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236" w:rsidRDefault="00320CE9" w:rsidP="00320CE9">
      <w:pPr>
        <w:pStyle w:val="Heading1"/>
      </w:pPr>
      <w:r>
        <w:t>Milestone 1</w:t>
      </w:r>
    </w:p>
    <w:p w:rsidR="00AC3236" w:rsidRDefault="00AC3236"/>
    <w:p w:rsidR="00AC3236" w:rsidRDefault="00320CE9" w:rsidP="00320CE9">
      <w:pPr>
        <w:pStyle w:val="Heading3"/>
      </w:pPr>
      <w:r>
        <w:t>Choosing a combination architecture of load-store and accumulator</w:t>
      </w:r>
    </w:p>
    <w:p w:rsidR="00AC3236" w:rsidRDefault="00AC3236"/>
    <w:p w:rsidR="00AC3236" w:rsidRDefault="00320CE9">
      <w:r>
        <w:t>Load and store is going to make our processor run much faster because it needs less interaction with the memory. However, only 16 bits are available for one instruction, so there are not enough space for three register addresses if we want to have many reg</w:t>
      </w:r>
      <w:r>
        <w:t xml:space="preserve">isters. Therefore, we decided to have only two register addresses for the R-type and store the value back to the first one. This is an accumulator processor with multiple registers. It has </w:t>
      </w:r>
      <w:proofErr w:type="gramStart"/>
      <w:r>
        <w:t>an</w:t>
      </w:r>
      <w:proofErr w:type="gramEnd"/>
      <w:r>
        <w:t xml:space="preserve"> register to accumulate on and another register to specify anothe</w:t>
      </w:r>
      <w:r>
        <w:t>r operand the address of the operand in the main memory.</w:t>
      </w:r>
    </w:p>
    <w:p w:rsidR="00AC3236" w:rsidRDefault="00320CE9">
      <w:r>
        <w:t>This way, we would have one or two register address per instruction so we are able to have 16 different registers and more freedom and less dependence on memory.</w:t>
      </w:r>
    </w:p>
    <w:p w:rsidR="00AC3236" w:rsidRDefault="00AC3236"/>
    <w:p w:rsidR="00AC3236" w:rsidRDefault="00320CE9" w:rsidP="00320CE9">
      <w:pPr>
        <w:pStyle w:val="Heading3"/>
      </w:pPr>
      <w:r>
        <w:t>Register types</w:t>
      </w:r>
    </w:p>
    <w:p w:rsidR="00AC3236" w:rsidRDefault="00AC3236"/>
    <w:p w:rsidR="00AC3236" w:rsidRDefault="00320CE9">
      <w:r>
        <w:t>We decided to have $</w:t>
      </w:r>
      <w:proofErr w:type="spellStart"/>
      <w:r>
        <w:t>ra</w:t>
      </w:r>
      <w:proofErr w:type="spellEnd"/>
      <w:r>
        <w:t xml:space="preserve"> and $</w:t>
      </w:r>
      <w:proofErr w:type="spellStart"/>
      <w:r>
        <w:t>sp</w:t>
      </w:r>
      <w:proofErr w:type="spellEnd"/>
      <w:r>
        <w:t xml:space="preserve"> so we can do function calls and return fast.</w:t>
      </w:r>
    </w:p>
    <w:p w:rsidR="00AC3236" w:rsidRDefault="00AC3236"/>
    <w:p w:rsidR="00AC3236" w:rsidRDefault="00320CE9">
      <w:r>
        <w:t>We decide to combine $t and $</w:t>
      </w:r>
      <w:proofErr w:type="gramStart"/>
      <w:r>
        <w:t>a because</w:t>
      </w:r>
      <w:proofErr w:type="gramEnd"/>
      <w:r>
        <w:t xml:space="preserve"> they use the same convention except when calling a function. They are both temporaries and destroyed after a function call. Therefore, we decided to just use th</w:t>
      </w:r>
      <w:r>
        <w:t>e first n t-registers as the argument registers. So for a function with n arguments, $t0~$</w:t>
      </w:r>
      <w:proofErr w:type="spellStart"/>
      <w:proofErr w:type="gramStart"/>
      <w:r>
        <w:t>tn</w:t>
      </w:r>
      <w:proofErr w:type="spellEnd"/>
      <w:proofErr w:type="gramEnd"/>
      <w:r>
        <w:t xml:space="preserve"> would store those arguments at the beginning of the function call. If there are more than eight arguments, they would have to be stored on the stack.</w:t>
      </w:r>
    </w:p>
    <w:p w:rsidR="00AC3236" w:rsidRDefault="00AC3236"/>
    <w:p w:rsidR="00AC3236" w:rsidRDefault="00320CE9" w:rsidP="00320CE9">
      <w:pPr>
        <w:pStyle w:val="Heading3"/>
      </w:pPr>
      <w:r>
        <w:t>Zero registe</w:t>
      </w:r>
      <w:r>
        <w:t>r</w:t>
      </w:r>
    </w:p>
    <w:p w:rsidR="00AC3236" w:rsidRDefault="00AC3236"/>
    <w:p w:rsidR="00AC3236" w:rsidRDefault="00320CE9">
      <w:r>
        <w:t>We decided to leave out a zero register because the only use for a zero register is comparison. The way that our branch command works, we do not need a zero register, only the zero immediate.</w:t>
      </w:r>
    </w:p>
    <w:p w:rsidR="00AC3236" w:rsidRDefault="00AC3236"/>
    <w:p w:rsidR="00AC3236" w:rsidRDefault="00320CE9" w:rsidP="00320CE9">
      <w:pPr>
        <w:pStyle w:val="Heading3"/>
      </w:pPr>
      <w:r>
        <w:t>Leave a 3-bit unused space in R-type</w:t>
      </w:r>
    </w:p>
    <w:p w:rsidR="00AC3236" w:rsidRDefault="00AC3236"/>
    <w:p w:rsidR="00AC3236" w:rsidRDefault="00320CE9">
      <w:r>
        <w:t>In our R-type, we have</w:t>
      </w:r>
      <w:r>
        <w:t xml:space="preserve"> 4-bit opcode, two 4-bit register and 1-bit ML, so we have 3 bits left. We are not sure what to do with them for now. We might consider to add a function code for shift or </w:t>
      </w:r>
      <w:r>
        <w:lastRenderedPageBreak/>
        <w:t>something else of use. However, since these things are extra, we decided to focus on</w:t>
      </w:r>
      <w:r>
        <w:t xml:space="preserve"> more important parts of the project for now.</w:t>
      </w:r>
    </w:p>
    <w:p w:rsidR="00AC3236" w:rsidRDefault="00AC3236"/>
    <w:p w:rsidR="00AC3236" w:rsidRDefault="00320CE9" w:rsidP="00320CE9">
      <w:pPr>
        <w:pStyle w:val="Heading3"/>
      </w:pPr>
      <w:r>
        <w:t>B-type</w:t>
      </w:r>
    </w:p>
    <w:p w:rsidR="00AC3236" w:rsidRDefault="00AC3236"/>
    <w:p w:rsidR="00AC3236" w:rsidRDefault="00320CE9">
      <w:r>
        <w:t>When we are considering how to do optional branches, we have a hard time to putting everything into a 16-bit instruction. We decided to take the same idea from the IA32 processor from CSSE132 and to ut</w:t>
      </w:r>
      <w:r>
        <w:t>ilize some flag bits to control branches. So whenever the ALU performs some calculations, we would update the flag bits accordingly. Right now we have three flags -- the negative flag, the zero flag, and the positive flag. Only one flag of N, Z and P can b</w:t>
      </w:r>
      <w:r>
        <w:t>e 1.</w:t>
      </w:r>
      <w:r>
        <w:tab/>
        <w:t xml:space="preserve"> Those flags would be used in the b instruction, which has a condition code (CC). </w:t>
      </w:r>
      <w:proofErr w:type="gramStart"/>
      <w:r>
        <w:t>b</w:t>
      </w:r>
      <w:proofErr w:type="gramEnd"/>
      <w:r>
        <w:t xml:space="preserve"> would check the flag from previous executed results and decide whether it needs to branch or not. Each bit in CC would correspond to one flag.</w:t>
      </w:r>
    </w:p>
    <w:p w:rsidR="00AC3236" w:rsidRDefault="00AC3236"/>
    <w:p w:rsidR="00AC3236" w:rsidRDefault="00320CE9">
      <w:r>
        <w:t>Generally speaking, for</w:t>
      </w:r>
      <w:r>
        <w:t xml:space="preserve"> each compare and branch, we need to first subtract two values and store flags. Then in the second instruction, we can compare the flag value and the condition code in the instruction and perform the branch if necessary. For the purpose of ease of programm</w:t>
      </w:r>
      <w:r>
        <w:t xml:space="preserve">ing, we would like to have 6 pseudo-instruction for branches -- </w:t>
      </w:r>
      <w:proofErr w:type="spellStart"/>
      <w:r>
        <w:t>beq</w:t>
      </w:r>
      <w:proofErr w:type="spellEnd"/>
      <w:r>
        <w:t xml:space="preserve">, </w:t>
      </w:r>
      <w:proofErr w:type="spellStart"/>
      <w:r>
        <w:t>bne</w:t>
      </w:r>
      <w:proofErr w:type="spellEnd"/>
      <w:r>
        <w:t xml:space="preserve">, </w:t>
      </w:r>
      <w:proofErr w:type="spellStart"/>
      <w:proofErr w:type="gramStart"/>
      <w:r>
        <w:t>blt</w:t>
      </w:r>
      <w:proofErr w:type="spellEnd"/>
      <w:proofErr w:type="gramEnd"/>
      <w:r>
        <w:t xml:space="preserve">, </w:t>
      </w:r>
      <w:proofErr w:type="spellStart"/>
      <w:r>
        <w:t>ble</w:t>
      </w:r>
      <w:proofErr w:type="spellEnd"/>
      <w:r>
        <w:t xml:space="preserve">, </w:t>
      </w:r>
      <w:proofErr w:type="spellStart"/>
      <w:r>
        <w:t>bbl</w:t>
      </w:r>
      <w:proofErr w:type="spellEnd"/>
      <w:r>
        <w:t xml:space="preserve">, </w:t>
      </w:r>
      <w:proofErr w:type="spellStart"/>
      <w:r>
        <w:t>bbe</w:t>
      </w:r>
      <w:proofErr w:type="spellEnd"/>
      <w:r>
        <w:t>, and have our assembler to convert them into two real instructions</w:t>
      </w:r>
    </w:p>
    <w:p w:rsidR="00AC3236" w:rsidRDefault="00320CE9">
      <w:pPr>
        <w:ind w:firstLine="720"/>
      </w:pPr>
      <w:proofErr w:type="gramStart"/>
      <w:r>
        <w:t>sub</w:t>
      </w:r>
      <w:proofErr w:type="gramEnd"/>
      <w:r>
        <w:t xml:space="preserve"> $ta,   $</w:t>
      </w:r>
      <w:proofErr w:type="spellStart"/>
      <w:r>
        <w:t>tb</w:t>
      </w:r>
      <w:proofErr w:type="spellEnd"/>
    </w:p>
    <w:p w:rsidR="00AC3236" w:rsidRDefault="00320CE9">
      <w:pPr>
        <w:ind w:firstLine="720"/>
      </w:pPr>
      <w:proofErr w:type="gramStart"/>
      <w:r>
        <w:t>b</w:t>
      </w:r>
      <w:proofErr w:type="gramEnd"/>
      <w:r>
        <w:t xml:space="preserve">     CC   Label</w:t>
      </w:r>
    </w:p>
    <w:p w:rsidR="00AC3236" w:rsidRDefault="00320CE9">
      <w:r>
        <w:t xml:space="preserve">CC stands for a 3-bit condition codes. From left to right, there is negative bit, zero bit, </w:t>
      </w:r>
      <w:proofErr w:type="gramStart"/>
      <w:r>
        <w:t>positive</w:t>
      </w:r>
      <w:proofErr w:type="gramEnd"/>
      <w:r>
        <w:t xml:space="preserve"> bit. There is a table available in Design document to indicate what CC is supposed to be for each pseudo-instruction.</w:t>
      </w:r>
    </w:p>
    <w:p w:rsidR="00AC3236" w:rsidRDefault="00AC3236"/>
    <w:p w:rsidR="00AC3236" w:rsidRDefault="00320CE9" w:rsidP="00320CE9">
      <w:pPr>
        <w:pStyle w:val="Heading3"/>
      </w:pPr>
      <w:r>
        <w:t>Translation table from instruction t</w:t>
      </w:r>
      <w:r>
        <w:t>o binary code</w:t>
      </w:r>
    </w:p>
    <w:p w:rsidR="00AC3236" w:rsidRDefault="00AC3236"/>
    <w:tbl>
      <w:tblPr>
        <w:tblStyle w:val="a"/>
        <w:tblW w:w="4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600"/>
        <w:gridCol w:w="675"/>
        <w:gridCol w:w="615"/>
        <w:gridCol w:w="945"/>
      </w:tblGrid>
      <w:tr w:rsidR="00AC3236">
        <w:tc>
          <w:tcPr>
            <w:tcW w:w="1200" w:type="dxa"/>
            <w:tcMar>
              <w:top w:w="100" w:type="dxa"/>
              <w:left w:w="100" w:type="dxa"/>
              <w:bottom w:w="100" w:type="dxa"/>
              <w:right w:w="100" w:type="dxa"/>
            </w:tcMar>
          </w:tcPr>
          <w:p w:rsidR="00AC3236" w:rsidRDefault="00320CE9">
            <w:pPr>
              <w:widowControl w:val="0"/>
              <w:spacing w:line="240" w:lineRule="auto"/>
            </w:pPr>
            <w:r>
              <w:t>OPCODE</w:t>
            </w:r>
          </w:p>
        </w:tc>
        <w:tc>
          <w:tcPr>
            <w:tcW w:w="600" w:type="dxa"/>
            <w:tcMar>
              <w:top w:w="100" w:type="dxa"/>
              <w:left w:w="100" w:type="dxa"/>
              <w:bottom w:w="100" w:type="dxa"/>
              <w:right w:w="100" w:type="dxa"/>
            </w:tcMar>
          </w:tcPr>
          <w:p w:rsidR="00AC3236" w:rsidRDefault="00320CE9">
            <w:pPr>
              <w:widowControl w:val="0"/>
              <w:spacing w:line="240" w:lineRule="auto"/>
            </w:pPr>
            <w:r>
              <w:t>00</w:t>
            </w:r>
          </w:p>
        </w:tc>
        <w:tc>
          <w:tcPr>
            <w:tcW w:w="675" w:type="dxa"/>
            <w:tcMar>
              <w:top w:w="100" w:type="dxa"/>
              <w:left w:w="100" w:type="dxa"/>
              <w:bottom w:w="100" w:type="dxa"/>
              <w:right w:w="100" w:type="dxa"/>
            </w:tcMar>
          </w:tcPr>
          <w:p w:rsidR="00AC3236" w:rsidRDefault="00320CE9">
            <w:pPr>
              <w:widowControl w:val="0"/>
              <w:spacing w:line="240" w:lineRule="auto"/>
            </w:pPr>
            <w:r>
              <w:t>01</w:t>
            </w:r>
          </w:p>
        </w:tc>
        <w:tc>
          <w:tcPr>
            <w:tcW w:w="615" w:type="dxa"/>
            <w:tcMar>
              <w:top w:w="100" w:type="dxa"/>
              <w:left w:w="100" w:type="dxa"/>
              <w:bottom w:w="100" w:type="dxa"/>
              <w:right w:w="100" w:type="dxa"/>
            </w:tcMar>
          </w:tcPr>
          <w:p w:rsidR="00AC3236" w:rsidRDefault="00320CE9">
            <w:pPr>
              <w:widowControl w:val="0"/>
              <w:spacing w:line="240" w:lineRule="auto"/>
            </w:pPr>
            <w:r>
              <w:t>10</w:t>
            </w:r>
          </w:p>
        </w:tc>
        <w:tc>
          <w:tcPr>
            <w:tcW w:w="945" w:type="dxa"/>
            <w:tcMar>
              <w:top w:w="100" w:type="dxa"/>
              <w:left w:w="100" w:type="dxa"/>
              <w:bottom w:w="100" w:type="dxa"/>
              <w:right w:w="100" w:type="dxa"/>
            </w:tcMar>
          </w:tcPr>
          <w:p w:rsidR="00AC3236" w:rsidRDefault="00320CE9">
            <w:pPr>
              <w:widowControl w:val="0"/>
              <w:spacing w:line="240" w:lineRule="auto"/>
            </w:pPr>
            <w:r>
              <w:t>11</w:t>
            </w:r>
          </w:p>
        </w:tc>
      </w:tr>
      <w:tr w:rsidR="00AC3236">
        <w:tc>
          <w:tcPr>
            <w:tcW w:w="1200" w:type="dxa"/>
            <w:tcMar>
              <w:top w:w="100" w:type="dxa"/>
              <w:left w:w="100" w:type="dxa"/>
              <w:bottom w:w="100" w:type="dxa"/>
              <w:right w:w="100" w:type="dxa"/>
            </w:tcMar>
          </w:tcPr>
          <w:p w:rsidR="00AC3236" w:rsidRDefault="00320CE9">
            <w:pPr>
              <w:widowControl w:val="0"/>
              <w:spacing w:line="240" w:lineRule="auto"/>
            </w:pPr>
            <w:r>
              <w:t>00</w:t>
            </w:r>
          </w:p>
        </w:tc>
        <w:tc>
          <w:tcPr>
            <w:tcW w:w="600" w:type="dxa"/>
            <w:tcMar>
              <w:top w:w="100" w:type="dxa"/>
              <w:left w:w="100" w:type="dxa"/>
              <w:bottom w:w="100" w:type="dxa"/>
              <w:right w:w="100" w:type="dxa"/>
            </w:tcMar>
          </w:tcPr>
          <w:p w:rsidR="00AC3236" w:rsidRDefault="00320CE9">
            <w:pPr>
              <w:widowControl w:val="0"/>
              <w:spacing w:line="240" w:lineRule="auto"/>
            </w:pPr>
            <w:r>
              <w:t>add</w:t>
            </w:r>
          </w:p>
        </w:tc>
        <w:tc>
          <w:tcPr>
            <w:tcW w:w="675" w:type="dxa"/>
            <w:tcMar>
              <w:top w:w="100" w:type="dxa"/>
              <w:left w:w="100" w:type="dxa"/>
              <w:bottom w:w="100" w:type="dxa"/>
              <w:right w:w="100" w:type="dxa"/>
            </w:tcMar>
          </w:tcPr>
          <w:p w:rsidR="00AC3236" w:rsidRDefault="00320CE9">
            <w:pPr>
              <w:widowControl w:val="0"/>
              <w:spacing w:line="240" w:lineRule="auto"/>
            </w:pPr>
            <w:proofErr w:type="spellStart"/>
            <w:r>
              <w:t>addi</w:t>
            </w:r>
            <w:proofErr w:type="spellEnd"/>
          </w:p>
        </w:tc>
        <w:tc>
          <w:tcPr>
            <w:tcW w:w="615" w:type="dxa"/>
            <w:tcMar>
              <w:top w:w="100" w:type="dxa"/>
              <w:left w:w="100" w:type="dxa"/>
              <w:bottom w:w="100" w:type="dxa"/>
              <w:right w:w="100" w:type="dxa"/>
            </w:tcMar>
          </w:tcPr>
          <w:p w:rsidR="00AC3236" w:rsidRDefault="00320CE9">
            <w:pPr>
              <w:widowControl w:val="0"/>
              <w:spacing w:line="240" w:lineRule="auto"/>
            </w:pPr>
            <w:proofErr w:type="spellStart"/>
            <w:r>
              <w:t>sto</w:t>
            </w:r>
            <w:proofErr w:type="spellEnd"/>
          </w:p>
        </w:tc>
        <w:tc>
          <w:tcPr>
            <w:tcW w:w="945" w:type="dxa"/>
            <w:tcMar>
              <w:top w:w="100" w:type="dxa"/>
              <w:left w:w="100" w:type="dxa"/>
              <w:bottom w:w="100" w:type="dxa"/>
              <w:right w:w="100" w:type="dxa"/>
            </w:tcMar>
          </w:tcPr>
          <w:p w:rsidR="00AC3236" w:rsidRDefault="00320CE9">
            <w:pPr>
              <w:widowControl w:val="0"/>
              <w:spacing w:line="240" w:lineRule="auto"/>
            </w:pPr>
            <w:proofErr w:type="spellStart"/>
            <w:r>
              <w:t>lui</w:t>
            </w:r>
            <w:proofErr w:type="spellEnd"/>
          </w:p>
        </w:tc>
      </w:tr>
      <w:tr w:rsidR="00AC3236">
        <w:tc>
          <w:tcPr>
            <w:tcW w:w="1200" w:type="dxa"/>
            <w:tcMar>
              <w:top w:w="100" w:type="dxa"/>
              <w:left w:w="100" w:type="dxa"/>
              <w:bottom w:w="100" w:type="dxa"/>
              <w:right w:w="100" w:type="dxa"/>
            </w:tcMar>
          </w:tcPr>
          <w:p w:rsidR="00AC3236" w:rsidRDefault="00320CE9">
            <w:pPr>
              <w:widowControl w:val="0"/>
              <w:spacing w:line="240" w:lineRule="auto"/>
            </w:pPr>
            <w:r>
              <w:t>01</w:t>
            </w:r>
          </w:p>
        </w:tc>
        <w:tc>
          <w:tcPr>
            <w:tcW w:w="600" w:type="dxa"/>
            <w:tcMar>
              <w:top w:w="100" w:type="dxa"/>
              <w:left w:w="100" w:type="dxa"/>
              <w:bottom w:w="100" w:type="dxa"/>
              <w:right w:w="100" w:type="dxa"/>
            </w:tcMar>
          </w:tcPr>
          <w:p w:rsidR="00AC3236" w:rsidRDefault="00320CE9">
            <w:pPr>
              <w:widowControl w:val="0"/>
              <w:spacing w:line="240" w:lineRule="auto"/>
            </w:pPr>
            <w:r>
              <w:t>sub</w:t>
            </w:r>
          </w:p>
        </w:tc>
        <w:tc>
          <w:tcPr>
            <w:tcW w:w="675" w:type="dxa"/>
            <w:tcMar>
              <w:top w:w="100" w:type="dxa"/>
              <w:left w:w="100" w:type="dxa"/>
              <w:bottom w:w="100" w:type="dxa"/>
              <w:right w:w="100" w:type="dxa"/>
            </w:tcMar>
          </w:tcPr>
          <w:p w:rsidR="00AC3236" w:rsidRDefault="00320CE9">
            <w:pPr>
              <w:widowControl w:val="0"/>
              <w:spacing w:line="240" w:lineRule="auto"/>
            </w:pPr>
            <w:proofErr w:type="spellStart"/>
            <w:r>
              <w:t>subi</w:t>
            </w:r>
            <w:proofErr w:type="spellEnd"/>
          </w:p>
        </w:tc>
        <w:tc>
          <w:tcPr>
            <w:tcW w:w="615" w:type="dxa"/>
            <w:tcMar>
              <w:top w:w="100" w:type="dxa"/>
              <w:left w:w="100" w:type="dxa"/>
              <w:bottom w:w="100" w:type="dxa"/>
              <w:right w:w="100" w:type="dxa"/>
            </w:tcMar>
          </w:tcPr>
          <w:p w:rsidR="00AC3236" w:rsidRDefault="00320CE9">
            <w:pPr>
              <w:widowControl w:val="0"/>
              <w:spacing w:line="240" w:lineRule="auto"/>
            </w:pPr>
            <w:proofErr w:type="spellStart"/>
            <w:r>
              <w:t>cp</w:t>
            </w:r>
            <w:proofErr w:type="spellEnd"/>
          </w:p>
        </w:tc>
        <w:tc>
          <w:tcPr>
            <w:tcW w:w="945" w:type="dxa"/>
            <w:tcMar>
              <w:top w:w="100" w:type="dxa"/>
              <w:left w:w="100" w:type="dxa"/>
              <w:bottom w:w="100" w:type="dxa"/>
              <w:right w:w="100" w:type="dxa"/>
            </w:tcMar>
          </w:tcPr>
          <w:p w:rsidR="00AC3236" w:rsidRDefault="00320CE9">
            <w:pPr>
              <w:widowControl w:val="0"/>
              <w:spacing w:line="240" w:lineRule="auto"/>
            </w:pPr>
            <w:r>
              <w:t>(blank)</w:t>
            </w:r>
          </w:p>
        </w:tc>
      </w:tr>
      <w:tr w:rsidR="00AC3236">
        <w:tc>
          <w:tcPr>
            <w:tcW w:w="1200" w:type="dxa"/>
            <w:tcMar>
              <w:top w:w="100" w:type="dxa"/>
              <w:left w:w="100" w:type="dxa"/>
              <w:bottom w:w="100" w:type="dxa"/>
              <w:right w:w="100" w:type="dxa"/>
            </w:tcMar>
          </w:tcPr>
          <w:p w:rsidR="00AC3236" w:rsidRDefault="00320CE9">
            <w:pPr>
              <w:widowControl w:val="0"/>
              <w:spacing w:line="240" w:lineRule="auto"/>
            </w:pPr>
            <w:r>
              <w:t>10</w:t>
            </w:r>
          </w:p>
        </w:tc>
        <w:tc>
          <w:tcPr>
            <w:tcW w:w="600" w:type="dxa"/>
            <w:tcMar>
              <w:top w:w="100" w:type="dxa"/>
              <w:left w:w="100" w:type="dxa"/>
              <w:bottom w:w="100" w:type="dxa"/>
              <w:right w:w="100" w:type="dxa"/>
            </w:tcMar>
          </w:tcPr>
          <w:p w:rsidR="00AC3236" w:rsidRDefault="00320CE9">
            <w:pPr>
              <w:widowControl w:val="0"/>
              <w:spacing w:line="240" w:lineRule="auto"/>
            </w:pPr>
            <w:r>
              <w:t>and</w:t>
            </w:r>
          </w:p>
        </w:tc>
        <w:tc>
          <w:tcPr>
            <w:tcW w:w="675" w:type="dxa"/>
            <w:tcMar>
              <w:top w:w="100" w:type="dxa"/>
              <w:left w:w="100" w:type="dxa"/>
              <w:bottom w:w="100" w:type="dxa"/>
              <w:right w:w="100" w:type="dxa"/>
            </w:tcMar>
          </w:tcPr>
          <w:p w:rsidR="00AC3236" w:rsidRDefault="00320CE9">
            <w:pPr>
              <w:widowControl w:val="0"/>
              <w:spacing w:line="240" w:lineRule="auto"/>
            </w:pPr>
            <w:proofErr w:type="spellStart"/>
            <w:r>
              <w:t>andi</w:t>
            </w:r>
            <w:proofErr w:type="spellEnd"/>
          </w:p>
        </w:tc>
        <w:tc>
          <w:tcPr>
            <w:tcW w:w="615" w:type="dxa"/>
            <w:tcMar>
              <w:top w:w="100" w:type="dxa"/>
              <w:left w:w="100" w:type="dxa"/>
              <w:bottom w:w="100" w:type="dxa"/>
              <w:right w:w="100" w:type="dxa"/>
            </w:tcMar>
          </w:tcPr>
          <w:p w:rsidR="00AC3236" w:rsidRDefault="00320CE9">
            <w:pPr>
              <w:widowControl w:val="0"/>
              <w:spacing w:line="240" w:lineRule="auto"/>
            </w:pPr>
            <w:r>
              <w:t>b</w:t>
            </w:r>
          </w:p>
        </w:tc>
        <w:tc>
          <w:tcPr>
            <w:tcW w:w="945" w:type="dxa"/>
            <w:tcMar>
              <w:top w:w="100" w:type="dxa"/>
              <w:left w:w="100" w:type="dxa"/>
              <w:bottom w:w="100" w:type="dxa"/>
              <w:right w:w="100" w:type="dxa"/>
            </w:tcMar>
          </w:tcPr>
          <w:p w:rsidR="00AC3236" w:rsidRDefault="00320CE9">
            <w:pPr>
              <w:widowControl w:val="0"/>
              <w:spacing w:line="240" w:lineRule="auto"/>
            </w:pPr>
            <w:proofErr w:type="spellStart"/>
            <w:r>
              <w:t>jal</w:t>
            </w:r>
            <w:proofErr w:type="spellEnd"/>
          </w:p>
        </w:tc>
      </w:tr>
      <w:tr w:rsidR="00AC3236">
        <w:tc>
          <w:tcPr>
            <w:tcW w:w="1200" w:type="dxa"/>
            <w:tcMar>
              <w:top w:w="100" w:type="dxa"/>
              <w:left w:w="100" w:type="dxa"/>
              <w:bottom w:w="100" w:type="dxa"/>
              <w:right w:w="100" w:type="dxa"/>
            </w:tcMar>
          </w:tcPr>
          <w:p w:rsidR="00AC3236" w:rsidRDefault="00320CE9">
            <w:pPr>
              <w:widowControl w:val="0"/>
              <w:spacing w:line="240" w:lineRule="auto"/>
            </w:pPr>
            <w:r>
              <w:t>11</w:t>
            </w:r>
          </w:p>
        </w:tc>
        <w:tc>
          <w:tcPr>
            <w:tcW w:w="600" w:type="dxa"/>
            <w:tcMar>
              <w:top w:w="100" w:type="dxa"/>
              <w:left w:w="100" w:type="dxa"/>
              <w:bottom w:w="100" w:type="dxa"/>
              <w:right w:w="100" w:type="dxa"/>
            </w:tcMar>
          </w:tcPr>
          <w:p w:rsidR="00AC3236" w:rsidRDefault="00320CE9">
            <w:pPr>
              <w:widowControl w:val="0"/>
              <w:spacing w:line="240" w:lineRule="auto"/>
            </w:pPr>
            <w:r>
              <w:t>or</w:t>
            </w:r>
          </w:p>
        </w:tc>
        <w:tc>
          <w:tcPr>
            <w:tcW w:w="675" w:type="dxa"/>
            <w:tcMar>
              <w:top w:w="100" w:type="dxa"/>
              <w:left w:w="100" w:type="dxa"/>
              <w:bottom w:w="100" w:type="dxa"/>
              <w:right w:w="100" w:type="dxa"/>
            </w:tcMar>
          </w:tcPr>
          <w:p w:rsidR="00AC3236" w:rsidRDefault="00320CE9">
            <w:pPr>
              <w:widowControl w:val="0"/>
              <w:spacing w:line="240" w:lineRule="auto"/>
            </w:pPr>
            <w:proofErr w:type="spellStart"/>
            <w:r>
              <w:t>ori</w:t>
            </w:r>
            <w:proofErr w:type="spellEnd"/>
          </w:p>
        </w:tc>
        <w:tc>
          <w:tcPr>
            <w:tcW w:w="615" w:type="dxa"/>
            <w:tcMar>
              <w:top w:w="100" w:type="dxa"/>
              <w:left w:w="100" w:type="dxa"/>
              <w:bottom w:w="100" w:type="dxa"/>
              <w:right w:w="100" w:type="dxa"/>
            </w:tcMar>
          </w:tcPr>
          <w:p w:rsidR="00AC3236" w:rsidRDefault="00320CE9">
            <w:pPr>
              <w:widowControl w:val="0"/>
              <w:spacing w:line="240" w:lineRule="auto"/>
            </w:pPr>
            <w:proofErr w:type="spellStart"/>
            <w:r>
              <w:t>jr</w:t>
            </w:r>
            <w:proofErr w:type="spellEnd"/>
          </w:p>
        </w:tc>
        <w:tc>
          <w:tcPr>
            <w:tcW w:w="945" w:type="dxa"/>
            <w:tcMar>
              <w:top w:w="100" w:type="dxa"/>
              <w:left w:w="100" w:type="dxa"/>
              <w:bottom w:w="100" w:type="dxa"/>
              <w:right w:w="100" w:type="dxa"/>
            </w:tcMar>
          </w:tcPr>
          <w:p w:rsidR="00AC3236" w:rsidRDefault="00320CE9">
            <w:pPr>
              <w:widowControl w:val="0"/>
              <w:spacing w:line="240" w:lineRule="auto"/>
            </w:pPr>
            <w:r>
              <w:t>j</w:t>
            </w:r>
          </w:p>
        </w:tc>
      </w:tr>
    </w:tbl>
    <w:p w:rsidR="00AC3236" w:rsidRDefault="00AC3236"/>
    <w:p w:rsidR="00AC3236" w:rsidRDefault="00320CE9" w:rsidP="00320CE9">
      <w:pPr>
        <w:pStyle w:val="Heading3"/>
      </w:pPr>
      <w:r>
        <w:t>Translation table from register name to register address</w:t>
      </w:r>
    </w:p>
    <w:p w:rsidR="00AC3236" w:rsidRDefault="00AC3236"/>
    <w:tbl>
      <w:tblPr>
        <w:tblStyle w:val="a0"/>
        <w:tblW w:w="3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55"/>
        <w:gridCol w:w="555"/>
        <w:gridCol w:w="690"/>
        <w:gridCol w:w="675"/>
      </w:tblGrid>
      <w:tr w:rsidR="00AC3236">
        <w:tc>
          <w:tcPr>
            <w:tcW w:w="1380" w:type="dxa"/>
            <w:tcMar>
              <w:top w:w="100" w:type="dxa"/>
              <w:left w:w="100" w:type="dxa"/>
              <w:bottom w:w="100" w:type="dxa"/>
              <w:right w:w="100" w:type="dxa"/>
            </w:tcMar>
          </w:tcPr>
          <w:p w:rsidR="00AC3236" w:rsidRDefault="00320CE9">
            <w:pPr>
              <w:widowControl w:val="0"/>
              <w:spacing w:line="240" w:lineRule="auto"/>
            </w:pPr>
            <w:r>
              <w:lastRenderedPageBreak/>
              <w:t>REGCODE</w:t>
            </w:r>
          </w:p>
        </w:tc>
        <w:tc>
          <w:tcPr>
            <w:tcW w:w="555" w:type="dxa"/>
            <w:tcMar>
              <w:top w:w="100" w:type="dxa"/>
              <w:left w:w="100" w:type="dxa"/>
              <w:bottom w:w="100" w:type="dxa"/>
              <w:right w:w="100" w:type="dxa"/>
            </w:tcMar>
          </w:tcPr>
          <w:p w:rsidR="00AC3236" w:rsidRDefault="00320CE9">
            <w:pPr>
              <w:widowControl w:val="0"/>
              <w:spacing w:line="240" w:lineRule="auto"/>
            </w:pPr>
            <w:r>
              <w:t>00</w:t>
            </w:r>
          </w:p>
        </w:tc>
        <w:tc>
          <w:tcPr>
            <w:tcW w:w="555" w:type="dxa"/>
            <w:tcMar>
              <w:top w:w="100" w:type="dxa"/>
              <w:left w:w="100" w:type="dxa"/>
              <w:bottom w:w="100" w:type="dxa"/>
              <w:right w:w="100" w:type="dxa"/>
            </w:tcMar>
          </w:tcPr>
          <w:p w:rsidR="00AC3236" w:rsidRDefault="00320CE9">
            <w:pPr>
              <w:widowControl w:val="0"/>
              <w:spacing w:line="240" w:lineRule="auto"/>
            </w:pPr>
            <w:r>
              <w:t>01</w:t>
            </w:r>
          </w:p>
        </w:tc>
        <w:tc>
          <w:tcPr>
            <w:tcW w:w="690" w:type="dxa"/>
            <w:tcMar>
              <w:top w:w="100" w:type="dxa"/>
              <w:left w:w="100" w:type="dxa"/>
              <w:bottom w:w="100" w:type="dxa"/>
              <w:right w:w="100" w:type="dxa"/>
            </w:tcMar>
          </w:tcPr>
          <w:p w:rsidR="00AC3236" w:rsidRDefault="00320CE9">
            <w:pPr>
              <w:widowControl w:val="0"/>
              <w:spacing w:line="240" w:lineRule="auto"/>
            </w:pPr>
            <w:r>
              <w:t>10</w:t>
            </w:r>
          </w:p>
        </w:tc>
        <w:tc>
          <w:tcPr>
            <w:tcW w:w="675" w:type="dxa"/>
            <w:tcMar>
              <w:top w:w="100" w:type="dxa"/>
              <w:left w:w="100" w:type="dxa"/>
              <w:bottom w:w="100" w:type="dxa"/>
              <w:right w:w="100" w:type="dxa"/>
            </w:tcMar>
          </w:tcPr>
          <w:p w:rsidR="00AC3236" w:rsidRDefault="00320CE9">
            <w:pPr>
              <w:widowControl w:val="0"/>
              <w:spacing w:line="240" w:lineRule="auto"/>
            </w:pPr>
            <w:r>
              <w:t>11</w:t>
            </w:r>
          </w:p>
        </w:tc>
      </w:tr>
      <w:tr w:rsidR="00AC3236">
        <w:tc>
          <w:tcPr>
            <w:tcW w:w="1380" w:type="dxa"/>
            <w:tcMar>
              <w:top w:w="100" w:type="dxa"/>
              <w:left w:w="100" w:type="dxa"/>
              <w:bottom w:w="100" w:type="dxa"/>
              <w:right w:w="100" w:type="dxa"/>
            </w:tcMar>
          </w:tcPr>
          <w:p w:rsidR="00AC3236" w:rsidRDefault="00320CE9">
            <w:pPr>
              <w:widowControl w:val="0"/>
              <w:spacing w:line="240" w:lineRule="auto"/>
            </w:pPr>
            <w:r>
              <w:t>00</w:t>
            </w:r>
          </w:p>
        </w:tc>
        <w:tc>
          <w:tcPr>
            <w:tcW w:w="555" w:type="dxa"/>
            <w:tcMar>
              <w:top w:w="100" w:type="dxa"/>
              <w:left w:w="100" w:type="dxa"/>
              <w:bottom w:w="100" w:type="dxa"/>
              <w:right w:w="100" w:type="dxa"/>
            </w:tcMar>
          </w:tcPr>
          <w:p w:rsidR="00AC3236" w:rsidRDefault="00320CE9">
            <w:pPr>
              <w:widowControl w:val="0"/>
              <w:spacing w:line="240" w:lineRule="auto"/>
            </w:pPr>
            <w:r>
              <w:t>t0</w:t>
            </w:r>
          </w:p>
        </w:tc>
        <w:tc>
          <w:tcPr>
            <w:tcW w:w="555" w:type="dxa"/>
            <w:tcMar>
              <w:top w:w="100" w:type="dxa"/>
              <w:left w:w="100" w:type="dxa"/>
              <w:bottom w:w="100" w:type="dxa"/>
              <w:right w:w="100" w:type="dxa"/>
            </w:tcMar>
          </w:tcPr>
          <w:p w:rsidR="00AC3236" w:rsidRDefault="00320CE9">
            <w:pPr>
              <w:widowControl w:val="0"/>
              <w:spacing w:line="240" w:lineRule="auto"/>
            </w:pPr>
            <w:r>
              <w:t>t1</w:t>
            </w:r>
          </w:p>
        </w:tc>
        <w:tc>
          <w:tcPr>
            <w:tcW w:w="690" w:type="dxa"/>
            <w:tcMar>
              <w:top w:w="100" w:type="dxa"/>
              <w:left w:w="100" w:type="dxa"/>
              <w:bottom w:w="100" w:type="dxa"/>
              <w:right w:w="100" w:type="dxa"/>
            </w:tcMar>
          </w:tcPr>
          <w:p w:rsidR="00AC3236" w:rsidRDefault="00320CE9">
            <w:pPr>
              <w:widowControl w:val="0"/>
              <w:spacing w:line="240" w:lineRule="auto"/>
            </w:pPr>
            <w:r>
              <w:t>t2</w:t>
            </w:r>
          </w:p>
        </w:tc>
        <w:tc>
          <w:tcPr>
            <w:tcW w:w="675" w:type="dxa"/>
            <w:tcMar>
              <w:top w:w="100" w:type="dxa"/>
              <w:left w:w="100" w:type="dxa"/>
              <w:bottom w:w="100" w:type="dxa"/>
              <w:right w:w="100" w:type="dxa"/>
            </w:tcMar>
          </w:tcPr>
          <w:p w:rsidR="00AC3236" w:rsidRDefault="00320CE9">
            <w:pPr>
              <w:widowControl w:val="0"/>
              <w:spacing w:line="240" w:lineRule="auto"/>
            </w:pPr>
            <w:r>
              <w:t>t3</w:t>
            </w:r>
          </w:p>
        </w:tc>
      </w:tr>
      <w:tr w:rsidR="00AC3236">
        <w:tc>
          <w:tcPr>
            <w:tcW w:w="1380" w:type="dxa"/>
            <w:tcMar>
              <w:top w:w="100" w:type="dxa"/>
              <w:left w:w="100" w:type="dxa"/>
              <w:bottom w:w="100" w:type="dxa"/>
              <w:right w:w="100" w:type="dxa"/>
            </w:tcMar>
          </w:tcPr>
          <w:p w:rsidR="00AC3236" w:rsidRDefault="00320CE9">
            <w:pPr>
              <w:widowControl w:val="0"/>
              <w:spacing w:line="240" w:lineRule="auto"/>
            </w:pPr>
            <w:r>
              <w:t>01</w:t>
            </w:r>
          </w:p>
        </w:tc>
        <w:tc>
          <w:tcPr>
            <w:tcW w:w="555" w:type="dxa"/>
            <w:tcMar>
              <w:top w:w="100" w:type="dxa"/>
              <w:left w:w="100" w:type="dxa"/>
              <w:bottom w:w="100" w:type="dxa"/>
              <w:right w:w="100" w:type="dxa"/>
            </w:tcMar>
          </w:tcPr>
          <w:p w:rsidR="00AC3236" w:rsidRDefault="00320CE9">
            <w:pPr>
              <w:widowControl w:val="0"/>
              <w:spacing w:line="240" w:lineRule="auto"/>
            </w:pPr>
            <w:r>
              <w:t>t4</w:t>
            </w:r>
          </w:p>
        </w:tc>
        <w:tc>
          <w:tcPr>
            <w:tcW w:w="555" w:type="dxa"/>
            <w:tcMar>
              <w:top w:w="100" w:type="dxa"/>
              <w:left w:w="100" w:type="dxa"/>
              <w:bottom w:w="100" w:type="dxa"/>
              <w:right w:w="100" w:type="dxa"/>
            </w:tcMar>
          </w:tcPr>
          <w:p w:rsidR="00AC3236" w:rsidRDefault="00320CE9">
            <w:pPr>
              <w:widowControl w:val="0"/>
              <w:spacing w:line="240" w:lineRule="auto"/>
            </w:pPr>
            <w:r>
              <w:t>t5</w:t>
            </w:r>
          </w:p>
        </w:tc>
        <w:tc>
          <w:tcPr>
            <w:tcW w:w="690" w:type="dxa"/>
            <w:tcMar>
              <w:top w:w="100" w:type="dxa"/>
              <w:left w:w="100" w:type="dxa"/>
              <w:bottom w:w="100" w:type="dxa"/>
              <w:right w:w="100" w:type="dxa"/>
            </w:tcMar>
          </w:tcPr>
          <w:p w:rsidR="00AC3236" w:rsidRDefault="00320CE9">
            <w:pPr>
              <w:widowControl w:val="0"/>
              <w:spacing w:line="240" w:lineRule="auto"/>
            </w:pPr>
            <w:r>
              <w:t>t6</w:t>
            </w:r>
          </w:p>
        </w:tc>
        <w:tc>
          <w:tcPr>
            <w:tcW w:w="675" w:type="dxa"/>
            <w:tcMar>
              <w:top w:w="100" w:type="dxa"/>
              <w:left w:w="100" w:type="dxa"/>
              <w:bottom w:w="100" w:type="dxa"/>
              <w:right w:w="100" w:type="dxa"/>
            </w:tcMar>
          </w:tcPr>
          <w:p w:rsidR="00AC3236" w:rsidRDefault="00320CE9">
            <w:pPr>
              <w:widowControl w:val="0"/>
              <w:spacing w:line="240" w:lineRule="auto"/>
            </w:pPr>
            <w:r>
              <w:t>t7</w:t>
            </w:r>
          </w:p>
        </w:tc>
      </w:tr>
      <w:tr w:rsidR="00AC3236">
        <w:tc>
          <w:tcPr>
            <w:tcW w:w="1380" w:type="dxa"/>
            <w:tcMar>
              <w:top w:w="100" w:type="dxa"/>
              <w:left w:w="100" w:type="dxa"/>
              <w:bottom w:w="100" w:type="dxa"/>
              <w:right w:w="100" w:type="dxa"/>
            </w:tcMar>
          </w:tcPr>
          <w:p w:rsidR="00AC3236" w:rsidRDefault="00320CE9">
            <w:pPr>
              <w:widowControl w:val="0"/>
              <w:spacing w:line="240" w:lineRule="auto"/>
            </w:pPr>
            <w:r>
              <w:t>10</w:t>
            </w:r>
          </w:p>
        </w:tc>
        <w:tc>
          <w:tcPr>
            <w:tcW w:w="555" w:type="dxa"/>
            <w:tcMar>
              <w:top w:w="100" w:type="dxa"/>
              <w:left w:w="100" w:type="dxa"/>
              <w:bottom w:w="100" w:type="dxa"/>
              <w:right w:w="100" w:type="dxa"/>
            </w:tcMar>
          </w:tcPr>
          <w:p w:rsidR="00AC3236" w:rsidRDefault="00320CE9">
            <w:pPr>
              <w:widowControl w:val="0"/>
              <w:spacing w:line="240" w:lineRule="auto"/>
            </w:pPr>
            <w:r>
              <w:t>s0</w:t>
            </w:r>
          </w:p>
        </w:tc>
        <w:tc>
          <w:tcPr>
            <w:tcW w:w="555" w:type="dxa"/>
            <w:tcMar>
              <w:top w:w="100" w:type="dxa"/>
              <w:left w:w="100" w:type="dxa"/>
              <w:bottom w:w="100" w:type="dxa"/>
              <w:right w:w="100" w:type="dxa"/>
            </w:tcMar>
          </w:tcPr>
          <w:p w:rsidR="00AC3236" w:rsidRDefault="00320CE9">
            <w:pPr>
              <w:widowControl w:val="0"/>
              <w:spacing w:line="240" w:lineRule="auto"/>
            </w:pPr>
            <w:r>
              <w:t>s1</w:t>
            </w:r>
          </w:p>
        </w:tc>
        <w:tc>
          <w:tcPr>
            <w:tcW w:w="690" w:type="dxa"/>
            <w:tcMar>
              <w:top w:w="100" w:type="dxa"/>
              <w:left w:w="100" w:type="dxa"/>
              <w:bottom w:w="100" w:type="dxa"/>
              <w:right w:w="100" w:type="dxa"/>
            </w:tcMar>
          </w:tcPr>
          <w:p w:rsidR="00AC3236" w:rsidRDefault="00320CE9">
            <w:pPr>
              <w:widowControl w:val="0"/>
              <w:spacing w:line="240" w:lineRule="auto"/>
            </w:pPr>
            <w:r>
              <w:t>v0</w:t>
            </w:r>
          </w:p>
        </w:tc>
        <w:tc>
          <w:tcPr>
            <w:tcW w:w="675" w:type="dxa"/>
            <w:tcMar>
              <w:top w:w="100" w:type="dxa"/>
              <w:left w:w="100" w:type="dxa"/>
              <w:bottom w:w="100" w:type="dxa"/>
              <w:right w:w="100" w:type="dxa"/>
            </w:tcMar>
          </w:tcPr>
          <w:p w:rsidR="00AC3236" w:rsidRDefault="00320CE9">
            <w:pPr>
              <w:widowControl w:val="0"/>
              <w:spacing w:line="240" w:lineRule="auto"/>
            </w:pPr>
            <w:r>
              <w:t>v1</w:t>
            </w:r>
          </w:p>
        </w:tc>
      </w:tr>
      <w:tr w:rsidR="00AC3236">
        <w:tc>
          <w:tcPr>
            <w:tcW w:w="1380" w:type="dxa"/>
            <w:tcMar>
              <w:top w:w="100" w:type="dxa"/>
              <w:left w:w="100" w:type="dxa"/>
              <w:bottom w:w="100" w:type="dxa"/>
              <w:right w:w="100" w:type="dxa"/>
            </w:tcMar>
          </w:tcPr>
          <w:p w:rsidR="00AC3236" w:rsidRDefault="00320CE9">
            <w:pPr>
              <w:widowControl w:val="0"/>
              <w:spacing w:line="240" w:lineRule="auto"/>
            </w:pPr>
            <w:r>
              <w:t>11</w:t>
            </w:r>
          </w:p>
        </w:tc>
        <w:tc>
          <w:tcPr>
            <w:tcW w:w="555" w:type="dxa"/>
            <w:tcMar>
              <w:top w:w="100" w:type="dxa"/>
              <w:left w:w="100" w:type="dxa"/>
              <w:bottom w:w="100" w:type="dxa"/>
              <w:right w:w="100" w:type="dxa"/>
            </w:tcMar>
          </w:tcPr>
          <w:p w:rsidR="00AC3236" w:rsidRDefault="00320CE9">
            <w:pPr>
              <w:widowControl w:val="0"/>
              <w:spacing w:line="240" w:lineRule="auto"/>
            </w:pPr>
            <w:r>
              <w:t>s2</w:t>
            </w:r>
          </w:p>
        </w:tc>
        <w:tc>
          <w:tcPr>
            <w:tcW w:w="555" w:type="dxa"/>
            <w:tcMar>
              <w:top w:w="100" w:type="dxa"/>
              <w:left w:w="100" w:type="dxa"/>
              <w:bottom w:w="100" w:type="dxa"/>
              <w:right w:w="100" w:type="dxa"/>
            </w:tcMar>
          </w:tcPr>
          <w:p w:rsidR="00AC3236" w:rsidRDefault="00320CE9">
            <w:pPr>
              <w:widowControl w:val="0"/>
              <w:spacing w:line="240" w:lineRule="auto"/>
            </w:pPr>
            <w:r>
              <w:t>at</w:t>
            </w:r>
          </w:p>
        </w:tc>
        <w:tc>
          <w:tcPr>
            <w:tcW w:w="690" w:type="dxa"/>
            <w:tcMar>
              <w:top w:w="100" w:type="dxa"/>
              <w:left w:w="100" w:type="dxa"/>
              <w:bottom w:w="100" w:type="dxa"/>
              <w:right w:w="100" w:type="dxa"/>
            </w:tcMar>
          </w:tcPr>
          <w:p w:rsidR="00AC3236" w:rsidRDefault="00320CE9">
            <w:pPr>
              <w:widowControl w:val="0"/>
              <w:spacing w:line="240" w:lineRule="auto"/>
            </w:pPr>
            <w:proofErr w:type="spellStart"/>
            <w:r>
              <w:t>ra</w:t>
            </w:r>
            <w:proofErr w:type="spellEnd"/>
          </w:p>
        </w:tc>
        <w:tc>
          <w:tcPr>
            <w:tcW w:w="675" w:type="dxa"/>
            <w:tcMar>
              <w:top w:w="100" w:type="dxa"/>
              <w:left w:w="100" w:type="dxa"/>
              <w:bottom w:w="100" w:type="dxa"/>
              <w:right w:w="100" w:type="dxa"/>
            </w:tcMar>
          </w:tcPr>
          <w:p w:rsidR="00AC3236" w:rsidRDefault="00320CE9">
            <w:pPr>
              <w:widowControl w:val="0"/>
              <w:spacing w:line="240" w:lineRule="auto"/>
            </w:pPr>
            <w:proofErr w:type="spellStart"/>
            <w:r>
              <w:t>sp</w:t>
            </w:r>
            <w:proofErr w:type="spellEnd"/>
          </w:p>
        </w:tc>
      </w:tr>
    </w:tbl>
    <w:p w:rsidR="00AC3236" w:rsidRDefault="00AC3236"/>
    <w:p w:rsidR="00AC3236" w:rsidRDefault="00320CE9">
      <w:r>
        <w:rPr>
          <w:sz w:val="18"/>
          <w:szCs w:val="18"/>
        </w:rPr>
        <w:t>*the operation codes go column then row</w:t>
      </w:r>
    </w:p>
    <w:p w:rsidR="00AC3236" w:rsidRDefault="00AC3236"/>
    <w:p w:rsidR="00AC3236" w:rsidRDefault="00320CE9" w:rsidP="00320CE9">
      <w:pPr>
        <w:pStyle w:val="Heading3"/>
      </w:pPr>
      <w:r>
        <w:t>Explanation of tables</w:t>
      </w:r>
    </w:p>
    <w:p w:rsidR="00AC3236" w:rsidRDefault="00AC3236"/>
    <w:p w:rsidR="00AC3236" w:rsidRDefault="00320CE9">
      <w:r>
        <w:t xml:space="preserve">The instruction to binary table contains many instructions that are similar to MIPS instructions (i.e. add, </w:t>
      </w:r>
      <w:proofErr w:type="spellStart"/>
      <w:r>
        <w:t>addi</w:t>
      </w:r>
      <w:proofErr w:type="spellEnd"/>
      <w:r>
        <w:t xml:space="preserve">, sub, and, j, </w:t>
      </w:r>
      <w:proofErr w:type="spellStart"/>
      <w:r>
        <w:t>etc</w:t>
      </w:r>
      <w:proofErr w:type="spellEnd"/>
      <w:r>
        <w:t>). We would like to group instructions in the way above t</w:t>
      </w:r>
      <w:r>
        <w:t xml:space="preserve">o simplify the ALU design. There are lots of instructions that ALU needs to perform and some of them are very similar. We can actually reuse many blocks to make our processor smaller. For example, add, </w:t>
      </w:r>
      <w:proofErr w:type="spellStart"/>
      <w:r>
        <w:t>addi</w:t>
      </w:r>
      <w:proofErr w:type="spellEnd"/>
      <w:r>
        <w:t xml:space="preserve">, sub, </w:t>
      </w:r>
      <w:proofErr w:type="spellStart"/>
      <w:r>
        <w:t>subi</w:t>
      </w:r>
      <w:proofErr w:type="spellEnd"/>
      <w:r>
        <w:t xml:space="preserve"> all use adders, so they are grouped to</w:t>
      </w:r>
      <w:r>
        <w:t>gether.</w:t>
      </w:r>
    </w:p>
    <w:p w:rsidR="00AC3236" w:rsidRDefault="00320CE9">
      <w:r>
        <w:t xml:space="preserve">There are also a few unique ones. One such instruction is </w:t>
      </w:r>
      <w:proofErr w:type="spellStart"/>
      <w:r>
        <w:t>cp</w:t>
      </w:r>
      <w:proofErr w:type="spellEnd"/>
      <w:r>
        <w:t xml:space="preserve"> which was included to add the ability to copy one register to another register. Another added instruction is b. The b instruction does branches for a pseudo instruction. The last differen</w:t>
      </w:r>
      <w:r>
        <w:t xml:space="preserve">t instruction is </w:t>
      </w:r>
      <w:proofErr w:type="spellStart"/>
      <w:r>
        <w:t>subi</w:t>
      </w:r>
      <w:proofErr w:type="spellEnd"/>
      <w:r>
        <w:t xml:space="preserve">, which is included currently, but may be removed later to allow room for an additional instruction. One operation code, 0111, does not refer to an instruction currently, so far we have two ideas for this register: </w:t>
      </w:r>
    </w:p>
    <w:p w:rsidR="00AC3236" w:rsidRDefault="00320CE9">
      <w:pPr>
        <w:numPr>
          <w:ilvl w:val="0"/>
          <w:numId w:val="1"/>
        </w:numPr>
        <w:ind w:hanging="360"/>
        <w:contextualSpacing/>
      </w:pPr>
      <w:r>
        <w:t xml:space="preserve">Make it </w:t>
      </w:r>
      <w:proofErr w:type="spellStart"/>
      <w:r>
        <w:t>cpi</w:t>
      </w:r>
      <w:proofErr w:type="spellEnd"/>
      <w:r>
        <w:t xml:space="preserve"> to copy and immediate value into a register</w:t>
      </w:r>
    </w:p>
    <w:p w:rsidR="00AC3236" w:rsidRDefault="00320CE9">
      <w:pPr>
        <w:numPr>
          <w:ilvl w:val="0"/>
          <w:numId w:val="1"/>
        </w:numPr>
        <w:ind w:hanging="360"/>
        <w:contextualSpacing/>
      </w:pPr>
      <w:r>
        <w:t>Make it a shift instruction, which will take a lot of thinking to create in hardware.</w:t>
      </w:r>
    </w:p>
    <w:p w:rsidR="00AC3236" w:rsidRDefault="00AC3236"/>
    <w:p w:rsidR="00AC3236" w:rsidRDefault="00320CE9">
      <w:r>
        <w:t>The other table contains the codes for all of the registers. We used mostly the same conventions as MIPS for thei</w:t>
      </w:r>
      <w:r>
        <w:t xml:space="preserve">r names. So, the eight t registers are all temporary, the three s registers are guaranteed to be the same across procedure calls, the two v registers are used to return values from procedure calls, the at register is used during </w:t>
      </w:r>
      <w:proofErr w:type="spellStart"/>
      <w:r>
        <w:t>sudo</w:t>
      </w:r>
      <w:proofErr w:type="spellEnd"/>
      <w:r>
        <w:t xml:space="preserve"> instructions, the </w:t>
      </w:r>
      <w:proofErr w:type="spellStart"/>
      <w:r>
        <w:t>ra</w:t>
      </w:r>
      <w:proofErr w:type="spellEnd"/>
      <w:r>
        <w:t xml:space="preserve"> r</w:t>
      </w:r>
      <w:r>
        <w:t xml:space="preserve">egister is used to store the return address across procedure calls, and the </w:t>
      </w:r>
      <w:proofErr w:type="spellStart"/>
      <w:r>
        <w:t>sp</w:t>
      </w:r>
      <w:proofErr w:type="spellEnd"/>
      <w:r>
        <w:t xml:space="preserve"> register stores the stack pointer.</w:t>
      </w:r>
    </w:p>
    <w:p w:rsidR="00AC3236" w:rsidRDefault="00AC3236"/>
    <w:p w:rsidR="00AC3236" w:rsidRDefault="00AC3236"/>
    <w:p w:rsidR="00AC3236" w:rsidRDefault="00320CE9" w:rsidP="00320CE9">
      <w:pPr>
        <w:pStyle w:val="Heading3"/>
      </w:pPr>
      <w:r>
        <w:t>Should we have ‘push’ and ‘pop’?</w:t>
      </w:r>
    </w:p>
    <w:p w:rsidR="00AC3236" w:rsidRDefault="00320CE9">
      <w:r>
        <w:t xml:space="preserve">After writing the assembly code for the example program, we realized that we are using a lot of </w:t>
      </w:r>
      <w:proofErr w:type="spellStart"/>
      <w:r>
        <w:t>sto</w:t>
      </w:r>
      <w:proofErr w:type="spellEnd"/>
      <w:r>
        <w:t xml:space="preserve"> with </w:t>
      </w:r>
      <w:proofErr w:type="spellStart"/>
      <w:r>
        <w:t>ad</w:t>
      </w:r>
      <w:r>
        <w:t>di</w:t>
      </w:r>
      <w:proofErr w:type="spellEnd"/>
      <w:r>
        <w:t xml:space="preserve"> 4 and </w:t>
      </w:r>
      <w:proofErr w:type="spellStart"/>
      <w:r>
        <w:t>cp</w:t>
      </w:r>
      <w:proofErr w:type="spellEnd"/>
      <w:r>
        <w:t xml:space="preserve"> with </w:t>
      </w:r>
      <w:proofErr w:type="spellStart"/>
      <w:r>
        <w:t>subi</w:t>
      </w:r>
      <w:proofErr w:type="spellEnd"/>
      <w:r>
        <w:t xml:space="preserve"> 4. According to the design principle that we should make common case faster, we would probably want to make these two cases faster. Using two instruction takes 5 + 4 = 9 cycles for </w:t>
      </w:r>
      <w:proofErr w:type="spellStart"/>
      <w:r>
        <w:t>cp</w:t>
      </w:r>
      <w:proofErr w:type="spellEnd"/>
      <w:r>
        <w:t xml:space="preserve"> and 3 + 4 = 7 cycles for </w:t>
      </w:r>
      <w:proofErr w:type="spellStart"/>
      <w:r>
        <w:t>sto</w:t>
      </w:r>
      <w:proofErr w:type="spellEnd"/>
      <w:r>
        <w:t>, but if we combine th</w:t>
      </w:r>
      <w:r>
        <w:t xml:space="preserve">em into one instruction, it is possible to do </w:t>
      </w:r>
      <w:proofErr w:type="spellStart"/>
      <w:r>
        <w:t>cp</w:t>
      </w:r>
      <w:proofErr w:type="spellEnd"/>
      <w:r>
        <w:t xml:space="preserve"> in 5 cycles and </w:t>
      </w:r>
      <w:proofErr w:type="spellStart"/>
      <w:r>
        <w:t>sto</w:t>
      </w:r>
      <w:proofErr w:type="spellEnd"/>
      <w:r>
        <w:t xml:space="preserve"> in 4 cycles. However, this change </w:t>
      </w:r>
      <w:r>
        <w:lastRenderedPageBreak/>
        <w:t xml:space="preserve">might include more work in </w:t>
      </w:r>
      <w:proofErr w:type="spellStart"/>
      <w:r>
        <w:t>datapath</w:t>
      </w:r>
      <w:proofErr w:type="spellEnd"/>
      <w:r>
        <w:t xml:space="preserve"> and control designing later. We feel that it would be something that we would probably like to do first after the bas</w:t>
      </w:r>
      <w:r>
        <w:t>ic design is settled.</w:t>
      </w:r>
    </w:p>
    <w:p w:rsidR="00AC3236" w:rsidRDefault="00320CE9">
      <w:r>
        <w:t xml:space="preserve">The modification will have backward compatibility, so we don’t have to redo our previous work. For the instruction format, we can use those previous instruction name with only one argument. So r1 would remain the same, and the second </w:t>
      </w:r>
      <w:r>
        <w:t xml:space="preserve">data would be implies as popped out from the stack. We can use only one argument for </w:t>
      </w:r>
      <w:proofErr w:type="spellStart"/>
      <w:r>
        <w:t>sto</w:t>
      </w:r>
      <w:proofErr w:type="spellEnd"/>
      <w:r>
        <w:t>, so by default, it simply pushes the register value onto the stack.</w:t>
      </w:r>
    </w:p>
    <w:p w:rsidR="00AC3236" w:rsidRDefault="00320CE9">
      <w:r>
        <w:t>As for the binary encoding, we have 3-bit unused bit in R-type. Maybe we can make one of them a swi</w:t>
      </w:r>
      <w:r>
        <w:t>tch. So if the switch is on, we would simply perform pop or push with $</w:t>
      </w:r>
      <w:proofErr w:type="spellStart"/>
      <w:r>
        <w:t>bp</w:t>
      </w:r>
      <w:proofErr w:type="spellEnd"/>
      <w:r>
        <w:t xml:space="preserve"> and ignore 4 bits register address for r2.</w:t>
      </w:r>
    </w:p>
    <w:p w:rsidR="00AC3236" w:rsidRDefault="00320CE9">
      <w:r>
        <w:t>We are not changing instruction specification for Milestone 1, but this would be something we might work on Milestone 2.</w:t>
      </w:r>
    </w:p>
    <w:p w:rsidR="00AC3236" w:rsidRDefault="00AC3236"/>
    <w:p w:rsidR="00AC3236" w:rsidRDefault="00320CE9" w:rsidP="00320CE9">
      <w:pPr>
        <w:pStyle w:val="Heading3"/>
      </w:pPr>
      <w:r>
        <w:t>Ideas for excepti</w:t>
      </w:r>
      <w:r>
        <w:t>on handling</w:t>
      </w:r>
      <w:bookmarkStart w:id="0" w:name="_GoBack"/>
      <w:bookmarkEnd w:id="0"/>
    </w:p>
    <w:p w:rsidR="00AC3236" w:rsidRDefault="00AC3236"/>
    <w:p w:rsidR="00AC3236" w:rsidRDefault="00320CE9">
      <w:r>
        <w:t>There is coprocessor registers in MIPS helping exception handling -- EPC, cause and status. EPC would stores the programmer counter where the exception happened. Cause stores the exception code and the flag bits when exception happened. Status</w:t>
      </w:r>
      <w:r>
        <w:t xml:space="preserve"> stores the interrupt level, interrupt enable bit and any pending exception. </w:t>
      </w:r>
    </w:p>
    <w:p w:rsidR="00AC3236" w:rsidRDefault="00320CE9">
      <w:r>
        <w:t xml:space="preserve">If we want to have our processor able to do exception handling, so sort of </w:t>
      </w:r>
      <w:proofErr w:type="spellStart"/>
      <w:r>
        <w:t>co processor</w:t>
      </w:r>
      <w:proofErr w:type="spellEnd"/>
      <w:r>
        <w:t xml:space="preserve"> like MIPS would have to exist. However, such </w:t>
      </w:r>
      <w:proofErr w:type="spellStart"/>
      <w:r>
        <w:t>co processor</w:t>
      </w:r>
      <w:proofErr w:type="spellEnd"/>
      <w:r>
        <w:t xml:space="preserve"> would require more instruction t</w:t>
      </w:r>
      <w:r>
        <w:t>o move data in and out from the coprocessor, which would make our instruction set bigger.</w:t>
      </w:r>
    </w:p>
    <w:p w:rsidR="00AC3236" w:rsidRDefault="00320CE9">
      <w:r>
        <w:t>To solve this problem without introducing new instructions, we considered several options:</w:t>
      </w:r>
    </w:p>
    <w:p w:rsidR="00AC3236" w:rsidRDefault="00320CE9">
      <w:pPr>
        <w:numPr>
          <w:ilvl w:val="0"/>
          <w:numId w:val="2"/>
        </w:numPr>
        <w:ind w:hanging="360"/>
        <w:contextualSpacing/>
      </w:pPr>
      <w:r>
        <w:t>Assign a few bytes in our memory to serve as ‘</w:t>
      </w:r>
      <w:proofErr w:type="spellStart"/>
      <w:r>
        <w:t>co processor</w:t>
      </w:r>
      <w:proofErr w:type="spellEnd"/>
      <w:r>
        <w:t xml:space="preserve">’ and store EPC, </w:t>
      </w:r>
      <w:r>
        <w:t>cause and status when exception happened. So we have access to ‘coprocessor’ data with memory load and store instructions.</w:t>
      </w:r>
    </w:p>
    <w:p w:rsidR="00AC3236" w:rsidRDefault="00320CE9">
      <w:pPr>
        <w:numPr>
          <w:ilvl w:val="0"/>
          <w:numId w:val="2"/>
        </w:numPr>
        <w:ind w:hanging="360"/>
        <w:contextualSpacing/>
      </w:pPr>
      <w:r>
        <w:t>Still have a coprocessor, but forbid direct read and write with assembly instruction. When exception happens, EPC, cause and status a</w:t>
      </w:r>
      <w:r>
        <w:t xml:space="preserve">re updated in the </w:t>
      </w:r>
      <w:proofErr w:type="spellStart"/>
      <w:r>
        <w:t>co processor</w:t>
      </w:r>
      <w:proofErr w:type="spellEnd"/>
      <w:r>
        <w:t xml:space="preserve">, but a few of them are also put into t0, t1, </w:t>
      </w:r>
      <w:proofErr w:type="spellStart"/>
      <w:r>
        <w:t>etc</w:t>
      </w:r>
      <w:proofErr w:type="spellEnd"/>
      <w:r>
        <w:t xml:space="preserve"> as arguments of exception handlers. However, we need to backup those t registers into memory before load from coprocessor. The exception handler may update status, cause or oth</w:t>
      </w:r>
      <w:r>
        <w:t xml:space="preserve">er registers. Then after handler finishes its job, </w:t>
      </w:r>
      <w:proofErr w:type="spellStart"/>
      <w:r>
        <w:t>eret</w:t>
      </w:r>
      <w:proofErr w:type="spellEnd"/>
      <w:r>
        <w:t xml:space="preserve"> updates coprocessor registers with current t register values, restores original t0 and t1 from memory and jump to EPC.</w:t>
      </w:r>
    </w:p>
    <w:p w:rsidR="00AC3236" w:rsidRDefault="00AC3236"/>
    <w:p w:rsidR="00AC3236" w:rsidRDefault="00320CE9">
      <w:r>
        <w:t>Option 1 makes it easier to access and modify coprocessor register, but it’s pre</w:t>
      </w:r>
      <w:r>
        <w:t>tty slow to have all coprocessor registers to memory.</w:t>
      </w:r>
    </w:p>
    <w:p w:rsidR="00AC3236" w:rsidRDefault="00320CE9">
      <w:r>
        <w:t xml:space="preserve">Option 2 </w:t>
      </w:r>
      <w:proofErr w:type="gramStart"/>
      <w:r>
        <w:t>We</w:t>
      </w:r>
      <w:proofErr w:type="gramEnd"/>
      <w:r>
        <w:t xml:space="preserve"> need to do some extra data moving when exception happens and </w:t>
      </w:r>
      <w:proofErr w:type="spellStart"/>
      <w:r>
        <w:t>eret</w:t>
      </w:r>
      <w:proofErr w:type="spellEnd"/>
      <w:r>
        <w:t>. Also, the more information we want our exception handler to know, the more restoration we need to do for t registers. Maybe</w:t>
      </w:r>
      <w:r>
        <w:t xml:space="preserve"> we can stuff every information we need into one 16 bits register and only put one argument for exception handler.</w:t>
      </w:r>
    </w:p>
    <w:p w:rsidR="00AC3236" w:rsidRDefault="00AC3236"/>
    <w:p w:rsidR="00AC3236" w:rsidRDefault="00AC3236"/>
    <w:p w:rsidR="00AC3236" w:rsidRDefault="00AC3236"/>
    <w:p w:rsidR="00AC3236" w:rsidRDefault="00AC3236"/>
    <w:p w:rsidR="00AC3236" w:rsidRDefault="00320CE9">
      <w:r>
        <w:br w:type="page"/>
      </w:r>
    </w:p>
    <w:p w:rsidR="00AC3236" w:rsidRDefault="00AC3236"/>
    <w:p w:rsidR="00AC3236" w:rsidRDefault="00320CE9" w:rsidP="00320CE9">
      <w:pPr>
        <w:pStyle w:val="Heading1"/>
      </w:pPr>
      <w:r>
        <w:t>Milestone 2</w:t>
      </w:r>
    </w:p>
    <w:p w:rsidR="00AC3236" w:rsidRDefault="00AC3236"/>
    <w:p w:rsidR="00AC3236" w:rsidRDefault="00320CE9">
      <w:r>
        <w:rPr>
          <w:b/>
        </w:rPr>
        <w:t>Instruction Set Changes</w:t>
      </w:r>
    </w:p>
    <w:p w:rsidR="00AC3236" w:rsidRDefault="00320CE9">
      <w:r>
        <w:t xml:space="preserve">The instruction set saw many changes with this milestone. Many instructions were removed or changed into pseudo instructions. The only instruction that was removed entirely was </w:t>
      </w:r>
      <w:proofErr w:type="spellStart"/>
      <w:r>
        <w:t>subi</w:t>
      </w:r>
      <w:proofErr w:type="spellEnd"/>
      <w:r>
        <w:t xml:space="preserve">. </w:t>
      </w:r>
      <w:proofErr w:type="spellStart"/>
      <w:r>
        <w:t>Subi</w:t>
      </w:r>
      <w:proofErr w:type="spellEnd"/>
      <w:r>
        <w:t xml:space="preserve"> wasn’t necessary as a negative sign in front of the immediate in </w:t>
      </w:r>
      <w:proofErr w:type="spellStart"/>
      <w:r>
        <w:t>add</w:t>
      </w:r>
      <w:r>
        <w:t>i</w:t>
      </w:r>
      <w:proofErr w:type="spellEnd"/>
      <w:r>
        <w:t xml:space="preserve"> would serve the same purpose. This is the same as the </w:t>
      </w:r>
      <w:proofErr w:type="spellStart"/>
      <w:r>
        <w:t>addi</w:t>
      </w:r>
      <w:proofErr w:type="spellEnd"/>
      <w:r>
        <w:t xml:space="preserve"> (big) pseudo instruction, and we determined that it would save time in the Assembler and was intuitive enough to not need a </w:t>
      </w:r>
      <w:proofErr w:type="spellStart"/>
      <w:r>
        <w:t>subi</w:t>
      </w:r>
      <w:proofErr w:type="spellEnd"/>
      <w:r>
        <w:t xml:space="preserve"> instruction at all.</w:t>
      </w:r>
    </w:p>
    <w:p w:rsidR="00AC3236" w:rsidRDefault="00320CE9">
      <w:r>
        <w:t>If an instruction was changed to be a pseudo instruction, it was to make room for the new set of instructions.</w:t>
      </w:r>
    </w:p>
    <w:p w:rsidR="00AC3236" w:rsidRDefault="00320CE9">
      <w:r>
        <w:t>We decided to include push and pop in the instruction set because they both lower cycle time and they are used very commonly in code. Push and po</w:t>
      </w:r>
      <w:r>
        <w:t>p, however, need to be a regular instructions to see this benefit.</w:t>
      </w:r>
    </w:p>
    <w:p w:rsidR="00AC3236" w:rsidRDefault="00320CE9">
      <w:r>
        <w:t xml:space="preserve">The </w:t>
      </w:r>
      <w:proofErr w:type="spellStart"/>
      <w:r>
        <w:t>cmp</w:t>
      </w:r>
      <w:proofErr w:type="spellEnd"/>
      <w:r>
        <w:t xml:space="preserve"> command compares two register values and sets the comparison code. The purpose of the comparison code is explained more in full under the next heading.</w:t>
      </w:r>
    </w:p>
    <w:p w:rsidR="00AC3236" w:rsidRDefault="00320CE9">
      <w:proofErr w:type="spellStart"/>
      <w:r>
        <w:t>Cp</w:t>
      </w:r>
      <w:proofErr w:type="spellEnd"/>
      <w:r>
        <w:t xml:space="preserve"> and </w:t>
      </w:r>
      <w:proofErr w:type="spellStart"/>
      <w:proofErr w:type="gramStart"/>
      <w:r>
        <w:t>cpi</w:t>
      </w:r>
      <w:proofErr w:type="spellEnd"/>
      <w:proofErr w:type="gramEnd"/>
      <w:r>
        <w:t xml:space="preserve"> copy values and pu</w:t>
      </w:r>
      <w:r>
        <w:t>t them into a destination register. This is necessary because our add instruction only takes two register parameters instead of three, so copying a value must become a real command instead of a pseudo command.</w:t>
      </w:r>
    </w:p>
    <w:p w:rsidR="00AC3236" w:rsidRDefault="00320CE9">
      <w:proofErr w:type="spellStart"/>
      <w:r>
        <w:t>Xor</w:t>
      </w:r>
      <w:proofErr w:type="spellEnd"/>
      <w:r>
        <w:t xml:space="preserve"> became a command because we thought it wou</w:t>
      </w:r>
      <w:r>
        <w:t>ld be useful for arithmetic. It wouldn’t be too hard to add to the ALU and it could come in handy, so we added it.</w:t>
      </w:r>
    </w:p>
    <w:p w:rsidR="00AC3236" w:rsidRDefault="00320CE9">
      <w:proofErr w:type="spellStart"/>
      <w:r>
        <w:t>Jalr</w:t>
      </w:r>
      <w:proofErr w:type="spellEnd"/>
      <w:r>
        <w:t xml:space="preserve"> (jump and link register) is a command we will possibly be adding that functions exactly like the MIPS </w:t>
      </w:r>
      <w:proofErr w:type="spellStart"/>
      <w:r>
        <w:t>jal</w:t>
      </w:r>
      <w:proofErr w:type="spellEnd"/>
      <w:r>
        <w:t xml:space="preserve"> command except that it jumps t</w:t>
      </w:r>
      <w:r>
        <w:t>o a register instead of a label. This is so that we have a way to go to functions while setting the return address register. It is currently unclear whether we will add this command into the group of j-type commands or if it will be standalone.</w:t>
      </w:r>
    </w:p>
    <w:p w:rsidR="00AC3236" w:rsidRDefault="00320CE9">
      <w:r>
        <w:t xml:space="preserve">J, </w:t>
      </w:r>
      <w:proofErr w:type="spellStart"/>
      <w:r>
        <w:t>jal</w:t>
      </w:r>
      <w:proofErr w:type="spellEnd"/>
      <w:r>
        <w:t>, and</w:t>
      </w:r>
      <w:r>
        <w:t xml:space="preserve"> </w:t>
      </w:r>
      <w:proofErr w:type="spellStart"/>
      <w:r>
        <w:t>eret</w:t>
      </w:r>
      <w:proofErr w:type="spellEnd"/>
      <w:r>
        <w:t xml:space="preserve"> became pseudo instructions. The only real jump instruction now is </w:t>
      </w:r>
      <w:proofErr w:type="spellStart"/>
      <w:proofErr w:type="gramStart"/>
      <w:r>
        <w:t>jr</w:t>
      </w:r>
      <w:proofErr w:type="gramEnd"/>
      <w:r>
        <w:t>.</w:t>
      </w:r>
      <w:proofErr w:type="spellEnd"/>
      <w:r>
        <w:t xml:space="preserve"> We decided that the J-type instruction should see a few changes to make room for what type of jump is being implemented. It now looks like this:</w:t>
      </w:r>
    </w:p>
    <w:p w:rsidR="00AC3236" w:rsidRDefault="00AC323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C3236">
        <w:tc>
          <w:tcPr>
            <w:tcW w:w="2340" w:type="dxa"/>
            <w:tcMar>
              <w:top w:w="100" w:type="dxa"/>
              <w:left w:w="100" w:type="dxa"/>
              <w:bottom w:w="100" w:type="dxa"/>
              <w:right w:w="100" w:type="dxa"/>
            </w:tcMar>
          </w:tcPr>
          <w:p w:rsidR="00AC3236" w:rsidRDefault="00320CE9">
            <w:pPr>
              <w:widowControl w:val="0"/>
              <w:spacing w:line="240" w:lineRule="auto"/>
            </w:pPr>
            <w:r>
              <w:t>opcode</w:t>
            </w:r>
          </w:p>
        </w:tc>
        <w:tc>
          <w:tcPr>
            <w:tcW w:w="2340" w:type="dxa"/>
            <w:tcMar>
              <w:top w:w="100" w:type="dxa"/>
              <w:left w:w="100" w:type="dxa"/>
              <w:bottom w:w="100" w:type="dxa"/>
              <w:right w:w="100" w:type="dxa"/>
            </w:tcMar>
          </w:tcPr>
          <w:p w:rsidR="00AC3236" w:rsidRDefault="00320CE9">
            <w:pPr>
              <w:widowControl w:val="0"/>
              <w:spacing w:line="240" w:lineRule="auto"/>
            </w:pPr>
            <w:r>
              <w:t>register</w:t>
            </w:r>
          </w:p>
        </w:tc>
        <w:tc>
          <w:tcPr>
            <w:tcW w:w="2340" w:type="dxa"/>
            <w:tcMar>
              <w:top w:w="100" w:type="dxa"/>
              <w:left w:w="100" w:type="dxa"/>
              <w:bottom w:w="100" w:type="dxa"/>
              <w:right w:w="100" w:type="dxa"/>
            </w:tcMar>
          </w:tcPr>
          <w:p w:rsidR="00AC3236" w:rsidRDefault="00320CE9">
            <w:pPr>
              <w:widowControl w:val="0"/>
              <w:spacing w:line="240" w:lineRule="auto"/>
            </w:pPr>
            <w:proofErr w:type="spellStart"/>
            <w:r>
              <w:t>jop</w:t>
            </w:r>
            <w:proofErr w:type="spellEnd"/>
          </w:p>
        </w:tc>
        <w:tc>
          <w:tcPr>
            <w:tcW w:w="2340" w:type="dxa"/>
            <w:tcMar>
              <w:top w:w="100" w:type="dxa"/>
              <w:left w:w="100" w:type="dxa"/>
              <w:bottom w:w="100" w:type="dxa"/>
              <w:right w:w="100" w:type="dxa"/>
            </w:tcMar>
          </w:tcPr>
          <w:p w:rsidR="00AC3236" w:rsidRDefault="00320CE9">
            <w:pPr>
              <w:widowControl w:val="0"/>
              <w:spacing w:line="240" w:lineRule="auto"/>
            </w:pPr>
            <w:r>
              <w:t>condition code</w:t>
            </w:r>
          </w:p>
        </w:tc>
      </w:tr>
    </w:tbl>
    <w:p w:rsidR="00AC3236" w:rsidRDefault="00320CE9">
      <w:r>
        <w:t xml:space="preserve">The opcode will indicate what type of instruction it is. </w:t>
      </w:r>
      <w:proofErr w:type="spellStart"/>
      <w:r>
        <w:t>Jop</w:t>
      </w:r>
      <w:proofErr w:type="spellEnd"/>
      <w:r>
        <w:t xml:space="preserve"> indicates what type of jump instruction it is (j, </w:t>
      </w:r>
      <w:proofErr w:type="spellStart"/>
      <w:r>
        <w:t>jal</w:t>
      </w:r>
      <w:proofErr w:type="spellEnd"/>
      <w:r>
        <w:t xml:space="preserve">, </w:t>
      </w:r>
      <w:proofErr w:type="spellStart"/>
      <w:r>
        <w:t>eret</w:t>
      </w:r>
      <w:proofErr w:type="spellEnd"/>
      <w:r>
        <w:t xml:space="preserve">, </w:t>
      </w:r>
      <w:proofErr w:type="spellStart"/>
      <w:r>
        <w:t>etc</w:t>
      </w:r>
      <w:proofErr w:type="spellEnd"/>
      <w:r>
        <w:t xml:space="preserve">). Register indicates what register to look in for the jump address. 0 is an unused bit. Condition code is a three bit code that </w:t>
      </w:r>
      <w:r>
        <w:t>indicates when the jump should be made according to the comparison code.</w:t>
      </w:r>
    </w:p>
    <w:p w:rsidR="00AC3236" w:rsidRDefault="00320CE9">
      <w:r>
        <w:t xml:space="preserve">Ori, </w:t>
      </w:r>
      <w:proofErr w:type="spellStart"/>
      <w:r>
        <w:t>andi</w:t>
      </w:r>
      <w:proofErr w:type="spellEnd"/>
      <w:r>
        <w:t xml:space="preserve">, </w:t>
      </w:r>
      <w:proofErr w:type="spellStart"/>
      <w:r>
        <w:t>xori</w:t>
      </w:r>
      <w:proofErr w:type="spellEnd"/>
      <w:r>
        <w:t xml:space="preserve">, clear, and </w:t>
      </w:r>
      <w:proofErr w:type="spellStart"/>
      <w:r>
        <w:t>addi</w:t>
      </w:r>
      <w:proofErr w:type="spellEnd"/>
      <w:r>
        <w:t xml:space="preserve"> (big) were added to the pseudo instruction set to make arithmetic easier. They were simple to add and cost us nothing.</w:t>
      </w:r>
    </w:p>
    <w:p w:rsidR="00AC3236" w:rsidRDefault="00AC3236"/>
    <w:p w:rsidR="00AC3236" w:rsidRDefault="00AC3236"/>
    <w:p w:rsidR="00AC3236" w:rsidRDefault="00320CE9">
      <w:r>
        <w:rPr>
          <w:b/>
        </w:rPr>
        <w:t>Condition Code</w:t>
      </w:r>
    </w:p>
    <w:p w:rsidR="00AC3236" w:rsidRDefault="00320CE9">
      <w:r>
        <w:t xml:space="preserve">Condition codes are very important to our instructions. The condition code is set when the instruction </w:t>
      </w:r>
      <w:proofErr w:type="spellStart"/>
      <w:r>
        <w:t>cmp</w:t>
      </w:r>
      <w:proofErr w:type="spellEnd"/>
      <w:r>
        <w:t xml:space="preserve"> is called.</w:t>
      </w:r>
    </w:p>
    <w:p w:rsidR="00AC3236" w:rsidRDefault="00320CE9">
      <w:r>
        <w:lastRenderedPageBreak/>
        <w:tab/>
      </w:r>
      <w:proofErr w:type="spellStart"/>
      <w:proofErr w:type="gramStart"/>
      <w:r>
        <w:t>cmp</w:t>
      </w:r>
      <w:proofErr w:type="spellEnd"/>
      <w:proofErr w:type="gramEnd"/>
      <w:r>
        <w:t xml:space="preserve"> </w:t>
      </w:r>
      <w:r>
        <w:tab/>
        <w:t>$r1, $r2</w:t>
      </w:r>
    </w:p>
    <w:p w:rsidR="00AC3236" w:rsidRDefault="00320CE9">
      <w:r>
        <w:t>The comparison code is three bits, with each bit representing a special value. Only one of the three bits will be 1 at a ti</w:t>
      </w:r>
      <w:r>
        <w:t>me! The other two will be zero. For example:</w:t>
      </w:r>
    </w:p>
    <w:p w:rsidR="00AC3236" w:rsidRDefault="00320CE9">
      <w:r>
        <w:t>The first bit represents if $r1 &lt; $r2. It is set to one if this is true, and produces a code of 100. If $r1 == $r2, then the code is 010. If $r1 &gt; $r2, then the code is 001. While this could be done in two bits,</w:t>
      </w:r>
      <w:r>
        <w:t xml:space="preserve"> doing it like this allows any command checking the condition code to check for not equals (101), greater than or equals (011), and less than or equals (110), which is three more values than if we had just used two bits.</w:t>
      </w:r>
    </w:p>
    <w:p w:rsidR="00AC3236" w:rsidRDefault="00320CE9">
      <w:r>
        <w:t xml:space="preserve">The condition code is </w:t>
      </w:r>
      <w:proofErr w:type="spellStart"/>
      <w:r>
        <w:t>anded</w:t>
      </w:r>
      <w:proofErr w:type="spellEnd"/>
      <w:r>
        <w:t xml:space="preserve"> with th</w:t>
      </w:r>
      <w:r>
        <w:t>e last three bits of each R-type, B-type, and J-type instruction. If the result of this and is zero, the line of code is skipped. The way this works is this:</w:t>
      </w:r>
    </w:p>
    <w:p w:rsidR="00AC3236" w:rsidRDefault="00320CE9">
      <w:r>
        <w:t>Let $r1 = 1 and $r2 = 2</w:t>
      </w:r>
    </w:p>
    <w:p w:rsidR="00AC3236" w:rsidRDefault="00320CE9">
      <w:r>
        <w:tab/>
      </w:r>
      <w:proofErr w:type="spellStart"/>
      <w:proofErr w:type="gramStart"/>
      <w:r>
        <w:t>cmp</w:t>
      </w:r>
      <w:proofErr w:type="spellEnd"/>
      <w:proofErr w:type="gramEnd"/>
      <w:r>
        <w:tab/>
        <w:t>$r1, $r2</w:t>
      </w:r>
    </w:p>
    <w:p w:rsidR="00AC3236" w:rsidRDefault="00320CE9">
      <w:r>
        <w:rPr>
          <w:rFonts w:ascii="Arial Unicode MS" w:eastAsia="Arial Unicode MS" w:hAnsi="Arial Unicode MS" w:cs="Arial Unicode MS"/>
        </w:rPr>
        <w:tab/>
        <w:t>⇒ 100 because 1 &lt; 2</w:t>
      </w:r>
    </w:p>
    <w:p w:rsidR="00AC3236" w:rsidRDefault="00320CE9">
      <w:r>
        <w:tab/>
      </w:r>
      <w:proofErr w:type="gramStart"/>
      <w:r>
        <w:t>add</w:t>
      </w:r>
      <w:proofErr w:type="gramEnd"/>
      <w:r>
        <w:t xml:space="preserve"> </w:t>
      </w:r>
      <w:r>
        <w:tab/>
        <w:t>$r3, $r4, 110</w:t>
      </w:r>
    </w:p>
    <w:p w:rsidR="00AC3236" w:rsidRDefault="00320CE9">
      <w:r>
        <w:rPr>
          <w:rFonts w:ascii="Arial Unicode MS" w:eastAsia="Arial Unicode MS" w:hAnsi="Arial Unicode MS" w:cs="Arial Unicode MS"/>
        </w:rPr>
        <w:tab/>
        <w:t xml:space="preserve">⇒ </w:t>
      </w:r>
      <w:proofErr w:type="gramStart"/>
      <w:r>
        <w:rPr>
          <w:rFonts w:ascii="Arial Unicode MS" w:eastAsia="Arial Unicode MS" w:hAnsi="Arial Unicode MS" w:cs="Arial Unicode MS"/>
        </w:rPr>
        <w:t>the</w:t>
      </w:r>
      <w:proofErr w:type="gramEnd"/>
      <w:r>
        <w:rPr>
          <w:rFonts w:ascii="Arial Unicode MS" w:eastAsia="Arial Unicode MS" w:hAnsi="Arial Unicode MS" w:cs="Arial Unicode MS"/>
        </w:rPr>
        <w:t xml:space="preserve"> add complete</w:t>
      </w:r>
      <w:r>
        <w:rPr>
          <w:rFonts w:ascii="Arial Unicode MS" w:eastAsia="Arial Unicode MS" w:hAnsi="Arial Unicode MS" w:cs="Arial Unicode MS"/>
        </w:rPr>
        <w:t>s because 1 &lt;= 2</w:t>
      </w:r>
    </w:p>
    <w:p w:rsidR="00AC3236" w:rsidRDefault="00320CE9">
      <w:r>
        <w:t>Different registers are used for the add command because the registers used for the comparison aren’t necessarily what’s going to be changed in the next line.</w:t>
      </w:r>
    </w:p>
    <w:p w:rsidR="00AC3236" w:rsidRDefault="00320CE9">
      <w:r>
        <w:t xml:space="preserve">The condition code is </w:t>
      </w:r>
      <w:proofErr w:type="spellStart"/>
      <w:r>
        <w:t>anded</w:t>
      </w:r>
      <w:proofErr w:type="spellEnd"/>
      <w:r>
        <w:t xml:space="preserve"> with the condition code from the instruction. If the</w:t>
      </w:r>
      <w:r>
        <w:t xml:space="preserve">y are zero, the instruction does not complete because the statement (1 &lt; 2, </w:t>
      </w:r>
      <w:proofErr w:type="spellStart"/>
      <w:r>
        <w:t>etc</w:t>
      </w:r>
      <w:proofErr w:type="spellEnd"/>
      <w:r>
        <w:t xml:space="preserve">) isn’t what the command was looking for. If the </w:t>
      </w:r>
      <w:proofErr w:type="spellStart"/>
      <w:r>
        <w:t>anded</w:t>
      </w:r>
      <w:proofErr w:type="spellEnd"/>
      <w:r>
        <w:t xml:space="preserve"> code is not zero, then there was a match somewhere (1 &lt;= 2 is true because 1 &lt; 2 or 1 == 2).</w:t>
      </w:r>
    </w:p>
    <w:p w:rsidR="00AC3236" w:rsidRDefault="00320CE9">
      <w:r>
        <w:t>If a condition code is not sp</w:t>
      </w:r>
      <w:r>
        <w:t>ecified in the command, it is set to the default of 111, which executes the command no matter the CPU’s condition code.</w:t>
      </w:r>
    </w:p>
    <w:p w:rsidR="00AC3236" w:rsidRDefault="00AC3236"/>
    <w:p w:rsidR="00AC3236" w:rsidRDefault="00320CE9">
      <w:r>
        <w:rPr>
          <w:b/>
        </w:rPr>
        <w:t>The Stack Pointer Register</w:t>
      </w:r>
    </w:p>
    <w:p w:rsidR="00AC3236" w:rsidRDefault="00320CE9">
      <w:r>
        <w:t xml:space="preserve">The </w:t>
      </w:r>
      <w:proofErr w:type="spellStart"/>
      <w:r>
        <w:t>rtl</w:t>
      </w:r>
      <w:proofErr w:type="spellEnd"/>
      <w:r>
        <w:t xml:space="preserve"> design become pretty tough with $</w:t>
      </w:r>
      <w:proofErr w:type="spellStart"/>
      <w:r>
        <w:t>sp</w:t>
      </w:r>
      <w:proofErr w:type="spellEnd"/>
      <w:r>
        <w:t xml:space="preserve"> within the register file. For push and pop, we need to read or w</w:t>
      </w:r>
      <w:r>
        <w:t>rite the memory while updating $</w:t>
      </w:r>
      <w:proofErr w:type="spellStart"/>
      <w:r>
        <w:t>sp</w:t>
      </w:r>
      <w:proofErr w:type="spellEnd"/>
      <w:r>
        <w:t>, but we need to use the interface of register and perform similar operation every time. We decided to create a totally separate register for $</w:t>
      </w:r>
      <w:proofErr w:type="spellStart"/>
      <w:r>
        <w:t>sp</w:t>
      </w:r>
      <w:proofErr w:type="spellEnd"/>
      <w:r>
        <w:t xml:space="preserve"> with easy interface for incrementing and decrementing, it </w:t>
      </w:r>
      <w:proofErr w:type="spellStart"/>
      <w:r>
        <w:t>it</w:t>
      </w:r>
      <w:proofErr w:type="spellEnd"/>
      <w:r>
        <w:t xml:space="preserve"> going to make p</w:t>
      </w:r>
      <w:r>
        <w:t xml:space="preserve">ush and pop </w:t>
      </w:r>
      <w:proofErr w:type="spellStart"/>
      <w:r>
        <w:t>rtl</w:t>
      </w:r>
      <w:proofErr w:type="spellEnd"/>
      <w:r>
        <w:t xml:space="preserve"> design so much easier and a few cycles fast.</w:t>
      </w:r>
    </w:p>
    <w:p w:rsidR="00AC3236" w:rsidRDefault="00320CE9">
      <w:r>
        <w:t>The stack pointer register $</w:t>
      </w:r>
      <w:proofErr w:type="spellStart"/>
      <w:r>
        <w:t>sp</w:t>
      </w:r>
      <w:proofErr w:type="spellEnd"/>
      <w:r>
        <w:t xml:space="preserve"> is no longer accessible by the user because it does not need to be accessed. After the commands push and pop were added, the stack pointer does not need to be avail</w:t>
      </w:r>
      <w:r>
        <w:t>able to the user. It is no longer one of the sixteen main registers, and has been replaced with register s3.</w:t>
      </w:r>
    </w:p>
    <w:p w:rsidR="00AC3236" w:rsidRDefault="00AC3236"/>
    <w:p w:rsidR="00AC3236" w:rsidRDefault="00320CE9">
      <w:r>
        <w:rPr>
          <w:b/>
        </w:rPr>
        <w:t>Decision about exceptions and interrupt</w:t>
      </w:r>
    </w:p>
    <w:p w:rsidR="00AC3236" w:rsidRDefault="00320CE9">
      <w:r>
        <w:t xml:space="preserve">Though we have plan </w:t>
      </w:r>
      <w:proofErr w:type="spellStart"/>
      <w:r>
        <w:t>eret</w:t>
      </w:r>
      <w:proofErr w:type="spellEnd"/>
      <w:r>
        <w:t xml:space="preserve"> for our processor, when it comes to design the </w:t>
      </w:r>
      <w:proofErr w:type="spellStart"/>
      <w:r>
        <w:t>rtl</w:t>
      </w:r>
      <w:proofErr w:type="spellEnd"/>
      <w:r>
        <w:t xml:space="preserve"> for </w:t>
      </w:r>
      <w:proofErr w:type="spellStart"/>
      <w:r>
        <w:t>eret</w:t>
      </w:r>
      <w:proofErr w:type="spellEnd"/>
      <w:r>
        <w:t>, things get too compl</w:t>
      </w:r>
      <w:r>
        <w:t>ex to be straight out. Previous plan for restoring $t0 and put exception register as argument to exception handler will enable us to handle exception and return back to the program. However, after reconsidering the project requirement, we realized that exc</w:t>
      </w:r>
      <w:r>
        <w:t>eption handler is not really required. We do need ‘interrupt’ to provide input, call a certain function and display the result. For those interrupts, our CPU is not actually restarting from where exception happens, but jumps to a new locations and starts t</w:t>
      </w:r>
      <w:r>
        <w:t xml:space="preserve">o perform new task. Those input I/O </w:t>
      </w:r>
      <w:r>
        <w:lastRenderedPageBreak/>
        <w:t>interrupts always abort the previous program and start a fresh new one. Therefore, for our project, we can do not really need to handle the exception, but simply reset CPU into a fixed initial state (given exception hand</w:t>
      </w:r>
      <w:r>
        <w:t>ler).</w:t>
      </w:r>
    </w:p>
    <w:p w:rsidR="00AC3236" w:rsidRDefault="00320CE9">
      <w:r>
        <w:t>We decide to design and implement our CPU without exceptions. Later on in the term, we can simply add a few entrance to reset CPU to a fix state to perform the I/O interrupts required.</w:t>
      </w:r>
    </w:p>
    <w:sectPr w:rsidR="00AC32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50DBE"/>
    <w:multiLevelType w:val="multilevel"/>
    <w:tmpl w:val="CE5E841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4F134AF4"/>
    <w:multiLevelType w:val="multilevel"/>
    <w:tmpl w:val="73A63B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C3236"/>
    <w:rsid w:val="00320CE9"/>
    <w:rsid w:val="00AC3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B086C-467E-4EC1-B66D-1AF1B39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2182</Words>
  <Characters>12440</Characters>
  <Application>Microsoft Office Word</Application>
  <DocSecurity>0</DocSecurity>
  <Lines>103</Lines>
  <Paragraphs>29</Paragraphs>
  <ScaleCrop>false</ScaleCrop>
  <Company/>
  <LinksUpToDate>false</LinksUpToDate>
  <CharactersWithSpaces>14593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2015-10-14T18:24:00Z</dcterms:created>
  <dcterms:modified xsi:type="dcterms:W3CDTF">2015-10-14T18:26:00Z</dcterms:modified>
</cp:coreProperties>
</file>