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Technical debt (tech debt) is a metaphor for the costs and consequences of implementing quick fixes or workarounds in software development. Like financial debt, tech debt incurs interest - making it harder and more costly to maintain or extend the system over time.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Types of Technical Debt: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1. Code Debt:</w:t>
      </w:r>
      <w:r w:rsidRPr="00001DFA">
        <w:rPr>
          <w:rFonts w:ascii="Times New Roman" w:hAnsi="Times New Roman" w:cs="Times New Roman"/>
          <w:sz w:val="36"/>
          <w:szCs w:val="36"/>
        </w:rPr>
        <w:t xml:space="preserve"> messy, hard-to-read code that’s costly to maintain.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Example: duplicated code blocks, long methods, global variables.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2. Design Debt:</w:t>
      </w:r>
      <w:r w:rsidRPr="00001DFA">
        <w:rPr>
          <w:rFonts w:ascii="Times New Roman" w:hAnsi="Times New Roman" w:cs="Times New Roman"/>
          <w:sz w:val="36"/>
          <w:szCs w:val="36"/>
        </w:rPr>
        <w:t xml:space="preserve"> architectural issues that hinder scalability or changes.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Example: tightly coupled components, lack of abstraction.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3. Testing Debt:</w:t>
      </w:r>
      <w:r w:rsidRPr="00001DFA">
        <w:rPr>
          <w:rFonts w:ascii="Times New Roman" w:hAnsi="Times New Roman" w:cs="Times New Roman"/>
          <w:sz w:val="36"/>
          <w:szCs w:val="36"/>
        </w:rPr>
        <w:t xml:space="preserve"> inadequate testing leads to bugs and fragile code.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Example: missing unit tests, no regression testing.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4. Documentation Debt:</w:t>
      </w:r>
      <w:r w:rsidRPr="00001DFA">
        <w:rPr>
          <w:rFonts w:ascii="Times New Roman" w:hAnsi="Times New Roman" w:cs="Times New Roman"/>
          <w:sz w:val="36"/>
          <w:szCs w:val="36"/>
        </w:rPr>
        <w:t xml:space="preserve"> lack of docs makes maintenance painful.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Example: undocumented APIs, no code comments.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Causes of Tech Debt: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1. Tight deadlines: pressure to deliver fast leads to shortcuts.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lastRenderedPageBreak/>
        <w:t>2. Lack of skills: teams unfamiliar with best practices.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3. Changing requirements: evolving needs clash with existing code.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4. Legacy systems: outdated tech makes refactoring hard.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Examples: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1. Quick Fix: a developer hacks together a fix to meet a deadline, creating a fragile, untested solution that breaks later.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2. Copy-Paste Code: duplicated code leads to maintenance nightmares when changes are needed in multiple places.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3. No Testing: skipping tests to ship fast results in bugs piling up, slowing down future releases.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4. Outdated Libraries: using old libraries without upgrading leads to security risks and compatibility issues.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Consequences: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1. Slower Development: more time fixing bugs than adding features.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2. Higher Costs: increased maintenance and potential security risks.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3. Lower Quality: buggy software damages user experience.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Managing Tech Debt: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1. Prioritize Refactoring: allocate time to fix debt.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2. Code Reviews: catch issues early.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3. Automate Testing: reduce bugs and fragile code.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4. Document: keep docs updated.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5. Track Debt: make it visible in the backlog.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 xml:space="preserve"> Tech debt can be categorized by intent: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1. Deliberate (Intentional)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Team chooses to take shortcuts for valid reasons (e.g., tight deadline, MVP).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Example: skipping tests to meet a launch date.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2. Accidental (Unintentional)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Results from lack of knowledge, skills, or planning.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Example: messy code due to inexperience or changing requirements.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3. Bit Rot (Natural Drift)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lastRenderedPageBreak/>
        <w:t>- Code decays over time as tech, dependencies, or environments evolve.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Example: libraries get outdated, breaking functionality.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4. Prerequisite (Enabler)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Debt taken to enable future improvements or features.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Example: refactoring to support a new feature.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5. Imposed (External Factors)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Debt forced by external factors (e.g., regulatory changes, mergers).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Example: integrating a legacy system post-acquisition.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Managing tech debt involves: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1. Identify &amp; Track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List debts in your backlog or tracking tool.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Categorize by type (code, design, testing, etc.).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2. Prioritize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Assess impact on development speed, quality, and business.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lastRenderedPageBreak/>
        <w:t>- Tackle high-impact debts first.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3. Allocate Time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Dedicate % of sprint capacity (e.g., 20%) to debt reduction.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Schedule refactoring in sprints.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4. Refactor &amp; Improve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Break big tasks into smaller, actionable items.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Focus on high-leverage areas (e.g., core modules).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5. Automate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 xml:space="preserve">- Add linters, code </w:t>
      </w:r>
      <w:proofErr w:type="spellStart"/>
      <w:r w:rsidRPr="00001DFA">
        <w:rPr>
          <w:rFonts w:ascii="Times New Roman" w:hAnsi="Times New Roman" w:cs="Times New Roman"/>
          <w:sz w:val="36"/>
          <w:szCs w:val="36"/>
        </w:rPr>
        <w:t>analyzers</w:t>
      </w:r>
      <w:proofErr w:type="spellEnd"/>
      <w:r w:rsidRPr="00001DFA">
        <w:rPr>
          <w:rFonts w:ascii="Times New Roman" w:hAnsi="Times New Roman" w:cs="Times New Roman"/>
          <w:sz w:val="36"/>
          <w:szCs w:val="36"/>
        </w:rPr>
        <w:t>, and automated tests.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Use CI/CD pipelines to catch issues early.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6. Document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Update docs as you refactor.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Ensure knowledge sharing with the team.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D0FD7" w:rsidRPr="00001DFA" w:rsidRDefault="003D0FD7" w:rsidP="003D0FD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1DFA">
        <w:rPr>
          <w:rFonts w:ascii="Times New Roman" w:hAnsi="Times New Roman" w:cs="Times New Roman"/>
          <w:b/>
          <w:sz w:val="36"/>
          <w:szCs w:val="36"/>
        </w:rPr>
        <w:t>7. Prevent Accumulation</w:t>
      </w:r>
    </w:p>
    <w:p w:rsidR="003D0FD7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Improve processes (e.g., code reviews, testing).</w:t>
      </w:r>
    </w:p>
    <w:p w:rsidR="00806EA4" w:rsidRPr="00001DFA" w:rsidRDefault="003D0FD7" w:rsidP="003D0FD7">
      <w:pPr>
        <w:jc w:val="both"/>
        <w:rPr>
          <w:rFonts w:ascii="Times New Roman" w:hAnsi="Times New Roman" w:cs="Times New Roman"/>
          <w:sz w:val="36"/>
          <w:szCs w:val="36"/>
        </w:rPr>
      </w:pPr>
      <w:r w:rsidRPr="00001DFA">
        <w:rPr>
          <w:rFonts w:ascii="Times New Roman" w:hAnsi="Times New Roman" w:cs="Times New Roman"/>
          <w:sz w:val="36"/>
          <w:szCs w:val="36"/>
        </w:rPr>
        <w:t>- Balance feature work with quality practices.</w:t>
      </w:r>
    </w:p>
    <w:sectPr w:rsidR="00806EA4" w:rsidRPr="00001D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D7"/>
    <w:rsid w:val="00001DFA"/>
    <w:rsid w:val="003D0FD7"/>
    <w:rsid w:val="0080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9E7CC-C1DD-4256-B3ED-D1DE783D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535</Words>
  <Characters>3055</Characters>
  <Application>Microsoft Office Word</Application>
  <DocSecurity>0</DocSecurity>
  <Lines>25</Lines>
  <Paragraphs>7</Paragraphs>
  <ScaleCrop>false</ScaleCrop>
  <Company>Hewlett-Packard</Company>
  <LinksUpToDate>false</LinksUpToDate>
  <CharactersWithSpaces>3583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harnoor singh</dc:creator>
  <cp:keywords/>
  <dc:description/>
  <cp:lastModifiedBy>harnoor singh</cp:lastModifiedBy>
  <cp:revision>2</cp:revision>
  <dcterms:created xsi:type="dcterms:W3CDTF">2025-12-26T06:34:00Z</dcterms:created>
  <dcterms:modified xsi:type="dcterms:W3CDTF">2025-12-26T06:41:00Z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de0a1d1b-6ebf-4b1c-a610-d72239eef7f7</vt:lpwstr>
  </property>
</Properties>
</file>