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60" w:before="250"/>
      </w:pPr>
      <w:r>
        <w:t xml:space="preserve">海洋能源智库｜Mp2RSS 订阅管理改造开发文档</w:t>
      </w:r>
    </w:p>
    <w:p>
      <w:pPr>
        <w:spacing w:after="130"/>
      </w:pPr>
      <w:r>
        <w:t xml:space="preserve">V1.0 · 2026-10-11 · 状态：开发设计与代码核查完成，付费账号联调待开展。本次只编制方案，未更换生产采集源，未调用付费账号接口，未执行远端订阅增删。</w:t>
      </w:r>
    </w:p>
    <w:p>
      <w:pPr>
        <w:spacing w:after="130"/>
      </w:pPr>
      <w:r>
        <w:t xml:space="preserve">建议采用“Mp2RSS Open API 为主、RSS 为备用”的接入方式。保留现有文章库、分类、向量检索和智库证据体系；将旧公众号扫码采集替换为供应商连接器。公众号、X 推文、X 长文共用订阅管理入口，但分别解析和保存出处。</w:t>
      </w:r>
    </w:p>
    <w:p>
      <w:pPr>
        <w:spacing w:after="130"/>
      </w:pPr>
      <w:r>
        <w:t xml:space="preserve">证据边界：已阅读官方 API、FAQ、订阅管理、快速开始和会员说明；已检查当前工作区代码，并只读确认线上存在 pipeline-worker.mjs 和自动提取模块。未取得 Feed 密钥及真实付费响应，全文完整率、历史覆盖、嵌套作者字段和实际稳定性均待联调。文中“建议、拟新增”为待开发项，不能视作已上线功能。</w:t>
      </w:r>
    </w:p>
    <w:p>
      <w:pPr>
        <w:pStyle w:val="Heading1"/>
        <w:keepNext/>
        <w:spacing w:after="160" w:before="250"/>
      </w:pPr>
      <w:r>
        <w:t xml:space="preserve">1. 先明确 X 推文、长文与订阅的关系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内容类型</w:t>
            </w:r>
          </w:p>
        </w:tc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本系统如何理解</w:t>
            </w:r>
          </w:p>
        </w:tc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建议呈现与分析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公众号文章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一个公众号下的文章内容流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文章标题、原文、中文摘要、作者、发布时间和微信公众号原链接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X 推文 posts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账号发布的帖子；可能带媒体、转推、引用或线程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短内容也可作为线索；没有标题时生成标记为“展示标题”的摘要，不能伪称原文标题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X 长文 articles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同一 X 账号的另一种内容流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独立文章详情，保留标题、正文完整性及长文原链接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X 线程 thread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推文流中的系列帖子，不能直接当成长文流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保存每段的作者/时间/帖子标识；信息缺失则明确标注，不推测补齐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转推／引用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传播动作与被传播内容是两个层次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外层账号不自动成为内层内容的作者；“转推”不能生成“投资、合作”等产业关系</w:t>
            </w:r>
          </w:p>
        </w:tc>
      </w:tr>
    </w:tbl>
    <w:p>
      <w:pPr>
        <w:spacing w:after="130"/>
      </w:pPr>
      <w:r>
        <w:t xml:space="preserve">按官方订阅模型，X 订阅单位是账号，同一账号分别读取 posts 和 articles；不应把它设计成两个独立付费账号名额。公众号与 X 共用套餐配额。X 账号新增、搜索、取消在供应商 Web 控制台完成，本系统导入已订阅账号并提供两条内容流的本地开关。若实购套餐另有约定，以账户实际权益为准。</w:t>
      </w:r>
    </w:p>
    <w:p>
      <w:pPr>
        <w:spacing w:after="140"/>
      </w:pPr>
      <w:hyperlink w:history="1" r:id="rIdhokswt65y5vm0yfab0cey">
        <w:r>
          <w:rPr>
            <w:rStyle w:val="Hyperlink"/>
          </w:rPr>
          <w:t xml:space="preserve">依据：官方订阅管理</w:t>
        </w:r>
      </w:hyperlink>
    </w:p>
    <w:p>
      <w:pPr>
        <w:spacing w:after="130"/>
      </w:pPr>
      <w:r>
        <w:t xml:space="preserve">官方 FAQ 明确：首次订阅不回溯历史，只收录订阅后的新内容；源站发布到服务收录平均约需 2—3 小时，并非实时保证。因此原公众号历史库必须保留；“同步近三天”只能同步供应商已经持有的资料，不能承诺把订阅前三天补齐。长文列表为空也可能只是账号没有发布长文，不能直接报采集失败。</w:t>
      </w:r>
    </w:p>
    <w:p>
      <w:pPr>
        <w:spacing w:after="140"/>
      </w:pPr>
      <w:hyperlink w:history="1" r:id="rId8njcqflubak1ov2nyvhzy">
        <w:r>
          <w:rPr>
            <w:rStyle w:val="Hyperlink"/>
          </w:rPr>
          <w:t xml:space="preserve">依据：官方 FAQ（历史范围、内容类型与更新延迟）</w:t>
        </w:r>
      </w:hyperlink>
    </w:p>
    <w:p>
      <w:pPr>
        <w:pStyle w:val="Heading1"/>
        <w:keepNext/>
        <w:spacing w:after="160" w:before="250"/>
      </w:pPr>
      <w:r>
        <w:t xml:space="preserve">2. 现有代码能复用什么，必须改什么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当前代码／观察</w:t>
            </w:r>
          </w:p>
        </w:tc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问题或能力</w:t>
            </w:r>
          </w:p>
        </w:tc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本次开发动作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pages/wechat.vue；公众号列表与登录组件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整个采集区挂载扫码登录状态，旧公众号同步依赖会话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保留旧入口为“历史采集”；新增供应商账号状态，不再让 Mp2RSS 路径依赖扫码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server/api/wechat/articles/sync.post.ts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同步以 fakeid 为核心，任务状态主要在进程内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新连接器独立实现；不把供应商 mpId 塞进 fakeid，也不调用旧微信鉴权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pages/wechat/rss.vue；server/api/rss/*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已有单源、批量添加及手动同步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复用交互框架，扩展平台、内容流、健康状态与同步记录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RSS source.alias 存完整 URL；sources.get 返回整行；sync 写 URL 日志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付费 Feed URL 带凭据，会暴露给前端、日志和导出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改为后端凭据引用；前端只返回脱敏显示，不把完整链接作为普通 alias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sources.post.ts 用 URL 前 60 字符生成 fakeid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同账号的多条付费链接前缀接近，存在身份碰撞；重置密钥又可能产生新源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来源身份采用平台稳定 ID；传输端点及密钥与来源分离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RSS sync：body.maxArticles || 50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前端传 0 表示不限，后端仍变成 50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改为显式非负整数校验与 0=不限语义；分页大小和任务总量分开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rss-parser.ts 仅识别 rss.channel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不能把 Atom／JSON Feed 直接视为已支持；无日期填 1970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主路径用 API 专用解析；备用首期限定 RSS 2.0；日期未知保留空值与精度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articles/import-rss.post.ts 可能用帖子中的链接替换原文链接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若用于 X，会丢失推文本身出处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外链另存 relatedLinks，禁止替换帖子 canonicalUrl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articles.link 唯一；externalId 无分平台联合约束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重复内容直接忽略，正文补齐及修订难以更新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增加外部身份映射、内容版本及 upsert，保留历史文章 ID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article_chunks、过滤规则、summary、vectorized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可复用分类、摘要与 1024 维向量能力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新增版本级状态，避免正文变更后仍使用旧向量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intelligence/auto-extract.mjs、pipeline-worker.mjs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当前代码已有四类抽取、原文引用校验、翻译与证据翻译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接入规范化文档；补全任务状态、短帖/引用归属测试，不重复建设抽取器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intelligence/scheduler.mjs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综合采集约每六小时；已有处理专用运行入口及互斥锁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供应商采集可独立轮询；发布继续复用互斥与安全合并，不能并行覆盖整个快照</w:t>
            </w:r>
          </w:p>
        </w:tc>
      </w:tr>
    </w:tbl>
    <w:p>
      <w:pPr>
        <w:spacing w:after="130"/>
      </w:pPr>
      <w:r>
        <w:t xml:space="preserve">线上只读检查显示最近记录的综合任务包含 pipeline-worker.mjs，结果为 partial。该事实说明自动处理模块已存在，不证明每条文章均已处理成功。本方案以当前代码为依据，不沿用此前“只有翻译、没有自动提取”的旧结论；迁移验收时另核查失败明细。</w:t>
      </w:r>
    </w:p>
    <w:p>
      <w:pPr>
        <w:pStyle w:val="Heading1"/>
        <w:keepNext/>
        <w:spacing w:after="160" w:before="250"/>
      </w:pPr>
      <w:r>
        <w:t xml:space="preserve">3. 接入架构：平台、供应商、内容流分开</w:t>
      </w:r>
    </w:p>
    <w:p>
      <w:pPr>
        <w:spacing w:after="130"/>
      </w:pPr>
      <w:r>
        <w:t xml:space="preserve">建议结构：供应商账户 → 平台账号映射 → 内容流 → 原始收录记录／版本 → 原版文章库 → 幂等投递 → 智库文档与处理任务 → 证据、地图、检索和研究。Mp2RSS 是传输供应商；微信公众号或 X 才是原始发布平台；具体账号才是发布者。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层次</w:t>
            </w:r>
          </w:p>
        </w:tc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建议职责</w:t>
            </w:r>
          </w:p>
        </w:tc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关键约束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ProviderAccount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保管 Mp2RSS 密钥、连接状态和人工登记到期日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不在浏览器或文档中存真实密钥；到期日无已确认公开接口时不可伪造自动读取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SourceBinding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关联现有 sources 与供应商账号 ID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旧 fakeid 与新 mpId 为不同命名空间；人工核对迁移映射，不凭同名自动合并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Stream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公众号文章／X 推文／X 长文三种流独立进度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X 两条流共享账号，但有各自水位、失败状态及开关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RawItem + Version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保存响应正文、原文 URL、内容哈希及获取时间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原始响应不包含认证头或带密钥请求 URL；正文原文与译文分开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Outbox + ProcessingJob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文章入库后可靠投递，按版本处理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同一事务写入文章及 outbox；重复投递不重复建事件；失败可重试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智库存储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规范化文档驱动现有分析和展示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public.articles 与 ocean_intel 不是同一存储；原版入库成功不等于智库已可查</w:t>
            </w:r>
          </w:p>
        </w:tc>
      </w:tr>
    </w:tbl>
    <w:p>
      <w:pPr>
        <w:spacing w:after="130"/>
      </w:pPr>
      <w:r>
        <w:t xml:space="preserve">不建议仅将合集 RSS 加入旧页面后宣布完成接入：合集可能让多个发布者被归入同一个 source，且渲染后的 Feed 会弱化 X 转推、引用和线程的结构。API 作为主路径更适合溯源；备用 Feed 需要独立标记来源和内容完整性。</w:t>
      </w:r>
    </w:p>
    <w:p>
      <w:pPr>
        <w:pStyle w:val="Heading1"/>
        <w:keepNext/>
        <w:spacing w:after="160" w:before="250"/>
      </w:pPr>
      <w:r>
        <w:t xml:space="preserve">4. 供应商 API 契约摘要与待验证边界</w:t>
      </w:r>
    </w:p>
    <w:p>
      <w:pPr>
        <w:spacing w:after="130"/>
      </w:pPr>
      <w:r>
        <w:t xml:space="preserve">官方 API 使用 Feed 密钥作 Bearer 凭据，服务地址为 https://mp2rss.bugcode.dev。以下只列实现必需的调用；具体字段与未来变动以官方契约和联调样本为准。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方法与路径</w:t>
            </w:r>
          </w:p>
        </w:tc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分页／处理要点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发现已订阅账号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/open-api/subscriptions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sourceType 区分 mp／x；每页最多 50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添加／取消公众号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/open-api/subscriptions；DELETE /open-api/subscriptions/{mpId}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添加提交 articleUrl；成功写操作为 204，不解析 JSON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公众号内容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/open-api/subscriptions/{mpId}/articles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每页最多 100；没有 total，按不足一页结束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X 推文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/open-api/x/{xUserId}/posts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每页最多 50；使用 postId，保留嵌套结构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X 长文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/open-api/x/{xUserId}/articles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每页最多 50；以原始 url 标识，正文可能为空</w:t>
            </w:r>
          </w:p>
        </w:tc>
      </w:tr>
    </w:tbl>
    <w:p>
      <w:pPr>
        <w:spacing w:after="130"/>
      </w:pPr>
      <w:r>
        <w:t xml:space="preserve">时间为 UTC 毫秒，存储统一 UTC，前端显示北京时间。公众号正文也可能为空；X 用户 ID 必须按字符串保存。429 按 Retry-After 退避；401、403、404 分别进入凭据、权益或订阅核查流程，不反复盲重试。</w:t>
      </w:r>
    </w:p>
    <w:p>
      <w:pPr>
        <w:spacing w:after="140"/>
      </w:pPr>
      <w:hyperlink w:history="1" r:id="rIdi9mihbbhspvhltgiuxuut">
        <w:r>
          <w:rPr>
            <w:rStyle w:val="Hyperlink"/>
          </w:rPr>
          <w:t xml:space="preserve">依据：Mp2RSS Open API 契约</w:t>
        </w:r>
      </w:hyperlink>
    </w:p>
    <w:p>
      <w:pPr>
        <w:spacing w:after="130"/>
      </w:pPr>
      <w:r>
        <w:t xml:space="preserve">尚未实测的边界：第三方是否覆盖所有帖子类型及编辑；转推对象/线程内部是否总有作者、ID、日期；长文 URL 是否保持稳定；正文空值何时补齐；旧资料保留多久；帖子原链接可否由返回身份稳定定位；分页时新增条目的漂移表现。这些均列入首轮付费样本验证，不能凭示例响应承诺。</w:t>
      </w:r>
    </w:p>
    <w:p>
      <w:pPr>
        <w:spacing w:after="130"/>
      </w:pPr>
      <w:r>
        <w:t xml:space="preserve">文档服务介绍页对 X API 能力有概括性表述，与具体 API/FAQ 的明确限制不完全一致；实现以详细 API 和 FAQ 为准，不开发未公开的 X 搜索、订阅写接口，不抓取控制台内部接口冒充 Open API。</w:t>
      </w:r>
    </w:p>
    <w:p>
      <w:pPr>
        <w:pStyle w:val="Heading1"/>
        <w:keepNext/>
        <w:spacing w:after="160" w:before="250"/>
      </w:pPr>
      <w:r>
        <w:t xml:space="preserve">5. 订阅管理页面改造需求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页面区域</w:t>
            </w:r>
          </w:p>
        </w:tc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用户能做什么</w:t>
            </w:r>
          </w:p>
        </w:tc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实现边界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渠道账户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录入／替换 Feed 密钥，测试连接，查看脱敏账号状态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测试只读；密钥提交后不回显，API 列表不返回凭据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统一订阅列表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按公众号、X 筛选；看最近成功拉取、最新原文日期、待处理数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区分“连接正常无新内容”与“失败”；不把旧发布日期等同采集故障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公众号订阅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粘贴文章链接添加；从供应商导入；关联旧公众号历史记录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新增远端订阅会使用套餐名额；批量操作先列明目标和结果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X 订阅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跳转供应商管理账号；导入后勾选推文和／或长文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本地暂停不等于取消供应商订阅；取消远端须去控制台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同步设置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现在同步、启用定期、可用历史回补范围、失败重试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分页数不等于采集总量上限；无历史时显示覆盖起点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采集结果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新增、更新、重复、待正文、待筛选、排除及失败计数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每条可查看原因；不把模型处理进度合并成“同步成功”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资料详情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原平台、原发布者、获取供应商、日期、原文／译文、引用关系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原始链接始终指向公众号／X 内容，不指向付费 Feed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任务中心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采集、正文、分类、抽取、翻译、向量、智库投递分别显示状态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显示下一次执行、重试时间与失败原因，不把等待写成处理中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停用与迁移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暂停旧扫码任务；保留旧文章和来源映射；必要时回滚连接器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停用本地订阅默认不删除历史资料、不调用远端 DELETE</w:t>
            </w:r>
          </w:p>
        </w:tc>
      </w:tr>
    </w:tbl>
    <w:p>
      <w:pPr>
        <w:spacing w:after="130"/>
      </w:pPr>
      <w:r>
        <w:t xml:space="preserve">建议沿用“资讯抓取”导航，内部调整为“渠道账户、公众号订阅、X 订阅、通用 RSS、同步任务、历史采集”。移动端列表转卡片，状态和原文按钮优先可见；密钥设置独立弹窗，禁止表格直接展示完整链接。</w:t>
      </w:r>
    </w:p>
    <w:p>
      <w:pPr>
        <w:pStyle w:val="Heading1"/>
        <w:keepNext/>
        <w:spacing w:after="160" w:before="250"/>
      </w:pPr>
      <w:r>
        <w:t xml:space="preserve">6. 增量同步、修订与去重规则</w:t>
      </w:r>
    </w:p>
    <w:p>
      <w:pPr>
        <w:spacing w:after="130"/>
      </w:pPr>
      <w:r>
        <w:t xml:space="preserve">以下频率是本项目建议，不是供应商 SLA：内容流默认每 30 分钟轮询，任务加随机错峰；订阅名单每日核对一次，并提供“立即刷新”。首次只处理供应商可提供的近三天资料，用户可选择其可用历史全量。过短轮询不会消除供应商本身的收录延迟。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场景</w:t>
            </w:r>
          </w:p>
        </w:tc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建议规则</w:t>
            </w:r>
          </w:p>
        </w:tc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完成条件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首次同步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逐源分页读取，先持久化再推进进度；有效范围写入覆盖说明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不会因空列表或账户刚订阅而显示“全历史同步完成”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后续增量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重读首页并覆盖最近七天，结合稳定 ID＋哈希去重；周度核对可用旧记录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覆盖延迟收录及正文补齐；老记录改动不得只靠发布时间水位发现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分页漂移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本轮保存开始水位；连续边界重叠并回扫首页；中断可重放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并发新帖造成页码位移时不丢数据；不要承诺无快照接口下的绝对一致性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正文为空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存元数据并标 pending_body；单独延迟复查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无正文不生成全文向量、强事实关系或“全文已处理”状态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短推文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短文本可独立为完整推文，不套用文章最小长度门槛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“短而完整”与“仅长文摘要”分别判断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正文修订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版本哈希变化后生成新版本，重新分类／抽取／翻译／向量化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旧研究保留所引版本；未更新资料不重复消耗模型调用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跨渠道重复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外部身份优先；精确原文 URL 辅助；内容近似仅聚合不删除出处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同一文章旧库与新供应商记录合并溯源，不丢来源证据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X 两条流重复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按内容类型＋稳定标识区分；推文引用长文建立“指向”关系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不因标题相似自动把两种内容合成同一条原文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失败与恢复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单源失败隔离；账号失效暂停受影响任务；续费后从可用水位恢复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漏采时间范围可见；不能承诺补回供应商未收录的断档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删除／失效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供应商列表中消失不自动推断源文删除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保留历史证据；原链不可用时单独标注可访问性</w:t>
            </w:r>
          </w:p>
        </w:tc>
      </w:tr>
    </w:tbl>
    <w:p>
      <w:pPr>
        <w:spacing w:after="130"/>
      </w:pPr>
      <w:r>
        <w:t xml:space="preserve">正文、媒体和外链分别处理：首期保存媒体 URL 与类型，不默认下载视频，不声称读取图片文字。需要 OCR／视频转写时单独建任务、标明证据介质。抓取外链不得覆盖原帖子；禁止将付费凭据发送给外链域名。</w:t>
      </w:r>
    </w:p>
    <w:p>
      <w:pPr>
        <w:pStyle w:val="Heading1"/>
        <w:keepNext/>
        <w:spacing w:after="160" w:before="250"/>
      </w:pPr>
      <w:r>
        <w:t xml:space="preserve">7. 接入现有 AI 与证据处理流程</w:t>
      </w:r>
    </w:p>
    <w:p>
      <w:pPr>
        <w:spacing w:after="130"/>
      </w:pPr>
      <w:r>
        <w:t xml:space="preserve">建议处理依赖：规范化原文 → 正文完整性／语言／主题初筛 → 原文抽取与中文翻译 → 证据校验、主题复核 → 向量与检索索引 → 智库发布。抽取应以原文为依据，翻译不必强制先于抽取；当前 pipeline-worker 先抽取后翻译可以继续复用。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处理阶段</w:t>
            </w:r>
          </w:p>
        </w:tc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必须满足的行为</w:t>
            </w:r>
          </w:p>
        </w:tc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输出状态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主题过滤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围绕海洋油气、海上风电、海洋能、海工装备、海底 CCS 与相关运输政策；宽泛能源内容需有海洋关联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accepted／rejected／needs_review；短帖上下文不足时待复核，不直接丢弃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抽取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复用 auto-extract，输出实体、事件、关系、指标；先验证来自哪一层帖子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四类可为空；“零条关系”不等于失败；不得把账号认证当事实认证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翻译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中文原文跳过；外文保留原文＋中文；名称、单位、预测和引述忠实保留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独立 translation 状态，不让摘要成功掩盖正文失败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引用校验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片段必须来自指定版本及指定作者段落；校验 ID、位置、数值、单位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校验通过只说明有文本依据，仍为待核验主张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指标归档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区分实际、计划、预测、设计能力；区分发布日期与统计期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指标来源可追溯；多条新闻数字不能直接拼为同口径趋势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向量化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按原文／译文版本及模型签名建索引；长文切片，不静默截断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只有当前版本完成才标 ready；不混用模型维度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智库投递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outbox 幂等写入 ocean_intel 并合并，不覆盖人工审核结果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原版文章 ID 与智库文档 ID 可互查；发布成功后才确认投递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问答与地图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返回原平台、作者、发布时间、原文链接及证据；地图只使用有证据的位置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收录热度不冒充产业规模；引用多篇转载不算多份独立证据</w:t>
            </w:r>
          </w:p>
        </w:tc>
      </w:tr>
    </w:tbl>
    <w:p>
      <w:pPr>
        <w:spacing w:after="130"/>
      </w:pPr>
      <w:r>
        <w:t xml:space="preserve">建议处理 worker 持续消费持久化任务，初期模型并发 2，不设每轮 8 篇限制；每篇／每阶段保存进度，超时续跑与指数退避。沿用现有采集发布锁和合并函数，先做增量可靠性，再将整批快照任务迁移到持久队列；这部分是拟开发改造，不是当前已存在的全天候队列。</w:t>
      </w:r>
    </w:p>
    <w:p>
      <w:pPr>
        <w:spacing w:after="130"/>
      </w:pPr>
      <w:r>
        <w:t xml:space="preserve">费用控制采用“内容未变化不重做、先过滤后深加工、失败退避、日用量可见”。即便正文采集无总篇数限制，也需遵守供应商限流与大模型账户额度；模型余额不足时保留原文并暂停加工，不影响其他无需模型的采集。</w:t>
      </w:r>
    </w:p>
    <w:p>
      <w:pPr>
        <w:pStyle w:val="Heading1"/>
        <w:keepNext/>
        <w:spacing w:after="160" w:before="250"/>
      </w:pPr>
      <w:r>
        <w:t xml:space="preserve">8. 最小数据结构与代码改动清单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拟新增／扩展对象</w:t>
            </w:r>
          </w:p>
        </w:tc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代表字段（非完整 DDL）</w:t>
            </w:r>
          </w:p>
        </w:tc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原因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provider_accounts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provider、credential_ref、health、expires_at_manual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凭据与展示数据隔离；人工填入的到期日标明来源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source_bindings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source_id、provider_account_id、platform、provider_source_id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同一历史公众号关联新供应商身份；X ID 全程字符串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subscription_streams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binding_id、content_kind、enabled、watermark、next_run_at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账号与推文／长文流分离，单独统计进度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provider_items／版本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provider_item_key、canonical_url、raw_payload_ref、hash、version_id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供应商投递幂等；保存修订与原始证据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articles 扩展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platform、content_kind、content_format、content_status、origin_author、origin_published_at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不再用 sourceType=rss 代替内容实际平台；未知日期需可空迁移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delivery_outbox／jobs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article_id、version_id、stage、attempts、next_retry_at、lease_until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进程重启不丢任务；旧版与智库间可靠投递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evidence 元数据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document_version、segment_id、origin_author、origin_url、quote_offsets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X 引用、转推、线程分别保留证据归属</w:t>
            </w:r>
          </w:p>
        </w:tc>
      </w:tr>
    </w:tbl>
    <w:p>
      <w:pPr>
        <w:spacing w:after="130"/>
      </w:pPr>
      <w:r>
        <w:t xml:space="preserve">公众号外部身份建议：供应商＋平台＋mpId＋articleId；X 推文：平台＋postId；X 长文：平台＋规范化原始 URL，后续若确认稳定文章 ID 再补充映射。文章本体去重和订阅账号的“发现该内容”记录分别保存。同一帖被多个订阅账号引用，不能因此新建多个同源事实。</w:t>
      </w:r>
    </w:p>
    <w:p>
      <w:pPr>
        <w:spacing w:after="130"/>
      </w:pPr>
      <w:r>
        <w:t xml:space="preserve">公众号 URL 规范化只剔除确认无关的跟踪参数，不可盲删 __biz、mid、idx、sn 等定位信息。X handle 变更不新建账号；无法确认子帖 ID 或作者时保存原始嵌套结构和“归属待核”，不要编造可点击原链。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开发文件范围</w:t>
            </w:r>
          </w:p>
        </w:tc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建议新增／修改内容</w:t>
            </w:r>
          </w:p>
        </w:tc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优先级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server/utils/providers/mp2rss.ts（新增）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后端认证、分页、错误映射、退避；连接只使用供应商允许域名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server/utils/providers/normalize-social.ts（新增）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公众号／X 三类适配、版本与作者段落映射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server/db/schema.ts + 迁移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供应商映射、任务、版本、outbox；兼容已有 sources/articles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server/api/subscriptions/*（新增）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脱敏账户配置、导入列表、流开关、手动同步、状态查询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pages/wechat/* 与相关导航组件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统一管理入口；扫码组件仅用于旧采集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server/api/rss/*、rss-parser.ts、import-rss.post.ts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凭据泄露点、不限量语义、原链被替换、未知日期问题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P0（先修后接付费链接）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intelligence/import-provider-items.mjs（拟新增）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文章库到智库标准文档桥接，outbox 幂等确认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pipeline-worker、auto-extract、enrich、store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复用并增加内容类型、作者归属、版本级状态；迁移持久队列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tests/unit + intelligence/tests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契约样本、跨库投递、幂等、短帖、引用归属、密钥脱敏测试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P0／P1</w:t>
            </w:r>
          </w:p>
        </w:tc>
      </w:tr>
    </w:tbl>
    <w:p>
      <w:pPr>
        <w:pStyle w:val="Heading1"/>
        <w:keepNext/>
        <w:spacing w:after="160" w:before="250"/>
      </w:pPr>
      <w:r>
        <w:t xml:space="preserve">9. 分阶段落地与回滚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交付成果</w:t>
            </w:r>
          </w:p>
        </w:tc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上线门槛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A：只读联调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验证凭据、订阅清单，分别拉取公众号／X 推文／X 长文样本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仅测试真实已订阅账号；正文、日期、原链可核对；空列表不伪装通过全文验证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B：采集接管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修复 RSS 隐患；迁移映射；账号管理、采集与出错状态可用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先选两个公众号、两个 X 账号灰度；旧历史数量与审核结果不变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C：智库贯通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版本、outbox、自动处理和溯源展示连通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新内容可从订阅列表追到原文、证据和问答；失败可重试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D：全量切换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扩大到用户指定账号，定时同步、告警与历史覆盖说明完善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至少观察两个实际轮询周期；有真实新增或受控重放验证，不仅检查页面 HTTP 200</w:t>
            </w:r>
          </w:p>
        </w:tc>
      </w:tr>
    </w:tbl>
    <w:p>
      <w:pPr>
        <w:spacing w:after="130"/>
      </w:pPr>
      <w:r>
        <w:t xml:space="preserve">切换前导出现有源与文章数量、备份配置和映射；新连接器先写隔离暂存并与旧文章去重。验证后停用失效扫码采集任务，保留旧文章及入口，不执行删除会话／历史数据等无关清理。失败时关闭 Mp2RSS 本地流并保留已取得资料，原有 EIA、官网及 RSS 任务继续运行。不要为了接新源修改现有其他服务的 Nginx location。</w:t>
      </w:r>
    </w:p>
    <w:p>
      <w:pPr>
        <w:pStyle w:val="Heading1"/>
        <w:keepNext/>
        <w:spacing w:after="160" w:before="250"/>
      </w:pPr>
      <w:r>
        <w:t xml:space="preserve">10. 验收用例与成功标准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用例</w:t>
            </w:r>
          </w:p>
        </w:tc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必须观察到的结果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凭据正确／无效／到期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成功可列出账号；错误不泄露 key，状态准确，失败不会清空旧订阅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同一 X 账号开启两条流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一个账号，两套进度；某流无内容不使另一流失败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超过一页的数据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公众号及 X 分页各按自身契约完整处理；无固定 8／50 条总量截断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重复轮询、重复投递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重复数增加而文章／事件不重复；旧人工审核结果保留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中断与重启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从持久化任务继续；上次成功进度不被失败页提前推进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摘要先到、正文后补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pending_body 更新成完整新版本，自动进入后续处理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短推文与长线程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完整短帖不被文章长度阈值误删；各段引用可定位、作者不串位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转推／引用／外链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引用保留被引用者；外链不覆盖原帖；转推不能自动变为“合作”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中文／英文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中文不重复翻译；英文完成后显示译文；原文和数字可核对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无关能源资讯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明确排除原因；待复核内容不计入海洋主题成果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两库桥接失败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文章已保存但智库待投递，恢复后自动补投，无静默丢失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原文修改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新版本使旧处理状态失效；历史报告引用版本仍可追溯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安全显示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前端响应、日志、报表、页面原链均不包含 Feed 密钥；正文 HTML 经净化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统计口径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显示采集量、独立文章、有效事件、完成加工分别计数；订阅起点前无数据不填零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旧功能回归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历史公众号、EIA、其他 RSS 与官网内容仍可检索；无源名误合并</w:t>
            </w:r>
          </w:p>
        </w:tc>
      </w:tr>
    </w:tbl>
    <w:p>
      <w:pPr>
        <w:spacing w:after="130"/>
      </w:pPr>
      <w:r>
        <w:t xml:space="preserve">新来源入库不应默认“已核验”。抽取引用通过校验后仍是待核验候选；问答须区分机构自述、媒体转述与多源印证。需要展示趋势时，只采用同口径指标或明确标注“当前收录量”，尤其不能用新订阅后的不完整时间窗推断全年行业变化。</w:t>
      </w:r>
    </w:p>
    <w:p>
      <w:pPr>
        <w:pStyle w:val="Heading1"/>
        <w:keepNext/>
        <w:spacing w:after="160" w:before="250"/>
      </w:pPr>
      <w:r>
        <w:t xml:space="preserve">11. 用户需要提供什么，哪些无需提供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材料</w:t>
            </w:r>
          </w:p>
        </w:tc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建议提供方式</w:t>
            </w:r>
          </w:p>
        </w:tc>
        <w:tc>
          <w:tcPr>
            <w:shd w:fill="DFEDF1"/>
          </w:tcPr>
          <w:p>
            <w:pPr>
              <w:spacing w:after="80" w:before="60"/>
            </w:pPr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Feed 密钥（优先）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在服务器独立受限配置中保存，或后续通过本系统仅写入式密钥表单配置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同一账户读取公众号和 X 的订阅及内容；不需要微信 Cookie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付费订阅链接（替代）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若只能提供链接，分别给一个公众号、X 推文、X 长文样本；按敏感凭据处理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验证 Feed 类型、来源和正文；不自动把“提供链接”视为授权增删远端订阅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目标账号清单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公众号名称＋代表文章链接；X @handle＋是否要推文／长文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核对主体、排除同名账号，建立旧源映射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X 控制台订阅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先在 Mp2RSS 控制台完成目标账号订阅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本系统读取已订阅账号，无需提供 X 登录密码</w:t>
            </w:r>
          </w:p>
        </w:tc>
      </w:tr>
      <w:tr>
        <w:trPr>
          <w:cantSplit/>
          <w:tblHeader w:val="false"/>
        </w:trPr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套餐确认信息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档位、到期日、订阅建立时间；不需要付款凭证或支付密码</w:t>
            </w:r>
          </w:p>
        </w:tc>
        <w:tc>
          <w:tcPr>
            <w:shd w:fill="FFFFFF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容量规划、覆盖起点及续费提醒</w:t>
            </w:r>
          </w:p>
        </w:tc>
      </w:tr>
      <w:tr>
        <w:trPr>
          <w:cantSplit/>
          <w:tblHeader w:val="false"/>
        </w:trPr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真实样本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优先选择已经有新内容的账号；长文为空时另选实际发布过长文的样本</w:t>
            </w:r>
          </w:p>
        </w:tc>
        <w:tc>
          <w:tcPr>
            <w:shd w:fill="F6F9FB"/>
          </w:tcPr>
          <w:p>
            <w:pPr>
              <w:spacing w:after="80" w:before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验证正文、转推、线程与空值；空列表不能替代解析验收</w:t>
            </w:r>
          </w:p>
        </w:tc>
      </w:tr>
    </w:tbl>
    <w:p>
      <w:pPr>
        <w:spacing w:after="130"/>
      </w:pPr>
      <w:r>
        <w:t xml:space="preserve">Feed 密钥与链接具有访问能力，完整付费链接不应进入代码仓库、普通业务日志或公开文档。本文所有接口仅使用占位符。首期建议只授权读取已订阅内容，公众号新增／取消功能在用户明确操作时才触发。</w:t>
      </w:r>
    </w:p>
    <w:p>
      <w:pPr>
        <w:spacing w:after="130"/>
      </w:pPr>
      <w:r>
        <w:t xml:space="preserve">现阶段不用购买 X 官方开发者 API 来配合本方案，也不需要恢复公众号扫码作为前置条件；但真实覆盖取决于 Mp2RSS 的收录能力。若后续需要订阅前历史、媒体原件或更低延迟，应作为单独需求向供应商确认，不能用现有套餐名称推定支持。</w:t>
      </w:r>
    </w:p>
    <w:p>
      <w:pPr>
        <w:spacing w:after="140"/>
      </w:pPr>
      <w:hyperlink w:history="1" r:id="rId6k5uaorfug1od2cnqwxjr">
        <w:r>
          <w:rPr>
            <w:rStyle w:val="Hyperlink"/>
          </w:rPr>
          <w:t xml:space="preserve">依据：官方快速开始（Feed 密钥与账号接入）</w:t>
        </w:r>
      </w:hyperlink>
    </w:p>
    <w:p>
      <w:pPr>
        <w:spacing w:after="130"/>
      </w:pPr>
      <w:r>
        <w:t xml:space="preserve">官方当前列出 50／100／400 个信息源档位，分别为 49／99／399 元、30 天；公众号和 X 合计占用，功能差异主要在数量上限。用户已有付费账户可先复用，不建议在联调前重复购买；价格与权益以付款时控制台为准。</w:t>
      </w:r>
    </w:p>
    <w:p>
      <w:pPr>
        <w:spacing w:after="140"/>
      </w:pPr>
      <w:hyperlink w:history="1" r:id="rIdfgntyv5melwbcpao-l7ca">
        <w:r>
          <w:rPr>
            <w:rStyle w:val="Hyperlink"/>
          </w:rPr>
          <w:t xml:space="preserve">依据：官方会员与计费</w:t>
        </w:r>
      </w:hyperlink>
    </w:p>
    <w:p>
      <w:pPr>
        <w:pStyle w:val="Heading1"/>
        <w:keepNext/>
        <w:spacing w:after="160" w:before="250"/>
      </w:pPr>
      <w:r>
        <w:t xml:space="preserve">12. 开发决策清单</w:t>
      </w:r>
    </w:p>
    <w:p>
      <w:pPr>
        <w:spacing w:after="130"/>
      </w:pPr>
      <w:r>
        <w:t xml:space="preserve">已建议确定：API 主路径；公众号与 X 共用供应商账户；X 两条流独立开关；原文来源与获取供应商分开；旧历史保留；本地暂停与远端退订分开；持续任务不设固定篇数总量上限。</w:t>
      </w:r>
    </w:p>
    <w:p>
      <w:pPr>
        <w:spacing w:after="130"/>
      </w:pPr>
      <w:r>
        <w:t xml:space="preserve">待真实样本确认：X 原链接及嵌套归属字段、Markdown 正文完整率、历史保留范围、修订可见性、会员状态接口是否另有公开支持、供应商获取与本系统 AI 使用范围。以上确认前不标记“已打通”。</w:t>
      </w:r>
    </w:p>
    <w:p>
      <w:pPr>
        <w:spacing w:after="130"/>
      </w:pPr>
      <w:r>
        <w:t xml:space="preserve">交付状态说明：本次完成的是可执行的开发需求和代码差异清单。取得凭据后先完成 A 阶段只读联调，再按 B—D 实施；本文件不代表付费源已接入线上系统。</w:t>
      </w:r>
    </w:p>
    <w:sectPr>
      <w:pgSz w:w="11906" w:h="16838" w:orient="portrait"/>
      <w:pgMar w:top="850" w:right="800" w:bottom="85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okswt65y5vm0yfab0cey" Type="http://schemas.openxmlformats.org/officeDocument/2006/relationships/hyperlink" Target="https://areyoubugcoder.github.io/Mp2RSS/guide/subscription.html" TargetMode="External"/><Relationship Id="rId8njcqflubak1ov2nyvhzy" Type="http://schemas.openxmlformats.org/officeDocument/2006/relationships/hyperlink" Target="https://areyoubugcoder.github.io/Mp2RSS/guide/faq.html" TargetMode="External"/><Relationship Id="rIdi9mihbbhspvhltgiuxuut" Type="http://schemas.openxmlformats.org/officeDocument/2006/relationships/hyperlink" Target="https://areyoubugcoder.github.io/Mp2RSS/api/" TargetMode="External"/><Relationship Id="rId6k5uaorfug1od2cnqwxjr" Type="http://schemas.openxmlformats.org/officeDocument/2006/relationships/hyperlink" Target="https://areyoubugcoder.github.io/Mp2RSS/guide/quick-start.html" TargetMode="External"/><Relationship Id="rIdfgntyv5melwbcpao-l7ca" Type="http://schemas.openxmlformats.org/officeDocument/2006/relationships/hyperlink" Target="https://areyoubugcoder.github.io/Mp2RSS/guide/membership.html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海洋能源智库_Mp2RSS订阅管理改造开发文档_V1.0</dc:title>
  <dc:creator>项目开发方案</dc:creator>
  <cp:lastModifiedBy>Un-named</cp:lastModifiedBy>
  <cp:revision>1</cp:revision>
  <dcterms:created xsi:type="dcterms:W3CDTF">2026-10-10T17:35:15.959Z</dcterms:created>
  <dcterms:modified xsi:type="dcterms:W3CDTF">2026-10-10T17:35:15.960Z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