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CPF 기능 구현 검증 매트릭스</w:t>
      </w:r>
    </w:p>
    <w:p>
      <w:r>
        <w:t xml:space="preserve">CPF Java 25 공식 기준본</w:t>
      </w:r>
    </w:p>
    <w:p>
      <w:r>
        <w:t xml:space="preserve">기준 commit: d16cd7a40062a1e77bd8cd3c6f6f7125cdc0708d</w:t>
      </w:r>
    </w:p>
    <w:p>
      <w:r>
        <w:br w:type="page"/>
        <w:t xml:space="preserve"/>
      </w:r>
    </w:p>
    <w:p>
      <w:pPr>
        <w:pStyle w:val="Heading1"/>
      </w:pPr>
      <w:r>
        <w:t xml:space="preserve">문서 정보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문서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CPF 기능 구현 검증 매트릭스</w:t>
            </w:r>
          </w:p>
        </w:tc>
      </w:tr>
      <w:tr>
        <w:tc>
          <w:tcPr>
            <w:tcW w:w="0" w:type="auto"/>
          </w:tcPr>
          <w:p>
            <w:r>
              <w:t xml:space="preserve">기준</w:t>
            </w:r>
          </w:p>
        </w:tc>
        <w:tc>
          <w:tcPr>
            <w:tcW w:w="0" w:type="auto"/>
          </w:tcPr>
          <w:p>
            <w:r>
              <w:t xml:space="preserve">Java 25 / class major 69</w:t>
            </w:r>
          </w:p>
        </w:tc>
      </w:tr>
      <w:tr>
        <w:tc>
          <w:tcPr>
            <w:tcW w:w="0" w:type="auto"/>
          </w:tcPr>
          <w:p>
            <w:r>
              <w:t xml:space="preserve">Commit</w:t>
            </w:r>
          </w:p>
        </w:tc>
        <w:tc>
          <w:tcPr>
            <w:tcW w:w="0" w:type="auto"/>
          </w:tcPr>
          <w:p>
            <w:r>
              <w:t xml:space="preserve">d16cd7a40062a1e77bd8cd3c6f6f7125cdc0708d</w:t>
            </w:r>
          </w:p>
        </w:tc>
      </w:tr>
      <w:tr>
        <w:tc>
          <w:tcPr>
            <w:tcW w:w="0" w:type="auto"/>
          </w:tcPr>
          <w:p>
            <w:r>
              <w:t xml:space="preserve">생성일</w:t>
            </w:r>
          </w:p>
        </w:tc>
        <w:tc>
          <w:tcPr>
            <w:tcW w:w="0" w:type="auto"/>
          </w:tcPr>
          <w:p>
            <w:r>
              <w:t xml:space="preserve">2026-07-15</w:t>
            </w:r>
          </w:p>
        </w:tc>
      </w:tr>
    </w:tbl>
    <w:p>
      <w:pPr>
        <w:pStyle w:val="Heading1"/>
      </w:pPr>
      <w:r>
        <w:t xml:space="preserve">목차</w:t>
      </w:r>
    </w:p>
    <w:p>
      <w:fldSimple w:instr="TOC \o &quot;1-3&quot; \h \z \u">
        <w:r>
          <w:t>목차는 Word에서 필드 업데이트 시 갱신됩니다.</w:t>
        </w:r>
      </w:fldSimple>
    </w:p>
    <w:p>
      <w:pPr>
        <w:pStyle w:val="Heading1"/>
      </w:pPr>
      <w:r>
        <w:t xml:space="preserve">문서 목적</w:t>
      </w:r>
    </w:p>
    <w:p>
      <w:r>
        <w:t xml:space="preserve">이 문서는 CPF 구현 상태와 검증 근거를 저장소 실제 결과에 맞춰 제공한다.</w:t>
      </w:r>
    </w:p>
    <w:p>
      <w:pPr>
        <w:pStyle w:val="Heading2"/>
      </w:pPr>
      <w:r>
        <w:t xml:space="preserve">판정 원칙</w:t>
      </w:r>
    </w:p>
    <w:p>
      <w:pPr>
        <w:pStyle w:val="Note"/>
      </w:pPr>
      <w:r>
        <w:t xml:space="preserve">미실행 검증은 완료로 기록하지 않고 민감정보는 원문으로 남기지 않는다.</w:t>
      </w:r>
    </w:p>
    <w:p>
      <w:pPr>
        <w:pStyle w:val="Heading3"/>
      </w:pPr>
      <w:r>
        <w:t xml:space="preserve">상태 해석</w:t>
      </w:r>
    </w:p>
    <w:p>
      <w:r>
        <w:t xml:space="preserve">완료, 부분 구현, 미구현, 미검증, 실패, 재확인 필요 상태만 사용한다.</w:t>
      </w:r>
    </w:p>
    <w:p>
      <w:pPr>
        <w:pStyle w:val="Heading1"/>
      </w:pPr>
      <w:r>
        <w:t xml:space="preserve">CPF 기능 구현 검증 매트릭스</w:t>
      </w:r>
    </w:p>
    <w:p>
      <w:pPr>
        <w:pStyle w:val="Note"/>
      </w:pPr>
      <w:r>
        <w:t xml:space="preserve">이 파일은 `specs/기능_구현_매트릭스.json`에서 생성되는 기계 검증 정본입니다.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상태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증적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비고</w:t>
            </w:r>
          </w:p>
        </w:tc>
      </w:tr>
      <w:tr>
        <w:tc>
          <w:tcPr>
            <w:tcW w:w="0" w:type="auto"/>
          </w:tcPr>
          <w:p>
            <w:r>
              <w:t xml:space="preserve">edu-mapper-db-slice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MariaDB EDU mapper slice가 현재 전체 테스트에서 환경 선행조건으로 건너뜀. fixture: xyz_edu_query_fixture.sql</w:t>
            </w:r>
          </w:p>
        </w:tc>
      </w:tr>
      <w:tr>
        <w:tc>
          <w:tcPr>
            <w:tcW w:w="0" w:type="auto"/>
          </w:tcPr>
          <w:p>
            <w:r>
              <w:t xml:space="preserve">mariadb-full-install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specs/evidence/20260714_02/mariadb-full-install-result.sanitized.json</w:t>
            </w:r>
          </w:p>
        </w:tc>
        <w:tc>
          <w:tcPr>
            <w:tcW w:w="0" w:type="auto"/>
          </w:tcPr>
          <w:p>
            <w:r>
              <w:t xml:space="preserve">CLI는 확인했으나 root·migration·app 비밀번호 환경변수가 없어 DB 접속과 설치 SQL 실행은 시도하지 않음. 재현: scripts/smoke-mariadb-full-install.ps1</w:t>
            </w:r>
          </w:p>
        </w:tc>
      </w:tr>
      <w:tr>
        <w:tc>
          <w:tcPr>
            <w:tcW w:w="0" w:type="auto"/>
          </w:tcPr>
          <w:p>
            <w:r>
              <w:t xml:space="preserve">adm-runtime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specs/evidence/20260714_02/runtime-start-services-result.sanitized.json, specs/evidence/20260714_02/runtime-status-result.sanitized.json</w:t>
            </w:r>
          </w:p>
        </w:tc>
        <w:tc>
          <w:tcPr>
            <w:tcW w:w="0" w:type="auto"/>
          </w:tcPr>
          <w:p>
            <w:r>
              <w:t xml:space="preserve">ADM 프로세스·포트·OpenAPI는 확인했으나 DB 로그인과 운영 API 실데이터 조회는 미검증</w:t>
            </w:r>
          </w:p>
        </w:tc>
      </w:tr>
      <w:tr>
        <w:tc>
          <w:tcPr>
            <w:tcW w:w="0" w:type="auto"/>
          </w:tcPr>
          <w:p>
            <w:r>
              <w:t xml:space="preserve">adm-permission-runtime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필터·서비스 권한 테스트는 통과했으나 DB 계정별 200/403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openapi-runtime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specs/evidence/20260714_02/openapi-runtime-result.sanitized.json, specs/evidence/20260714_02/openapi-source-coverage.sanitized.json</w:t>
            </w:r>
          </w:p>
        </w:tc>
        <w:tc>
          <w:tcPr>
            <w:tcW w:w="0" w:type="auto"/>
          </w:tcPr>
          <w:p>
            <w:r>
              <w:t xml:space="preserve">7개 실행 모듈의 OpenAPI JSON을 실제 기동 상태에서 확인함</w:t>
            </w:r>
          </w:p>
        </w:tc>
      </w:tr>
      <w:tr>
        <w:tc>
          <w:tcPr>
            <w:tcW w:w="0" w:type="auto"/>
          </w:tcPr>
          <w:p>
            <w:r>
              <w:t xml:space="preserve">adm-browser-click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없음</w:t>
            </w:r>
          </w:p>
        </w:tc>
        <w:tc>
          <w:tcPr>
            <w:tcW w:w="0" w:type="auto"/>
          </w:tcPr>
          <w:p>
            <w:r>
              <w:t xml:space="preserve">ADM bootstrap 자격증명과 DB 연결이 없어 실제 로그인·브라우저 클릭은 미실행</w:t>
            </w:r>
          </w:p>
        </w:tc>
      </w:tr>
      <w:tr>
        <w:tc>
          <w:tcPr>
            <w:tcW w:w="0" w:type="auto"/>
          </w:tcPr>
          <w:p>
            <w:r>
              <w:t xml:space="preserve">standard-header-e2e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specs/evidence/20260714_02/standard-header-e2e-result.sanitized.json</w:t>
            </w:r>
          </w:p>
        </w:tc>
        <w:tc>
          <w:tcPr>
            <w:tcW w:w="0" w:type="auto"/>
          </w:tcPr>
          <w:p>
            <w:r>
              <w:t xml:space="preserve">수신·금지 헤더 차단·하위 호출 전파는 완료, DB 로그·ADM 조회는 자격증명 부재로 미검증. 재현: scripts/smoke-standard-header-e2e.ps1</w:t>
            </w:r>
          </w:p>
        </w:tc>
      </w:tr>
      <w:tr>
        <w:tc>
          <w:tcPr>
            <w:tcW w:w="0" w:type="auto"/>
          </w:tcPr>
          <w:p>
            <w:r>
              <w:t xml:space="preserve">complex-transaction-trace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specs/evidence/20260714_02/composite-transaction-runtime-result.sanitized.json, 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복합거래 소스·단위 테스트는 통과했으나 현재 런타임은 DB 인증 실패로 HTTP 500을 반환함</w:t>
            </w:r>
          </w:p>
        </w:tc>
      </w:tr>
      <w:tr>
        <w:tc>
          <w:tcPr>
            <w:tcW w:w="0" w:type="auto"/>
          </w:tcPr>
          <w:p>
            <w:r>
              <w:t xml:space="preserve">transaction-segment-log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segment·timeline·fallback 단위 테스트는 통과했으나 MariaDB 행과 ADM tree 연계는 미검증</w:t>
            </w:r>
          </w:p>
        </w:tc>
      </w:tr>
      <w:tr>
        <w:tc>
          <w:tcPr>
            <w:tcW w:w="0" w:type="auto"/>
          </w:tcPr>
          <w:p>
            <w:r>
              <w:t xml:space="preserve">adm-transaction-group-list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specs/evidence/20260714_02/runtime-start-services-result.sanitized.json, specs/evidence/20260714_02/runtime-status-result.sanitized.json</w:t>
            </w:r>
          </w:p>
        </w:tc>
        <w:tc>
          <w:tcPr>
            <w:tcW w:w="0" w:type="auto"/>
          </w:tcPr>
          <w:p>
            <w:r>
              <w:t xml:space="preserve">ADM 기동은 완료했으나 DB 기반 거래 그룹 목록 실데이터 조회는 미검증</w:t>
            </w:r>
          </w:p>
        </w:tc>
      </w:tr>
      <w:tr>
        <w:tc>
          <w:tcPr>
            <w:tcW w:w="0" w:type="auto"/>
          </w:tcPr>
          <w:p>
            <w:r>
              <w:t xml:space="preserve">adm-transaction-timeline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timeline 소스·테스트는 확인했으나 ADM DB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cmn-fixed-length-engine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고정길이 전문 parser·formatter 테스트가 Java 25 전체 테스트에서 통과함</w:t>
            </w:r>
          </w:p>
        </w:tc>
      </w:tr>
      <w:tr>
        <w:tc>
          <w:tcPr>
            <w:tcW w:w="0" w:type="auto"/>
          </w:tcPr>
          <w:p>
            <w:r>
              <w:t xml:space="preserve">composite-runtime-smoke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specs/evidence/20260714_02/composite-transaction-runtime-result.sanitized.json</w:t>
            </w:r>
          </w:p>
        </w:tc>
        <w:tc>
          <w:tcPr>
            <w:tcW w:w="0" w:type="auto"/>
          </w:tcPr>
          <w:p>
            <w:r>
              <w:t xml:space="preserve">실제 호출은 수행했으나 DB 인증 실패로 완료 조건을 검증하지 못함</w:t>
            </w:r>
          </w:p>
        </w:tc>
      </w:tr>
      <w:tr>
        <w:tc>
          <w:tcPr>
            <w:tcW w:w="0" w:type="auto"/>
          </w:tcPr>
          <w:p>
            <w:r>
              <w:t xml:space="preserve">adm-transaction-group-runtime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specs/evidence/20260714_02/runtime-start-services-result.sanitized.json, specs/evidence/20260714_02/runtime-status-result.sanitized.json</w:t>
            </w:r>
          </w:p>
        </w:tc>
        <w:tc>
          <w:tcPr>
            <w:tcW w:w="0" w:type="auto"/>
          </w:tcPr>
          <w:p>
            <w:r>
              <w:t xml:space="preserve">ADM 애플리케이션은 기동했으나 DB 기반 거래 그룹 API 시나리오는 미검증</w:t>
            </w:r>
          </w:p>
        </w:tc>
      </w:tr>
      <w:tr>
        <w:tc>
          <w:tcPr>
            <w:tcW w:w="0" w:type="auto"/>
          </w:tcPr>
          <w:p>
            <w:r>
              <w:t xml:space="preserve">redis-kafka-mq-broker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없음</w:t>
            </w:r>
          </w:p>
        </w:tc>
        <w:tc>
          <w:tcPr>
            <w:tcW w:w="0" w:type="auto"/>
          </w:tcPr>
          <w:p>
            <w:r>
              <w:t xml:space="preserve">실 Redis·Kafka·RabbitMQ broker가 제공되지 않아 미실행</w:t>
            </w:r>
          </w:p>
        </w:tc>
      </w:tr>
      <w:tr>
        <w:tc>
          <w:tcPr>
            <w:tcW w:w="0" w:type="auto"/>
          </w:tcPr>
          <w:p>
            <w:r>
              <w:t xml:space="preserve">broker-real-integration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없음</w:t>
            </w:r>
          </w:p>
        </w:tc>
        <w:tc>
          <w:tcPr>
            <w:tcW w:w="0" w:type="auto"/>
          </w:tcPr>
          <w:p>
            <w:r>
              <w:t xml:space="preserve">실 broker 장애·fallback·재처리 통합 시나리오는 미실행</w:t>
            </w:r>
          </w:p>
        </w:tc>
      </w:tr>
      <w:tr>
        <w:tc>
          <w:tcPr>
            <w:tcW w:w="0" w:type="auto"/>
          </w:tcPr>
          <w:p>
            <w:r>
              <w:t xml:space="preserve">file-log-standard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specs/evidence/20260714_02/pfw-file-log-runtime.sanitized.log, specs/evidence/20260714_02/runtime-start-services-result.sanitized.json</w:t>
            </w:r>
          </w:p>
        </w:tc>
        <w:tc>
          <w:tcPr>
            <w:tcW w:w="0" w:type="auto"/>
          </w:tcPr>
          <w:p>
            <w:r>
              <w:t xml:space="preserve">PFW 파일 로그 런타임과 7개 모듈 로그 경로 생성을 확인함</w:t>
            </w:r>
          </w:p>
        </w:tc>
      </w:tr>
      <w:tr>
        <w:tc>
          <w:tcPr>
            <w:tcW w:w="0" w:type="auto"/>
          </w:tcPr>
          <w:p>
            <w:r>
              <w:t xml:space="preserve">trace-boost-runtime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없음</w:t>
            </w:r>
          </w:p>
        </w:tc>
        <w:tc>
          <w:tcPr>
            <w:tcW w:w="0" w:type="auto"/>
          </w:tcPr>
          <w:p>
            <w:r>
              <w:t xml:space="preserve">운영 DB·권한을 사용하는 trace boost 실런타임은 미실행</w:t>
            </w:r>
          </w:p>
        </w:tc>
      </w:tr>
      <w:tr>
        <w:tc>
          <w:tcPr>
            <w:tcW w:w="0" w:type="auto"/>
          </w:tcPr>
          <w:p>
            <w:r>
              <w:t xml:space="preserve">bat-trace-boost-runtime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없음</w:t>
            </w:r>
          </w:p>
        </w:tc>
        <w:tc>
          <w:tcPr>
            <w:tcW w:w="0" w:type="auto"/>
          </w:tcPr>
          <w:p>
            <w:r>
              <w:t xml:space="preserve">BAT trace boost 실런타임은 미실행</w:t>
            </w:r>
          </w:p>
        </w:tc>
      </w:tr>
      <w:tr>
        <w:tc>
          <w:tcPr>
            <w:tcW w:w="0" w:type="auto"/>
          </w:tcPr>
          <w:p>
            <w:r>
              <w:t xml:space="preserve">runtime-start-services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specs/evidence/20260714_02/runtime-start-services-result.sanitized.json, specs/evidence/20260714_02/runtime-status-result.sanitized.json</w:t>
            </w:r>
          </w:p>
        </w:tc>
        <w:tc>
          <w:tcPr>
            <w:tcW w:w="0" w:type="auto"/>
          </w:tcPr>
          <w:p>
            <w:r>
              <w:t xml:space="preserve">ACC·MBR·EXS·ADM·BAT·BIZADM·XYZ 7개 프로세스가 포트와 HTTP 프로브를 통과함</w:t>
            </w:r>
          </w:p>
        </w:tc>
      </w:tr>
      <w:tr>
        <w:tc>
          <w:tcPr>
            <w:tcW w:w="0" w:type="auto"/>
          </w:tcPr>
          <w:p>
            <w:r>
              <w:t xml:space="preserve">packaged-runtime-resources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specs/evidence/20260714_02/packaged-runtime-resource-check.sanitized.json</w:t>
            </w:r>
          </w:p>
        </w:tc>
        <w:tc>
          <w:tcPr>
            <w:tcW w:w="0" w:type="auto"/>
          </w:tcPr>
          <w:p>
            <w:r>
              <w:t xml:space="preserve">7개 bootJar의 표준 설정·로그 리소스 패키징 검사를 통과함</w:t>
            </w:r>
          </w:p>
        </w:tc>
      </w:tr>
      <w:tr>
        <w:tc>
          <w:tcPr>
            <w:tcW w:w="0" w:type="auto"/>
          </w:tcPr>
          <w:p>
            <w:r>
              <w:t xml:space="preserve">runtime-status-diagnostics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specs/evidence/20260714_02/runtime-status-result.sanitized.json, specs/evidence/20260714_02/runtime-stop-services-result.sanitized.json</w:t>
            </w:r>
          </w:p>
        </w:tc>
        <w:tc>
          <w:tcPr>
            <w:tcW w:w="0" w:type="auto"/>
          </w:tcPr>
          <w:p>
            <w:r>
              <w:t xml:space="preserve">7개 모듈 상태 완료 후 종료와 포트 폐쇄를 확인함</w:t>
            </w:r>
          </w:p>
        </w:tc>
      </w:tr>
      <w:tr>
        <w:tc>
          <w:tcPr>
            <w:tcW w:w="0" w:type="auto"/>
          </w:tcPr>
          <w:p>
            <w:r>
              <w:t xml:space="preserve">runtime-closure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specs/evidence/20260714_02/runtime-start-services-result.sanitized.json, specs/evidence/20260714_02/runtime-stop-services-result.sanitized.json</w:t>
            </w:r>
          </w:p>
        </w:tc>
        <w:tc>
          <w:tcPr>
            <w:tcW w:w="0" w:type="auto"/>
          </w:tcPr>
          <w:p>
            <w:r>
              <w:t xml:space="preserve">기동·상태·종료는 확인했으나 DB 의존 개별 runtime smoke 전체 묶음은 완료하지 못함</w:t>
            </w:r>
          </w:p>
        </w:tc>
      </w:tr>
      <w:tr>
        <w:tc>
          <w:tcPr>
            <w:tcW w:w="0" w:type="auto"/>
          </w:tcPr>
          <w:p>
            <w:r>
              <w:t xml:space="preserve">adm-operation-console-runtime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specs/evidence/20260714_02/runtime-start-services-result.sanitized.json, specs/evidence/20260714_02/runtime-status-result.sanitized.json</w:t>
            </w:r>
          </w:p>
        </w:tc>
        <w:tc>
          <w:tcPr>
            <w:tcW w:w="0" w:type="auto"/>
          </w:tcPr>
          <w:p>
            <w:r>
              <w:t xml:space="preserve">ADM 프로세스와 UI 소스는 확인했으나 DB 기반 운영 콘솔 시나리오는 미검증</w:t>
            </w:r>
          </w:p>
        </w:tc>
      </w:tr>
      <w:tr>
        <w:tc>
          <w:tcPr>
            <w:tcW w:w="0" w:type="auto"/>
          </w:tcPr>
          <w:p>
            <w:r>
              <w:t xml:space="preserve">adm-log-policy-ui-static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specs/evidence/20260714_02/adm-log-policy-ui-static-result.sanitized.json</w:t>
            </w:r>
          </w:p>
        </w:tc>
        <w:tc>
          <w:tcPr>
            <w:tcW w:w="0" w:type="auto"/>
          </w:tcPr>
          <w:p>
            <w:r>
              <w:t xml:space="preserve">로그 정책·배치·센터컷·실행 사유 UI/API marker 정적 계약을 통과함</w:t>
            </w:r>
          </w:p>
        </w:tc>
      </w:tr>
      <w:tr>
        <w:tc>
          <w:tcPr>
            <w:tcW w:w="0" w:type="auto"/>
          </w:tcPr>
          <w:p>
            <w:r>
              <w:t xml:space="preserve">bat-log-bean-runtime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BAT 로그 bean·listener 테스트는 통과했으나 JobRepository DB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exs-timeout-retry-runtime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timeout/retry 단위 테스트는 통과했으나 외부 테스트 서버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cmn-fixed-length-advanced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반복 그룹·인코딩·길이 검증을 포함한 전문 테스트가 통과함</w:t>
            </w:r>
          </w:p>
        </w:tc>
      </w:tr>
      <w:tr>
        <w:tc>
          <w:tcPr>
            <w:tcW w:w="0" w:type="auto"/>
          </w:tcPr>
          <w:p>
            <w:r>
              <w:t xml:space="preserve">create-domain-smoke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specs/evidence/20260714_02/create-domain-result.sanitized.json</w:t>
            </w:r>
          </w:p>
        </w:tc>
        <w:tc>
          <w:tcPr>
            <w:tcW w:w="0" w:type="auto"/>
          </w:tcPr>
          <w:p>
            <w:r>
              <w:t xml:space="preserve">임시 주제영역 생성 후 test·bootJar·Java class major 69를 확인함</w:t>
            </w:r>
          </w:p>
        </w:tc>
      </w:tr>
      <w:tr>
        <w:tc>
          <w:tcPr>
            <w:tcW w:w="0" w:type="auto"/>
          </w:tcPr>
          <w:p>
            <w:r>
              <w:t xml:space="preserve">pfw-service-call-engine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specs/evidence/20260714_02/service-call-engine-runtime-success.sanitized.json, specs/evidence/20260714_02/service-call-engine-failover.sanitized.json, specs/evidence/20260714_02/service-call-engine-circuit-transition.sanitized.json, 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성공·retry·failover·circuit 계약과 단위 테스트는 통과, DB 복합거래 런타임은 미완료</w:t>
            </w:r>
          </w:p>
        </w:tc>
      </w:tr>
      <w:tr>
        <w:tc>
          <w:tcPr>
            <w:tcW w:w="0" w:type="auto"/>
          </w:tcPr>
          <w:p>
            <w:r>
              <w:t xml:space="preserve">adm-service-registry-runtime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specs/evidence/20260714_02/service-registry-runtime-result.sanitized.json, specs/evidence/20260714_02/adm-service-registry-ui-static-smoke.sanitized.json</w:t>
            </w:r>
          </w:p>
        </w:tc>
        <w:tc>
          <w:tcPr>
            <w:tcW w:w="0" w:type="auto"/>
          </w:tcPr>
          <w:p>
            <w:r>
              <w:t xml:space="preserve">registry source/SQL과 ADM UI 계약은 통과했으나 DB 실데이터 runtime은 미검증</w:t>
            </w:r>
          </w:p>
        </w:tc>
      </w:tr>
      <w:tr>
        <w:tc>
          <w:tcPr>
            <w:tcW w:w="0" w:type="auto"/>
          </w:tcPr>
          <w:p>
            <w:r>
              <w:t xml:space="preserve">architecture-ownership-scan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specs/evidence/20260714_02/architecture-ownership-scan.sanitized.json</w:t>
            </w:r>
          </w:p>
        </w:tc>
        <w:tc>
          <w:tcPr>
            <w:tcW w:w="0" w:type="auto"/>
          </w:tcPr>
          <w:p>
            <w:r>
              <w:t xml:space="preserve">PFW 기술 소유권과 CMN 호환 facade 경계 검사에서 실패·경고 0건</w:t>
            </w:r>
          </w:p>
        </w:tc>
      </w:tr>
      <w:tr>
        <w:tc>
          <w:tcPr>
            <w:tcW w:w="0" w:type="auto"/>
          </w:tcPr>
          <w:p>
            <w:r>
              <w:t xml:space="preserve">spring-event-usage-scan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specs/evidence/20260714_02/spring-event-usage-scan.sanitized.json</w:t>
            </w:r>
          </w:p>
        </w:tc>
        <w:tc>
          <w:tcPr>
            <w:tcW w:w="0" w:type="auto"/>
          </w:tcPr>
          <w:p>
            <w:r>
              <w:t xml:space="preserve">핵심 흐름의 금지 Spring Event 사용 0건</w:t>
            </w:r>
          </w:p>
        </w:tc>
      </w:tr>
      <w:tr>
        <w:tc>
          <w:tcPr>
            <w:tcW w:w="0" w:type="auto"/>
          </w:tcPr>
          <w:p>
            <w:r>
              <w:t xml:space="preserve">pfw-broker-capability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PFW broker port·adapter와 outbox/inbox/DLQ 단위 테스트 통과, 실 broker는 미검증</w:t>
            </w:r>
          </w:p>
        </w:tc>
      </w:tr>
      <w:tr>
        <w:tc>
          <w:tcPr>
            <w:tcW w:w="0" w:type="auto"/>
          </w:tcPr>
          <w:p>
            <w:r>
              <w:t xml:space="preserve">pfw-file-transfer-capability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PFW 파일전송 engine·gateway 테스트 통과, 실 SFTP/FTP/SCP 서버는 미검증</w:t>
            </w:r>
          </w:p>
        </w:tc>
      </w:tr>
      <w:tr>
        <w:tc>
          <w:tcPr>
            <w:tcW w:w="0" w:type="auto"/>
          </w:tcPr>
          <w:p>
            <w:r>
              <w:t xml:space="preserve">pfw-security-credential-capability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보안·credential 계약 테스트 통과, 실 Vault/KMS는 미검증</w:t>
            </w:r>
          </w:p>
        </w:tc>
      </w:tr>
      <w:tr>
        <w:tc>
          <w:tcPr>
            <w:tcW w:w="0" w:type="auto"/>
          </w:tcPr>
          <w:p>
            <w:r>
              <w:t xml:space="preserve">pfw-runtime-control-capability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worker·lock·재처리 계약 테스트 통과, 다중 인스턴스는 미검증</w:t>
            </w:r>
          </w:p>
        </w:tc>
      </w:tr>
      <w:tr>
        <w:tc>
          <w:tcPr>
            <w:tcW w:w="0" w:type="auto"/>
          </w:tcPr>
          <w:p>
            <w:r>
              <w:t xml:space="preserve">pfw-admin-status-capability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ADM 공개 port와 상태 조회 테스트 통과, DB 운영화면 실데이터는 미검증</w:t>
            </w:r>
          </w:p>
        </w:tc>
      </w:tr>
      <w:tr>
        <w:tc>
          <w:tcPr>
            <w:tcW w:w="0" w:type="auto"/>
          </w:tcPr>
          <w:p>
            <w:r>
              <w:t xml:space="preserve">profile-loading-standard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specs/evidence/20260714_02/profile-loading-result.sanitized.json</w:t>
            </w:r>
          </w:p>
        </w:tc>
        <w:tc>
          <w:tcPr>
            <w:tcW w:w="0" w:type="auto"/>
          </w:tcPr>
          <w:p>
            <w:r>
              <w:t xml:space="preserve">local/dev/stg/prod profile 정적 계약을 통과함</w:t>
            </w:r>
          </w:p>
        </w:tc>
      </w:tr>
      <w:tr>
        <w:tc>
          <w:tcPr>
            <w:tcW w:w="0" w:type="auto"/>
          </w:tcPr>
          <w:p>
            <w:r>
              <w:t xml:space="preserve">packaged-dependencies-check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specs/evidence/20260714_02/packaged-runtime-resource-check.sanitized.json</w:t>
            </w:r>
          </w:p>
        </w:tc>
        <w:tc>
          <w:tcPr>
            <w:tcW w:w="0" w:type="auto"/>
          </w:tcPr>
          <w:p>
            <w:r>
              <w:t xml:space="preserve">7개 bootJar 의존성과 공통 리소스 포함을 확인함</w:t>
            </w:r>
          </w:p>
        </w:tc>
      </w:tr>
      <w:tr>
        <w:tc>
          <w:tcPr>
            <w:tcW w:w="0" w:type="auto"/>
          </w:tcPr>
          <w:p>
            <w:r>
              <w:t xml:space="preserve">deploy-dry-run-standard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specs/evidence/20260714_02/runtime-config-inventory.sanitized.json</w:t>
            </w:r>
          </w:p>
        </w:tc>
        <w:tc>
          <w:tcPr>
            <w:tcW w:w="0" w:type="auto"/>
          </w:tcPr>
          <w:p>
            <w:r>
              <w:t xml:space="preserve">배포 명세·dry-run 소스 계약은 확인했으나 원격 대상 실행은 미검증</w:t>
            </w:r>
          </w:p>
        </w:tc>
      </w:tr>
      <w:tr>
        <w:tc>
          <w:tcPr>
            <w:tcW w:w="0" w:type="auto"/>
          </w:tcPr>
          <w:p>
            <w:r>
              <w:t xml:space="preserve">garbage-file-cleanup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specs/evidence/20260714_02/garbage-file-scan.sanitized.json, specs/evidence/20260714_02/deleted-files.sanitized.json</w:t>
            </w:r>
          </w:p>
        </w:tc>
        <w:tc>
          <w:tcPr>
            <w:tcW w:w="0" w:type="auto"/>
          </w:tcPr>
          <w:p>
            <w:r>
              <w:t xml:space="preserve">추적 대상 가비지와 삭제 목록 검사를 통과함</w:t>
            </w:r>
          </w:p>
        </w:tc>
      </w:tr>
      <w:tr>
        <w:tc>
          <w:tcPr>
            <w:tcW w:w="0" w:type="auto"/>
          </w:tcPr>
          <w:p>
            <w:r>
              <w:t xml:space="preserve">empty-directory-scan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specs/evidence/20260714_02/empty-directory-scan.sanitized.json</w:t>
            </w:r>
          </w:p>
        </w:tc>
        <w:tc>
          <w:tcPr>
            <w:tcW w:w="0" w:type="auto"/>
          </w:tcPr>
          <w:p>
            <w:r>
              <w:t xml:space="preserve">관리 대상 빈 디렉터리 검사를 통과함</w:t>
            </w:r>
          </w:p>
        </w:tc>
      </w:tr>
      <w:tr>
        <w:tc>
          <w:tcPr>
            <w:tcW w:w="0" w:type="auto"/>
          </w:tcPr>
          <w:p>
            <w:r>
              <w:t xml:space="preserve">deploy-env-standard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specs/evidence/20260714_02/runtime-config-inventory.sanitized.json</w:t>
            </w:r>
          </w:p>
        </w:tc>
        <w:tc>
          <w:tcPr>
            <w:tcW w:w="0" w:type="auto"/>
          </w:tcPr>
          <w:p>
            <w:r>
              <w:t xml:space="preserve">배포 환경 파일 정적 표준 검사를 통과함</w:t>
            </w:r>
          </w:p>
        </w:tc>
      </w:tr>
      <w:tr>
        <w:tc>
          <w:tcPr>
            <w:tcW w:w="0" w:type="auto"/>
          </w:tcPr>
          <w:p>
            <w:r>
              <w:t xml:space="preserve">deploy-inventory-standard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specs/evidence/20260714_02/runtime-config-inventory.sanitized.json</w:t>
            </w:r>
          </w:p>
        </w:tc>
        <w:tc>
          <w:tcPr>
            <w:tcW w:w="0" w:type="auto"/>
          </w:tcPr>
          <w:p>
            <w:r>
              <w:t xml:space="preserve">dev/stg/prod inventory 정적 표준 검사를 통과함</w:t>
            </w:r>
          </w:p>
        </w:tc>
      </w:tr>
      <w:tr>
        <w:tc>
          <w:tcPr>
            <w:tcW w:w="0" w:type="auto"/>
          </w:tcPr>
          <w:p>
            <w:r>
              <w:t xml:space="preserve">gradle-deploy-task-standard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specs/evidence/20260714_02/gradle-remote-deploy-task-scan.sanitized.json</w:t>
            </w:r>
          </w:p>
        </w:tc>
        <w:tc>
          <w:tcPr>
            <w:tcW w:w="0" w:type="auto"/>
          </w:tcPr>
          <w:p>
            <w:r>
              <w:t xml:space="preserve">Gradle 배포 task 표준 검사를 통과함</w:t>
            </w:r>
          </w:p>
        </w:tc>
      </w:tr>
      <w:tr>
        <w:tc>
          <w:tcPr>
            <w:tcW w:w="0" w:type="auto"/>
          </w:tcPr>
          <w:p>
            <w:r>
              <w:t xml:space="preserve">datasource-mode-standard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specs/evidence/20260714_02/datasource-mode-scan.sanitized.json</w:t>
            </w:r>
          </w:p>
        </w:tc>
        <w:tc>
          <w:tcPr>
            <w:tcW w:w="0" w:type="auto"/>
          </w:tcPr>
          <w:p>
            <w:r>
              <w:t xml:space="preserve">datasource mode 정적 검사를 통과함</w:t>
            </w:r>
          </w:p>
        </w:tc>
      </w:tr>
      <w:tr>
        <w:tc>
          <w:tcPr>
            <w:tcW w:w="0" w:type="auto"/>
          </w:tcPr>
          <w:p>
            <w:r>
              <w:t xml:space="preserve">local-port-duplicate-scan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specs/evidence/20260714_02/local-port-duplicate-scan.sanitized.json</w:t>
            </w:r>
          </w:p>
        </w:tc>
        <w:tc>
          <w:tcPr>
            <w:tcW w:w="0" w:type="auto"/>
          </w:tcPr>
          <w:p>
            <w:r>
              <w:t xml:space="preserve">로컬 기본 포트 중복 0건</w:t>
            </w:r>
          </w:p>
        </w:tc>
      </w:tr>
      <w:tr>
        <w:tc>
          <w:tcPr>
            <w:tcW w:w="0" w:type="auto"/>
          </w:tcPr>
          <w:p>
            <w:r>
              <w:t xml:space="preserve">edu-module-deploy-alias-scan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specs/evidence/20260714_02/edu-module-deploy-alias-scan.sanitized.json</w:t>
            </w:r>
          </w:p>
        </w:tc>
        <w:tc>
          <w:tcPr>
            <w:tcW w:w="0" w:type="auto"/>
          </w:tcPr>
          <w:p>
            <w:r>
              <w:t xml:space="preserve">EDU 모듈 배포 alias 위반 0건</w:t>
            </w:r>
          </w:p>
        </w:tc>
      </w:tr>
      <w:tr>
        <w:tc>
          <w:tcPr>
            <w:tcW w:w="0" w:type="auto"/>
          </w:tcPr>
          <w:p>
            <w:r>
              <w:t xml:space="preserve">bat-edu-package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BAT EDU 소스와 테스트는 포함됐으나 DB 기반 center-cut 테스트 1건이 건너뜀</w:t>
            </w:r>
          </w:p>
        </w:tc>
      </w:tr>
      <w:tr>
        <w:tc>
          <w:tcPr>
            <w:tcW w:w="0" w:type="auto"/>
          </w:tcPr>
          <w:p>
            <w:r>
              <w:t xml:space="preserve">bat-job-log-policy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specs/evidence/20260714_02/java25-full-test.sanitized.log</w:t>
            </w:r>
          </w:p>
        </w:tc>
        <w:tc>
          <w:tcPr>
            <w:tcW w:w="0" w:type="auto"/>
          </w:tcPr>
          <w:p>
            <w:r>
              <w:t xml:space="preserve">JobInstance 로그 경로·lease 테스트는 통과, 공유 스토리지 다중 프로세스는 미검증</w:t>
            </w:r>
          </w:p>
        </w:tc>
      </w:tr>
      <w:tr>
        <w:tc>
          <w:tcPr>
            <w:tcW w:w="0" w:type="auto"/>
          </w:tcPr>
          <w:p>
            <w:r>
              <w:t xml:space="preserve">sample-coverage-matrix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specs/evidence/20260714_02/sample-coverage-result.sanitized.json</w:t>
            </w:r>
          </w:p>
        </w:tc>
        <w:tc>
          <w:tcPr>
            <w:tcW w:w="0" w:type="auto"/>
          </w:tcPr>
          <w:p>
            <w:r>
              <w:t xml:space="preserve">공개 capability 대비 EDU 샘플 47/47 매핑을 확인함</w:t>
            </w:r>
          </w:p>
        </w:tc>
      </w:tr>
      <w:tr>
        <w:tc>
          <w:tcPr>
            <w:tcW w:w="0" w:type="auto"/>
          </w:tcPr>
          <w:p>
            <w:r>
              <w:t xml:space="preserve">sample-placeholder-scan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specs/evidence/20260714_02/sample-coverage-result.sanitized.json</w:t>
            </w:r>
          </w:p>
        </w:tc>
        <w:tc>
          <w:tcPr>
            <w:tcW w:w="0" w:type="auto"/>
          </w:tcPr>
          <w:p>
            <w:r>
              <w:t xml:space="preserve">샘플 표준·placeholder 검사를 통과함</w:t>
            </w:r>
          </w:p>
        </w:tc>
      </w:tr>
      <w:tr>
        <w:tc>
          <w:tcPr>
            <w:tcW w:w="0" w:type="auto"/>
          </w:tcPr>
          <w:p>
            <w:r>
              <w:t xml:space="preserve">evidence-path-existence-check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specs/evidence/20260714_02/evidence-path-existence-check.sanitized.json</w:t>
            </w:r>
          </w:p>
        </w:tc>
        <w:tc>
          <w:tcPr>
            <w:tcW w:w="0" w:type="auto"/>
          </w:tcPr>
          <w:p>
            <w:r>
              <w:t xml:space="preserve">최종 문서가 참조하는 증적 경로 검사에서 누락과 실패 0건을 확인함</w:t>
            </w:r>
          </w:p>
        </w:tc>
      </w:tr>
      <w:tr>
        <w:tc>
          <w:tcPr>
            <w:tcW w:w="0" w:type="auto"/>
          </w:tcPr>
          <w:p>
            <w:r>
              <w:t xml:space="preserve">create-domain-profile-template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specs/evidence/20260714_02/create-domain-result.sanitized.json</w:t>
            </w:r>
          </w:p>
        </w:tc>
        <w:tc>
          <w:tcPr>
            <w:tcW w:w="0" w:type="auto"/>
          </w:tcPr>
          <w:p>
            <w:r>
              <w:t xml:space="preserve">생성 모듈의 profile·test·bootJar 템플릿을 실제 생성 결과로 확인함</w:t>
            </w:r>
          </w:p>
        </w:tc>
      </w:tr>
      <w:tr>
        <w:tc>
          <w:tcPr>
            <w:tcW w:w="0" w:type="auto"/>
          </w:tcPr>
          <w:p>
            <w:r>
              <w:t xml:space="preserve">runtime-smoke-summary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specs/evidence/20260714_02/runtime-start-services-result.sanitized.json, specs/evidence/20260714_02/runtime-status-result.sanitized.json</w:t>
            </w:r>
          </w:p>
        </w:tc>
        <w:tc>
          <w:tcPr>
            <w:tcW w:w="0" w:type="auto"/>
          </w:tcPr>
          <w:p>
            <w:r>
              <w:t xml:space="preserve">7개 기동과 OpenAPI는 완료했으나 DB·broker·browser 포함 전체 runtime bundle은 미완료</w:t>
            </w:r>
          </w:p>
        </w:tc>
      </w:tr>
      <w:tr>
        <w:tc>
          <w:tcPr>
            <w:tcW w:w="0" w:type="auto"/>
          </w:tcPr>
          <w:p>
            <w:r>
              <w:t xml:space="preserve">check-report-matrix-evidence-consistency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specs/evidence/20260714_02/report-matrix-evidence-consistency.sanitized.json</w:t>
            </w:r>
          </w:p>
        </w:tc>
        <w:tc>
          <w:tcPr>
            <w:tcW w:w="0" w:type="auto"/>
          </w:tcPr>
          <w:p>
            <w:r>
              <w:t xml:space="preserve">61개 check ID의 report·matrix·evidence 상태 일치 검사 통과</w:t>
            </w:r>
          </w:p>
        </w:tc>
      </w:tr>
      <w:tr>
        <w:tc>
          <w:tcPr>
            <w:tcW w:w="0" w:type="auto"/>
          </w:tcPr>
          <w:p>
            <w:r>
              <w:t xml:space="preserve">quality-gate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specs/evidence/20260714_02/quality-gate.sanitized.log</w:t>
            </w:r>
          </w:p>
        </w:tc>
        <w:tc>
          <w:tcPr>
            <w:tcW w:w="0" w:type="auto"/>
          </w:tcPr>
          <w:p>
            <w:r>
              <w:t xml:space="preserve">Java 25 기준 79개 Gradle 작업과 저장소 JUnit 290개 테스트를 포함한 qualityGate 통과, failures 0, errors 0, skipped 4. 생성 모듈 smoke 테스트는 별도 증적으로 관리함</w:t>
            </w:r>
          </w:p>
        </w:tc>
      </w:tr>
      <w:tr>
        <w:tc>
          <w:tcPr>
            <w:tcW w:w="0" w:type="auto"/>
          </w:tcPr>
          <w:p>
            <w:r>
              <w:t xml:space="preserve">check-docx-standard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specs/evidence/20260714_02/docx-standard.sanitized.json, specs/evidence/20260714_02/docx-word-open.sanitized.json</w:t>
            </w:r>
          </w:p>
        </w:tc>
        <w:tc>
          <w:tcPr>
            <w:tcW w:w="0" w:type="auto"/>
          </w:tcPr>
          <w:p>
            <w:r>
              <w:t xml:space="preserve">공식 DOCX 9개의 OpenXML 구조와 실제 Word 열기를 모두 확인함</w:t>
            </w:r>
          </w:p>
        </w:tc>
      </w:tr>
      <w:tr>
        <w:tc>
          <w:tcPr>
            <w:tcW w:w="0" w:type="auto"/>
          </w:tcPr>
          <w:p>
            <w:r>
              <w:t xml:space="preserve">check-feature-evidence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specs/evidence/20260714_02/check-feature-evidence.sanitized.log</w:t>
            </w:r>
          </w:p>
        </w:tc>
        <w:tc>
          <w:tcPr>
            <w:tcW w:w="0" w:type="auto"/>
          </w:tcPr>
          <w:p>
            <w:r>
              <w:t xml:space="preserve">필수 source·SQL·EDU·문서·재현 명령 증적 gate 통과</w:t>
            </w:r>
          </w:p>
        </w:tc>
      </w:tr>
      <w:tr>
        <w:tc>
          <w:tcPr>
            <w:tcW w:w="0" w:type="auto"/>
          </w:tcPr>
          <w:p>
            <w:r>
              <w:t xml:space="preserve">check-utf8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specs/evidence/20260714_02/check-utf8.sanitized.log</w:t>
            </w:r>
          </w:p>
        </w:tc>
        <w:tc>
          <w:tcPr>
            <w:tcW w:w="0" w:type="auto"/>
          </w:tcPr>
          <w:p>
            <w:r>
              <w:t xml:space="preserve">저장소 텍스트 UTF-8과 mojibake 검사 통과</w:t>
            </w:r>
          </w:p>
        </w:tc>
      </w:tr>
    </w:tbl>
    <w:p>
      <w:pPr>
        <w:pStyle w:val="Heading1"/>
      </w:pPr>
      <w:r>
        <w:t xml:space="preserve">검증 명령</w:t>
      </w:r>
    </w:p>
    <w:p>
      <w:pPr>
        <w:pStyle w:val="Code"/>
      </w:pPr>
      <w:r>
        <w:t xml:space="preserve">powershell -NoProfile -ExecutionPolicy Bypass -File scripts/check-docx-standard.ps1</w:t>
      </w:r>
    </w:p>
    <w:p>
      <w:pPr>
        <w:pStyle w:val="Heading1"/>
      </w:pPr>
      <w:r>
        <w:t xml:space="preserve">관련 정본</w:t>
      </w:r>
    </w:p>
    <w:p>
      <w:r>
        <w:t xml:space="preserve">README.md, CPF_STABILIZATION_REPORT.md, CPF_EVIDENCE_INDEX.md</w:t>
      </w:r>
    </w:p>
    <w:sectPr>
      <w:headerReference w:type="default" r:id="rIdHeader"/>
      <w:footerReference w:type="default" r:id="rIdFooter"/>
      <w:pgSz w:w="11906" w:h="16838"/>
      <w:pgMar w:top="1247" w:right="1021" w:bottom="1134" w:left="102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CPF |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64748B"/>
      </w:rPr>
      <w:t>CPF | CPF 개발자 가이드</w:t>
    </w:r>
  </w:p>
</w:hdr>
</file>

<file path=word/settings.xml><?xml version="1.0" encoding="utf-8"?>
<w:settings xmlns:w="http://schemas.openxmlformats.org/wordprocessingml/2006/main"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qFormat/>
    <w:pPr>
      <w:jc w:val="center"/>
      <w:spacing w:before="2400" w:after="480"/>
    </w:pPr>
    <w:rPr>
      <w:b/>
      <w:color w:val="12324A"/>
      <w:sz w:val="56"/>
    </w:rPr>
  </w:style>
  <w:style w:type="paragraph" w:styleId="Subtitle">
    <w:name w:val="Subtitle"/>
    <w:pPr>
      <w:jc w:val="center"/>
    </w:pPr>
    <w:rPr>
      <w:color w:val="475569"/>
      <w:sz w:val="22"/>
    </w:rPr>
  </w:style>
  <w:style w:type="paragraph" w:styleId="Heading1">
    <w:name w:val="heading 1"/>
    <w:qFormat/>
    <w:pPr>
      <w:keepNext/>
      <w:pageBreakBefore/>
      <w:outlineLvl w:val="0"/>
      <w:spacing w:before="360" w:after="160"/>
    </w:pPr>
    <w:rPr>
      <w:b/>
      <w:color w:val="12324A"/>
      <w:sz w:val="40"/>
    </w:rPr>
  </w:style>
  <w:style w:type="paragraph" w:styleId="Heading2">
    <w:name w:val="heading 2"/>
    <w:qFormat/>
    <w:pPr>
      <w:keepNext/>
      <w:outlineLvl w:val="1"/>
      <w:spacing w:before="280" w:after="120"/>
    </w:pPr>
    <w:rPr>
      <w:b/>
      <w:color w:val="155E75"/>
      <w:sz w:val="30"/>
    </w:rPr>
  </w:style>
  <w:style w:type="paragraph" w:styleId="Heading3">
    <w:name w:val="heading 3"/>
    <w:qFormat/>
    <w:pPr>
      <w:keepNext/>
      <w:outlineLvl w:val="2"/>
      <w:spacing w:before="220" w:after="100"/>
    </w:pPr>
    <w:rPr>
      <w:b/>
      <w:color w:val="374151"/>
      <w:sz w:val="24"/>
    </w:rPr>
  </w:style>
  <w:style w:type="paragraph" w:styleId="Code">
    <w:name w:val="Code"/>
    <w:pPr>
      <w:shd w:fill="F3F4F6"/>
      <w:spacing w:before="100" w:after="100"/>
    </w:pPr>
    <w:rPr>
      <w:rFonts w:ascii="Consolas" w:hAnsi="Consolas"/>
      <w:sz w:val="18"/>
    </w:rPr>
  </w:style>
  <w:style w:type="paragraph" w:styleId="Note">
    <w:name w:val="Note"/>
    <w:pPr>
      <w:shd w:fill="FEFCE8"/>
      <w:spacing w:before="100" w:after="100"/>
    </w:pPr>
  </w:style>
  <w:style w:type="paragraph" w:styleId="TOC1">
    <w:name w:val="toc 1"/>
    <w:pPr>
      <w:tabs>
        <w:tab w:val="right" w:leader="dot" w:pos="9026"/>
      </w:tabs>
    </w:pPr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CPF DOCX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CPF 개발자 가이드</dc:title>
  <dc:creator>CPF Codex</dc:creator>
  <cp:lastModifiedBy>CPF Codex</cp:lastModifiedBy>
  <dc:description>Commit d16cd7a40062a1e77bd8cd3c6f6f7125cdc0708d</dc:description>
  <dcterms:created xsi:type="dcterms:W3CDTF">2026-07-14T15:08:42+09:00</dcterms:created>
  <dcterms:modified xsi:type="dcterms:W3CDTF">2026-07-14T15:08:42+09:00</dcterms:modified>
</cp:coreProperties>
</file>