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60"/>
      </w:pPr>
      <w:r>
        <w:rPr>
          <w:rFonts w:ascii="NanumSquare" w:hAnsi="NanumSquare" w:eastAsia="NanumSquare"/>
          <w:b/>
          <w:color w:val="12233C"/>
          <w:sz w:val="50"/>
        </w:rPr>
        <w:t>02 프레임워크 개발자 가이드</w:t>
      </w:r>
    </w:p>
    <w:p>
      <w:pPr>
        <w:spacing w:after="100"/>
      </w:pPr>
      <w:r>
        <w:rPr>
          <w:rFonts w:ascii="NanumSquare" w:hAnsi="NanumSquare" w:eastAsia="NanumSquare"/>
          <w:b w:val="0"/>
          <w:color w:val="647286"/>
          <w:sz w:val="21"/>
        </w:rPr>
        <w:t>CPF를 처음 사용하는 Java 개발자가 기능을 찾고 선택해 업무 API·DB·Transaction·연계 기능을 개발·검증할 수 있도록 구성한 실무 가이드입니다.</w:t>
      </w:r>
    </w:p>
    <w:p>
      <w:pPr>
        <w:spacing w:after="260"/>
      </w:pPr>
      <w:r>
        <w:rPr>
          <w:rFonts w:ascii="NanumSquare" w:hAnsi="NanumSquare" w:eastAsia="NanumSquare"/>
          <w:b/>
          <w:color w:val="7057CC"/>
          <w:sz w:val="16"/>
        </w:rPr>
        <w:t>CPF 공식 문서 · 기준 Source bd5fcd7707cf · 2026-08-15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3F0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7057CC"/>
                <w:sz w:val="18"/>
              </w:rPr>
              <w:t xml:space="preserve">사용 방식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먼저 “하려는 일”로 기능을 찾고, 공개 API·메서드·Annotation과 선택 기준을 확인합니다. Source 예제는 계약을 설명하는 데 필요한 경우만 사용하며 Framework 내부 구현 분석을 전제로 하지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개발 작업 빠른 찾기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300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시작 API/기능</w:t>
            </w:r>
          </w:p>
        </w:tc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판단</w:t>
            </w:r>
          </w:p>
        </w:tc>
        <w:tc>
          <w:tcPr>
            <w:tcW w:type="dxa" w:w="102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REST API 작성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@CpfController / CpfBaseController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Validation·Permission·Error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§5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Service 작성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@CpfService / CpfBaseService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@CpfTx·Audit·Idempotency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§6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조회·CRUD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Repository / CpfDataOperations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Paging·Lock·Provider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§7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조회 전용 TX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@CpfTx(readOnly=true)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Manager·Timeout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§8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독립 TX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@CpfTx(REQUIRES_NEW)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별도 Bean·self-call 주의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§8.3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다른 Domain 호출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Generated Typed Client.execute()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AUTO/LOCAL/REMOTE·CpfResult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§9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외부 시스템 호출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@CpfClient / @CpfTimeout / @CpfRetry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Side Effect·UNKNOWN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§10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중복 요청 보호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@CpfIdempotent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Key·Payload·TTL·동시 호출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§11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권한/승인/감사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@CpfPermission / @CpfApprovalRequired / @CpfAudit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Reason·Audit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§12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비동기/Event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Messaging / Outbox·Inbox 실제 계약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확정 시점·중복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§13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Cache/Lock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Cache / Distributed Lock Starter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일관성·TTL·Stampede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§14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생성·DB Migration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Generator / DB Lifecycle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dry-run·diff·3 Vendor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§15</w:t>
            </w:r>
          </w:p>
        </w:tc>
      </w:tr>
    </w:tbl>
    <w:p>
      <w:pPr>
        <w:spacing w:after="4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28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online-trans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Online 거래의 대표 흐름</w:t>
      </w:r>
    </w:p>
    <w:p>
      <w:pPr>
        <w:pStyle w:val="Heading1"/>
      </w:pPr>
      <w:r>
        <w:t>2. CPF 개발 모델</w:t>
      </w: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업무 개발은 Generated Domain에서 수행합니다. Controller·Service·Persistence의 3단 Base 구조를 사용하고, 업무 Source는 CPF의 Public API와 Public Starter/Profile을 통해 공통 기능을 사용합니다.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구조</w:t>
            </w:r>
          </w:p>
        </w:tc>
        <w:tc>
          <w:tcPr>
            <w:tcW w:type="dxa" w:w="391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개발자 책임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CpfBaseController → DomainBaseController → BusinessController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HTTP 계약·Validation·Response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Service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CpfBaseService → DomainBaseService → BusinessService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Use Case·Transaction·정책 조합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Persistence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CpfBaseDao → DomainBaseDao → BusinessDao 또는 Repository Port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접근·Paging·Lock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Domain Call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Typed Client → Runtime Router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다른 Domain Contract 호출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Async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Event/Message 계약 → Consumer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중복·순서·실패·복구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패키지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고정 `customer` 중간 Package를 요구하지 않습니다. 조직 Base Package 다음에 Domain이 바로 이어지는 구조를 사용합니다. 예: `com.acme.member`.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Module·Dependency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Owner/구성</w:t>
            </w:r>
          </w:p>
        </w:tc>
        <w:tc>
          <w:tcPr>
            <w:tcW w:type="dxa" w:w="385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직접 사용 기준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핵심 계약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cpf-core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Public 계약만 사용; 업무 코드 적치 금지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Web/API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cpf-starters/web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Controller·Web 공통 기능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cpf-starters/data/persistence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JDBC/MyBatis/JPA 등 선택 Provider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Persistence Starter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@CpfTx Golden Path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외부 연계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Public Integration Profile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내부 leaf 직접 참조 금지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Messaging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Messaging Starter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Broker Provider는 Profile/설정으로 선택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Security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Security Starter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Permission·Approval·Session 등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Batch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cpf-batch + Batch Starter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03 배치 개발자 가이드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Gateway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cpf-gateway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외부 진입 정책이 필요할 때 선택</w:t>
            </w:r>
          </w:p>
        </w:tc>
      </w:tr>
    </w:tbl>
    <w:p>
      <w:pPr>
        <w:spacing w:after="4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2338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module-depend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3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업무 Domain은 Owner Internal 구현보다 Public 계약을 사용</w:t>
      </w:r>
    </w:p>
    <w:p>
      <w:pPr>
        <w:pStyle w:val="Heading1"/>
      </w:pPr>
      <w:r>
        <w:t>4. 개발 명령과 Generator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9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실행 위치</w:t>
            </w:r>
          </w:p>
        </w:tc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명령/기능</w:t>
            </w:r>
          </w:p>
        </w:tc>
        <w:tc>
          <w:tcPr>
            <w:tcW w:type="dxa" w:w="266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 확인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Repository 구조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`.\gradlew.bat projects`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Module 포함 확인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Test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`.\gradlew.bat test`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 Module/Test 확인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Domain 정의 검증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`.\cpf-tools\runtime\cli\cpf.bat domain validate --file &lt;cpf-domain.yaml&gt;`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정의·사전 조건 확인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영향 확인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`.\cpf-tools\runtime\cli\cpf.bat domain dry-run --file &lt;cpf-domain.yaml&gt;`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생성/변경 예상 확인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최초 생성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`.\cpf-tools\runtime\cli\cpf.bat domain generate --file &lt;cpf-domain.yaml&gt;`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Generated Domain 생성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차이 확인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`.\cpf-tools\runtime\cli\cpf.bat domain diff --file &lt;cpf-domain.yaml&gt; --output &lt;cpf-domain&gt;`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정본 대비 변경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재생성/Upgrade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Root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`.\cpf-tools\runtime\cli\cpf.bat domain regenerate &lt;domain&gt;` / `domain upgrade &lt;domain&gt;`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소유 파일·호환성 확인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명령 사실성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Repository의 실제 CLI/Gradle Task와 일치하는 명령만 사용합니다. Generator 세부 Syntax는 현재 Generator 계약을 기준으로 확인하고, 존재하지 않는 편의 명령을 문서에 만들지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5. Controller 공통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CpfBaseController 메서드</w:t>
            </w:r>
          </w:p>
        </w:tc>
        <w:tc>
          <w:tcPr>
            <w:tcW w:type="dxa" w:w="391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특징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현재 Context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requireCurrentContext()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현재 실행 문맥 필수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불변 Snapshot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requireContext()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하위 계층 전달용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문자열 검증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requireText(value, fieldName)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null/blank 거부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필수 값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requireValue(value, fieldName)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null 거부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규칙 검증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requireRule(condition, message)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표준 Validation 예외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200 응답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ok(body)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표준 성공 응답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201 응답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created(location, body)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Location 검증 포함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204 응답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noContent()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Body 없음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추적 정보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executionFacts(operation)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transactionId/executionId/actorId/tenantId</w:t>
            </w:r>
          </w:p>
        </w:tc>
      </w:tr>
    </w:tbl>
    <w:p>
      <w:pPr>
        <w:spacing w:after="40"/>
      </w:pPr>
    </w:p>
    <w:p>
      <w:pPr>
        <w:pStyle w:val="Heading1"/>
      </w:pPr>
      <w:r>
        <w:t>6. Service·DAO 공통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425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공통 메서드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기준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CpfBaseService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requireText(value, fieldName)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Framework Base는 공통 문자열 필수 검증만 제공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CpfBaseDao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requireCurrentContext(), requireContext()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작업과 실행 식별자 연결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CpfBaseDao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statementId(namespace, statement)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Named Statement 안전 조합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CpfBaseDao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boundedSize(requested, default, max)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Page/Fetch 상한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CpfBaseDao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executionFacts(operation)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비민감 DB 실행 추적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Domain Base Service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Generator가 만드는 Domain Base Service는 Framework Base 위에 `requireTransactionId()`, `transactionSequence()`, `actorId()`처럼 해당 Domain에서 반복되는 정책을 추가합니다. Framework Base와 Domain Base의 책임을 섞지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Persistence와 조회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처리 목적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공개 계약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선택 기준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Named 목록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CpfDataOperations.selectList(...)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Provider-neutral Operation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Named 단건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selectOne(...)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0/1건 계약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등록·수정·삭제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insert(...) / update(...) / delete(...)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영향 건수·Version·삭제 정책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 검증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inRollbackOnlyTransaction(...)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항상 Rollback되는 검증 경계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JDBC 조회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CpfJdbcOperations.queryList(...) / queryOne(...)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Infrastructure Adapter 내부·Vendor SQL 관리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JDBC 변경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CpfJdbcOperations.update(...)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Source에 SQL Literal 분산 금지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목록 방식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적합한 상황</w:t>
            </w:r>
          </w:p>
        </w:tc>
        <w:tc>
          <w:tcPr>
            <w:tcW w:type="dxa" w:w="385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주의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Page + Total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전체 건수 필요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Count 비용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Slice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다음 페이지 여부만 필요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Total 없음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Cursor/Keyset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대용량·변경 중 탐색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안정된 Sort Key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List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작은 고정 범위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상한 없는 전체 조회 금지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Transaction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transaction-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Local Transaction과 Remote/Async 경계를 분리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@CpfTx 속성</w:t>
            </w:r>
          </w:p>
        </w:tc>
        <w:tc>
          <w:tcPr>
            <w:tcW w:type="dxa" w:w="181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기본값</w:t>
            </w:r>
          </w:p>
        </w:tc>
        <w:tc>
          <w:tcPr>
            <w:tcW w:type="dxa" w:w="567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의미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안정된 Transaction 식별자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name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사람이 이해하는 명칭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ownerDomain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소유 Domain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transactionManager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""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다중 DataSource Manager 선택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propagation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REQUIRED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Transaction 참여/생성 방식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isolation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DEFAULT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Isolation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requiredPermission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""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필요 Permission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auditReasonRequired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false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사유 필수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visibility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PUBLIC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노출 정책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gatewayAllowed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Gateway 진입 허용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directAllowed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false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Direct 진입 허용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readOnly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false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조회 전용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timeoutSeconds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-1</w:t>
            </w:r>
          </w:p>
        </w:tc>
        <w:tc>
          <w:tcPr>
            <w:tcW w:type="dxa" w:w="56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Provider 기본 Timeout 사용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8.1 Propagation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방식</w:t>
            </w:r>
          </w:p>
        </w:tc>
        <w:tc>
          <w:tcPr>
            <w:tcW w:type="dxa" w:w="368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시점</w:t>
            </w:r>
          </w:p>
        </w:tc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특성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REQUIRED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일반 업무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기존 TX 참여, 없으면 생성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REQUIRES_NEW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독립 Commit 필요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기존 TX 일시 중단 후 새 TX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SUPPORTS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선택적 보조 처리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없어도 실행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MANDATORY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상위 TX 필수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없으면 오류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NOT_SUPPORTED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반드시 TX 밖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기존 TX 일시 중단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NEVER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존재 금지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있으면 오류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NESTED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Savepoint 기반 부분 Rollback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Provider 지원 확인</w:t>
            </w:r>
          </w:p>
        </w:tc>
      </w:tr>
    </w:tbl>
    <w:p>
      <w:pPr>
        <w:spacing w:after="40"/>
      </w:pPr>
    </w:p>
    <w:p>
      <w:pPr>
        <w:pStyle w:val="Heading2"/>
      </w:pPr>
      <w:r>
        <w:t>8.2 독립 Transaction - REQUIRES_NEW</w:t>
      </w: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주 업무 Rollback과 무관하게 감사·보정 요청 등 독립 보존이 필요한 경우 사용합니다. 동일 객체 내부 호출은 Proxy 경계를 우회할 수 있으므로 독립 Transaction 메서드는 별도 Bean 경계로 분리합니다.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 TX</w:t>
            </w:r>
          </w:p>
        </w:tc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독립 TX</w:t>
            </w:r>
          </w:p>
        </w:tc>
        <w:tc>
          <w:tcPr>
            <w:tcW w:type="dxa" w:w="521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둘 다 보존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Rollback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독립 처리만 보존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Rollback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주 업무 보존, 독립 처리 실패 별도 대응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Rollback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Rollback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둘 다 취소</w:t>
            </w:r>
          </w:p>
        </w:tc>
      </w:tr>
    </w:tbl>
    <w:p>
      <w:pPr>
        <w:spacing w:after="40"/>
      </w:pPr>
    </w:p>
    <w:p>
      <w:pPr>
        <w:pStyle w:val="Heading2"/>
      </w:pPr>
      <w:r>
        <w:t>8.3 Transaction과 다른 기능 조합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조합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확인할 계약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+ Retry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Retry마다 동일/신규 TX인지, 멱등성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+ Async/Event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Thread 변경·Commit 전후 Event 확정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+ Cache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 이전 Cache 변경 여부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+ Remote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Remote 결과를 Local 원자성으로 가정하지 않음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+ Batch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Chunk/Step 단위 Commit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TX + REQUIRES_NEW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독립 Commit 실패/성공의 최종 결과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Domain 간 호출</w:t>
      </w: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업무 개발자의 1차 진입점은 Generator가 만든 Typed Domain Client의 `execute(request)`입니다. `CpfDomainClientRouter.invoke()`는 Local/Remote Binding을 해석하는 Runtime 내부 계층이며 일반 업무 Service가 직접 호출하는 Golden Path가 아닙니다.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단계</w:t>
            </w:r>
          </w:p>
        </w:tc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계약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지원/판단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 의존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...DomainClient extends CpfDomainClient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Service가 Typed Client 주입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호출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client.execute(request)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CpfResult&lt;Response&gt; 반환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Binding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AUTO / LOCAL / REMOTE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배포 위치에 따라 선택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상태 확인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isSuccess / isBusinessFailure / isTechnicalFailure / isUnknown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4상태 분기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함수형 처리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fold(...)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상태별 후처리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데이터 사용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requireData()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SUCCESS 확정일 때만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5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Binding</w:t>
            </w:r>
          </w:p>
        </w:tc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적용 기준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주의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LOCAL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같은 Runtime에 Operation 존재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미등록 시 기술 실패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REMOTE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분리 Runtime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Timeout·인증·직렬화·UNKNOWN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AUTO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Local 가능 시 Local, 아니면 Remote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Remote serviceId 등 필수 계약</w:t>
            </w:r>
          </w:p>
        </w:tc>
      </w:tr>
    </w:tbl>
    <w:p>
      <w:pPr>
        <w:spacing w:after="40"/>
      </w:pPr>
    </w:p>
    <w:p>
      <w:pPr>
        <w:pStyle w:val="Heading1"/>
      </w:pPr>
      <w:r>
        <w:t>10. 외부 시스템 연계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계약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옵션/판단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Client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@CpfClient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system·operation·sideEffecting·contextRequired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Timeout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@CpfTimeout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millis; 전체/시도 Budget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@CpfRetry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maxAttempts·delayMillis·reconcileUnknownOutcome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결과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CpfResult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SUCCESS/업무실패/기술실패/UNKNOWN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고정길이/TCP/SOAP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Public Integration Profile을 통해 사용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내부 Leaf 직접 의존 금지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파일/SFTP/Object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해당 Public Capability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부분 실패·Checksum·재처리 확인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Side Effect Timeout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상대 시스템이 처리했는데 응답만 유실될 수 있습니다. 상태 변경 요청 Timeout을 단순 실패로 간주해 즉시 새 요청으로 재전송하지 말고 Idempotency·Status Query·Reconcile 계약을 먼저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Idempotency·Concurrency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49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06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 기준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동일 요청 재전송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@CpfIdempotent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Key/Payload 동일성·처리 중·완료·TTL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화면 동시 수정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Optimistic Version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최신 Version 재조회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선점 처리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Lock / 분산 Lock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Lock Timeout·Deadlock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중복 데이터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Unique Constraint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Key를 DB에서도 보호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Remote 재전송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Idempotency Key + Ledger/Status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UNKNOWN에서 새 Key 금지</w:t>
            </w:r>
          </w:p>
        </w:tc>
      </w:tr>
    </w:tbl>
    <w:p>
      <w:pPr>
        <w:spacing w:after="40"/>
      </w:pPr>
    </w:p>
    <w:p>
      <w:pPr>
        <w:pStyle w:val="Heading1"/>
      </w:pPr>
      <w:r>
        <w:t>12. Security·Approval·Audit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  <w:tc>
          <w:tcPr>
            <w:tcW w:type="dxa" w:w="436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권한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@CpfPermission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Authority fail-closed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승인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@CpfApprovalRequired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Action·승인 수·Reason·상태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감사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@CpfAudit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Actor·Action·Target·Result·비민감 Summary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Data Scope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Security/공통 계약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조회/변경 범위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Masking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Logging/UI/Export 정책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민감정보 원문 노출 금지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Session/Identity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선택 Session/Service Identity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Runtime/배포 형태에 맞게 선택</w:t>
            </w:r>
          </w:p>
        </w:tc>
      </w:tr>
    </w:tbl>
    <w:p>
      <w:pPr>
        <w:spacing w:after="40"/>
      </w:pPr>
    </w:p>
    <w:p>
      <w:pPr>
        <w:pStyle w:val="Heading1"/>
      </w:pPr>
      <w:r>
        <w:t>13. Messaging·Event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323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적용 방식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반드시 확인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Event 발행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Messaging/Outbox 실제 계약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Commit과 Event 확정 시점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Consumer 처리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@CpfMessageListener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consumerGroup·idempotencyRequired·contextRequired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중복 Event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Inbox/Idempotency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같은 Event 재수신 허용 여부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실패 재처리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Retry/DLQ/Reprocess 실제 구현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Side Effect 중복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Ordering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Topic/Key 정책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필요한 Ordering 범위</w:t>
            </w:r>
          </w:p>
        </w:tc>
      </w:tr>
    </w:tbl>
    <w:p>
      <w:pPr>
        <w:spacing w:after="40"/>
      </w:pPr>
    </w:p>
    <w:p>
      <w:pPr>
        <w:pStyle w:val="Heading1"/>
      </w:pPr>
      <w:r>
        <w:t>14. Cache·Lock·공통 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기능군</w:t>
            </w:r>
          </w:p>
        </w:tc>
        <w:tc>
          <w:tcPr>
            <w:tcW w:type="dxa" w:w="425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선택/주의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반복 조회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Cache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TTL·Invalidation·Serialization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다중 Instance Cache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Redis/Valkey Provider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Reconnect·Stale·Provider 선택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Local Cache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Caffeine 계열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Instance별 불일치 허용 여부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동시 처리 보호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Distributed Lock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TTL·Owner·Timeout·Fencing 필요성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기준정보·Template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Code/Parameter/Message/Calendar/Template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cpf-common 소유 공통 기능; 업무 중복 방지</w:t>
            </w:r>
          </w:p>
        </w:tc>
      </w:tr>
    </w:tbl>
    <w:p>
      <w:pPr>
        <w:spacing w:after="40"/>
      </w:pPr>
    </w:p>
    <w:p>
      <w:pPr>
        <w:pStyle w:val="Heading1"/>
      </w:pPr>
      <w:r>
        <w:t>15. Generator·DB Lifecycle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155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db-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5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Canonical DB에서 공식 3 Vendor 산출물과 Migration을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74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개발자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정의/검증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Domain·기능·DB 선택과 Naming 검증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dry-run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생성/변경 영향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generate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Source 생성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diff/regenerate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개발자 수정 영역과 Generator 소유 영역 구분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upgrade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Template/계약 Version 전환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Install/Migration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Oracle/PostgreSQL/MariaDB 공식 Vendor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Seed/Verify/Rollback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중복·Checksum·되돌림 영향 확인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Error·UNKNOWN·Recovery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unknown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UNKNOWN은 실패가 아니라 실제 처리 여부가 확정되지 않은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개발자 기본 행동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SUCCESS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성공 확정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결과 사용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BUSINESS_FAILURE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거절 확정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입력/상태 수정, 일반적으로 재시도하지 않음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TECHNICAL_FAILURE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기술 실패 확정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원인 제거 후 멱등성 조건에서 Retry 판단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UNKNOWN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처리 여부 미확정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Status/Reconcile/Compensation 우선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복구 방식</w:t>
            </w:r>
          </w:p>
        </w:tc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81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시점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동일 Operation 재시도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일시 오류 + 멱등성 보장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중단된 실행의 Checkpoint 재개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 등 실행 상태가 존재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Reprocess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선택 실패 업무 건 신규 처리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건 단위 재처리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시스템 간 실제 결과 확정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UNKNOWN/부분 실패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Compensation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이미 확정된 Side Effect 보정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Rollback로 되돌릴 수 없는 분산 처리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Local TX/배포/설정 등 원복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경계가 명확한 변경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Test·검증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 유형</w:t>
            </w:r>
          </w:p>
        </w:tc>
        <w:tc>
          <w:tcPr>
            <w:tcW w:type="dxa" w:w="74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필수 확인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정상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대표 요청/응답·DB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Validation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필수/경계/형식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Commit/Rollback/REQUIRES_NEW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Concurrency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Version/Lock 충돌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Duplicate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동일 Key 재전송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Remote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Timeout/Connection Reset/UNKNOWN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Recovery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Retry/Reprocess/Reconcile/Compensation 중 해당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Security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401/403/Permission/Approval/Audit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운영 연결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transactionId/traceId로 ADM·Log 확인</w:t>
            </w:r>
          </w:p>
        </w:tc>
      </w:tr>
    </w:tbl>
    <w:p>
      <w:pPr>
        <w:spacing w:after="40"/>
      </w:pPr>
    </w:p>
    <w:p>
      <w:pPr>
        <w:pStyle w:val="Heading1"/>
      </w:pPr>
      <w:r>
        <w:t>18. 공개 API·Annotation 빠른 참조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목적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공개 계약</w:t>
            </w:r>
          </w:p>
        </w:tc>
        <w:tc>
          <w:tcPr>
            <w:tcW w:type="dxa" w:w="368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대표 메서드/속성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HTTP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@CpfController / CpfBaseController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ok·created·noContent·require*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Service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@CpfService / CpfBaseService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requireText; Domain Base가 거래ID·Actor 정책 추가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Persistence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@CpfRepository / @CpfDao / CpfDataOperations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selectList·selectOne·insert·update·delete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Transaction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@CpfTx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manager·propagation·isolation·readOnly·timeout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Domain Call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CpfDomainClient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Result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CpfResult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isSuccess·isBusinessFailure·isTechnicalFailure·isUnknown·fold·requireData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External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@CpfClient / @CpfTimeout / @CpfRetry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system·operation·timeout·attempt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Idempotency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@CpfIdempotent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operation·ttl·inProgressTimeout·replayResult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Messaging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@CpfMessageListener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destination·consumerGroup·idempotencyRequired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Security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@CpfPermission / @CpfApprovalRequired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permission·approval·reason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Audit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@CpfAudit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action·reasonRequired·safe summary</w:t>
            </w:r>
          </w:p>
        </w:tc>
      </w:tr>
    </w:tbl>
    <w:p>
      <w:pPr>
        <w:spacing w:after="40"/>
      </w:pPr>
    </w:p>
    <w:p>
      <w:pPr>
        <w:pStyle w:val="Heading1"/>
      </w:pPr>
      <w:r>
        <w:t>19. Source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목적/계약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정본 Source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CpfBaseController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cpf-starters/web/src/main/java/com/cpf/web/api/CpfBaseController.java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CpfBaseService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cpf-starters/base/runtime/src/main/java/com/cpf/foundation/api/CpfBaseService.java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CpfBaseDao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cpf-starters/data/persistence/src/main/java/com/cpf/data/persistence/api/CpfBaseDao.java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CpfTx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cpf-starters/data/persistence/src/main/java/com/cpf/data/persistence/api/annotation/CpfTx.java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CpfDomainClient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cpf-core/src/main/java/com/cpf/core/api/domain/CpfDomainClient.java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CpfResult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cpf-core/src/main/java/com/cpf/core/api/result/CpfResult.java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CpfDataOperations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cpf-starters/data/persistence/src/main/java/com/cpf/data/persistence/api/database/CpfDataOperations.java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CpfJdbcOperations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cpf-starters/data/persistence/src/main/java/com/cpf/data/persistence/api/database/CpfJdbcOperations.java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Generator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cpf-tools/generator/**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Lifecycle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cpf-tools/db/**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Education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cpf-education/**</w:t>
            </w:r>
          </w:p>
        </w:tc>
      </w:tr>
    </w:tbl>
    <w:p>
      <w:pPr>
        <w:spacing w:after="40"/>
      </w:pPr>
    </w:p>
    <w:p>
      <w:pPr>
        <w:pStyle w:val="Heading1"/>
      </w:pPr>
      <w:r>
        <w:t>20. 개발 완료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3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Architecture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올바른 Owner/Layer, Internal 직접 참조 없음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API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Validation·Error·Permission 계약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Boundary·Rollback·REQUIRES_NEW·Remote 경계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Concurrency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Version/Lock/중복 판단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Idempotency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Key·Payload 동일성·TTL·재전송 정책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Security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Permission·Data Scope·Masking·Approval·Audit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Migration·3 Vendor 영향·Rollback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Messaging/Event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Commit 시점·중복 Consumer·재처리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Cache/Lock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TTL·Invalidation·다중 Instance·Lock Timeout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Async/Remote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Timeout·Idempotency·UNKNOWN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Observability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transactionId/traceId·Log·Metric·ADM 연결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Generator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validate·dry-run·diff·regenerate/upgrade 영향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Test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정상·오류·경계·동시성·복구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운영 인계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Config·Migration·Permission·Monitoring·Rollback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Specification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사용 계약·Default·제약이 07 기술 명세와 일치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47286"/>
        <w:sz w:val="14"/>
      </w:rPr>
      <w:t>기준 bd5fcd7707cf ·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3257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pf-ci-header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3257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anumSquare" w:hAnsi="NanumSquare" w:eastAsia="NanumSquare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7057C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100"/>
      <w:ind w:left="159" w:right="159"/>
    </w:pPr>
    <w:rPr>
      <w:rFonts w:ascii="NanumGothicCoding" w:hAnsi="NanumGothicCoding" w:eastAsia="NanumGothicCoding"/>
      <w:color w:val="1E2A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