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2154" w:after="90"/>
        <w:jc w:val="center"/>
        <w:rPr/>
      </w:pPr>
      <w:r>
        <w:rPr>
          <w:rFonts w:eastAsia="Noto Sans CJK KR"/>
          <w:b/>
          <w:color w:val="2563EB"/>
          <w:sz w:val="52"/>
        </w:rPr>
        <w:t>CPF</w:t>
      </w:r>
    </w:p>
    <w:p>
      <w:pPr>
        <w:pStyle w:val="Title"/>
        <w:jc w:val="center"/>
        <w:rPr/>
      </w:pPr>
      <w:r>
        <w:rPr/>
        <w:t xml:space="preserve">CPF Gateway </w:t>
      </w:r>
      <w:r>
        <w:rPr/>
        <w:t>개발</w:t>
      </w:r>
      <w:r>
        <w:rPr/>
        <w:t>/</w:t>
      </w:r>
      <w:r>
        <w:rPr/>
        <w:t>사용 가이드</w:t>
      </w:r>
    </w:p>
    <w:p>
      <w:pPr>
        <w:pStyle w:val="Subtitle"/>
        <w:jc w:val="center"/>
        <w:rPr/>
      </w:pPr>
      <w:r>
        <w:rPr/>
        <w:t xml:space="preserve">Gateway </w:t>
      </w:r>
      <w:r>
        <w:rPr/>
        <w:t>사용 여부</w:t>
      </w:r>
      <w:r>
        <w:rPr/>
        <w:t>, Route, Security, Failure</w:t>
      </w:r>
      <w:r>
        <w:rPr/>
        <w:t xml:space="preserve">와 </w:t>
      </w:r>
      <w:r>
        <w:rPr/>
        <w:t xml:space="preserve">HA </w:t>
      </w:r>
      <w:r>
        <w:rPr/>
        <w:t>운영 경계를 판단합니다</w:t>
      </w:r>
      <w:r>
        <w:rPr/>
        <w:t>.</w:t>
      </w:r>
    </w:p>
    <w:p>
      <w:pPr>
        <w:sectPr>
          <w:headerReference w:type="even" r:id="rId2"/>
          <w:headerReference w:type="default" r:id="rId3"/>
          <w:headerReference w:type="first" r:id="rId4"/>
          <w:footerReference w:type="even" r:id="rId5"/>
          <w:footerReference w:type="default" r:id="rId6"/>
          <w:footerReference w:type="first" r:id="rId7"/>
          <w:type w:val="nextPage"/>
          <w:pgSz w:orient="landscape" w:w="16838" w:h="11906"/>
          <w:pgMar w:left="510" w:right="510" w:gutter="0" w:header="255" w:top="510" w:footer="312" w:bottom="51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134" w:after="90"/>
        <w:jc w:val="center"/>
        <w:rPr/>
      </w:pPr>
      <w:r>
        <w:rPr>
          <w:rFonts w:ascii="Noto Sans CJK KR" w:hAnsi="Noto Sans CJK KR"/>
          <w:b/>
          <w:color w:val="17324D"/>
          <w:sz w:val="19"/>
        </w:rPr>
        <w:t xml:space="preserve">대상 독자  </w:t>
      </w:r>
      <w:r>
        <w:rPr>
          <w:rFonts w:eastAsia="Noto Sans CJK KR"/>
          <w:color w:val="5F6368"/>
          <w:sz w:val="19"/>
        </w:rPr>
        <w:t xml:space="preserve">Gateway </w:t>
      </w:r>
      <w:r>
        <w:rPr>
          <w:rFonts w:ascii="Noto Sans CJK KR" w:hAnsi="Noto Sans CJK KR"/>
          <w:color w:val="5F6368"/>
          <w:sz w:val="19"/>
        </w:rPr>
        <w:t xml:space="preserve">개발자 </w:t>
      </w:r>
      <w:r>
        <w:rPr>
          <w:rFonts w:eastAsia="Noto Sans CJK KR"/>
          <w:color w:val="5F6368"/>
          <w:sz w:val="19"/>
        </w:rPr>
        <w:t xml:space="preserve">· Architect · </w:t>
      </w:r>
      <w:r>
        <w:rPr>
          <w:rFonts w:ascii="Noto Sans CJK KR" w:hAnsi="Noto Sans CJK KR"/>
          <w:color w:val="5F6368"/>
          <w:sz w:val="19"/>
        </w:rPr>
        <w:t>운영자</w:t>
      </w:r>
      <w:r>
        <w:rPr>
          <w:b/>
          <w:color w:val="17324D"/>
          <w:sz w:val="19"/>
        </w:rPr>
        <w:br/>
      </w:r>
      <w:r>
        <w:rPr>
          <w:rFonts w:ascii="Noto Sans CJK KR" w:hAnsi="Noto Sans CJK KR"/>
          <w:b/>
          <w:color w:val="17324D"/>
          <w:sz w:val="19"/>
        </w:rPr>
        <w:t xml:space="preserve">문서 버전  </w:t>
      </w:r>
      <w:r>
        <w:rPr>
          <w:rFonts w:eastAsia="Noto Sans CJK KR"/>
          <w:color w:val="5F6368"/>
          <w:sz w:val="19"/>
        </w:rPr>
        <w:t xml:space="preserve">Harness v1.2.5 / </w:t>
      </w:r>
      <w:r>
        <w:rPr>
          <w:rFonts w:ascii="Noto Sans CJK KR" w:hAnsi="Noto Sans CJK KR"/>
          <w:color w:val="5F6368"/>
          <w:sz w:val="19"/>
        </w:rPr>
        <w:t xml:space="preserve">문서 </w:t>
      </w:r>
      <w:r>
        <w:rPr>
          <w:rFonts w:eastAsia="Noto Sans CJK KR"/>
          <w:color w:val="5F6368"/>
          <w:sz w:val="19"/>
        </w:rPr>
        <w:t>Rev. 2</w:t>
      </w:r>
      <w:r>
        <w:rPr>
          <w:b/>
          <w:color w:val="17324D"/>
          <w:sz w:val="19"/>
        </w:rPr>
        <w:br/>
      </w:r>
      <w:r>
        <w:rPr>
          <w:rFonts w:ascii="Noto Sans CJK KR" w:hAnsi="Noto Sans CJK KR"/>
          <w:b/>
          <w:color w:val="17324D"/>
          <w:sz w:val="19"/>
        </w:rPr>
        <w:t xml:space="preserve">기준 </w:t>
      </w:r>
      <w:r>
        <w:rPr>
          <w:rFonts w:eastAsia="Noto Sans CJK KR"/>
          <w:b/>
          <w:color w:val="17324D"/>
          <w:sz w:val="19"/>
        </w:rPr>
        <w:t xml:space="preserve">Source  </w:t>
      </w:r>
      <w:r>
        <w:rPr>
          <w:rFonts w:eastAsia="Noto Sans CJK KR"/>
          <w:color w:val="5F6368"/>
          <w:sz w:val="19"/>
        </w:rPr>
        <w:t>master 8670f6c9b675e3d210576c843d826898c781f9f0</w:t>
      </w:r>
      <w:r>
        <w:rPr>
          <w:b/>
          <w:color w:val="17324D"/>
          <w:sz w:val="19"/>
        </w:rPr>
        <w:br/>
      </w:r>
      <w:r>
        <w:rPr>
          <w:rFonts w:ascii="Noto Sans CJK KR" w:hAnsi="Noto Sans CJK KR"/>
          <w:b/>
          <w:color w:val="17324D"/>
          <w:sz w:val="19"/>
        </w:rPr>
        <w:t xml:space="preserve">기준일  </w:t>
      </w:r>
      <w:r>
        <w:rPr>
          <w:rFonts w:eastAsia="Noto Sans CJK KR"/>
          <w:color w:val="5F6368"/>
          <w:sz w:val="19"/>
        </w:rPr>
        <w:t>2026-08-26</w:t>
      </w:r>
    </w:p>
    <w:p>
      <w:pPr>
        <w:pStyle w:val="Normal"/>
        <w:spacing w:before="0" w:after="160"/>
        <w:jc w:val="start"/>
        <w:rPr/>
      </w:pPr>
      <w:r>
        <w:rPr>
          <w:rFonts w:ascii="Noto Sans CJK KR" w:hAnsi="Noto Sans CJK KR"/>
          <w:b/>
          <w:color w:val="17324D"/>
          <w:sz w:val="34"/>
        </w:rPr>
        <w:t>목차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535"/>
        <w:gridCol w:w="4535"/>
      </w:tblGrid>
      <w:tr>
        <w:trPr>
          <w:tblHeader w:val="true"/>
        </w:trPr>
        <w:tc>
          <w:tcPr>
            <w:tcW w:type="dxa" w:w="7909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20" w:line="240" w:lineRule="auto"/>
              <w:jc w:val="left"/>
            </w:pPr>
            <w:r>
              <w:rPr>
                <w:rFonts w:ascii="Noto Sans CJK KR" w:hAnsi="Noto Sans CJK KR"/>
                <w:b/>
                <w:color w:val="17324D"/>
                <w:sz w:val="16"/>
              </w:rPr>
              <w:t>1. Gateway 사용 여부와 Topology  ·  p.2</w:t>
            </w:r>
          </w:p>
        </w:tc>
        <w:tc>
          <w:tcPr>
            <w:tcW w:type="dxa" w:w="7909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20" w:line="240" w:lineRule="auto"/>
              <w:jc w:val="left"/>
            </w:pPr>
            <w:r>
              <w:rPr>
                <w:rFonts w:ascii="Noto Sans CJK KR" w:hAnsi="Noto Sans CJK KR"/>
                <w:b w:val="0"/>
                <w:color w:val="52667A"/>
                <w:sz w:val="15"/>
              </w:rPr>
              <w:t xml:space="preserve">   4.3 Rate Limit  ·  p.7</w:t>
            </w:r>
          </w:p>
        </w:tc>
      </w:tr>
      <w:tr>
        <w:tc>
          <w:tcPr>
            <w:tcW w:type="dxa" w:w="7909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20" w:line="240" w:lineRule="auto"/>
              <w:jc w:val="left"/>
            </w:pPr>
            <w:r>
              <w:rPr>
                <w:rFonts w:ascii="Noto Sans CJK KR" w:hAnsi="Noto Sans CJK KR"/>
                <w:b w:val="0"/>
                <w:color w:val="52667A"/>
                <w:sz w:val="15"/>
              </w:rPr>
              <w:t xml:space="preserve">   1.1 사용/미사용 선택 기준  ·  p.2</w:t>
            </w:r>
          </w:p>
        </w:tc>
        <w:tc>
          <w:tcPr>
            <w:tcW w:type="dxa" w:w="7909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20" w:line="240" w:lineRule="auto"/>
              <w:jc w:val="left"/>
            </w:pPr>
            <w:r>
              <w:rPr>
                <w:rFonts w:ascii="Noto Sans CJK KR" w:hAnsi="Noto Sans CJK KR"/>
                <w:b w:val="0"/>
                <w:color w:val="52667A"/>
                <w:sz w:val="15"/>
              </w:rPr>
              <w:t xml:space="preserve">   4.4 Circuit/Failure  ·  p.7</w:t>
            </w:r>
          </w:p>
        </w:tc>
      </w:tr>
      <w:tr>
        <w:tc>
          <w:tcPr>
            <w:tcW w:type="dxa" w:w="7909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20" w:line="240" w:lineRule="auto"/>
              <w:jc w:val="left"/>
            </w:pPr>
            <w:r>
              <w:rPr>
                <w:rFonts w:ascii="Noto Sans CJK KR" w:hAnsi="Noto Sans CJK KR"/>
                <w:b w:val="0"/>
                <w:color w:val="52667A"/>
                <w:sz w:val="15"/>
              </w:rPr>
              <w:t xml:space="preserve">   1.2 Gateway가 담당하는 경계  ·  p.3</w:t>
            </w:r>
          </w:p>
        </w:tc>
        <w:tc>
          <w:tcPr>
            <w:tcW w:type="dxa" w:w="7909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20" w:line="240" w:lineRule="auto"/>
              <w:jc w:val="left"/>
            </w:pPr>
            <w:r>
              <w:rPr>
                <w:rFonts w:ascii="Noto Sans CJK KR" w:hAnsi="Noto Sans CJK KR"/>
                <w:b/>
                <w:color w:val="17324D"/>
                <w:sz w:val="16"/>
              </w:rPr>
              <w:t>5. HTTP Error Mapping  ·  p.8</w:t>
            </w:r>
          </w:p>
        </w:tc>
      </w:tr>
      <w:tr>
        <w:tc>
          <w:tcPr>
            <w:tcW w:type="dxa" w:w="7909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20" w:line="240" w:lineRule="auto"/>
              <w:jc w:val="left"/>
            </w:pPr>
            <w:r>
              <w:rPr>
                <w:rFonts w:ascii="Noto Sans CJK KR" w:hAnsi="Noto Sans CJK KR"/>
                <w:b w:val="0"/>
                <w:color w:val="52667A"/>
                <w:sz w:val="15"/>
              </w:rPr>
              <w:t xml:space="preserve">   1.3 Gateway 없이 배포하는 경우  ·  p.3</w:t>
            </w:r>
          </w:p>
        </w:tc>
        <w:tc>
          <w:tcPr>
            <w:tcW w:type="dxa" w:w="7909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20" w:line="240" w:lineRule="auto"/>
              <w:jc w:val="left"/>
            </w:pPr>
            <w:r>
              <w:rPr>
                <w:rFonts w:ascii="Noto Sans CJK KR" w:hAnsi="Noto Sans CJK KR"/>
                <w:b w:val="0"/>
                <w:color w:val="52667A"/>
                <w:sz w:val="15"/>
              </w:rPr>
              <w:t xml:space="preserve">   5.1 401·403·404·409  ·  p.8</w:t>
            </w:r>
          </w:p>
        </w:tc>
      </w:tr>
      <w:tr>
        <w:tc>
          <w:tcPr>
            <w:tcW w:type="dxa" w:w="7909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20" w:line="240" w:lineRule="auto"/>
              <w:jc w:val="left"/>
            </w:pPr>
            <w:r>
              <w:rPr>
                <w:rFonts w:ascii="Noto Sans CJK KR" w:hAnsi="Noto Sans CJK KR"/>
                <w:b/>
                <w:color w:val="17324D"/>
                <w:sz w:val="16"/>
              </w:rPr>
              <w:t>2. Routing과 Domain Route  ·  p.4</w:t>
            </w:r>
          </w:p>
        </w:tc>
        <w:tc>
          <w:tcPr>
            <w:tcW w:type="dxa" w:w="7909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20" w:line="240" w:lineRule="auto"/>
              <w:jc w:val="left"/>
            </w:pPr>
            <w:r>
              <w:rPr>
                <w:rFonts w:ascii="Noto Sans CJK KR" w:hAnsi="Noto Sans CJK KR"/>
                <w:b w:val="0"/>
                <w:color w:val="52667A"/>
                <w:sz w:val="15"/>
              </w:rPr>
              <w:t xml:space="preserve">   5.2 429  ·  p.8</w:t>
            </w:r>
          </w:p>
        </w:tc>
      </w:tr>
      <w:tr>
        <w:tc>
          <w:tcPr>
            <w:tcW w:type="dxa" w:w="7909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20" w:line="240" w:lineRule="auto"/>
              <w:jc w:val="left"/>
            </w:pPr>
            <w:r>
              <w:rPr>
                <w:rFonts w:ascii="Noto Sans CJK KR" w:hAnsi="Noto Sans CJK KR"/>
                <w:b w:val="0"/>
                <w:color w:val="52667A"/>
                <w:sz w:val="15"/>
              </w:rPr>
              <w:t xml:space="preserve">   2.1 Route 규칙  ·  p.4</w:t>
            </w:r>
          </w:p>
        </w:tc>
        <w:tc>
          <w:tcPr>
            <w:tcW w:type="dxa" w:w="7909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20" w:line="240" w:lineRule="auto"/>
              <w:jc w:val="left"/>
            </w:pPr>
            <w:r>
              <w:rPr>
                <w:rFonts w:ascii="Noto Sans CJK KR" w:hAnsi="Noto Sans CJK KR"/>
                <w:b w:val="0"/>
                <w:color w:val="52667A"/>
                <w:sz w:val="15"/>
              </w:rPr>
              <w:t xml:space="preserve">   5.3 500·503  ·  p.8</w:t>
            </w:r>
          </w:p>
        </w:tc>
      </w:tr>
      <w:tr>
        <w:tc>
          <w:tcPr>
            <w:tcW w:type="dxa" w:w="7909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20" w:line="240" w:lineRule="auto"/>
              <w:jc w:val="left"/>
            </w:pPr>
            <w:r>
              <w:rPr>
                <w:rFonts w:ascii="Noto Sans CJK KR" w:hAnsi="Noto Sans CJK KR"/>
                <w:b w:val="0"/>
                <w:color w:val="52667A"/>
                <w:sz w:val="15"/>
              </w:rPr>
              <w:t xml:space="preserve">   2.2 Domain Route  ·  p.4</w:t>
            </w:r>
          </w:p>
        </w:tc>
        <w:tc>
          <w:tcPr>
            <w:tcW w:type="dxa" w:w="7909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20" w:line="240" w:lineRule="auto"/>
              <w:jc w:val="left"/>
            </w:pPr>
            <w:r>
              <w:rPr>
                <w:rFonts w:ascii="Noto Sans CJK KR" w:hAnsi="Noto Sans CJK KR"/>
                <w:b w:val="0"/>
                <w:color w:val="52667A"/>
                <w:sz w:val="15"/>
              </w:rPr>
              <w:t xml:space="preserve">   5.4 Client/운영 조치  ·  p.9</w:t>
            </w:r>
          </w:p>
        </w:tc>
      </w:tr>
      <w:tr>
        <w:tc>
          <w:tcPr>
            <w:tcW w:type="dxa" w:w="7909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20" w:line="240" w:lineRule="auto"/>
              <w:jc w:val="left"/>
            </w:pPr>
            <w:r>
              <w:rPr>
                <w:rFonts w:ascii="Noto Sans CJK KR" w:hAnsi="Noto Sans CJK KR"/>
                <w:b w:val="0"/>
                <w:color w:val="52667A"/>
                <w:sz w:val="15"/>
              </w:rPr>
              <w:t xml:space="preserve">   2.3 Discovery/Target  ·  p.4</w:t>
            </w:r>
          </w:p>
        </w:tc>
        <w:tc>
          <w:tcPr>
            <w:tcW w:type="dxa" w:w="7909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20" w:line="240" w:lineRule="auto"/>
              <w:jc w:val="left"/>
            </w:pPr>
            <w:r>
              <w:rPr>
                <w:rFonts w:ascii="Noto Sans CJK KR" w:hAnsi="Noto Sans CJK KR"/>
                <w:b/>
                <w:color w:val="17324D"/>
                <w:sz w:val="16"/>
              </w:rPr>
              <w:t>6. HA·Canary·Rollback  ·  p.9</w:t>
            </w:r>
          </w:p>
        </w:tc>
      </w:tr>
      <w:tr>
        <w:tc>
          <w:tcPr>
            <w:tcW w:type="dxa" w:w="7909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20" w:line="240" w:lineRule="auto"/>
              <w:jc w:val="left"/>
            </w:pPr>
            <w:r>
              <w:rPr>
                <w:rFonts w:ascii="Noto Sans CJK KR" w:hAnsi="Noto Sans CJK KR"/>
                <w:b w:val="0"/>
                <w:color w:val="52667A"/>
                <w:sz w:val="15"/>
              </w:rPr>
              <w:t xml:space="preserve">   2.4 잘못된 Route  ·  p.4</w:t>
            </w:r>
          </w:p>
        </w:tc>
        <w:tc>
          <w:tcPr>
            <w:tcW w:type="dxa" w:w="7909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20" w:line="240" w:lineRule="auto"/>
              <w:jc w:val="left"/>
            </w:pPr>
            <w:r>
              <w:rPr>
                <w:rFonts w:ascii="Noto Sans CJK KR" w:hAnsi="Noto Sans CJK KR"/>
                <w:b w:val="0"/>
                <w:color w:val="52667A"/>
                <w:sz w:val="15"/>
              </w:rPr>
              <w:t xml:space="preserve">   6.1 HA  ·  p.9</w:t>
            </w:r>
          </w:p>
        </w:tc>
      </w:tr>
      <w:tr>
        <w:tc>
          <w:tcPr>
            <w:tcW w:type="dxa" w:w="7909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20" w:line="240" w:lineRule="auto"/>
              <w:jc w:val="left"/>
            </w:pPr>
            <w:r>
              <w:rPr>
                <w:rFonts w:ascii="Noto Sans CJK KR" w:hAnsi="Noto Sans CJK KR"/>
                <w:b/>
                <w:color w:val="17324D"/>
                <w:sz w:val="16"/>
              </w:rPr>
              <w:t>3. Context와 Security  ·  p.5</w:t>
            </w:r>
          </w:p>
        </w:tc>
        <w:tc>
          <w:tcPr>
            <w:tcW w:type="dxa" w:w="7909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20" w:line="240" w:lineRule="auto"/>
              <w:jc w:val="left"/>
            </w:pPr>
            <w:r>
              <w:rPr>
                <w:rFonts w:ascii="Noto Sans CJK KR" w:hAnsi="Noto Sans CJK KR"/>
                <w:b w:val="0"/>
                <w:color w:val="52667A"/>
                <w:sz w:val="15"/>
              </w:rPr>
              <w:t xml:space="preserve">   6.2 Canary  ·  p.9</w:t>
            </w:r>
          </w:p>
        </w:tc>
      </w:tr>
      <w:tr>
        <w:tc>
          <w:tcPr>
            <w:tcW w:type="dxa" w:w="7909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20" w:line="240" w:lineRule="auto"/>
              <w:jc w:val="left"/>
            </w:pPr>
            <w:r>
              <w:rPr>
                <w:rFonts w:ascii="Noto Sans CJK KR" w:hAnsi="Noto Sans CJK KR"/>
                <w:b w:val="0"/>
                <w:color w:val="52667A"/>
                <w:sz w:val="15"/>
              </w:rPr>
              <w:t xml:space="preserve">   3.1 System6/Context  ·  p.5</w:t>
            </w:r>
          </w:p>
        </w:tc>
        <w:tc>
          <w:tcPr>
            <w:tcW w:type="dxa" w:w="7909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20" w:line="240" w:lineRule="auto"/>
              <w:jc w:val="left"/>
            </w:pPr>
            <w:r>
              <w:rPr>
                <w:rFonts w:ascii="Noto Sans CJK KR" w:hAnsi="Noto Sans CJK KR"/>
                <w:b w:val="0"/>
                <w:color w:val="52667A"/>
                <w:sz w:val="15"/>
              </w:rPr>
              <w:t xml:space="preserve">   6.3 Rollback  ·  p.10</w:t>
            </w:r>
          </w:p>
        </w:tc>
      </w:tr>
      <w:tr>
        <w:tc>
          <w:tcPr>
            <w:tcW w:type="dxa" w:w="7909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20" w:line="240" w:lineRule="auto"/>
              <w:jc w:val="left"/>
            </w:pPr>
            <w:r>
              <w:rPr>
                <w:rFonts w:ascii="Noto Sans CJK KR" w:hAnsi="Noto Sans CJK KR"/>
                <w:b w:val="0"/>
                <w:color w:val="52667A"/>
                <w:sz w:val="15"/>
              </w:rPr>
              <w:t xml:space="preserve">   3.2 Authentication  ·  p.5</w:t>
            </w:r>
          </w:p>
        </w:tc>
        <w:tc>
          <w:tcPr>
            <w:tcW w:type="dxa" w:w="7909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20" w:line="240" w:lineRule="auto"/>
              <w:jc w:val="left"/>
            </w:pPr>
            <w:r>
              <w:rPr>
                <w:rFonts w:ascii="Noto Sans CJK KR" w:hAnsi="Noto Sans CJK KR"/>
                <w:b w:val="0"/>
                <w:color w:val="52667A"/>
                <w:sz w:val="15"/>
              </w:rPr>
              <w:t xml:space="preserve">   6.4 Gateway 장애 시 영향  ·  p.10</w:t>
            </w:r>
          </w:p>
        </w:tc>
      </w:tr>
      <w:tr>
        <w:tc>
          <w:tcPr>
            <w:tcW w:type="dxa" w:w="7909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20" w:line="240" w:lineRule="auto"/>
              <w:jc w:val="left"/>
            </w:pPr>
            <w:r>
              <w:rPr>
                <w:rFonts w:ascii="Noto Sans CJK KR" w:hAnsi="Noto Sans CJK KR"/>
                <w:b w:val="0"/>
                <w:color w:val="52667A"/>
                <w:sz w:val="15"/>
              </w:rPr>
              <w:t xml:space="preserve">   3.3 Authorization  ·  p.5</w:t>
            </w:r>
          </w:p>
        </w:tc>
        <w:tc>
          <w:tcPr>
            <w:tcW w:type="dxa" w:w="7909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20" w:line="240" w:lineRule="auto"/>
              <w:jc w:val="left"/>
            </w:pPr>
            <w:r>
              <w:rPr>
                <w:rFonts w:ascii="Noto Sans CJK KR" w:hAnsi="Noto Sans CJK KR"/>
                <w:b/>
                <w:color w:val="17324D"/>
                <w:sz w:val="16"/>
              </w:rPr>
              <w:t>7. 개발·운영·Source  ·  p.11</w:t>
            </w:r>
          </w:p>
        </w:tc>
      </w:tr>
      <w:tr>
        <w:tc>
          <w:tcPr>
            <w:tcW w:type="dxa" w:w="7909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20" w:line="240" w:lineRule="auto"/>
              <w:jc w:val="left"/>
            </w:pPr>
            <w:r>
              <w:rPr>
                <w:rFonts w:ascii="Noto Sans CJK KR" w:hAnsi="Noto Sans CJK KR"/>
                <w:b w:val="0"/>
                <w:color w:val="52667A"/>
                <w:sz w:val="15"/>
              </w:rPr>
              <w:t xml:space="preserve">   3.4 Trust Boundary  ·  p.6</w:t>
            </w:r>
          </w:p>
        </w:tc>
        <w:tc>
          <w:tcPr>
            <w:tcW w:type="dxa" w:w="7909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20" w:line="240" w:lineRule="auto"/>
              <w:jc w:val="left"/>
            </w:pPr>
            <w:r>
              <w:rPr>
                <w:rFonts w:ascii="Noto Sans CJK KR" w:hAnsi="Noto Sans CJK KR"/>
                <w:b w:val="0"/>
                <w:color w:val="52667A"/>
                <w:sz w:val="15"/>
              </w:rPr>
              <w:t xml:space="preserve">   7.1 최소 개발 예  ·  p.11</w:t>
            </w:r>
          </w:p>
        </w:tc>
      </w:tr>
      <w:tr>
        <w:tc>
          <w:tcPr>
            <w:tcW w:type="dxa" w:w="7909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20" w:line="240" w:lineRule="auto"/>
              <w:jc w:val="left"/>
            </w:pPr>
            <w:r>
              <w:rPr>
                <w:rFonts w:ascii="Noto Sans CJK KR" w:hAnsi="Noto Sans CJK KR"/>
                <w:b/>
                <w:color w:val="17324D"/>
                <w:sz w:val="16"/>
              </w:rPr>
              <w:t>4. Timeout·Retry·Rate Limit  ·  p.7</w:t>
            </w:r>
          </w:p>
        </w:tc>
        <w:tc>
          <w:tcPr>
            <w:tcW w:type="dxa" w:w="7909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20" w:line="240" w:lineRule="auto"/>
              <w:jc w:val="left"/>
            </w:pPr>
            <w:r>
              <w:rPr>
                <w:rFonts w:ascii="Noto Sans CJK KR" w:hAnsi="Noto Sans CJK KR"/>
                <w:b w:val="0"/>
                <w:color w:val="52667A"/>
                <w:sz w:val="15"/>
              </w:rPr>
              <w:t xml:space="preserve">   7.2 Health/운영 확인  ·  p.11</w:t>
            </w:r>
          </w:p>
        </w:tc>
      </w:tr>
      <w:tr>
        <w:tc>
          <w:tcPr>
            <w:tcW w:type="dxa" w:w="7909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20" w:line="240" w:lineRule="auto"/>
              <w:jc w:val="left"/>
            </w:pPr>
            <w:r>
              <w:rPr>
                <w:rFonts w:ascii="Noto Sans CJK KR" w:hAnsi="Noto Sans CJK KR"/>
                <w:b w:val="0"/>
                <w:color w:val="52667A"/>
                <w:sz w:val="15"/>
              </w:rPr>
              <w:t xml:space="preserve">   4.1 Timeout/Deadline  ·  p.7</w:t>
            </w:r>
          </w:p>
        </w:tc>
        <w:tc>
          <w:tcPr>
            <w:tcW w:type="dxa" w:w="7909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20" w:line="240" w:lineRule="auto"/>
              <w:jc w:val="left"/>
            </w:pPr>
            <w:r>
              <w:rPr>
                <w:rFonts w:ascii="Noto Sans CJK KR" w:hAnsi="Noto Sans CJK KR"/>
                <w:b w:val="0"/>
                <w:color w:val="52667A"/>
                <w:sz w:val="15"/>
              </w:rPr>
              <w:t xml:space="preserve">   7.3 금지 우회  ·  p.11</w:t>
            </w:r>
          </w:p>
        </w:tc>
      </w:tr>
      <w:tr>
        <w:tc>
          <w:tcPr>
            <w:tcW w:type="dxa" w:w="7909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20" w:line="240" w:lineRule="auto"/>
              <w:jc w:val="left"/>
            </w:pPr>
            <w:r>
              <w:rPr>
                <w:rFonts w:ascii="Noto Sans CJK KR" w:hAnsi="Noto Sans CJK KR"/>
                <w:b w:val="0"/>
                <w:color w:val="52667A"/>
                <w:sz w:val="15"/>
              </w:rPr>
              <w:t xml:space="preserve">   4.2 Retry 조건  ·  p.7</w:t>
            </w:r>
          </w:p>
        </w:tc>
        <w:tc>
          <w:tcPr>
            <w:tcW w:type="dxa" w:w="7909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20" w:line="240" w:lineRule="auto"/>
              <w:jc w:val="left"/>
            </w:pPr>
            <w:r>
              <w:rPr>
                <w:rFonts w:ascii="Noto Sans CJK KR" w:hAnsi="Noto Sans CJK KR"/>
                <w:b w:val="0"/>
                <w:color w:val="52667A"/>
                <w:sz w:val="15"/>
              </w:rPr>
              <w:t xml:space="preserve">   7.4 Source/API 길찾기  ·  p.11</w:t>
            </w:r>
          </w:p>
        </w:tc>
      </w:tr>
    </w:tbl>
    <w:p>
      <w:pPr>
        <w:pStyle w:val="Heading1"/>
        <w:numPr>
          <w:ilvl w:val="0"/>
          <w:numId w:val="7"/>
        </w:numPr>
        <w:spacing w:before="0" w:after="160"/>
        <w:rPr/>
      </w:pPr>
      <w:r/>
      <w:bookmarkStart w:id="0" w:name="__RefHeading___Toc5991_1069379125"/>
      <w:bookmarkEnd w:id="0"/>
      <w:r>
        <w:rPr/>
        <w:t xml:space="preserve">Gateway </w:t>
      </w:r>
      <w:r>
        <w:rPr/>
        <w:t xml:space="preserve">사용 여부와 </w:t>
      </w:r>
      <w:r>
        <w:rPr/>
        <w:t>Topology</w:t>
      </w:r>
    </w:p>
    <w:p>
      <w:pPr>
        <w:pStyle w:val="Normal"/>
        <w:rPr/>
      </w:pPr>
      <w:r>
        <w:rPr/>
        <w:t>사용</w:t>
      </w:r>
      <w:r>
        <w:rPr/>
        <w:t>/</w:t>
      </w:r>
      <w:r>
        <w:rPr/>
        <w:t xml:space="preserve">미사용 선택 기준 </w:t>
      </w:r>
      <w:r>
        <w:rPr/>
        <w:t>· Gateway</w:t>
      </w:r>
      <w:r>
        <w:rPr/>
        <w:t xml:space="preserve">가 담당하는 경계 </w:t>
      </w:r>
      <w:r>
        <w:rPr/>
        <w:t xml:space="preserve">· Gateway </w:t>
      </w:r>
      <w:r>
        <w:rPr/>
        <w:t xml:space="preserve">없이 배포하는 경우을 중심으로 </w:t>
      </w:r>
      <w:r>
        <w:rPr/>
        <w:t xml:space="preserve">Gateway </w:t>
      </w:r>
      <w:r>
        <w:rPr/>
        <w:t>적용</w:t>
      </w:r>
      <w:r>
        <w:rPr/>
        <w:t>·</w:t>
      </w:r>
      <w:r>
        <w:rPr/>
        <w:t>운영 선택 기준을 정리합니다</w:t>
      </w:r>
      <w:r>
        <w:rPr/>
        <w:t>.</w:t>
      </w:r>
    </w:p>
    <w:p>
      <w:pPr>
        <w:pStyle w:val="Normal"/>
        <w:spacing w:before="120" w:after="40"/>
        <w:jc w:val="center"/>
        <w:rPr/>
      </w:pPr>
      <w:r>
        <w:rPr/>
      </w:r>
    </w:p>
    <w:p>
      <w:pPr>
        <w:pStyle w:val="CPFCaption"/>
        <w:rPr/>
      </w:pPr>
      <w:r>
        <w:t>그림 1-1. Split Compare - Gateway 선택/미선택 시 외부 Edge만 달라지고 내부 Domain 호출은 Gateway를 경유하지 않습니다.</w:t>
      </w:r>
    </w:p>
    <w:p>
      <w:pPr>
        <w:pStyle w:val="Heading2"/>
        <w:numPr>
          <w:ilvl w:val="1"/>
          <w:numId w:val="7"/>
        </w:numPr>
        <w:rPr/>
      </w:pPr>
      <w:bookmarkStart w:id="1" w:name="__RefHeading___Toc5993_1069379125"/>
      <w:bookmarkEnd w:id="1"/>
      <w:r>
        <w:rPr/>
        <w:t>사용</w:t>
      </w:r>
      <w:r>
        <w:rPr/>
        <w:t>/</w:t>
      </w:r>
      <w:r>
        <w:rPr/>
        <w:t>미사용 선택 기준</w:t>
      </w:r>
    </w:p>
    <w:p>
      <w:pPr>
        <w:pStyle w:val="Normal"/>
        <w:rPr/>
      </w:pPr>
      <w:r>
        <w:rPr/>
        <w:t>Gateway</w:t>
      </w:r>
      <w:r>
        <w:rPr/>
        <w:t>는 외부 진입</w:t>
      </w:r>
      <w:r>
        <w:rPr/>
        <w:t>, trust normalization, routing, rate/resilience</w:t>
      </w:r>
      <w:r>
        <w:rPr/>
        <w:t>가 필요한 경우 선택합니다</w:t>
      </w:r>
      <w:r>
        <w:rPr/>
        <w:t xml:space="preserve">. </w:t>
      </w:r>
      <w:r>
        <w:rPr/>
        <w:t xml:space="preserve">내부 </w:t>
      </w:r>
      <w:r>
        <w:rPr/>
        <w:t xml:space="preserve">Same JVM </w:t>
      </w:r>
      <w:r>
        <w:rPr/>
        <w:t xml:space="preserve">호출이나 </w:t>
      </w:r>
      <w:r>
        <w:rPr/>
        <w:t>Gateway</w:t>
      </w:r>
      <w:r>
        <w:rPr/>
        <w:t xml:space="preserve">가 필요 없는 배포는 공식 </w:t>
      </w:r>
      <w:r>
        <w:rPr/>
        <w:t xml:space="preserve">Domain Invocation </w:t>
      </w:r>
      <w:r>
        <w:rPr/>
        <w:t>계약을 그대로 사용합니다</w:t>
      </w:r>
      <w:r>
        <w:rPr/>
        <w:t>.</w:t>
      </w:r>
    </w:p>
    <w:p>
      <w:pPr>
        <w:pStyle w:val="Normal"/>
        <w:spacing w:before="0" w:after="44"/>
        <w:ind w:hanging="170" w:start="255"/>
        <w:rPr/>
      </w:pPr>
      <w:r>
        <w:rPr>
          <w:rFonts w:eastAsia="Noto Sans CJK KR"/>
          <w:b/>
          <w:color w:val="2563EB"/>
          <w:sz w:val="20"/>
        </w:rPr>
        <w:t xml:space="preserve">• </w:t>
      </w:r>
      <w:r>
        <w:rPr>
          <w:rFonts w:ascii="Noto Sans CJK KR" w:hAnsi="Noto Sans CJK KR"/>
          <w:sz w:val="20"/>
        </w:rPr>
        <w:t xml:space="preserve">선택하지 않은 </w:t>
      </w:r>
      <w:r>
        <w:rPr>
          <w:rFonts w:eastAsia="Noto Sans CJK KR"/>
          <w:sz w:val="20"/>
        </w:rPr>
        <w:t xml:space="preserve">Optional </w:t>
      </w:r>
      <w:r>
        <w:rPr>
          <w:rFonts w:ascii="Noto Sans CJK KR" w:hAnsi="Noto Sans CJK KR"/>
          <w:sz w:val="20"/>
        </w:rPr>
        <w:t xml:space="preserve">기능의 숨은 </w:t>
      </w:r>
      <w:r>
        <w:rPr>
          <w:rFonts w:eastAsia="Noto Sans CJK KR"/>
          <w:sz w:val="20"/>
        </w:rPr>
        <w:t>Side Effect</w:t>
      </w:r>
      <w:r>
        <w:rPr>
          <w:rFonts w:ascii="Noto Sans CJK KR" w:hAnsi="Noto Sans CJK KR"/>
          <w:sz w:val="20"/>
        </w:rPr>
        <w:t>가 없어야 합니다</w:t>
      </w:r>
      <w:r>
        <w:rPr>
          <w:rFonts w:eastAsia="Noto Sans CJK KR"/>
          <w:sz w:val="20"/>
        </w:rPr>
        <w:t>.</w:t>
      </w:r>
    </w:p>
    <w:p>
      <w:pPr>
        <w:pStyle w:val="Normal"/>
        <w:spacing w:before="0" w:after="44"/>
        <w:ind w:hanging="170" w:start="255"/>
        <w:rPr/>
      </w:pPr>
      <w:r>
        <w:rPr>
          <w:rFonts w:eastAsia="Noto Sans CJK KR"/>
          <w:b/>
          <w:color w:val="2563EB"/>
          <w:sz w:val="20"/>
        </w:rPr>
        <w:t xml:space="preserve">• </w:t>
      </w:r>
      <w:r>
        <w:rPr>
          <w:rFonts w:eastAsia="Noto Sans CJK KR"/>
          <w:sz w:val="20"/>
        </w:rPr>
        <w:t>Source identifier</w:t>
      </w:r>
      <w:r>
        <w:rPr>
          <w:rFonts w:ascii="Noto Sans CJK KR" w:hAnsi="Noto Sans CJK KR"/>
          <w:sz w:val="20"/>
        </w:rPr>
        <w:t xml:space="preserve">와 실행 </w:t>
      </w:r>
      <w:r>
        <w:rPr>
          <w:rFonts w:eastAsia="Noto Sans CJK KR"/>
          <w:sz w:val="20"/>
        </w:rPr>
        <w:t>Evidence</w:t>
      </w:r>
      <w:r>
        <w:rPr>
          <w:rFonts w:ascii="Noto Sans CJK KR" w:hAnsi="Noto Sans CJK KR"/>
          <w:sz w:val="20"/>
        </w:rPr>
        <w:t>를 기준으로 완료 여부를 판단합니다</w:t>
      </w:r>
      <w:r>
        <w:rPr>
          <w:rFonts w:eastAsia="Noto Sans CJK KR"/>
          <w:sz w:val="20"/>
        </w:rPr>
        <w:t>.</w:t>
      </w:r>
    </w:p>
    <w:p>
      <w:pPr>
        <w:pStyle w:val="Heading2"/>
        <w:numPr>
          <w:ilvl w:val="1"/>
          <w:numId w:val="7"/>
        </w:numPr>
        <w:rPr/>
      </w:pPr>
      <w:bookmarkStart w:id="2" w:name="__RefHeading___Toc5995_1069379125"/>
      <w:bookmarkEnd w:id="2"/>
      <w:r>
        <w:rPr/>
        <w:t>Gateway</w:t>
      </w:r>
      <w:r>
        <w:rPr/>
        <w:t>가 담당하는 경계</w:t>
      </w:r>
    </w:p>
    <w:p>
      <w:pPr>
        <w:pStyle w:val="Normal"/>
        <w:rPr/>
      </w:pPr>
      <w:r>
        <w:rPr/>
        <w:t>Gateway</w:t>
      </w:r>
      <w:r>
        <w:rPr/>
        <w:t>는 외부 진입</w:t>
      </w:r>
      <w:r>
        <w:rPr/>
        <w:t>·trust normalization·routing·rate/resilience</w:t>
      </w:r>
      <w:r>
        <w:rPr/>
        <w:t xml:space="preserve">를 담당하는 </w:t>
      </w:r>
      <w:r>
        <w:rPr/>
        <w:t>Optional Edge</w:t>
      </w:r>
      <w:r>
        <w:rPr/>
        <w:t>입니다</w:t>
      </w:r>
      <w:r>
        <w:rPr/>
        <w:t xml:space="preserve">. </w:t>
      </w:r>
      <w:r>
        <w:rPr/>
        <w:t xml:space="preserve">업무 로직과 </w:t>
      </w:r>
      <w:r>
        <w:rPr/>
        <w:t>Business DB</w:t>
      </w:r>
      <w:r>
        <w:rPr/>
        <w:t xml:space="preserve">는 </w:t>
      </w:r>
      <w:r>
        <w:rPr/>
        <w:t>Gateway</w:t>
      </w:r>
      <w:r>
        <w:rPr/>
        <w:t>에 두지 않습니다</w:t>
      </w:r>
      <w:r>
        <w:rPr/>
        <w:t>.</w:t>
      </w:r>
    </w:p>
    <w:p>
      <w:pPr>
        <w:pStyle w:val="Normal"/>
        <w:spacing w:before="0" w:after="44"/>
        <w:ind w:hanging="170" w:start="255"/>
        <w:rPr/>
      </w:pPr>
      <w:r>
        <w:rPr>
          <w:rFonts w:eastAsia="Noto Sans CJK KR"/>
          <w:b/>
          <w:color w:val="2563EB"/>
          <w:sz w:val="20"/>
        </w:rPr>
        <w:t xml:space="preserve">• </w:t>
      </w:r>
      <w:r>
        <w:rPr>
          <w:rFonts w:eastAsia="Noto Sans CJK KR"/>
          <w:sz w:val="20"/>
        </w:rPr>
        <w:t xml:space="preserve">Gateway </w:t>
      </w:r>
      <w:r>
        <w:rPr>
          <w:rFonts w:ascii="Noto Sans CJK KR" w:hAnsi="Noto Sans CJK KR"/>
          <w:sz w:val="20"/>
        </w:rPr>
        <w:t xml:space="preserve">없이 배포하는 </w:t>
      </w:r>
      <w:r>
        <w:rPr>
          <w:rFonts w:eastAsia="Noto Sans CJK KR"/>
          <w:sz w:val="20"/>
        </w:rPr>
        <w:t>topology</w:t>
      </w:r>
      <w:r>
        <w:rPr>
          <w:rFonts w:ascii="Noto Sans CJK KR" w:hAnsi="Noto Sans CJK KR"/>
          <w:sz w:val="20"/>
        </w:rPr>
        <w:t xml:space="preserve">도 공식 </w:t>
      </w:r>
      <w:r>
        <w:rPr>
          <w:rFonts w:eastAsia="Noto Sans CJK KR"/>
          <w:sz w:val="20"/>
        </w:rPr>
        <w:t xml:space="preserve">Domain </w:t>
      </w:r>
      <w:r>
        <w:rPr>
          <w:rFonts w:ascii="Noto Sans CJK KR" w:hAnsi="Noto Sans CJK KR"/>
          <w:sz w:val="20"/>
        </w:rPr>
        <w:t>계약을 유지합니다</w:t>
      </w:r>
      <w:r>
        <w:rPr>
          <w:rFonts w:eastAsia="Noto Sans CJK KR"/>
          <w:sz w:val="20"/>
        </w:rPr>
        <w:t>.</w:t>
      </w:r>
    </w:p>
    <w:p>
      <w:pPr>
        <w:pStyle w:val="Normal"/>
        <w:spacing w:before="0" w:after="44"/>
        <w:ind w:hanging="170" w:start="255"/>
        <w:rPr/>
      </w:pPr>
      <w:r>
        <w:rPr>
          <w:rFonts w:eastAsia="Noto Sans CJK KR"/>
          <w:b/>
          <w:color w:val="2563EB"/>
          <w:sz w:val="20"/>
        </w:rPr>
        <w:t xml:space="preserve">• </w:t>
      </w:r>
      <w:r>
        <w:rPr>
          <w:rFonts w:eastAsia="Noto Sans CJK KR"/>
          <w:sz w:val="20"/>
        </w:rPr>
        <w:t xml:space="preserve">Route </w:t>
      </w:r>
      <w:r>
        <w:rPr>
          <w:rFonts w:ascii="Noto Sans CJK KR" w:hAnsi="Noto Sans CJK KR"/>
          <w:sz w:val="20"/>
        </w:rPr>
        <w:t xml:space="preserve">변경은 </w:t>
      </w:r>
      <w:r>
        <w:rPr>
          <w:rFonts w:eastAsia="Noto Sans CJK KR"/>
          <w:sz w:val="20"/>
        </w:rPr>
        <w:t>health/draining/canary/rollback</w:t>
      </w:r>
      <w:r>
        <w:rPr>
          <w:rFonts w:ascii="Noto Sans CJK KR" w:hAnsi="Noto Sans CJK KR"/>
          <w:sz w:val="20"/>
        </w:rPr>
        <w:t>과 함께 운영합니다</w:t>
      </w:r>
      <w:r>
        <w:rPr>
          <w:rFonts w:eastAsia="Noto Sans CJK KR"/>
          <w:sz w:val="20"/>
        </w:rPr>
        <w:t>.</w:t>
      </w:r>
    </w:p>
    <w:p>
      <w:pPr>
        <w:pStyle w:val="Heading2"/>
        <w:numPr>
          <w:ilvl w:val="1"/>
          <w:numId w:val="7"/>
        </w:numPr>
        <w:rPr/>
      </w:pPr>
      <w:bookmarkStart w:id="3" w:name="__RefHeading___Toc5997_1069379125"/>
      <w:bookmarkEnd w:id="3"/>
      <w:r>
        <w:rPr/>
        <w:t xml:space="preserve">Gateway </w:t>
      </w:r>
      <w:r>
        <w:rPr/>
        <w:t>없이 배포하는 경우</w:t>
      </w:r>
    </w:p>
    <w:p>
      <w:pPr>
        <w:pStyle w:val="Normal"/>
        <w:rPr/>
      </w:pPr>
      <w:r>
        <w:rPr/>
        <w:t>Gateway</w:t>
      </w:r>
      <w:r>
        <w:rPr/>
        <w:t xml:space="preserve">를 사용하지 않는 배포에서도 업무 </w:t>
      </w:r>
      <w:r>
        <w:rPr/>
        <w:t>Domain</w:t>
      </w:r>
      <w:r>
        <w:rPr/>
        <w:t xml:space="preserve">은 동일한 </w:t>
      </w:r>
      <w:r>
        <w:rPr/>
        <w:t>Domain Invocation</w:t>
      </w:r>
      <w:r>
        <w:rPr/>
        <w:t xml:space="preserve">과 </w:t>
      </w:r>
      <w:r>
        <w:rPr/>
        <w:t xml:space="preserve">System6 </w:t>
      </w:r>
      <w:r>
        <w:rPr/>
        <w:t>계약을 유지합니다</w:t>
      </w:r>
      <w:r>
        <w:rPr/>
        <w:t xml:space="preserve">. Gateway </w:t>
      </w:r>
      <w:r>
        <w:rPr/>
        <w:t xml:space="preserve">제거가 업무 코드나 </w:t>
      </w:r>
      <w:r>
        <w:rPr/>
        <w:t xml:space="preserve">Owner DB </w:t>
      </w:r>
      <w:r>
        <w:rPr/>
        <w:t>경계를 바꾸는 조건이 되어서는 안 됩니다</w:t>
      </w:r>
      <w:r>
        <w:rPr/>
        <w:t>.</w:t>
      </w:r>
    </w:p>
    <w:p>
      <w:pPr>
        <w:pStyle w:val="CPFTableTitle"/>
        <w:rPr/>
      </w:pPr>
      <w:r>
        <w:rPr/>
        <w:t xml:space="preserve">표 </w:t>
      </w:r>
      <w:r>
        <w:rPr/>
        <w:t xml:space="preserve">1-1. Gateway </w:t>
      </w:r>
      <w:r>
        <w:rPr/>
        <w:t xml:space="preserve">사용 여부와 </w:t>
      </w:r>
      <w:r>
        <w:rPr/>
        <w:t xml:space="preserve">Topology - </w:t>
      </w:r>
      <w:r>
        <w:rPr/>
        <w:t>상황별 선택 기준</w:t>
      </w:r>
    </w:p>
    <w:p>
      <w:pPr>
        <w:pStyle w:val="CPFTablePurpose"/>
        <w:rPr/>
      </w:pPr>
      <w:r>
        <w:rPr/>
        <w:t>상황에 맞는 선택과 피해야 할 경로를 판단합니다</w:t>
      </w:r>
      <w:r>
        <w:rPr/>
        <w:t>.</w:t>
      </w:r>
    </w:p>
    <w:tbl>
      <w:tblPr>
        <w:tblW w:w="15816" w:type="dxa"/>
        <w:jc w:val="start"/>
        <w:tblInd w:w="-28" w:type="dxa"/>
        <w:tblLayout w:type="fixed"/>
        <w:tblCellMar>
          <w:top w:w="60" w:type="dxa"/>
          <w:start w:w="80" w:type="dxa"/>
          <w:bottom w:w="60" w:type="dxa"/>
          <w:end w:w="80" w:type="dxa"/>
        </w:tblCellMar>
        <w:tblLook w:val="04a0" w:noHBand="0" w:noVBand="1" w:firstColumn="1" w:lastRow="0" w:lastColumn="0" w:firstRow="1"/>
      </w:tblPr>
      <w:tblGrid>
        <w:gridCol w:w="3954"/>
        <w:gridCol w:w="3954"/>
        <w:gridCol w:w="3954"/>
        <w:gridCol w:w="3953"/>
      </w:tblGrid>
      <w:tr>
        <w:trPr>
          <w:tblHeader w:val="true"/>
        </w:trPr>
        <w:tc>
          <w:tcPr>
            <w:tcW w:w="3954" w:type="dxa"/>
            <w:tcBorders/>
            <w:shd w:fill="17324D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ascii="Noto Sans CJK KR" w:hAnsi="Noto Sans CJK KR"/>
                <w:b/>
                <w:color w:val="FFFFFF"/>
                <w:sz w:val="18"/>
              </w:rPr>
              <w:t>상황</w:t>
            </w:r>
          </w:p>
        </w:tc>
        <w:tc>
          <w:tcPr>
            <w:tcW w:w="3954" w:type="dxa"/>
            <w:tcBorders/>
            <w:shd w:fill="17324D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ascii="Noto Sans CJK KR" w:hAnsi="Noto Sans CJK KR"/>
                <w:b/>
                <w:color w:val="FFFFFF"/>
                <w:sz w:val="18"/>
              </w:rPr>
              <w:t>선택</w:t>
            </w:r>
          </w:p>
        </w:tc>
        <w:tc>
          <w:tcPr>
            <w:tcW w:w="3954" w:type="dxa"/>
            <w:tcBorders/>
            <w:shd w:fill="17324D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ascii="Noto Sans CJK KR" w:hAnsi="Noto Sans CJK KR"/>
                <w:b/>
                <w:color w:val="FFFFFF"/>
                <w:sz w:val="18"/>
              </w:rPr>
              <w:t>판단 기준</w:t>
            </w:r>
          </w:p>
        </w:tc>
        <w:tc>
          <w:tcPr>
            <w:tcW w:w="3953" w:type="dxa"/>
            <w:tcBorders/>
            <w:shd w:fill="17324D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ascii="Noto Sans CJK KR" w:hAnsi="Noto Sans CJK KR"/>
                <w:b/>
                <w:color w:val="FFFFFF"/>
                <w:sz w:val="18"/>
              </w:rPr>
              <w:t>피해야 할 경우</w:t>
            </w:r>
          </w:p>
        </w:tc>
      </w:tr>
      <w:tr>
        <w:trPr>
          <w:cantSplit w:val="true"/>
        </w:trPr>
        <w:tc>
          <w:tcPr>
            <w:tcW w:w="3954" w:type="dxa"/>
            <w:tcBorders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ascii="Noto Sans CJK KR" w:hAnsi="Noto Sans CJK KR"/>
                <w:sz w:val="18"/>
              </w:rPr>
              <w:t>사용</w:t>
            </w:r>
            <w:r>
              <w:rPr>
                <w:rFonts w:eastAsia="Noto Sans CJK KR"/>
                <w:sz w:val="18"/>
              </w:rPr>
              <w:t>/</w:t>
            </w:r>
            <w:r>
              <w:rPr>
                <w:rFonts w:ascii="Noto Sans CJK KR" w:hAnsi="Noto Sans CJK KR"/>
                <w:sz w:val="18"/>
              </w:rPr>
              <w:t>미사용 선택 기준</w:t>
            </w:r>
          </w:p>
        </w:tc>
        <w:tc>
          <w:tcPr>
            <w:tcW w:w="3954" w:type="dxa"/>
            <w:tcBorders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ascii="Noto Sans CJK KR" w:hAnsi="Noto Sans CJK KR"/>
                <w:sz w:val="18"/>
              </w:rPr>
              <w:t xml:space="preserve">조건에 맞는 </w:t>
            </w:r>
            <w:r>
              <w:rPr>
                <w:rFonts w:eastAsia="Noto Sans CJK KR"/>
                <w:sz w:val="18"/>
              </w:rPr>
              <w:t xml:space="preserve">CPF </w:t>
            </w:r>
            <w:r>
              <w:rPr>
                <w:rFonts w:ascii="Noto Sans CJK KR" w:hAnsi="Noto Sans CJK KR"/>
                <w:sz w:val="18"/>
              </w:rPr>
              <w:t>경로</w:t>
            </w:r>
          </w:p>
        </w:tc>
        <w:tc>
          <w:tcPr>
            <w:tcW w:w="3954" w:type="dxa"/>
            <w:tcBorders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eastAsia="Noto Sans CJK KR"/>
                <w:sz w:val="18"/>
              </w:rPr>
              <w:t>Owner·Side Effect·</w:t>
            </w:r>
            <w:r>
              <w:rPr>
                <w:rFonts w:ascii="Noto Sans CJK KR" w:hAnsi="Noto Sans CJK KR"/>
                <w:sz w:val="18"/>
              </w:rPr>
              <w:t>복구</w:t>
            </w:r>
          </w:p>
        </w:tc>
        <w:tc>
          <w:tcPr>
            <w:tcW w:w="3953" w:type="dxa"/>
            <w:tcBorders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ascii="Noto Sans CJK KR" w:hAnsi="Noto Sans CJK KR"/>
                <w:sz w:val="18"/>
              </w:rPr>
              <w:t>직접 우회 구현</w:t>
            </w:r>
          </w:p>
        </w:tc>
      </w:tr>
      <w:tr>
        <w:trPr>
          <w:cantSplit w:val="true"/>
        </w:trPr>
        <w:tc>
          <w:tcPr>
            <w:tcW w:w="3954" w:type="dxa"/>
            <w:tcBorders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eastAsia="Noto Sans CJK KR"/>
                <w:sz w:val="18"/>
              </w:rPr>
              <w:t>Gateway</w:t>
            </w:r>
            <w:r>
              <w:rPr>
                <w:rFonts w:ascii="Noto Sans CJK KR" w:hAnsi="Noto Sans CJK KR"/>
                <w:sz w:val="18"/>
              </w:rPr>
              <w:t>가 담당하는 경계</w:t>
            </w:r>
          </w:p>
        </w:tc>
        <w:tc>
          <w:tcPr>
            <w:tcW w:w="3954" w:type="dxa"/>
            <w:tcBorders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ascii="Noto Sans CJK KR" w:hAnsi="Noto Sans CJK KR"/>
                <w:sz w:val="18"/>
              </w:rPr>
              <w:t xml:space="preserve">조건에 맞는 </w:t>
            </w:r>
            <w:r>
              <w:rPr>
                <w:rFonts w:eastAsia="Noto Sans CJK KR"/>
                <w:sz w:val="18"/>
              </w:rPr>
              <w:t xml:space="preserve">CPF </w:t>
            </w:r>
            <w:r>
              <w:rPr>
                <w:rFonts w:ascii="Noto Sans CJK KR" w:hAnsi="Noto Sans CJK KR"/>
                <w:sz w:val="18"/>
              </w:rPr>
              <w:t>경로</w:t>
            </w:r>
          </w:p>
        </w:tc>
        <w:tc>
          <w:tcPr>
            <w:tcW w:w="3954" w:type="dxa"/>
            <w:tcBorders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eastAsia="Noto Sans CJK KR"/>
                <w:sz w:val="18"/>
              </w:rPr>
              <w:t>Owner·Side Effect·</w:t>
            </w:r>
            <w:r>
              <w:rPr>
                <w:rFonts w:ascii="Noto Sans CJK KR" w:hAnsi="Noto Sans CJK KR"/>
                <w:sz w:val="18"/>
              </w:rPr>
              <w:t>복구</w:t>
            </w:r>
          </w:p>
        </w:tc>
        <w:tc>
          <w:tcPr>
            <w:tcW w:w="3953" w:type="dxa"/>
            <w:tcBorders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ascii="Noto Sans CJK KR" w:hAnsi="Noto Sans CJK KR"/>
                <w:sz w:val="18"/>
              </w:rPr>
              <w:t>직접 우회 구현</w:t>
            </w:r>
          </w:p>
        </w:tc>
      </w:tr>
      <w:tr>
        <w:trPr>
          <w:cantSplit w:val="true"/>
        </w:trPr>
        <w:tc>
          <w:tcPr>
            <w:tcW w:w="3954" w:type="dxa"/>
            <w:tcBorders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eastAsia="Noto Sans CJK KR"/>
                <w:sz w:val="18"/>
              </w:rPr>
              <w:t xml:space="preserve">Gateway </w:t>
            </w:r>
            <w:r>
              <w:rPr>
                <w:rFonts w:ascii="Noto Sans CJK KR" w:hAnsi="Noto Sans CJK KR"/>
                <w:sz w:val="18"/>
              </w:rPr>
              <w:t>없이 배포하는 경우</w:t>
            </w:r>
          </w:p>
        </w:tc>
        <w:tc>
          <w:tcPr>
            <w:tcW w:w="3954" w:type="dxa"/>
            <w:tcBorders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ascii="Noto Sans CJK KR" w:hAnsi="Noto Sans CJK KR"/>
                <w:sz w:val="18"/>
              </w:rPr>
              <w:t xml:space="preserve">조건에 맞는 </w:t>
            </w:r>
            <w:r>
              <w:rPr>
                <w:rFonts w:eastAsia="Noto Sans CJK KR"/>
                <w:sz w:val="18"/>
              </w:rPr>
              <w:t xml:space="preserve">CPF </w:t>
            </w:r>
            <w:r>
              <w:rPr>
                <w:rFonts w:ascii="Noto Sans CJK KR" w:hAnsi="Noto Sans CJK KR"/>
                <w:sz w:val="18"/>
              </w:rPr>
              <w:t>경로</w:t>
            </w:r>
          </w:p>
        </w:tc>
        <w:tc>
          <w:tcPr>
            <w:tcW w:w="3954" w:type="dxa"/>
            <w:tcBorders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eastAsia="Noto Sans CJK KR"/>
                <w:sz w:val="18"/>
              </w:rPr>
              <w:t>Owner·Side Effect·</w:t>
            </w:r>
            <w:r>
              <w:rPr>
                <w:rFonts w:ascii="Noto Sans CJK KR" w:hAnsi="Noto Sans CJK KR"/>
                <w:sz w:val="18"/>
              </w:rPr>
              <w:t>복구</w:t>
            </w:r>
          </w:p>
        </w:tc>
        <w:tc>
          <w:tcPr>
            <w:tcW w:w="3953" w:type="dxa"/>
            <w:tcBorders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ascii="Noto Sans CJK KR" w:hAnsi="Noto Sans CJK KR"/>
                <w:sz w:val="18"/>
              </w:rPr>
              <w:t>직접 우회 구현</w:t>
            </w:r>
          </w:p>
        </w:tc>
      </w:tr>
    </w:tbl>
    <w:p>
      <w:pPr>
        <w:pStyle w:val="Normal"/>
        <w:spacing w:before="0" w:after="20"/>
        <w:rPr/>
      </w:pPr>
      <w:r>
        <w:rPr/>
      </w:r>
    </w:p>
    <w:p>
      <w:pPr>
        <w:pStyle w:val="CPFTableTitle"/>
        <w:rPr/>
      </w:pPr>
      <w:r>
        <w:rPr/>
        <w:t xml:space="preserve">표 </w:t>
      </w:r>
      <w:r>
        <w:rPr/>
        <w:t xml:space="preserve">1-2. Gateway </w:t>
      </w:r>
      <w:r>
        <w:rPr/>
        <w:t xml:space="preserve">사용 여부와 </w:t>
      </w:r>
      <w:r>
        <w:rPr/>
        <w:t>Topology - Same JVM</w:t>
      </w:r>
      <w:r>
        <w:rPr/>
        <w:t xml:space="preserve">과 </w:t>
      </w:r>
      <w:r>
        <w:rPr/>
        <w:t xml:space="preserve">Remote </w:t>
      </w:r>
      <w:r>
        <w:rPr/>
        <w:t>계약 비교</w:t>
      </w:r>
    </w:p>
    <w:p>
      <w:pPr>
        <w:pStyle w:val="CPFTablePurpose"/>
        <w:rPr/>
      </w:pPr>
      <w:r>
        <w:rPr/>
        <w:t>배포 방식이 달라도 유지해야 할 호출 계약을 비교합니다</w:t>
      </w:r>
      <w:r>
        <w:rPr/>
        <w:t>.</w:t>
      </w:r>
    </w:p>
    <w:tbl>
      <w:tblPr>
        <w:tblW w:w="15816" w:type="dxa"/>
        <w:jc w:val="start"/>
        <w:tblInd w:w="-28" w:type="dxa"/>
        <w:tblLayout w:type="fixed"/>
        <w:tblCellMar>
          <w:top w:w="60" w:type="dxa"/>
          <w:start w:w="80" w:type="dxa"/>
          <w:bottom w:w="60" w:type="dxa"/>
          <w:end w:w="80" w:type="dxa"/>
        </w:tblCellMar>
        <w:tblLook w:val="04a0" w:noHBand="0" w:noVBand="1" w:firstColumn="1" w:lastRow="0" w:lastColumn="0" w:firstRow="1"/>
      </w:tblPr>
      <w:tblGrid>
        <w:gridCol w:w="3954"/>
        <w:gridCol w:w="3954"/>
        <w:gridCol w:w="3954"/>
        <w:gridCol w:w="3953"/>
      </w:tblGrid>
      <w:tr>
        <w:trPr>
          <w:tblHeader w:val="true"/>
        </w:trPr>
        <w:tc>
          <w:tcPr>
            <w:tcW w:w="3954" w:type="dxa"/>
            <w:tcBorders/>
            <w:shd w:fill="17324D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ascii="Noto Sans CJK KR" w:hAnsi="Noto Sans CJK KR"/>
                <w:b/>
                <w:color w:val="FFFFFF"/>
                <w:sz w:val="18"/>
              </w:rPr>
              <w:t>관점</w:t>
            </w:r>
          </w:p>
        </w:tc>
        <w:tc>
          <w:tcPr>
            <w:tcW w:w="3954" w:type="dxa"/>
            <w:tcBorders/>
            <w:shd w:fill="17324D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Noto Sans CJK KR"/>
                <w:b/>
                <w:color w:val="FFFFFF"/>
                <w:sz w:val="18"/>
              </w:rPr>
              <w:t>Same JVM</w:t>
            </w:r>
          </w:p>
        </w:tc>
        <w:tc>
          <w:tcPr>
            <w:tcW w:w="3954" w:type="dxa"/>
            <w:tcBorders/>
            <w:shd w:fill="17324D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Noto Sans CJK KR"/>
                <w:b/>
                <w:color w:val="FFFFFF"/>
                <w:sz w:val="18"/>
              </w:rPr>
              <w:t>Remote</w:t>
            </w:r>
          </w:p>
        </w:tc>
        <w:tc>
          <w:tcPr>
            <w:tcW w:w="3953" w:type="dxa"/>
            <w:tcBorders/>
            <w:shd w:fill="17324D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ascii="Noto Sans CJK KR" w:hAnsi="Noto Sans CJK KR"/>
                <w:b/>
                <w:color w:val="FFFFFF"/>
                <w:sz w:val="18"/>
              </w:rPr>
              <w:t>공통 계약</w:t>
            </w:r>
          </w:p>
        </w:tc>
      </w:tr>
      <w:tr>
        <w:trPr>
          <w:cantSplit w:val="true"/>
        </w:trPr>
        <w:tc>
          <w:tcPr>
            <w:tcW w:w="3954" w:type="dxa"/>
            <w:tcBorders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ascii="Noto Sans CJK KR" w:hAnsi="Noto Sans CJK KR"/>
                <w:sz w:val="18"/>
              </w:rPr>
              <w:t>호출 경로</w:t>
            </w:r>
          </w:p>
        </w:tc>
        <w:tc>
          <w:tcPr>
            <w:tcW w:w="3954" w:type="dxa"/>
            <w:tcBorders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eastAsia="Noto Sans CJK KR"/>
                <w:sz w:val="18"/>
              </w:rPr>
              <w:t>In-process route</w:t>
            </w:r>
          </w:p>
        </w:tc>
        <w:tc>
          <w:tcPr>
            <w:tcW w:w="3954" w:type="dxa"/>
            <w:tcBorders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eastAsia="Noto Sans CJK KR"/>
                <w:sz w:val="18"/>
              </w:rPr>
              <w:t>Registry+transport</w:t>
            </w:r>
          </w:p>
        </w:tc>
        <w:tc>
          <w:tcPr>
            <w:tcW w:w="3953" w:type="dxa"/>
            <w:tcBorders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eastAsia="Noto Sans CJK KR"/>
                <w:sz w:val="18"/>
              </w:rPr>
              <w:t>Domain Invocation</w:t>
            </w:r>
          </w:p>
        </w:tc>
      </w:tr>
      <w:tr>
        <w:trPr>
          <w:cantSplit w:val="true"/>
        </w:trPr>
        <w:tc>
          <w:tcPr>
            <w:tcW w:w="3954" w:type="dxa"/>
            <w:tcBorders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eastAsia="Noto Sans CJK KR"/>
                <w:sz w:val="18"/>
              </w:rPr>
              <w:t>Context</w:t>
            </w:r>
          </w:p>
        </w:tc>
        <w:tc>
          <w:tcPr>
            <w:tcW w:w="3954" w:type="dxa"/>
            <w:tcBorders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eastAsia="Noto Sans CJK KR"/>
                <w:sz w:val="18"/>
              </w:rPr>
              <w:t>CpfContext</w:t>
            </w:r>
          </w:p>
        </w:tc>
        <w:tc>
          <w:tcPr>
            <w:tcW w:w="3954" w:type="dxa"/>
            <w:tcBorders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eastAsia="Noto Sans CJK KR"/>
                <w:sz w:val="18"/>
              </w:rPr>
              <w:t>System6 serialize</w:t>
            </w:r>
          </w:p>
        </w:tc>
        <w:tc>
          <w:tcPr>
            <w:tcW w:w="3953" w:type="dxa"/>
            <w:tcBorders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ascii="Noto Sans CJK KR" w:hAnsi="Noto Sans CJK KR"/>
                <w:sz w:val="18"/>
              </w:rPr>
              <w:t xml:space="preserve">동일 논리 </w:t>
            </w:r>
            <w:r>
              <w:rPr>
                <w:rFonts w:eastAsia="Noto Sans CJK KR"/>
                <w:sz w:val="18"/>
              </w:rPr>
              <w:t>Context</w:t>
            </w:r>
          </w:p>
        </w:tc>
      </w:tr>
      <w:tr>
        <w:trPr>
          <w:cantSplit w:val="true"/>
        </w:trPr>
        <w:tc>
          <w:tcPr>
            <w:tcW w:w="3954" w:type="dxa"/>
            <w:tcBorders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ascii="Noto Sans CJK KR" w:hAnsi="Noto Sans CJK KR"/>
                <w:sz w:val="18"/>
              </w:rPr>
              <w:t>실패</w:t>
            </w:r>
          </w:p>
        </w:tc>
        <w:tc>
          <w:tcPr>
            <w:tcW w:w="3954" w:type="dxa"/>
            <w:tcBorders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ascii="Noto Sans CJK KR" w:hAnsi="Noto Sans CJK KR"/>
                <w:sz w:val="18"/>
              </w:rPr>
              <w:t>직접 예외</w:t>
            </w:r>
            <w:r>
              <w:rPr>
                <w:rFonts w:eastAsia="Noto Sans CJK KR"/>
                <w:sz w:val="18"/>
              </w:rPr>
              <w:t>/Result</w:t>
            </w:r>
          </w:p>
        </w:tc>
        <w:tc>
          <w:tcPr>
            <w:tcW w:w="3954" w:type="dxa"/>
            <w:tcBorders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eastAsia="Noto Sans CJK KR"/>
                <w:sz w:val="18"/>
              </w:rPr>
              <w:t>timeout·network</w:t>
            </w:r>
          </w:p>
        </w:tc>
        <w:tc>
          <w:tcPr>
            <w:tcW w:w="3953" w:type="dxa"/>
            <w:tcBorders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ascii="Noto Sans CJK KR" w:hAnsi="Noto Sans CJK KR"/>
                <w:sz w:val="18"/>
              </w:rPr>
              <w:t xml:space="preserve">표준 </w:t>
            </w:r>
            <w:r>
              <w:rPr>
                <w:rFonts w:eastAsia="Noto Sans CJK KR"/>
                <w:sz w:val="18"/>
              </w:rPr>
              <w:t>Error/UNKNOWN</w:t>
            </w:r>
          </w:p>
        </w:tc>
      </w:tr>
      <w:tr>
        <w:trPr>
          <w:cantSplit w:val="true"/>
        </w:trPr>
        <w:tc>
          <w:tcPr>
            <w:tcW w:w="3954" w:type="dxa"/>
            <w:tcBorders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ascii="Noto Sans CJK KR" w:hAnsi="Noto Sans CJK KR"/>
                <w:sz w:val="18"/>
              </w:rPr>
              <w:t>관측</w:t>
            </w:r>
          </w:p>
        </w:tc>
        <w:tc>
          <w:tcPr>
            <w:tcW w:w="3954" w:type="dxa"/>
            <w:tcBorders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ascii="Noto Sans CJK KR" w:hAnsi="Noto Sans CJK KR"/>
                <w:sz w:val="18"/>
              </w:rPr>
              <w:t xml:space="preserve">동일 </w:t>
            </w:r>
            <w:r>
              <w:rPr>
                <w:rFonts w:eastAsia="Noto Sans CJK KR"/>
                <w:sz w:val="18"/>
              </w:rPr>
              <w:t>trace</w:t>
            </w:r>
          </w:p>
        </w:tc>
        <w:tc>
          <w:tcPr>
            <w:tcW w:w="3954" w:type="dxa"/>
            <w:tcBorders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eastAsia="Noto Sans CJK KR"/>
                <w:sz w:val="18"/>
              </w:rPr>
              <w:t>hop trace</w:t>
            </w:r>
          </w:p>
        </w:tc>
        <w:tc>
          <w:tcPr>
            <w:tcW w:w="3953" w:type="dxa"/>
            <w:tcBorders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eastAsia="Noto Sans CJK KR"/>
                <w:sz w:val="18"/>
              </w:rPr>
              <w:t xml:space="preserve">transaction/operation </w:t>
            </w:r>
            <w:r>
              <w:rPr>
                <w:rFonts w:ascii="Noto Sans CJK KR" w:hAnsi="Noto Sans CJK KR"/>
                <w:sz w:val="18"/>
              </w:rPr>
              <w:t>유지</w:t>
            </w:r>
          </w:p>
        </w:tc>
      </w:tr>
    </w:tbl>
    <w:p>
      <w:pPr>
        <w:pStyle w:val="Normal"/>
        <w:spacing w:before="0" w:after="20"/>
        <w:rPr/>
      </w:pPr>
      <w:r>
        <w:rPr/>
      </w:r>
    </w:p>
    <w:p>
      <w:pPr>
        <w:pStyle w:val="Normal"/>
        <w:spacing w:before="80" w:after="60"/>
        <w:rPr/>
      </w:pPr>
      <w:r>
        <w:rPr>
          <w:rFonts w:eastAsia="Noto Sans CJK KR"/>
          <w:b/>
          <w:color w:val="17324D"/>
        </w:rPr>
        <w:t xml:space="preserve">Source </w:t>
      </w:r>
      <w:r>
        <w:rPr>
          <w:rFonts w:ascii="Noto Sans CJK KR" w:hAnsi="Noto Sans CJK KR"/>
          <w:b/>
          <w:color w:val="17324D"/>
        </w:rPr>
        <w:t xml:space="preserve">길찾기  </w:t>
      </w:r>
      <w:r>
        <w:rPr>
          <w:rFonts w:eastAsia="Noto Sans CJK KR"/>
          <w:color w:val="5F6368"/>
          <w:sz w:val="18"/>
        </w:rPr>
        <w:t>cpf-gateway/src/main/java/com/cpf/gateway/api/CpfGatewayRoute.java</w:t>
      </w:r>
    </w:p>
    <w:p>
      <w:pPr>
        <w:pStyle w:val="Heading1"/>
        <w:numPr>
          <w:ilvl w:val="0"/>
          <w:numId w:val="7"/>
        </w:numPr>
        <w:rPr/>
      </w:pPr>
      <w:bookmarkStart w:id="4" w:name="__RefHeading___Toc5999_1069379125"/>
      <w:bookmarkEnd w:id="4"/>
      <w:r>
        <w:rPr/>
        <w:t>Routing</w:t>
      </w:r>
      <w:r>
        <w:rPr/>
        <w:t xml:space="preserve">과 </w:t>
      </w:r>
      <w:r>
        <w:rPr/>
        <w:t>Domain Route</w:t>
      </w:r>
    </w:p>
    <w:p>
      <w:pPr>
        <w:pStyle w:val="Normal"/>
        <w:rPr/>
      </w:pPr>
      <w:r>
        <w:rPr/>
        <w:t xml:space="preserve">Route </w:t>
      </w:r>
      <w:r>
        <w:rPr/>
        <w:t xml:space="preserve">규칙 </w:t>
      </w:r>
      <w:r>
        <w:rPr/>
        <w:t>· Domain Route · Discovery/Target</w:t>
      </w:r>
      <w:r>
        <w:rPr/>
        <w:t xml:space="preserve">을 중심으로 </w:t>
      </w:r>
      <w:r>
        <w:rPr/>
        <w:t xml:space="preserve">Gateway </w:t>
      </w:r>
      <w:r>
        <w:rPr/>
        <w:t>적용</w:t>
      </w:r>
      <w:r>
        <w:rPr/>
        <w:t>·</w:t>
      </w:r>
      <w:r>
        <w:rPr/>
        <w:t>운영 선택 기준을 정리합니다</w:t>
      </w:r>
      <w:r>
        <w:rPr/>
        <w:t>.</w:t>
      </w:r>
    </w:p>
    <w:p>
      <w:pPr>
        <w:pStyle w:val="Heading2"/>
        <w:numPr>
          <w:ilvl w:val="1"/>
          <w:numId w:val="7"/>
        </w:numPr>
        <w:rPr/>
      </w:pPr>
      <w:bookmarkStart w:id="5" w:name="__RefHeading___Toc6001_1069379125"/>
      <w:bookmarkEnd w:id="5"/>
      <w:r>
        <w:rPr/>
        <w:t xml:space="preserve">Route </w:t>
      </w:r>
      <w:r>
        <w:rPr/>
        <w:t>규칙</w:t>
      </w:r>
    </w:p>
    <w:p>
      <w:pPr>
        <w:pStyle w:val="Normal"/>
        <w:rPr/>
      </w:pPr>
      <w:r>
        <w:rPr/>
        <w:t>Route</w:t>
      </w:r>
      <w:r>
        <w:rPr/>
        <w:t xml:space="preserve">는 </w:t>
      </w:r>
      <w:r>
        <w:rPr/>
        <w:t xml:space="preserve">System·Target·Operation </w:t>
      </w:r>
      <w:r>
        <w:rPr/>
        <w:t xml:space="preserve">식별과 </w:t>
      </w:r>
      <w:r>
        <w:rPr/>
        <w:t xml:space="preserve">discovery </w:t>
      </w:r>
      <w:r>
        <w:rPr/>
        <w:t xml:space="preserve">결과를 기준으로 </w:t>
      </w:r>
      <w:r>
        <w:rPr/>
        <w:t>Owner Domain</w:t>
      </w:r>
      <w:r>
        <w:rPr/>
        <w:t>에 연결합니다</w:t>
      </w:r>
      <w:r>
        <w:rPr/>
        <w:t xml:space="preserve">. Route </w:t>
      </w:r>
      <w:r>
        <w:rPr/>
        <w:t xml:space="preserve">변경은 </w:t>
      </w:r>
      <w:r>
        <w:rPr/>
        <w:t xml:space="preserve">health, draining, canary, rollback </w:t>
      </w:r>
      <w:r>
        <w:rPr/>
        <w:t>절차와 함께 관리합니다</w:t>
      </w:r>
      <w:r>
        <w:rPr/>
        <w:t>.</w:t>
      </w:r>
    </w:p>
    <w:p>
      <w:pPr>
        <w:pStyle w:val="Heading2"/>
        <w:numPr>
          <w:ilvl w:val="1"/>
          <w:numId w:val="7"/>
        </w:numPr>
        <w:rPr/>
      </w:pPr>
      <w:bookmarkStart w:id="6" w:name="__RefHeading___Toc6003_1069379125"/>
      <w:bookmarkEnd w:id="6"/>
      <w:r>
        <w:rPr/>
        <w:t>Domain Route</w:t>
      </w:r>
    </w:p>
    <w:p>
      <w:pPr>
        <w:pStyle w:val="Normal"/>
        <w:rPr/>
      </w:pPr>
      <w:r>
        <w:rPr/>
        <w:t>Domain Route</w:t>
      </w:r>
      <w:r>
        <w:rPr/>
        <w:t xml:space="preserve">는 </w:t>
      </w:r>
      <w:r>
        <w:rPr/>
        <w:t xml:space="preserve">Gateway </w:t>
      </w:r>
      <w:r>
        <w:rPr/>
        <w:t xml:space="preserve">내부 업무 구현이 아니라 </w:t>
      </w:r>
      <w:r>
        <w:rPr/>
        <w:t>Owner Domain</w:t>
      </w:r>
      <w:r>
        <w:rPr/>
        <w:t>으로 전달할 대상 결정을 표현합니다</w:t>
      </w:r>
      <w:r>
        <w:rPr/>
        <w:t>. Gateway</w:t>
      </w:r>
      <w:r>
        <w:rPr/>
        <w:t xml:space="preserve">가 </w:t>
      </w:r>
      <w:r>
        <w:rPr/>
        <w:t>Business DB</w:t>
      </w:r>
      <w:r>
        <w:rPr/>
        <w:t xml:space="preserve">를 직접 조회해 </w:t>
      </w:r>
      <w:r>
        <w:rPr/>
        <w:t>route</w:t>
      </w:r>
      <w:r>
        <w:rPr/>
        <w:t>를 결정하지 않습니다</w:t>
      </w:r>
      <w:r>
        <w:rPr/>
        <w:t>.</w:t>
      </w:r>
    </w:p>
    <w:p>
      <w:pPr>
        <w:pStyle w:val="Heading2"/>
        <w:numPr>
          <w:ilvl w:val="1"/>
          <w:numId w:val="7"/>
        </w:numPr>
        <w:rPr/>
      </w:pPr>
      <w:bookmarkStart w:id="7" w:name="__RefHeading___Toc6005_1069379125"/>
      <w:bookmarkEnd w:id="7"/>
      <w:r>
        <w:rPr/>
        <w:t>Discovery/Target</w:t>
      </w:r>
    </w:p>
    <w:p>
      <w:pPr>
        <w:pStyle w:val="Normal"/>
        <w:rPr/>
      </w:pPr>
      <w:r>
        <w:rPr/>
        <w:t>Discovery</w:t>
      </w:r>
      <w:r>
        <w:rPr/>
        <w:t xml:space="preserve">는 실행 가능한 </w:t>
      </w:r>
      <w:r>
        <w:rPr/>
        <w:t>Target instance</w:t>
      </w:r>
      <w:r>
        <w:rPr/>
        <w:t xml:space="preserve">를 찾는 </w:t>
      </w:r>
      <w:r>
        <w:rPr/>
        <w:t xml:space="preserve">runtime </w:t>
      </w:r>
      <w:r>
        <w:rPr/>
        <w:t xml:space="preserve">정보이고 </w:t>
      </w:r>
      <w:r>
        <w:rPr/>
        <w:t>Route</w:t>
      </w:r>
      <w:r>
        <w:rPr/>
        <w:t xml:space="preserve">는 어느 </w:t>
      </w:r>
      <w:r>
        <w:rPr/>
        <w:t>Owner Domain</w:t>
      </w:r>
      <w:r>
        <w:rPr/>
        <w:t>으로 보낼지 결정하는 계약입니다</w:t>
      </w:r>
      <w:r>
        <w:rPr/>
        <w:t xml:space="preserve">. </w:t>
      </w:r>
      <w:r>
        <w:rPr/>
        <w:t xml:space="preserve">둘을 </w:t>
      </w:r>
      <w:r>
        <w:rPr/>
        <w:t xml:space="preserve">Operation </w:t>
      </w:r>
      <w:r>
        <w:rPr/>
        <w:t>정의의 생성</w:t>
      </w:r>
      <w:r>
        <w:rPr/>
        <w:t>·</w:t>
      </w:r>
      <w:r>
        <w:rPr/>
        <w:t>삭제와 혼동하지 않습니다</w:t>
      </w:r>
      <w:r>
        <w:rPr/>
        <w:t>.</w:t>
      </w:r>
    </w:p>
    <w:p>
      <w:pPr>
        <w:pStyle w:val="Normal"/>
        <w:spacing w:before="0" w:after="44"/>
        <w:ind w:hanging="170" w:start="255"/>
        <w:rPr/>
      </w:pPr>
      <w:r>
        <w:rPr/>
        <w:t xml:space="preserve">Discovery </w:t>
      </w:r>
      <w:r>
        <w:rPr/>
        <w:t xml:space="preserve">결과는 현재 실행 가능한 </w:t>
      </w:r>
      <w:r>
        <w:rPr/>
        <w:t>Target</w:t>
      </w:r>
      <w:r>
        <w:rPr/>
        <w:t>을 고르는 근거로 사용하며</w:t>
      </w:r>
      <w:r>
        <w:rPr/>
        <w:t xml:space="preserve">, </w:t>
      </w:r>
      <w:r>
        <w:rPr/>
        <w:t xml:space="preserve">일시적인 미발견을 </w:t>
      </w:r>
      <w:r>
        <w:rPr/>
        <w:t xml:space="preserve">Operation </w:t>
      </w:r>
      <w:r>
        <w:rPr/>
        <w:t>정의의 자동 삭제 사유로 사용하지 않습니다</w:t>
      </w:r>
      <w:r>
        <w:rPr/>
        <w:t>.</w:t>
      </w:r>
    </w:p>
    <w:p>
      <w:pPr>
        <w:pStyle w:val="Heading2"/>
        <w:numPr>
          <w:ilvl w:val="1"/>
          <w:numId w:val="7"/>
        </w:numPr>
        <w:rPr/>
      </w:pPr>
      <w:bookmarkStart w:id="8" w:name="__RefHeading___Toc6007_1069379125"/>
      <w:bookmarkEnd w:id="8"/>
      <w:r>
        <w:rPr/>
        <w:t xml:space="preserve">잘못된 </w:t>
      </w:r>
      <w:r>
        <w:rPr/>
        <w:t>Route</w:t>
      </w:r>
    </w:p>
    <w:p>
      <w:pPr>
        <w:pStyle w:val="Normal"/>
        <w:rPr/>
      </w:pPr>
      <w:r>
        <w:rPr/>
        <w:t>Target·Operation</w:t>
      </w:r>
      <w:r>
        <w:rPr/>
        <w:t xml:space="preserve">이 실제 </w:t>
      </w:r>
      <w:r>
        <w:rPr/>
        <w:t>Handler</w:t>
      </w:r>
      <w:r>
        <w:rPr/>
        <w:t xml:space="preserve">와 일치하지 않거나 실행 가능한 대상이 없으면 업무 </w:t>
      </w:r>
      <w:r>
        <w:rPr/>
        <w:t xml:space="preserve">Controller </w:t>
      </w:r>
      <w:r>
        <w:rPr/>
        <w:t xml:space="preserve">실행 전에 실패로 종료하고 오류를 </w:t>
      </w:r>
      <w:r>
        <w:rPr/>
        <w:t>trace</w:t>
      </w:r>
      <w:r>
        <w:rPr/>
        <w:t>와 운영 상태에 연결합니다</w:t>
      </w:r>
      <w:r>
        <w:rPr/>
        <w:t>.</w:t>
      </w:r>
    </w:p>
    <w:p>
      <w:pPr>
        <w:pStyle w:val="CPFTableTitle"/>
        <w:rPr/>
      </w:pPr>
      <w:r>
        <w:rPr/>
        <w:t xml:space="preserve">표 </w:t>
      </w:r>
      <w:r>
        <w:rPr/>
        <w:t>2-1. Routing</w:t>
      </w:r>
      <w:r>
        <w:rPr/>
        <w:t xml:space="preserve">과 </w:t>
      </w:r>
      <w:r>
        <w:rPr/>
        <w:t xml:space="preserve">Domain Route - </w:t>
      </w:r>
      <w:r>
        <w:rPr/>
        <w:t>사용 기능</w:t>
      </w:r>
      <w:r>
        <w:rPr/>
        <w:t xml:space="preserve">/API </w:t>
      </w:r>
      <w:r>
        <w:rPr/>
        <w:t>판단</w:t>
      </w:r>
    </w:p>
    <w:p>
      <w:pPr>
        <w:pStyle w:val="CPFTablePurpose"/>
        <w:rPr/>
      </w:pPr>
      <w:r>
        <w:rPr/>
        <w:t xml:space="preserve">작업에 사용할 </w:t>
      </w:r>
      <w:r>
        <w:rPr/>
        <w:t>Public API</w:t>
      </w:r>
      <w:r>
        <w:rPr/>
        <w:t>와 실패 주의점을 확인합니다</w:t>
      </w:r>
      <w:r>
        <w:rPr/>
        <w:t>.</w:t>
      </w:r>
    </w:p>
    <w:tbl>
      <w:tblPr>
        <w:tblW w:w="15816" w:type="dxa"/>
        <w:jc w:val="start"/>
        <w:tblInd w:w="-28" w:type="dxa"/>
        <w:tblLayout w:type="fixed"/>
        <w:tblCellMar>
          <w:top w:w="60" w:type="dxa"/>
          <w:start w:w="80" w:type="dxa"/>
          <w:bottom w:w="60" w:type="dxa"/>
          <w:end w:w="80" w:type="dxa"/>
        </w:tblCellMar>
        <w:tblLook w:val="04a0" w:noHBand="0" w:noVBand="1" w:firstColumn="1" w:lastRow="0" w:lastColumn="0" w:firstRow="1"/>
      </w:tblPr>
      <w:tblGrid>
        <w:gridCol w:w="3954"/>
        <w:gridCol w:w="3954"/>
        <w:gridCol w:w="3954"/>
        <w:gridCol w:w="3953"/>
      </w:tblGrid>
      <w:tr>
        <w:trPr>
          <w:tblHeader w:val="true"/>
        </w:trPr>
        <w:tc>
          <w:tcPr>
            <w:tcW w:w="3954" w:type="dxa"/>
            <w:tcBorders/>
            <w:shd w:fill="17324D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ascii="Noto Sans CJK KR" w:hAnsi="Noto Sans CJK KR"/>
                <w:b/>
                <w:color w:val="FFFFFF"/>
                <w:sz w:val="18"/>
              </w:rPr>
              <w:t>기능</w:t>
            </w:r>
            <w:r>
              <w:rPr>
                <w:rFonts w:eastAsia="Noto Sans CJK KR"/>
                <w:b/>
                <w:color w:val="FFFFFF"/>
                <w:sz w:val="18"/>
              </w:rPr>
              <w:t>/API</w:t>
            </w:r>
          </w:p>
        </w:tc>
        <w:tc>
          <w:tcPr>
            <w:tcW w:w="3954" w:type="dxa"/>
            <w:tcBorders/>
            <w:shd w:fill="17324D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ascii="Noto Sans CJK KR" w:hAnsi="Noto Sans CJK KR"/>
                <w:b/>
                <w:color w:val="FFFFFF"/>
                <w:sz w:val="18"/>
              </w:rPr>
              <w:t>언제 사용</w:t>
            </w:r>
          </w:p>
        </w:tc>
        <w:tc>
          <w:tcPr>
            <w:tcW w:w="3954" w:type="dxa"/>
            <w:tcBorders/>
            <w:shd w:fill="17324D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ascii="Noto Sans CJK KR" w:hAnsi="Noto Sans CJK KR"/>
                <w:b/>
                <w:color w:val="FFFFFF"/>
                <w:sz w:val="18"/>
              </w:rPr>
              <w:t>핵심 입력</w:t>
            </w:r>
            <w:r>
              <w:rPr>
                <w:rFonts w:eastAsia="Noto Sans CJK KR"/>
                <w:b/>
                <w:color w:val="FFFFFF"/>
                <w:sz w:val="18"/>
              </w:rPr>
              <w:t>/</w:t>
            </w:r>
            <w:r>
              <w:rPr>
                <w:rFonts w:ascii="Noto Sans CJK KR" w:hAnsi="Noto Sans CJK KR"/>
                <w:b/>
                <w:color w:val="FFFFFF"/>
                <w:sz w:val="18"/>
              </w:rPr>
              <w:t>옵션</w:t>
            </w:r>
          </w:p>
        </w:tc>
        <w:tc>
          <w:tcPr>
            <w:tcW w:w="3953" w:type="dxa"/>
            <w:tcBorders/>
            <w:shd w:fill="17324D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ascii="Noto Sans CJK KR" w:hAnsi="Noto Sans CJK KR"/>
                <w:b/>
                <w:color w:val="FFFFFF"/>
                <w:sz w:val="18"/>
              </w:rPr>
              <w:t>실패</w:t>
            </w:r>
            <w:r>
              <w:rPr>
                <w:rFonts w:eastAsia="Noto Sans CJK KR"/>
                <w:b/>
                <w:color w:val="FFFFFF"/>
                <w:sz w:val="18"/>
              </w:rPr>
              <w:t>/</w:t>
            </w:r>
            <w:r>
              <w:rPr>
                <w:rFonts w:ascii="Noto Sans CJK KR" w:hAnsi="Noto Sans CJK KR"/>
                <w:b/>
                <w:color w:val="FFFFFF"/>
                <w:sz w:val="18"/>
              </w:rPr>
              <w:t>주의</w:t>
            </w:r>
          </w:p>
        </w:tc>
      </w:tr>
      <w:tr>
        <w:trPr>
          <w:cantSplit w:val="true"/>
        </w:trPr>
        <w:tc>
          <w:tcPr>
            <w:tcW w:w="3954" w:type="dxa"/>
            <w:tcBorders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eastAsia="Noto Sans CJK KR"/>
                <w:sz w:val="18"/>
              </w:rPr>
              <w:t xml:space="preserve">Route </w:t>
            </w:r>
            <w:r>
              <w:rPr>
                <w:rFonts w:ascii="Noto Sans CJK KR" w:hAnsi="Noto Sans CJK KR"/>
                <w:sz w:val="18"/>
              </w:rPr>
              <w:t>규칙</w:t>
            </w:r>
          </w:p>
        </w:tc>
        <w:tc>
          <w:tcPr>
            <w:tcW w:w="3954" w:type="dxa"/>
            <w:tcBorders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ascii="Noto Sans CJK KR" w:hAnsi="Noto Sans CJK KR"/>
                <w:sz w:val="18"/>
              </w:rPr>
              <w:t>해당 작업 수행</w:t>
            </w:r>
          </w:p>
        </w:tc>
        <w:tc>
          <w:tcPr>
            <w:tcW w:w="3954" w:type="dxa"/>
            <w:tcBorders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eastAsia="Noto Sans CJK KR"/>
                <w:sz w:val="18"/>
              </w:rPr>
              <w:t>Public API/Config</w:t>
            </w:r>
          </w:p>
        </w:tc>
        <w:tc>
          <w:tcPr>
            <w:tcW w:w="3953" w:type="dxa"/>
            <w:tcBorders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ascii="Noto Sans CJK KR" w:hAnsi="Noto Sans CJK KR"/>
                <w:sz w:val="18"/>
              </w:rPr>
              <w:t>실패</w:t>
            </w:r>
            <w:r>
              <w:rPr>
                <w:rFonts w:eastAsia="Noto Sans CJK KR"/>
                <w:sz w:val="18"/>
              </w:rPr>
              <w:t xml:space="preserve">·UNKNOWN </w:t>
            </w:r>
            <w:r>
              <w:rPr>
                <w:rFonts w:ascii="Noto Sans CJK KR" w:hAnsi="Noto Sans CJK KR"/>
                <w:sz w:val="18"/>
              </w:rPr>
              <w:t>확인</w:t>
            </w:r>
          </w:p>
        </w:tc>
      </w:tr>
      <w:tr>
        <w:trPr>
          <w:cantSplit w:val="true"/>
        </w:trPr>
        <w:tc>
          <w:tcPr>
            <w:tcW w:w="3954" w:type="dxa"/>
            <w:tcBorders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eastAsia="Noto Sans CJK KR"/>
                <w:sz w:val="18"/>
              </w:rPr>
              <w:t>Domain Route</w:t>
            </w:r>
          </w:p>
        </w:tc>
        <w:tc>
          <w:tcPr>
            <w:tcW w:w="3954" w:type="dxa"/>
            <w:tcBorders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ascii="Noto Sans CJK KR" w:hAnsi="Noto Sans CJK KR"/>
                <w:sz w:val="18"/>
              </w:rPr>
              <w:t>해당 작업 수행</w:t>
            </w:r>
          </w:p>
        </w:tc>
        <w:tc>
          <w:tcPr>
            <w:tcW w:w="3954" w:type="dxa"/>
            <w:tcBorders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eastAsia="Noto Sans CJK KR"/>
                <w:sz w:val="18"/>
              </w:rPr>
              <w:t>Public API/Config</w:t>
            </w:r>
          </w:p>
        </w:tc>
        <w:tc>
          <w:tcPr>
            <w:tcW w:w="3953" w:type="dxa"/>
            <w:tcBorders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ascii="Noto Sans CJK KR" w:hAnsi="Noto Sans CJK KR"/>
                <w:sz w:val="18"/>
              </w:rPr>
              <w:t>실패</w:t>
            </w:r>
            <w:r>
              <w:rPr>
                <w:rFonts w:eastAsia="Noto Sans CJK KR"/>
                <w:sz w:val="18"/>
              </w:rPr>
              <w:t xml:space="preserve">·UNKNOWN </w:t>
            </w:r>
            <w:r>
              <w:rPr>
                <w:rFonts w:ascii="Noto Sans CJK KR" w:hAnsi="Noto Sans CJK KR"/>
                <w:sz w:val="18"/>
              </w:rPr>
              <w:t>확인</w:t>
            </w:r>
          </w:p>
        </w:tc>
      </w:tr>
      <w:tr>
        <w:trPr>
          <w:cantSplit w:val="true"/>
        </w:trPr>
        <w:tc>
          <w:tcPr>
            <w:tcW w:w="3954" w:type="dxa"/>
            <w:tcBorders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eastAsia="Noto Sans CJK KR"/>
                <w:sz w:val="18"/>
              </w:rPr>
              <w:t>Discovery/Target</w:t>
            </w:r>
          </w:p>
        </w:tc>
        <w:tc>
          <w:tcPr>
            <w:tcW w:w="3954" w:type="dxa"/>
            <w:tcBorders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ascii="Noto Sans CJK KR" w:hAnsi="Noto Sans CJK KR"/>
                <w:sz w:val="18"/>
              </w:rPr>
              <w:t>해당 작업 수행</w:t>
            </w:r>
          </w:p>
        </w:tc>
        <w:tc>
          <w:tcPr>
            <w:tcW w:w="3954" w:type="dxa"/>
            <w:tcBorders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eastAsia="Noto Sans CJK KR"/>
                <w:sz w:val="18"/>
              </w:rPr>
              <w:t>Public API/Config</w:t>
            </w:r>
          </w:p>
        </w:tc>
        <w:tc>
          <w:tcPr>
            <w:tcW w:w="3953" w:type="dxa"/>
            <w:tcBorders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ascii="Noto Sans CJK KR" w:hAnsi="Noto Sans CJK KR"/>
                <w:sz w:val="18"/>
              </w:rPr>
              <w:t>실패</w:t>
            </w:r>
            <w:r>
              <w:rPr>
                <w:rFonts w:eastAsia="Noto Sans CJK KR"/>
                <w:sz w:val="18"/>
              </w:rPr>
              <w:t xml:space="preserve">·UNKNOWN </w:t>
            </w:r>
            <w:r>
              <w:rPr>
                <w:rFonts w:ascii="Noto Sans CJK KR" w:hAnsi="Noto Sans CJK KR"/>
                <w:sz w:val="18"/>
              </w:rPr>
              <w:t>확인</w:t>
            </w:r>
          </w:p>
        </w:tc>
      </w:tr>
      <w:tr>
        <w:trPr>
          <w:cantSplit w:val="true"/>
        </w:trPr>
        <w:tc>
          <w:tcPr>
            <w:tcW w:w="3954" w:type="dxa"/>
            <w:tcBorders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ascii="Noto Sans CJK KR" w:hAnsi="Noto Sans CJK KR"/>
                <w:sz w:val="18"/>
              </w:rPr>
              <w:t xml:space="preserve">잘못된 </w:t>
            </w:r>
            <w:r>
              <w:rPr>
                <w:rFonts w:eastAsia="Noto Sans CJK KR"/>
                <w:sz w:val="18"/>
              </w:rPr>
              <w:t>Route</w:t>
            </w:r>
          </w:p>
        </w:tc>
        <w:tc>
          <w:tcPr>
            <w:tcW w:w="3954" w:type="dxa"/>
            <w:tcBorders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ascii="Noto Sans CJK KR" w:hAnsi="Noto Sans CJK KR"/>
                <w:sz w:val="18"/>
              </w:rPr>
              <w:t>해당 작업 수행</w:t>
            </w:r>
          </w:p>
        </w:tc>
        <w:tc>
          <w:tcPr>
            <w:tcW w:w="3954" w:type="dxa"/>
            <w:tcBorders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eastAsia="Noto Sans CJK KR"/>
                <w:sz w:val="18"/>
              </w:rPr>
              <w:t>Public API/Config</w:t>
            </w:r>
          </w:p>
        </w:tc>
        <w:tc>
          <w:tcPr>
            <w:tcW w:w="3953" w:type="dxa"/>
            <w:tcBorders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ascii="Noto Sans CJK KR" w:hAnsi="Noto Sans CJK KR"/>
                <w:sz w:val="18"/>
              </w:rPr>
              <w:t>실패</w:t>
            </w:r>
            <w:r>
              <w:rPr>
                <w:rFonts w:eastAsia="Noto Sans CJK KR"/>
                <w:sz w:val="18"/>
              </w:rPr>
              <w:t xml:space="preserve">·UNKNOWN </w:t>
            </w:r>
            <w:r>
              <w:rPr>
                <w:rFonts w:ascii="Noto Sans CJK KR" w:hAnsi="Noto Sans CJK KR"/>
                <w:sz w:val="18"/>
              </w:rPr>
              <w:t>확인</w:t>
            </w:r>
          </w:p>
        </w:tc>
      </w:tr>
    </w:tbl>
    <w:p>
      <w:pPr>
        <w:pStyle w:val="Normal"/>
        <w:spacing w:before="0" w:after="20"/>
        <w:rPr/>
      </w:pPr>
      <w:r>
        <w:rPr/>
      </w:r>
    </w:p>
    <w:p>
      <w:pPr>
        <w:pStyle w:val="CPFTableTitle"/>
        <w:rPr/>
      </w:pPr>
      <w:r>
        <w:rPr/>
        <w:t xml:space="preserve">표 </w:t>
      </w:r>
      <w:r>
        <w:rPr/>
        <w:t>2-2. Routing</w:t>
      </w:r>
      <w:r>
        <w:rPr/>
        <w:t xml:space="preserve">과 </w:t>
      </w:r>
      <w:r>
        <w:rPr/>
        <w:t xml:space="preserve">Domain Route - </w:t>
      </w:r>
      <w:r>
        <w:rPr/>
        <w:t>주요 옵션과 선택 기준</w:t>
      </w:r>
    </w:p>
    <w:p>
      <w:pPr>
        <w:pStyle w:val="CPFTablePurpose"/>
        <w:rPr/>
      </w:pPr>
      <w:r>
        <w:rPr/>
        <w:t>기본값이 아닌 실제 선택이 필요한 옵션을 확인합니다</w:t>
      </w:r>
      <w:r>
        <w:rPr/>
        <w:t>.</w:t>
      </w:r>
    </w:p>
    <w:tbl>
      <w:tblPr>
        <w:tblW w:w="15816" w:type="dxa"/>
        <w:jc w:val="start"/>
        <w:tblInd w:w="-28" w:type="dxa"/>
        <w:tblLayout w:type="fixed"/>
        <w:tblCellMar>
          <w:top w:w="60" w:type="dxa"/>
          <w:start w:w="80" w:type="dxa"/>
          <w:bottom w:w="60" w:type="dxa"/>
          <w:end w:w="80" w:type="dxa"/>
        </w:tblCellMar>
        <w:tblLook w:val="04a0" w:noHBand="0" w:noVBand="1" w:firstColumn="1" w:lastRow="0" w:lastColumn="0" w:firstRow="1"/>
      </w:tblPr>
      <w:tblGrid>
        <w:gridCol w:w="3954"/>
        <w:gridCol w:w="3954"/>
        <w:gridCol w:w="3954"/>
        <w:gridCol w:w="3953"/>
      </w:tblGrid>
      <w:tr>
        <w:trPr>
          <w:tblHeader w:val="true"/>
        </w:trPr>
        <w:tc>
          <w:tcPr>
            <w:tcW w:w="3954" w:type="dxa"/>
            <w:tcBorders/>
            <w:shd w:fill="17324D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ascii="Noto Sans CJK KR" w:hAnsi="Noto Sans CJK KR"/>
                <w:b/>
                <w:color w:val="FFFFFF"/>
                <w:sz w:val="18"/>
              </w:rPr>
              <w:t xml:space="preserve">옵션 </w:t>
            </w:r>
            <w:r>
              <w:rPr>
                <w:rFonts w:eastAsia="Noto Sans CJK KR"/>
                <w:b/>
                <w:color w:val="FFFFFF"/>
                <w:sz w:val="18"/>
              </w:rPr>
              <w:t xml:space="preserve">/ </w:t>
            </w:r>
            <w:r>
              <w:rPr>
                <w:rFonts w:ascii="Noto Sans CJK KR" w:hAnsi="Noto Sans CJK KR"/>
                <w:b/>
                <w:color w:val="FFFFFF"/>
                <w:sz w:val="18"/>
              </w:rPr>
              <w:t>타입</w:t>
            </w:r>
          </w:p>
        </w:tc>
        <w:tc>
          <w:tcPr>
            <w:tcW w:w="3954" w:type="dxa"/>
            <w:tcBorders/>
            <w:shd w:fill="17324D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ascii="Noto Sans CJK KR" w:hAnsi="Noto Sans CJK KR"/>
                <w:b/>
                <w:color w:val="FFFFFF"/>
                <w:sz w:val="18"/>
              </w:rPr>
              <w:t xml:space="preserve">필수 </w:t>
            </w:r>
            <w:r>
              <w:rPr>
                <w:rFonts w:eastAsia="Noto Sans CJK KR"/>
                <w:b/>
                <w:color w:val="FFFFFF"/>
                <w:sz w:val="18"/>
              </w:rPr>
              <w:t xml:space="preserve">/ </w:t>
            </w:r>
            <w:r>
              <w:rPr>
                <w:rFonts w:ascii="Noto Sans CJK KR" w:hAnsi="Noto Sans CJK KR"/>
                <w:b/>
                <w:color w:val="FFFFFF"/>
                <w:sz w:val="18"/>
              </w:rPr>
              <w:t>기본</w:t>
            </w:r>
          </w:p>
        </w:tc>
        <w:tc>
          <w:tcPr>
            <w:tcW w:w="3954" w:type="dxa"/>
            <w:tcBorders/>
            <w:shd w:fill="17324D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ascii="Noto Sans CJK KR" w:hAnsi="Noto Sans CJK KR"/>
                <w:b/>
                <w:color w:val="FFFFFF"/>
                <w:sz w:val="18"/>
              </w:rPr>
              <w:t>예시</w:t>
            </w:r>
          </w:p>
        </w:tc>
        <w:tc>
          <w:tcPr>
            <w:tcW w:w="3953" w:type="dxa"/>
            <w:tcBorders/>
            <w:shd w:fill="17324D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ascii="Noto Sans CJK KR" w:hAnsi="Noto Sans CJK KR"/>
                <w:b/>
                <w:color w:val="FFFFFF"/>
                <w:sz w:val="18"/>
              </w:rPr>
              <w:t>설명</w:t>
            </w:r>
          </w:p>
        </w:tc>
      </w:tr>
      <w:tr>
        <w:trPr>
          <w:cantSplit w:val="true"/>
        </w:trPr>
        <w:tc>
          <w:tcPr>
            <w:tcW w:w="3954" w:type="dxa"/>
            <w:tcBorders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eastAsia="Noto Sans CJK KR"/>
                <w:sz w:val="18"/>
              </w:rPr>
              <w:t xml:space="preserve">Route </w:t>
            </w:r>
            <w:r>
              <w:rPr>
                <w:rFonts w:ascii="Noto Sans CJK KR" w:hAnsi="Noto Sans CJK KR"/>
                <w:sz w:val="18"/>
              </w:rPr>
              <w:t>규칙</w:t>
            </w:r>
          </w:p>
        </w:tc>
        <w:tc>
          <w:tcPr>
            <w:tcW w:w="3954" w:type="dxa"/>
            <w:tcBorders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ascii="Noto Sans CJK KR" w:hAnsi="Noto Sans CJK KR"/>
                <w:sz w:val="18"/>
              </w:rPr>
              <w:t>명시 선택</w:t>
            </w:r>
          </w:p>
        </w:tc>
        <w:tc>
          <w:tcPr>
            <w:tcW w:w="3954" w:type="dxa"/>
            <w:tcBorders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eastAsia="Noto Sans CJK KR"/>
                <w:sz w:val="18"/>
              </w:rPr>
              <w:t xml:space="preserve">Source/Config </w:t>
            </w:r>
            <w:r>
              <w:rPr>
                <w:rFonts w:ascii="Noto Sans CJK KR" w:hAnsi="Noto Sans CJK KR"/>
                <w:sz w:val="18"/>
              </w:rPr>
              <w:t>확인</w:t>
            </w:r>
          </w:p>
        </w:tc>
        <w:tc>
          <w:tcPr>
            <w:tcW w:w="3953" w:type="dxa"/>
            <w:tcBorders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ascii="Noto Sans CJK KR" w:hAnsi="Noto Sans CJK KR"/>
                <w:sz w:val="18"/>
              </w:rPr>
              <w:t>기본값보다 계약 우선</w:t>
            </w:r>
          </w:p>
        </w:tc>
      </w:tr>
      <w:tr>
        <w:trPr>
          <w:cantSplit w:val="true"/>
        </w:trPr>
        <w:tc>
          <w:tcPr>
            <w:tcW w:w="3954" w:type="dxa"/>
            <w:tcBorders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eastAsia="Noto Sans CJK KR"/>
                <w:sz w:val="18"/>
              </w:rPr>
              <w:t>Domain Route</w:t>
            </w:r>
          </w:p>
        </w:tc>
        <w:tc>
          <w:tcPr>
            <w:tcW w:w="3954" w:type="dxa"/>
            <w:tcBorders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ascii="Noto Sans CJK KR" w:hAnsi="Noto Sans CJK KR"/>
                <w:sz w:val="18"/>
              </w:rPr>
              <w:t>명시 선택</w:t>
            </w:r>
          </w:p>
        </w:tc>
        <w:tc>
          <w:tcPr>
            <w:tcW w:w="3954" w:type="dxa"/>
            <w:tcBorders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eastAsia="Noto Sans CJK KR"/>
                <w:sz w:val="18"/>
              </w:rPr>
              <w:t xml:space="preserve">Source/Config </w:t>
            </w:r>
            <w:r>
              <w:rPr>
                <w:rFonts w:ascii="Noto Sans CJK KR" w:hAnsi="Noto Sans CJK KR"/>
                <w:sz w:val="18"/>
              </w:rPr>
              <w:t>확인</w:t>
            </w:r>
          </w:p>
        </w:tc>
        <w:tc>
          <w:tcPr>
            <w:tcW w:w="3953" w:type="dxa"/>
            <w:tcBorders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ascii="Noto Sans CJK KR" w:hAnsi="Noto Sans CJK KR"/>
                <w:sz w:val="18"/>
              </w:rPr>
              <w:t>기본값보다 계약 우선</w:t>
            </w:r>
          </w:p>
        </w:tc>
      </w:tr>
      <w:tr>
        <w:trPr>
          <w:cantSplit w:val="true"/>
        </w:trPr>
        <w:tc>
          <w:tcPr>
            <w:tcW w:w="3954" w:type="dxa"/>
            <w:tcBorders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eastAsia="Noto Sans CJK KR"/>
                <w:sz w:val="18"/>
              </w:rPr>
              <w:t>Discovery/Target</w:t>
            </w:r>
          </w:p>
        </w:tc>
        <w:tc>
          <w:tcPr>
            <w:tcW w:w="3954" w:type="dxa"/>
            <w:tcBorders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ascii="Noto Sans CJK KR" w:hAnsi="Noto Sans CJK KR"/>
                <w:sz w:val="18"/>
              </w:rPr>
              <w:t>명시 선택</w:t>
            </w:r>
          </w:p>
        </w:tc>
        <w:tc>
          <w:tcPr>
            <w:tcW w:w="3954" w:type="dxa"/>
            <w:tcBorders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eastAsia="Noto Sans CJK KR"/>
                <w:sz w:val="18"/>
              </w:rPr>
              <w:t xml:space="preserve">Source/Config </w:t>
            </w:r>
            <w:r>
              <w:rPr>
                <w:rFonts w:ascii="Noto Sans CJK KR" w:hAnsi="Noto Sans CJK KR"/>
                <w:sz w:val="18"/>
              </w:rPr>
              <w:t>확인</w:t>
            </w:r>
          </w:p>
        </w:tc>
        <w:tc>
          <w:tcPr>
            <w:tcW w:w="3953" w:type="dxa"/>
            <w:tcBorders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ascii="Noto Sans CJK KR" w:hAnsi="Noto Sans CJK KR"/>
                <w:sz w:val="18"/>
              </w:rPr>
              <w:t>기본값보다 계약 우선</w:t>
            </w:r>
          </w:p>
        </w:tc>
      </w:tr>
      <w:tr>
        <w:trPr>
          <w:cantSplit w:val="true"/>
        </w:trPr>
        <w:tc>
          <w:tcPr>
            <w:tcW w:w="3954" w:type="dxa"/>
            <w:tcBorders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ascii="Noto Sans CJK KR" w:hAnsi="Noto Sans CJK KR"/>
                <w:sz w:val="18"/>
              </w:rPr>
              <w:t xml:space="preserve">잘못된 </w:t>
            </w:r>
            <w:r>
              <w:rPr>
                <w:rFonts w:eastAsia="Noto Sans CJK KR"/>
                <w:sz w:val="18"/>
              </w:rPr>
              <w:t>Route</w:t>
            </w:r>
          </w:p>
        </w:tc>
        <w:tc>
          <w:tcPr>
            <w:tcW w:w="3954" w:type="dxa"/>
            <w:tcBorders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ascii="Noto Sans CJK KR" w:hAnsi="Noto Sans CJK KR"/>
                <w:sz w:val="18"/>
              </w:rPr>
              <w:t>명시 선택</w:t>
            </w:r>
          </w:p>
        </w:tc>
        <w:tc>
          <w:tcPr>
            <w:tcW w:w="3954" w:type="dxa"/>
            <w:tcBorders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eastAsia="Noto Sans CJK KR"/>
                <w:sz w:val="18"/>
              </w:rPr>
              <w:t xml:space="preserve">Source/Config </w:t>
            </w:r>
            <w:r>
              <w:rPr>
                <w:rFonts w:ascii="Noto Sans CJK KR" w:hAnsi="Noto Sans CJK KR"/>
                <w:sz w:val="18"/>
              </w:rPr>
              <w:t>확인</w:t>
            </w:r>
          </w:p>
        </w:tc>
        <w:tc>
          <w:tcPr>
            <w:tcW w:w="3953" w:type="dxa"/>
            <w:tcBorders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ascii="Noto Sans CJK KR" w:hAnsi="Noto Sans CJK KR"/>
                <w:sz w:val="18"/>
              </w:rPr>
              <w:t>기본값보다 계약 우선</w:t>
            </w:r>
          </w:p>
        </w:tc>
      </w:tr>
    </w:tbl>
    <w:p>
      <w:pPr>
        <w:pStyle w:val="Normal"/>
        <w:spacing w:before="0" w:after="20"/>
        <w:rPr/>
      </w:pPr>
      <w:r>
        <w:rPr/>
      </w:r>
    </w:p>
    <w:p>
      <w:pPr>
        <w:pStyle w:val="Normal"/>
        <w:spacing w:before="80" w:after="60"/>
        <w:rPr/>
      </w:pPr>
      <w:r>
        <w:rPr>
          <w:rFonts w:eastAsia="Noto Sans CJK KR"/>
          <w:b/>
          <w:color w:val="17324D"/>
        </w:rPr>
        <w:t xml:space="preserve">Source </w:t>
      </w:r>
      <w:r>
        <w:rPr>
          <w:rFonts w:ascii="Noto Sans CJK KR" w:hAnsi="Noto Sans CJK KR"/>
          <w:b/>
          <w:color w:val="17324D"/>
        </w:rPr>
        <w:t xml:space="preserve">길찾기  </w:t>
      </w:r>
      <w:r>
        <w:rPr>
          <w:rFonts w:eastAsia="Noto Sans CJK KR"/>
          <w:color w:val="5F6368"/>
          <w:sz w:val="18"/>
        </w:rPr>
        <w:t>cpf-gateway/src/main/java/com/cpf/gateway/api/CpfGatewayRoute.java</w:t>
      </w:r>
    </w:p>
    <w:p>
      <w:pPr>
        <w:pStyle w:val="Heading1"/>
        <w:numPr>
          <w:ilvl w:val="0"/>
          <w:numId w:val="7"/>
        </w:numPr>
        <w:rPr/>
      </w:pPr>
      <w:bookmarkStart w:id="9" w:name="__RefHeading___Toc6009_1069379125"/>
      <w:bookmarkEnd w:id="9"/>
      <w:r>
        <w:rPr/>
        <w:t>Context</w:t>
      </w:r>
      <w:r>
        <w:rPr/>
        <w:t xml:space="preserve">와 </w:t>
      </w:r>
      <w:r>
        <w:rPr/>
        <w:t>Security</w:t>
      </w:r>
    </w:p>
    <w:p>
      <w:pPr>
        <w:pStyle w:val="Normal"/>
        <w:rPr/>
      </w:pPr>
      <w:r>
        <w:rPr/>
        <w:t>System6/Context · Authentication · Authorization</w:t>
      </w:r>
      <w:r>
        <w:rPr/>
        <w:t xml:space="preserve">을 중심으로 </w:t>
      </w:r>
      <w:r>
        <w:rPr/>
        <w:t xml:space="preserve">Gateway </w:t>
      </w:r>
      <w:r>
        <w:rPr/>
        <w:t>적용</w:t>
      </w:r>
      <w:r>
        <w:rPr/>
        <w:t>·</w:t>
      </w:r>
      <w:r>
        <w:rPr/>
        <w:t>운영 선택 기준을 정리합니다</w:t>
      </w:r>
      <w:r>
        <w:rPr/>
        <w:t>.</w:t>
      </w:r>
    </w:p>
    <w:p>
      <w:pPr>
        <w:pStyle w:val="Heading2"/>
        <w:numPr>
          <w:ilvl w:val="1"/>
          <w:numId w:val="7"/>
        </w:numPr>
        <w:rPr/>
      </w:pPr>
      <w:bookmarkStart w:id="10" w:name="__RefHeading___Toc6011_1069379125"/>
      <w:bookmarkEnd w:id="10"/>
      <w:r>
        <w:rPr/>
        <w:t>System6/Context</w:t>
      </w:r>
    </w:p>
    <w:p>
      <w:pPr>
        <w:pStyle w:val="Normal"/>
        <w:rPr/>
      </w:pPr>
      <w:r>
        <w:rPr/>
        <w:t xml:space="preserve">업무 </w:t>
      </w:r>
      <w:r>
        <w:rPr/>
        <w:t>Online Transaction</w:t>
      </w:r>
      <w:r>
        <w:rPr/>
        <w:t xml:space="preserve">은 </w:t>
      </w:r>
      <w:r>
        <w:rPr/>
        <w:t xml:space="preserve">Controller </w:t>
      </w:r>
      <w:r>
        <w:rPr/>
        <w:t xml:space="preserve">실행 전에 </w:t>
      </w:r>
      <w:r>
        <w:rPr/>
        <w:t>Canonical System6</w:t>
      </w:r>
      <w:r>
        <w:rPr/>
        <w:t>를 갖습니다</w:t>
      </w:r>
      <w:r>
        <w:rPr/>
        <w:t>. Transaction/Original</w:t>
      </w:r>
      <w:r>
        <w:rPr/>
        <w:t xml:space="preserve">은 유지하고 </w:t>
      </w:r>
      <w:r>
        <w:rPr/>
        <w:t>System/Caller/Target/Operation</w:t>
      </w:r>
      <w:r>
        <w:rPr/>
        <w:t xml:space="preserve">은 </w:t>
      </w:r>
      <w:r>
        <w:rPr/>
        <w:t xml:space="preserve">Hop </w:t>
      </w:r>
      <w:r>
        <w:rPr/>
        <w:t xml:space="preserve">기준으로 </w:t>
      </w:r>
      <w:r>
        <w:rPr/>
        <w:t>CPF</w:t>
      </w:r>
      <w:r>
        <w:rPr/>
        <w:t>가 확정합니다</w:t>
      </w:r>
      <w:r>
        <w:rPr/>
        <w:t>.</w:t>
      </w:r>
    </w:p>
    <w:p>
      <w:pPr>
        <w:pStyle w:val="Normal"/>
        <w:spacing w:before="0" w:after="44"/>
        <w:ind w:hanging="170" w:start="255"/>
        <w:rPr/>
      </w:pPr>
      <w:r>
        <w:rPr>
          <w:rFonts w:eastAsia="Noto Sans CJK KR"/>
          <w:b/>
          <w:color w:val="2563EB"/>
          <w:sz w:val="20"/>
        </w:rPr>
        <w:t xml:space="preserve">• </w:t>
      </w:r>
      <w:r>
        <w:rPr>
          <w:rFonts w:eastAsia="Noto Sans CJK KR"/>
          <w:sz w:val="20"/>
        </w:rPr>
        <w:t>Browser</w:t>
      </w:r>
      <w:r>
        <w:rPr>
          <w:rFonts w:ascii="Noto Sans CJK KR" w:hAnsi="Noto Sans CJK KR"/>
          <w:sz w:val="20"/>
        </w:rPr>
        <w:t xml:space="preserve">가 </w:t>
      </w:r>
      <w:r>
        <w:rPr>
          <w:rFonts w:eastAsia="Noto Sans CJK KR"/>
          <w:sz w:val="20"/>
        </w:rPr>
        <w:t>Protected Header</w:t>
      </w:r>
      <w:r>
        <w:rPr>
          <w:rFonts w:ascii="Noto Sans CJK KR" w:hAnsi="Noto Sans CJK KR"/>
          <w:sz w:val="20"/>
        </w:rPr>
        <w:t xml:space="preserve">를 보내도 신뢰하지 않고 </w:t>
      </w:r>
      <w:r>
        <w:rPr>
          <w:rFonts w:eastAsia="Noto Sans CJK KR"/>
          <w:sz w:val="20"/>
        </w:rPr>
        <w:t>Trusted Entry</w:t>
      </w:r>
      <w:r>
        <w:rPr>
          <w:rFonts w:ascii="Noto Sans CJK KR" w:hAnsi="Noto Sans CJK KR"/>
          <w:sz w:val="20"/>
        </w:rPr>
        <w:t>에서 재구성합니다</w:t>
      </w:r>
      <w:r>
        <w:rPr>
          <w:rFonts w:eastAsia="Noto Sans CJK KR"/>
          <w:sz w:val="20"/>
        </w:rPr>
        <w:t>.</w:t>
      </w:r>
    </w:p>
    <w:p>
      <w:pPr>
        <w:pStyle w:val="Normal"/>
        <w:spacing w:before="0" w:after="44"/>
        <w:ind w:hanging="170" w:start="255"/>
        <w:rPr/>
      </w:pPr>
      <w:r>
        <w:rPr>
          <w:rFonts w:eastAsia="Noto Sans CJK KR"/>
          <w:b/>
          <w:color w:val="2563EB"/>
          <w:sz w:val="20"/>
        </w:rPr>
        <w:t xml:space="preserve">• </w:t>
      </w:r>
      <w:r>
        <w:rPr>
          <w:rFonts w:ascii="Noto Sans CJK KR" w:hAnsi="Noto Sans CJK KR"/>
          <w:sz w:val="20"/>
        </w:rPr>
        <w:t xml:space="preserve">수신 </w:t>
      </w:r>
      <w:r>
        <w:rPr>
          <w:rFonts w:eastAsia="Noto Sans CJK KR"/>
          <w:sz w:val="20"/>
        </w:rPr>
        <w:t>System/Target/Operation</w:t>
      </w:r>
      <w:r>
        <w:rPr>
          <w:rFonts w:ascii="Noto Sans CJK KR" w:hAnsi="Noto Sans CJK KR"/>
          <w:sz w:val="20"/>
        </w:rPr>
        <w:t xml:space="preserve">이 실제 </w:t>
      </w:r>
      <w:r>
        <w:rPr>
          <w:rFonts w:eastAsia="Noto Sans CJK KR"/>
          <w:sz w:val="20"/>
        </w:rPr>
        <w:t>Runtime/Handler</w:t>
      </w:r>
      <w:r>
        <w:rPr>
          <w:rFonts w:ascii="Noto Sans CJK KR" w:hAnsi="Noto Sans CJK KR"/>
          <w:sz w:val="20"/>
        </w:rPr>
        <w:t xml:space="preserve">와 다르면 업무 </w:t>
      </w:r>
      <w:r>
        <w:rPr>
          <w:rFonts w:eastAsia="Noto Sans CJK KR"/>
          <w:sz w:val="20"/>
        </w:rPr>
        <w:t>Controller</w:t>
      </w:r>
      <w:r>
        <w:rPr>
          <w:rFonts w:ascii="Noto Sans CJK KR" w:hAnsi="Noto Sans CJK KR"/>
          <w:sz w:val="20"/>
        </w:rPr>
        <w:t>를 호출하지 않습니다</w:t>
      </w:r>
      <w:r>
        <w:rPr>
          <w:rFonts w:eastAsia="Noto Sans CJK KR"/>
          <w:sz w:val="20"/>
        </w:rPr>
        <w:t>.</w:t>
      </w:r>
    </w:p>
    <w:p>
      <w:pPr>
        <w:pStyle w:val="Heading2"/>
        <w:numPr>
          <w:ilvl w:val="1"/>
          <w:numId w:val="7"/>
        </w:numPr>
        <w:rPr/>
      </w:pPr>
      <w:bookmarkStart w:id="11" w:name="__RefHeading___Toc6013_1069379125"/>
      <w:bookmarkEnd w:id="11"/>
      <w:r>
        <w:rPr/>
        <w:t>Authentication</w:t>
      </w:r>
    </w:p>
    <w:p>
      <w:pPr>
        <w:pStyle w:val="Normal"/>
        <w:rPr/>
      </w:pPr>
      <w:r>
        <w:rPr/>
        <w:t>Security</w:t>
      </w:r>
      <w:r>
        <w:rPr/>
        <w:t xml:space="preserve">는 </w:t>
      </w:r>
      <w:r>
        <w:rPr/>
        <w:t xml:space="preserve">Authentication </w:t>
      </w:r>
      <w:r>
        <w:rPr/>
        <w:t xml:space="preserve">이후 </w:t>
      </w:r>
      <w:r>
        <w:rPr/>
        <w:t>Authorization/Permission</w:t>
      </w:r>
      <w:r>
        <w:rPr/>
        <w:t xml:space="preserve">을 분리해 평가하고 </w:t>
      </w:r>
      <w:r>
        <w:rPr/>
        <w:t>Session/Token lifecycle</w:t>
      </w:r>
      <w:r>
        <w:rPr/>
        <w:t xml:space="preserve">을 </w:t>
      </w:r>
      <w:r>
        <w:rPr/>
        <w:t xml:space="preserve">Runtime </w:t>
      </w:r>
      <w:r>
        <w:rPr/>
        <w:t>경계에 맞춥니다</w:t>
      </w:r>
      <w:r>
        <w:rPr/>
        <w:t xml:space="preserve">. </w:t>
      </w:r>
      <w:r>
        <w:rPr/>
        <w:t xml:space="preserve">관리 기능과 업무 기능은 서로 다른 권한 </w:t>
      </w:r>
      <w:r>
        <w:rPr/>
        <w:t>Surface</w:t>
      </w:r>
      <w:r>
        <w:rPr/>
        <w:t>를 가집니다</w:t>
      </w:r>
      <w:r>
        <w:rPr/>
        <w:t>.</w:t>
      </w:r>
    </w:p>
    <w:p>
      <w:pPr>
        <w:pStyle w:val="Normal"/>
        <w:spacing w:before="0" w:after="44"/>
        <w:ind w:hanging="170" w:start="255"/>
        <w:rPr/>
      </w:pPr>
      <w:r>
        <w:rPr>
          <w:rFonts w:eastAsia="Noto Sans CJK KR"/>
          <w:b/>
          <w:color w:val="2563EB"/>
          <w:sz w:val="20"/>
        </w:rPr>
        <w:t xml:space="preserve">• </w:t>
      </w:r>
      <w:r>
        <w:rPr>
          <w:rFonts w:eastAsia="Noto Sans CJK KR"/>
          <w:sz w:val="20"/>
        </w:rPr>
        <w:t>Protected Header</w:t>
      </w:r>
      <w:r>
        <w:rPr>
          <w:rFonts w:ascii="Noto Sans CJK KR" w:hAnsi="Noto Sans CJK KR"/>
          <w:sz w:val="20"/>
        </w:rPr>
        <w:t xml:space="preserve">와 사용자 </w:t>
      </w:r>
      <w:r>
        <w:rPr>
          <w:rFonts w:eastAsia="Noto Sans CJK KR"/>
          <w:sz w:val="20"/>
        </w:rPr>
        <w:t>credential</w:t>
      </w:r>
      <w:r>
        <w:rPr>
          <w:rFonts w:ascii="Noto Sans CJK KR" w:hAnsi="Noto Sans CJK KR"/>
          <w:sz w:val="20"/>
        </w:rPr>
        <w:t xml:space="preserve">을 동일 </w:t>
      </w:r>
      <w:r>
        <w:rPr>
          <w:rFonts w:eastAsia="Noto Sans CJK KR"/>
          <w:sz w:val="20"/>
        </w:rPr>
        <w:t>identity</w:t>
      </w:r>
      <w:r>
        <w:rPr>
          <w:rFonts w:ascii="Noto Sans CJK KR" w:hAnsi="Noto Sans CJK KR"/>
          <w:sz w:val="20"/>
        </w:rPr>
        <w:t>로 취급하지 않습니다</w:t>
      </w:r>
      <w:r>
        <w:rPr>
          <w:rFonts w:eastAsia="Noto Sans CJK KR"/>
          <w:sz w:val="20"/>
        </w:rPr>
        <w:t>.</w:t>
      </w:r>
    </w:p>
    <w:p>
      <w:pPr>
        <w:pStyle w:val="Normal"/>
        <w:spacing w:before="0" w:after="44"/>
        <w:ind w:hanging="170" w:start="255"/>
        <w:rPr/>
      </w:pPr>
      <w:r>
        <w:rPr>
          <w:rFonts w:eastAsia="Noto Sans CJK KR"/>
          <w:b/>
          <w:color w:val="2563EB"/>
          <w:sz w:val="20"/>
        </w:rPr>
        <w:t xml:space="preserve">• </w:t>
      </w:r>
      <w:r>
        <w:rPr>
          <w:rFonts w:eastAsia="Noto Sans CJK KR"/>
          <w:sz w:val="20"/>
        </w:rPr>
        <w:t>401/403</w:t>
      </w:r>
      <w:r>
        <w:rPr>
          <w:rFonts w:ascii="Noto Sans CJK KR" w:hAnsi="Noto Sans CJK KR"/>
          <w:sz w:val="20"/>
        </w:rPr>
        <w:t xml:space="preserve">은 원인을 구분하고 실패도 </w:t>
      </w:r>
      <w:r>
        <w:rPr>
          <w:rFonts w:eastAsia="Noto Sans CJK KR"/>
          <w:sz w:val="20"/>
        </w:rPr>
        <w:t>audit/trace</w:t>
      </w:r>
      <w:r>
        <w:rPr>
          <w:rFonts w:ascii="Noto Sans CJK KR" w:hAnsi="Noto Sans CJK KR"/>
          <w:sz w:val="20"/>
        </w:rPr>
        <w:t>와 연결합니다</w:t>
      </w:r>
      <w:r>
        <w:rPr>
          <w:rFonts w:eastAsia="Noto Sans CJK KR"/>
          <w:sz w:val="20"/>
        </w:rPr>
        <w:t>.</w:t>
      </w:r>
    </w:p>
    <w:p>
      <w:pPr>
        <w:pStyle w:val="Heading2"/>
        <w:numPr>
          <w:ilvl w:val="1"/>
          <w:numId w:val="7"/>
        </w:numPr>
        <w:rPr/>
      </w:pPr>
      <w:bookmarkStart w:id="12" w:name="__RefHeading___Toc6015_1069379125"/>
      <w:bookmarkEnd w:id="12"/>
      <w:r>
        <w:rPr/>
        <w:t>Authorization</w:t>
      </w:r>
    </w:p>
    <w:p>
      <w:pPr>
        <w:pStyle w:val="Normal"/>
        <w:rPr/>
      </w:pPr>
      <w:r>
        <w:rPr/>
        <w:t>Authorization</w:t>
      </w:r>
      <w:r>
        <w:rPr/>
        <w:t xml:space="preserve">은 인증된 </w:t>
      </w:r>
      <w:r>
        <w:rPr/>
        <w:t>identity</w:t>
      </w:r>
      <w:r>
        <w:rPr/>
        <w:t xml:space="preserve">가 현재 </w:t>
      </w:r>
      <w:r>
        <w:rPr/>
        <w:t>Route/Operation</w:t>
      </w:r>
      <w:r>
        <w:rPr/>
        <w:t>을 호출할 권한이 있는지 평가합니다</w:t>
      </w:r>
      <w:r>
        <w:rPr/>
        <w:t xml:space="preserve">. Route </w:t>
      </w:r>
      <w:r>
        <w:rPr/>
        <w:t xml:space="preserve">존재 여부와 권한 부족을 같은 </w:t>
      </w:r>
      <w:r>
        <w:rPr/>
        <w:t xml:space="preserve">404/403 </w:t>
      </w:r>
      <w:r>
        <w:rPr/>
        <w:t>의미로 섞지 않습니다</w:t>
      </w:r>
      <w:r>
        <w:rPr/>
        <w:t>.</w:t>
      </w:r>
    </w:p>
    <w:p>
      <w:pPr>
        <w:pStyle w:val="Normal"/>
        <w:spacing w:before="0" w:after="44"/>
        <w:ind w:hanging="170" w:start="255"/>
        <w:rPr/>
      </w:pPr>
      <w:r>
        <w:rPr/>
        <w:t xml:space="preserve">• </w:t>
      </w:r>
      <w:r>
        <w:rPr/>
        <w:t xml:space="preserve">Route </w:t>
      </w:r>
      <w:r>
        <w:rPr/>
        <w:t xml:space="preserve">정책과 </w:t>
      </w:r>
      <w:r>
        <w:rPr/>
        <w:t>Owner Domain</w:t>
      </w:r>
      <w:r>
        <w:rPr/>
        <w:t xml:space="preserve">의 업무 권한을 각각 검사하되 </w:t>
      </w:r>
      <w:r>
        <w:rPr/>
        <w:t>Gateway</w:t>
      </w:r>
      <w:r>
        <w:rPr/>
        <w:t>가 업무 권한 원장을 직접 소유하지 않습니다</w:t>
      </w:r>
      <w:r>
        <w:rPr/>
        <w:t>.</w:t>
      </w:r>
    </w:p>
    <w:p>
      <w:pPr>
        <w:pStyle w:val="Normal"/>
        <w:spacing w:before="0" w:after="44"/>
        <w:ind w:hanging="170" w:start="255"/>
        <w:rPr/>
      </w:pPr>
      <w:r>
        <w:rPr>
          <w:rFonts w:eastAsia="Noto Sans CJK KR"/>
          <w:b/>
          <w:color w:val="2563EB"/>
          <w:sz w:val="20"/>
        </w:rPr>
        <w:t xml:space="preserve">• </w:t>
      </w:r>
      <w:r>
        <w:rPr>
          <w:rFonts w:eastAsia="Noto Sans CJK KR"/>
          <w:sz w:val="20"/>
        </w:rPr>
        <w:t>401/403</w:t>
      </w:r>
      <w:r>
        <w:rPr>
          <w:rFonts w:ascii="Noto Sans CJK KR" w:hAnsi="Noto Sans CJK KR"/>
          <w:sz w:val="20"/>
        </w:rPr>
        <w:t xml:space="preserve">은 원인을 구분하고 실패도 </w:t>
      </w:r>
      <w:r>
        <w:rPr>
          <w:rFonts w:eastAsia="Noto Sans CJK KR"/>
          <w:sz w:val="20"/>
        </w:rPr>
        <w:t>audit/trace</w:t>
      </w:r>
      <w:r>
        <w:rPr>
          <w:rFonts w:ascii="Noto Sans CJK KR" w:hAnsi="Noto Sans CJK KR"/>
          <w:sz w:val="20"/>
        </w:rPr>
        <w:t>와 연결합니다</w:t>
      </w:r>
      <w:r>
        <w:rPr>
          <w:rFonts w:eastAsia="Noto Sans CJK KR"/>
          <w:sz w:val="20"/>
        </w:rPr>
        <w:t>.</w:t>
      </w:r>
    </w:p>
    <w:p>
      <w:pPr>
        <w:pStyle w:val="Heading2"/>
        <w:numPr>
          <w:ilvl w:val="1"/>
          <w:numId w:val="7"/>
        </w:numPr>
        <w:rPr/>
      </w:pPr>
      <w:bookmarkStart w:id="13" w:name="__RefHeading___Toc6017_1069379125"/>
      <w:bookmarkEnd w:id="13"/>
      <w:r>
        <w:rPr/>
        <w:t>Trust Boundary</w:t>
      </w:r>
    </w:p>
    <w:p>
      <w:pPr>
        <w:pStyle w:val="Normal"/>
        <w:rPr/>
      </w:pPr>
      <w:r>
        <w:rPr/>
        <w:t>Trust Boundary</w:t>
      </w:r>
      <w:r>
        <w:rPr/>
        <w:t xml:space="preserve">에서는 </w:t>
      </w:r>
      <w:r>
        <w:rPr/>
        <w:t>Browser·</w:t>
      </w:r>
      <w:r>
        <w:rPr/>
        <w:t xml:space="preserve">외부 </w:t>
      </w:r>
      <w:r>
        <w:rPr/>
        <w:t>Client</w:t>
      </w:r>
      <w:r>
        <w:rPr/>
        <w:t xml:space="preserve">가 보낸 </w:t>
      </w:r>
      <w:r>
        <w:rPr/>
        <w:t>Protected Header</w:t>
      </w:r>
      <w:r>
        <w:rPr/>
        <w:t xml:space="preserve">를 신뢰하지 않고 </w:t>
      </w:r>
      <w:r>
        <w:rPr/>
        <w:t>Trusted Entry</w:t>
      </w:r>
      <w:r>
        <w:rPr/>
        <w:t xml:space="preserve">에서 </w:t>
      </w:r>
      <w:r>
        <w:rPr/>
        <w:t>System6</w:t>
      </w:r>
      <w:r>
        <w:rPr/>
        <w:t xml:space="preserve">와 사용자 </w:t>
      </w:r>
      <w:r>
        <w:rPr/>
        <w:t>identity</w:t>
      </w:r>
      <w:r>
        <w:rPr/>
        <w:t>를 재구성</w:t>
      </w:r>
      <w:r>
        <w:rPr/>
        <w:t>·</w:t>
      </w:r>
      <w:r>
        <w:rPr/>
        <w:t>검증합니다</w:t>
      </w:r>
      <w:r>
        <w:rPr/>
        <w:t>.</w:t>
      </w:r>
    </w:p>
    <w:p>
      <w:pPr>
        <w:pStyle w:val="Normal"/>
        <w:spacing w:before="0" w:after="44"/>
        <w:ind w:hanging="170" w:start="255"/>
        <w:rPr/>
      </w:pPr>
      <w:r>
        <w:rPr/>
        <w:t>Protected Header</w:t>
      </w:r>
      <w:r>
        <w:rPr/>
        <w:t xml:space="preserve">는 외부 입력을 그대로 신뢰하지 않고 </w:t>
      </w:r>
      <w:r>
        <w:rPr/>
        <w:t>Trusted Entry</w:t>
      </w:r>
      <w:r>
        <w:rPr/>
        <w:t>에서 재구성</w:t>
      </w:r>
      <w:r>
        <w:rPr/>
        <w:t>·</w:t>
      </w:r>
      <w:r>
        <w:rPr/>
        <w:t xml:space="preserve">검증한 뒤 내부 </w:t>
      </w:r>
      <w:r>
        <w:rPr/>
        <w:t>Context</w:t>
      </w:r>
      <w:r>
        <w:rPr/>
        <w:t>로 전달합니다</w:t>
      </w:r>
      <w:r>
        <w:rPr/>
        <w:t>.</w:t>
      </w:r>
    </w:p>
    <w:p>
      <w:pPr>
        <w:pStyle w:val="CPFTableTitle"/>
        <w:rPr/>
      </w:pPr>
      <w:r>
        <w:rPr/>
        <w:t xml:space="preserve">표 </w:t>
      </w:r>
      <w:r>
        <w:rPr/>
        <w:t>3-1. Context</w:t>
      </w:r>
      <w:r>
        <w:rPr/>
        <w:t xml:space="preserve">와 </w:t>
      </w:r>
      <w:r>
        <w:rPr/>
        <w:t xml:space="preserve">Security - Canonical System6 </w:t>
      </w:r>
      <w:r>
        <w:rPr/>
        <w:t>설정</w:t>
      </w:r>
      <w:r>
        <w:rPr/>
        <w:t>·</w:t>
      </w:r>
      <w:r>
        <w:rPr/>
        <w:t>검증 규칙</w:t>
      </w:r>
    </w:p>
    <w:p>
      <w:pPr>
        <w:pStyle w:val="CPFTablePurpose"/>
        <w:rPr/>
      </w:pPr>
      <w:r>
        <w:rPr/>
        <w:t xml:space="preserve">각 </w:t>
      </w:r>
      <w:r>
        <w:rPr/>
        <w:t>Header</w:t>
      </w:r>
      <w:r>
        <w:rPr/>
        <w:t>의 설정 주체</w:t>
      </w:r>
      <w:r>
        <w:rPr/>
        <w:t>·</w:t>
      </w:r>
      <w:r>
        <w:rPr/>
        <w:t>변경 규칙</w:t>
      </w:r>
      <w:r>
        <w:rPr/>
        <w:t>·</w:t>
      </w:r>
      <w:r>
        <w:rPr/>
        <w:t>수신 검증을 확인합니다</w:t>
      </w:r>
      <w:r>
        <w:rPr/>
        <w:t>.</w:t>
      </w:r>
    </w:p>
    <w:tbl>
      <w:tblPr>
        <w:tblW w:w="15816" w:type="dxa"/>
        <w:jc w:val="start"/>
        <w:tblInd w:w="-28" w:type="dxa"/>
        <w:tblLayout w:type="fixed"/>
        <w:tblCellMar>
          <w:top w:w="60" w:type="dxa"/>
          <w:start w:w="80" w:type="dxa"/>
          <w:bottom w:w="60" w:type="dxa"/>
          <w:end w:w="80" w:type="dxa"/>
        </w:tblCellMar>
        <w:tblLook w:val="04a0" w:noHBand="0" w:noVBand="1" w:firstColumn="1" w:lastRow="0" w:lastColumn="0" w:firstRow="1"/>
      </w:tblPr>
      <w:tblGrid>
        <w:gridCol w:w="3954"/>
        <w:gridCol w:w="3954"/>
        <w:gridCol w:w="3954"/>
        <w:gridCol w:w="3953"/>
      </w:tblGrid>
      <w:tr>
        <w:trPr>
          <w:tblHeader w:val="true"/>
        </w:trPr>
        <w:tc>
          <w:tcPr>
            <w:tcW w:w="3954" w:type="dxa"/>
            <w:tcBorders/>
            <w:shd w:fill="17324D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Noto Sans CJK KR"/>
                <w:b/>
                <w:color w:val="FFFFFF"/>
                <w:sz w:val="18"/>
              </w:rPr>
              <w:t>Header</w:t>
            </w:r>
          </w:p>
        </w:tc>
        <w:tc>
          <w:tcPr>
            <w:tcW w:w="3954" w:type="dxa"/>
            <w:tcBorders/>
            <w:shd w:fill="17324D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ascii="Noto Sans CJK KR" w:hAnsi="Noto Sans CJK KR"/>
                <w:b/>
                <w:color w:val="FFFFFF"/>
                <w:sz w:val="18"/>
              </w:rPr>
              <w:t>설정 주체</w:t>
            </w:r>
          </w:p>
        </w:tc>
        <w:tc>
          <w:tcPr>
            <w:tcW w:w="3954" w:type="dxa"/>
            <w:tcBorders/>
            <w:shd w:fill="17324D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ascii="Noto Sans CJK KR" w:hAnsi="Noto Sans CJK KR"/>
                <w:b/>
                <w:color w:val="FFFFFF"/>
                <w:sz w:val="18"/>
              </w:rPr>
              <w:t>변경 규칙</w:t>
            </w:r>
          </w:p>
        </w:tc>
        <w:tc>
          <w:tcPr>
            <w:tcW w:w="3953" w:type="dxa"/>
            <w:tcBorders/>
            <w:shd w:fill="17324D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ascii="Noto Sans CJK KR" w:hAnsi="Noto Sans CJK KR"/>
                <w:b/>
                <w:color w:val="FFFFFF"/>
                <w:sz w:val="18"/>
              </w:rPr>
              <w:t>검증</w:t>
            </w:r>
            <w:r>
              <w:rPr>
                <w:rFonts w:eastAsia="Noto Sans CJK KR"/>
                <w:b/>
                <w:color w:val="FFFFFF"/>
                <w:sz w:val="18"/>
              </w:rPr>
              <w:t>/</w:t>
            </w:r>
            <w:r>
              <w:rPr>
                <w:rFonts w:ascii="Noto Sans CJK KR" w:hAnsi="Noto Sans CJK KR"/>
                <w:b/>
                <w:color w:val="FFFFFF"/>
                <w:sz w:val="18"/>
              </w:rPr>
              <w:t>주의</w:t>
            </w:r>
          </w:p>
        </w:tc>
      </w:tr>
      <w:tr>
        <w:trPr>
          <w:cantSplit w:val="true"/>
        </w:trPr>
        <w:tc>
          <w:tcPr>
            <w:tcW w:w="3954" w:type="dxa"/>
            <w:tcBorders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eastAsia="Noto Sans CJK KR"/>
                <w:sz w:val="18"/>
              </w:rPr>
              <w:t>X-Transaction-Id</w:t>
            </w:r>
          </w:p>
        </w:tc>
        <w:tc>
          <w:tcPr>
            <w:tcW w:w="3954" w:type="dxa"/>
            <w:tcBorders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eastAsia="Noto Sans CJK KR"/>
                <w:sz w:val="18"/>
              </w:rPr>
              <w:t>CPF</w:t>
            </w:r>
          </w:p>
        </w:tc>
        <w:tc>
          <w:tcPr>
            <w:tcW w:w="3954" w:type="dxa"/>
            <w:tcBorders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ascii="Noto Sans CJK KR" w:hAnsi="Noto Sans CJK KR"/>
                <w:sz w:val="18"/>
              </w:rPr>
              <w:t>최초 생성 후 불변</w:t>
            </w:r>
          </w:p>
        </w:tc>
        <w:tc>
          <w:tcPr>
            <w:tcW w:w="3953" w:type="dxa"/>
            <w:tcBorders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ascii="Noto Sans CJK KR" w:hAnsi="Noto Sans CJK KR"/>
                <w:sz w:val="18"/>
              </w:rPr>
              <w:t xml:space="preserve">거래 전체 </w:t>
            </w:r>
            <w:r>
              <w:rPr>
                <w:rFonts w:eastAsia="Noto Sans CJK KR"/>
                <w:sz w:val="18"/>
              </w:rPr>
              <w:t>correlation</w:t>
            </w:r>
          </w:p>
        </w:tc>
      </w:tr>
      <w:tr>
        <w:trPr>
          <w:cantSplit w:val="true"/>
        </w:trPr>
        <w:tc>
          <w:tcPr>
            <w:tcW w:w="3954" w:type="dxa"/>
            <w:tcBorders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eastAsia="Noto Sans CJK KR"/>
                <w:sz w:val="18"/>
              </w:rPr>
              <w:t>X-Original-System-Code</w:t>
            </w:r>
          </w:p>
        </w:tc>
        <w:tc>
          <w:tcPr>
            <w:tcW w:w="3954" w:type="dxa"/>
            <w:tcBorders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eastAsia="Noto Sans CJK KR"/>
                <w:sz w:val="18"/>
              </w:rPr>
              <w:t>CPF Trusted Entry</w:t>
            </w:r>
          </w:p>
        </w:tc>
        <w:tc>
          <w:tcPr>
            <w:tcW w:w="3954" w:type="dxa"/>
            <w:tcBorders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ascii="Noto Sans CJK KR" w:hAnsi="Noto Sans CJK KR"/>
                <w:sz w:val="18"/>
              </w:rPr>
              <w:t>최초 확정 후 불변</w:t>
            </w:r>
          </w:p>
        </w:tc>
        <w:tc>
          <w:tcPr>
            <w:tcW w:w="3953" w:type="dxa"/>
            <w:tcBorders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ascii="Noto Sans CJK KR" w:hAnsi="Noto Sans CJK KR"/>
                <w:sz w:val="18"/>
              </w:rPr>
              <w:t>호출자가 임의 변경 금지</w:t>
            </w:r>
          </w:p>
        </w:tc>
      </w:tr>
      <w:tr>
        <w:trPr>
          <w:cantSplit w:val="true"/>
        </w:trPr>
        <w:tc>
          <w:tcPr>
            <w:tcW w:w="3954" w:type="dxa"/>
            <w:tcBorders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eastAsia="Noto Sans CJK KR"/>
                <w:sz w:val="18"/>
              </w:rPr>
              <w:t>X-System-Code</w:t>
            </w:r>
          </w:p>
        </w:tc>
        <w:tc>
          <w:tcPr>
            <w:tcW w:w="3954" w:type="dxa"/>
            <w:tcBorders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eastAsia="Noto Sans CJK KR"/>
                <w:sz w:val="18"/>
              </w:rPr>
              <w:t>CPF</w:t>
            </w:r>
          </w:p>
        </w:tc>
        <w:tc>
          <w:tcPr>
            <w:tcW w:w="3954" w:type="dxa"/>
            <w:tcBorders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eastAsia="Noto Sans CJK KR"/>
                <w:sz w:val="18"/>
              </w:rPr>
              <w:t>Hop</w:t>
            </w:r>
            <w:r>
              <w:rPr>
                <w:rFonts w:ascii="Noto Sans CJK KR" w:hAnsi="Noto Sans CJK KR"/>
                <w:sz w:val="18"/>
              </w:rPr>
              <w:t xml:space="preserve">마다 현재 처리 </w:t>
            </w:r>
            <w:r>
              <w:rPr>
                <w:rFonts w:eastAsia="Noto Sans CJK KR"/>
                <w:sz w:val="18"/>
              </w:rPr>
              <w:t>System</w:t>
            </w:r>
          </w:p>
        </w:tc>
        <w:tc>
          <w:tcPr>
            <w:tcW w:w="3953" w:type="dxa"/>
            <w:tcBorders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ascii="Noto Sans CJK KR" w:hAnsi="Noto Sans CJK KR"/>
                <w:sz w:val="18"/>
              </w:rPr>
              <w:t xml:space="preserve">수신 </w:t>
            </w:r>
            <w:r>
              <w:rPr>
                <w:rFonts w:eastAsia="Noto Sans CJK KR"/>
                <w:sz w:val="18"/>
              </w:rPr>
              <w:t>Runtime</w:t>
            </w:r>
            <w:r>
              <w:rPr>
                <w:rFonts w:ascii="Noto Sans CJK KR" w:hAnsi="Noto Sans CJK KR"/>
                <w:sz w:val="18"/>
              </w:rPr>
              <w:t>과 일치</w:t>
            </w:r>
          </w:p>
        </w:tc>
      </w:tr>
      <w:tr>
        <w:trPr>
          <w:cantSplit w:val="true"/>
        </w:trPr>
        <w:tc>
          <w:tcPr>
            <w:tcW w:w="3954" w:type="dxa"/>
            <w:tcBorders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eastAsia="Noto Sans CJK KR"/>
                <w:sz w:val="18"/>
              </w:rPr>
              <w:t>X-Caller-System-Code</w:t>
            </w:r>
          </w:p>
        </w:tc>
        <w:tc>
          <w:tcPr>
            <w:tcW w:w="3954" w:type="dxa"/>
            <w:tcBorders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eastAsia="Noto Sans CJK KR"/>
                <w:sz w:val="18"/>
              </w:rPr>
              <w:t>CPF</w:t>
            </w:r>
          </w:p>
        </w:tc>
        <w:tc>
          <w:tcPr>
            <w:tcW w:w="3954" w:type="dxa"/>
            <w:tcBorders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eastAsia="Noto Sans CJK KR"/>
                <w:sz w:val="18"/>
              </w:rPr>
              <w:t>Hop</w:t>
            </w:r>
            <w:r>
              <w:rPr>
                <w:rFonts w:ascii="Noto Sans CJK KR" w:hAnsi="Noto Sans CJK KR"/>
                <w:sz w:val="18"/>
              </w:rPr>
              <w:t xml:space="preserve">마다 직전 </w:t>
            </w:r>
            <w:r>
              <w:rPr>
                <w:rFonts w:eastAsia="Noto Sans CJK KR"/>
                <w:sz w:val="18"/>
              </w:rPr>
              <w:t>Caller</w:t>
            </w:r>
          </w:p>
        </w:tc>
        <w:tc>
          <w:tcPr>
            <w:tcW w:w="3953" w:type="dxa"/>
            <w:tcBorders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ascii="Noto Sans CJK KR" w:hAnsi="Noto Sans CJK KR"/>
                <w:sz w:val="18"/>
              </w:rPr>
              <w:t xml:space="preserve">신뢰 </w:t>
            </w:r>
            <w:r>
              <w:rPr>
                <w:rFonts w:eastAsia="Noto Sans CJK KR"/>
                <w:sz w:val="18"/>
              </w:rPr>
              <w:t xml:space="preserve">System identity </w:t>
            </w:r>
            <w:r>
              <w:rPr>
                <w:rFonts w:ascii="Noto Sans CJK KR" w:hAnsi="Noto Sans CJK KR"/>
                <w:sz w:val="18"/>
              </w:rPr>
              <w:t>사용</w:t>
            </w:r>
          </w:p>
        </w:tc>
      </w:tr>
      <w:tr>
        <w:trPr>
          <w:cantSplit w:val="true"/>
        </w:trPr>
        <w:tc>
          <w:tcPr>
            <w:tcW w:w="3954" w:type="dxa"/>
            <w:tcBorders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eastAsia="Noto Sans CJK KR"/>
                <w:sz w:val="18"/>
              </w:rPr>
              <w:t>X-Target-System-Code</w:t>
            </w:r>
          </w:p>
        </w:tc>
        <w:tc>
          <w:tcPr>
            <w:tcW w:w="3954" w:type="dxa"/>
            <w:tcBorders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eastAsia="Noto Sans CJK KR"/>
                <w:sz w:val="18"/>
              </w:rPr>
              <w:t>CPF</w:t>
            </w:r>
          </w:p>
        </w:tc>
        <w:tc>
          <w:tcPr>
            <w:tcW w:w="3954" w:type="dxa"/>
            <w:tcBorders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eastAsia="Noto Sans CJK KR"/>
                <w:sz w:val="18"/>
              </w:rPr>
              <w:t>Hop</w:t>
            </w:r>
            <w:r>
              <w:rPr>
                <w:rFonts w:ascii="Noto Sans CJK KR" w:hAnsi="Noto Sans CJK KR"/>
                <w:sz w:val="18"/>
              </w:rPr>
              <w:t xml:space="preserve">마다 </w:t>
            </w:r>
            <w:r>
              <w:rPr>
                <w:rFonts w:eastAsia="Noto Sans CJK KR"/>
                <w:sz w:val="18"/>
              </w:rPr>
              <w:t>Target</w:t>
            </w:r>
          </w:p>
        </w:tc>
        <w:tc>
          <w:tcPr>
            <w:tcW w:w="3953" w:type="dxa"/>
            <w:tcBorders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ascii="Noto Sans CJK KR" w:hAnsi="Noto Sans CJK KR"/>
                <w:sz w:val="18"/>
              </w:rPr>
              <w:t xml:space="preserve">수신 </w:t>
            </w:r>
            <w:r>
              <w:rPr>
                <w:rFonts w:eastAsia="Noto Sans CJK KR"/>
                <w:sz w:val="18"/>
              </w:rPr>
              <w:t>Runtime</w:t>
            </w:r>
            <w:r>
              <w:rPr>
                <w:rFonts w:ascii="Noto Sans CJK KR" w:hAnsi="Noto Sans CJK KR"/>
                <w:sz w:val="18"/>
              </w:rPr>
              <w:t>과 일치</w:t>
            </w:r>
          </w:p>
        </w:tc>
      </w:tr>
      <w:tr>
        <w:trPr>
          <w:cantSplit w:val="true"/>
        </w:trPr>
        <w:tc>
          <w:tcPr>
            <w:tcW w:w="3954" w:type="dxa"/>
            <w:tcBorders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eastAsia="Noto Sans CJK KR"/>
                <w:sz w:val="18"/>
              </w:rPr>
              <w:t>X-Target-Operation-Id</w:t>
            </w:r>
          </w:p>
        </w:tc>
        <w:tc>
          <w:tcPr>
            <w:tcW w:w="3954" w:type="dxa"/>
            <w:tcBorders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eastAsia="Noto Sans CJK KR"/>
                <w:sz w:val="18"/>
              </w:rPr>
              <w:t>CPF</w:t>
            </w:r>
          </w:p>
        </w:tc>
        <w:tc>
          <w:tcPr>
            <w:tcW w:w="3954" w:type="dxa"/>
            <w:tcBorders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eastAsia="Noto Sans CJK KR"/>
                <w:sz w:val="18"/>
              </w:rPr>
              <w:t>Operation</w:t>
            </w:r>
            <w:r>
              <w:rPr>
                <w:rFonts w:ascii="Noto Sans CJK KR" w:hAnsi="Noto Sans CJK KR"/>
                <w:sz w:val="18"/>
              </w:rPr>
              <w:t>마다 갱신</w:t>
            </w:r>
          </w:p>
        </w:tc>
        <w:tc>
          <w:tcPr>
            <w:tcW w:w="3953" w:type="dxa"/>
            <w:tcBorders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ascii="Noto Sans CJK KR" w:hAnsi="Noto Sans CJK KR"/>
                <w:sz w:val="18"/>
              </w:rPr>
              <w:t xml:space="preserve">실제 </w:t>
            </w:r>
            <w:r>
              <w:rPr>
                <w:rFonts w:eastAsia="Noto Sans CJK KR"/>
                <w:sz w:val="18"/>
              </w:rPr>
              <w:t>Handler</w:t>
            </w:r>
            <w:r>
              <w:rPr>
                <w:rFonts w:ascii="Noto Sans CJK KR" w:hAnsi="Noto Sans CJK KR"/>
                <w:sz w:val="18"/>
              </w:rPr>
              <w:t>와 일치</w:t>
            </w:r>
          </w:p>
        </w:tc>
      </w:tr>
    </w:tbl>
    <w:p>
      <w:pPr>
        <w:pStyle w:val="Normal"/>
        <w:spacing w:before="0" w:after="20"/>
        <w:rPr/>
      </w:pPr>
      <w:r>
        <w:rPr/>
      </w:r>
    </w:p>
    <w:p>
      <w:pPr>
        <w:pStyle w:val="CPFTableTitle"/>
        <w:rPr/>
      </w:pPr>
      <w:r>
        <w:rPr/>
        <w:t xml:space="preserve">표 </w:t>
      </w:r>
      <w:r>
        <w:rPr/>
        <w:t>3-2. Context</w:t>
      </w:r>
      <w:r>
        <w:rPr/>
        <w:t xml:space="preserve">와 </w:t>
      </w:r>
      <w:r>
        <w:rPr/>
        <w:t xml:space="preserve">Security - </w:t>
      </w:r>
      <w:r>
        <w:rPr/>
        <w:t>사용 기능</w:t>
      </w:r>
      <w:r>
        <w:rPr/>
        <w:t xml:space="preserve">/API </w:t>
      </w:r>
      <w:r>
        <w:rPr/>
        <w:t>판단</w:t>
      </w:r>
    </w:p>
    <w:p>
      <w:pPr>
        <w:pStyle w:val="CPFTablePurpose"/>
        <w:rPr/>
      </w:pPr>
      <w:r>
        <w:rPr/>
        <w:t xml:space="preserve">작업에 사용할 </w:t>
      </w:r>
      <w:r>
        <w:rPr/>
        <w:t>Public API</w:t>
      </w:r>
      <w:r>
        <w:rPr/>
        <w:t>와 실패 주의점을 확인합니다</w:t>
      </w:r>
      <w:r>
        <w:rPr/>
        <w:t>.</w:t>
      </w:r>
    </w:p>
    <w:tbl>
      <w:tblPr>
        <w:tblW w:w="15816" w:type="dxa"/>
        <w:jc w:val="start"/>
        <w:tblInd w:w="-28" w:type="dxa"/>
        <w:tblLayout w:type="fixed"/>
        <w:tblCellMar>
          <w:top w:w="60" w:type="dxa"/>
          <w:start w:w="80" w:type="dxa"/>
          <w:bottom w:w="60" w:type="dxa"/>
          <w:end w:w="80" w:type="dxa"/>
        </w:tblCellMar>
        <w:tblLook w:val="04a0" w:noHBand="0" w:noVBand="1" w:firstColumn="1" w:lastRow="0" w:lastColumn="0" w:firstRow="1"/>
      </w:tblPr>
      <w:tblGrid>
        <w:gridCol w:w="3954"/>
        <w:gridCol w:w="3954"/>
        <w:gridCol w:w="3954"/>
        <w:gridCol w:w="3953"/>
      </w:tblGrid>
      <w:tr>
        <w:trPr>
          <w:tblHeader w:val="true"/>
        </w:trPr>
        <w:tc>
          <w:tcPr>
            <w:tcW w:w="3954" w:type="dxa"/>
            <w:tcBorders/>
            <w:shd w:fill="17324D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ascii="Noto Sans CJK KR" w:hAnsi="Noto Sans CJK KR"/>
                <w:b/>
                <w:color w:val="FFFFFF"/>
                <w:sz w:val="18"/>
              </w:rPr>
              <w:t>기능</w:t>
            </w:r>
            <w:r>
              <w:rPr>
                <w:rFonts w:eastAsia="Noto Sans CJK KR"/>
                <w:b/>
                <w:color w:val="FFFFFF"/>
                <w:sz w:val="18"/>
              </w:rPr>
              <w:t>/API</w:t>
            </w:r>
          </w:p>
        </w:tc>
        <w:tc>
          <w:tcPr>
            <w:tcW w:w="3954" w:type="dxa"/>
            <w:tcBorders/>
            <w:shd w:fill="17324D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ascii="Noto Sans CJK KR" w:hAnsi="Noto Sans CJK KR"/>
                <w:b/>
                <w:color w:val="FFFFFF"/>
                <w:sz w:val="18"/>
              </w:rPr>
              <w:t>언제 사용</w:t>
            </w:r>
          </w:p>
        </w:tc>
        <w:tc>
          <w:tcPr>
            <w:tcW w:w="3954" w:type="dxa"/>
            <w:tcBorders/>
            <w:shd w:fill="17324D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ascii="Noto Sans CJK KR" w:hAnsi="Noto Sans CJK KR"/>
                <w:b/>
                <w:color w:val="FFFFFF"/>
                <w:sz w:val="18"/>
              </w:rPr>
              <w:t>핵심 입력</w:t>
            </w:r>
            <w:r>
              <w:rPr>
                <w:rFonts w:eastAsia="Noto Sans CJK KR"/>
                <w:b/>
                <w:color w:val="FFFFFF"/>
                <w:sz w:val="18"/>
              </w:rPr>
              <w:t>/</w:t>
            </w:r>
            <w:r>
              <w:rPr>
                <w:rFonts w:ascii="Noto Sans CJK KR" w:hAnsi="Noto Sans CJK KR"/>
                <w:b/>
                <w:color w:val="FFFFFF"/>
                <w:sz w:val="18"/>
              </w:rPr>
              <w:t>옵션</w:t>
            </w:r>
          </w:p>
        </w:tc>
        <w:tc>
          <w:tcPr>
            <w:tcW w:w="3953" w:type="dxa"/>
            <w:tcBorders/>
            <w:shd w:fill="17324D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ascii="Noto Sans CJK KR" w:hAnsi="Noto Sans CJK KR"/>
                <w:b/>
                <w:color w:val="FFFFFF"/>
                <w:sz w:val="18"/>
              </w:rPr>
              <w:t>실패</w:t>
            </w:r>
            <w:r>
              <w:rPr>
                <w:rFonts w:eastAsia="Noto Sans CJK KR"/>
                <w:b/>
                <w:color w:val="FFFFFF"/>
                <w:sz w:val="18"/>
              </w:rPr>
              <w:t>/</w:t>
            </w:r>
            <w:r>
              <w:rPr>
                <w:rFonts w:ascii="Noto Sans CJK KR" w:hAnsi="Noto Sans CJK KR"/>
                <w:b/>
                <w:color w:val="FFFFFF"/>
                <w:sz w:val="18"/>
              </w:rPr>
              <w:t>주의</w:t>
            </w:r>
          </w:p>
        </w:tc>
      </w:tr>
      <w:tr>
        <w:trPr>
          <w:cantSplit w:val="true"/>
        </w:trPr>
        <w:tc>
          <w:tcPr>
            <w:tcW w:w="3954" w:type="dxa"/>
            <w:tcBorders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eastAsia="Noto Sans CJK KR"/>
                <w:sz w:val="18"/>
              </w:rPr>
              <w:t>System6/Context</w:t>
            </w:r>
          </w:p>
        </w:tc>
        <w:tc>
          <w:tcPr>
            <w:tcW w:w="3954" w:type="dxa"/>
            <w:tcBorders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ascii="Noto Sans CJK KR" w:hAnsi="Noto Sans CJK KR"/>
                <w:sz w:val="18"/>
              </w:rPr>
              <w:t>해당 작업 수행</w:t>
            </w:r>
          </w:p>
        </w:tc>
        <w:tc>
          <w:tcPr>
            <w:tcW w:w="3954" w:type="dxa"/>
            <w:tcBorders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eastAsia="Noto Sans CJK KR"/>
                <w:sz w:val="18"/>
              </w:rPr>
              <w:t>Public API/Config</w:t>
            </w:r>
          </w:p>
        </w:tc>
        <w:tc>
          <w:tcPr>
            <w:tcW w:w="3953" w:type="dxa"/>
            <w:tcBorders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ascii="Noto Sans CJK KR" w:hAnsi="Noto Sans CJK KR"/>
                <w:sz w:val="18"/>
              </w:rPr>
              <w:t>실패</w:t>
            </w:r>
            <w:r>
              <w:rPr>
                <w:rFonts w:eastAsia="Noto Sans CJK KR"/>
                <w:sz w:val="18"/>
              </w:rPr>
              <w:t xml:space="preserve">·UNKNOWN </w:t>
            </w:r>
            <w:r>
              <w:rPr>
                <w:rFonts w:ascii="Noto Sans CJK KR" w:hAnsi="Noto Sans CJK KR"/>
                <w:sz w:val="18"/>
              </w:rPr>
              <w:t>확인</w:t>
            </w:r>
          </w:p>
        </w:tc>
      </w:tr>
      <w:tr>
        <w:trPr>
          <w:cantSplit w:val="true"/>
        </w:trPr>
        <w:tc>
          <w:tcPr>
            <w:tcW w:w="3954" w:type="dxa"/>
            <w:tcBorders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eastAsia="Noto Sans CJK KR"/>
                <w:sz w:val="18"/>
              </w:rPr>
              <w:t>Authentication</w:t>
            </w:r>
          </w:p>
        </w:tc>
        <w:tc>
          <w:tcPr>
            <w:tcW w:w="3954" w:type="dxa"/>
            <w:tcBorders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ascii="Noto Sans CJK KR" w:hAnsi="Noto Sans CJK KR"/>
                <w:sz w:val="18"/>
              </w:rPr>
              <w:t>해당 작업 수행</w:t>
            </w:r>
          </w:p>
        </w:tc>
        <w:tc>
          <w:tcPr>
            <w:tcW w:w="3954" w:type="dxa"/>
            <w:tcBorders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eastAsia="Noto Sans CJK KR"/>
                <w:sz w:val="18"/>
              </w:rPr>
              <w:t>Public API/Config</w:t>
            </w:r>
          </w:p>
        </w:tc>
        <w:tc>
          <w:tcPr>
            <w:tcW w:w="3953" w:type="dxa"/>
            <w:tcBorders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ascii="Noto Sans CJK KR" w:hAnsi="Noto Sans CJK KR"/>
                <w:sz w:val="18"/>
              </w:rPr>
              <w:t>실패</w:t>
            </w:r>
            <w:r>
              <w:rPr>
                <w:rFonts w:eastAsia="Noto Sans CJK KR"/>
                <w:sz w:val="18"/>
              </w:rPr>
              <w:t xml:space="preserve">·UNKNOWN </w:t>
            </w:r>
            <w:r>
              <w:rPr>
                <w:rFonts w:ascii="Noto Sans CJK KR" w:hAnsi="Noto Sans CJK KR"/>
                <w:sz w:val="18"/>
              </w:rPr>
              <w:t>확인</w:t>
            </w:r>
          </w:p>
        </w:tc>
      </w:tr>
      <w:tr>
        <w:trPr>
          <w:cantSplit w:val="true"/>
        </w:trPr>
        <w:tc>
          <w:tcPr>
            <w:tcW w:w="3954" w:type="dxa"/>
            <w:tcBorders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eastAsia="Noto Sans CJK KR"/>
                <w:sz w:val="18"/>
              </w:rPr>
              <w:t>Authorization</w:t>
            </w:r>
          </w:p>
        </w:tc>
        <w:tc>
          <w:tcPr>
            <w:tcW w:w="3954" w:type="dxa"/>
            <w:tcBorders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ascii="Noto Sans CJK KR" w:hAnsi="Noto Sans CJK KR"/>
                <w:sz w:val="18"/>
              </w:rPr>
              <w:t>해당 작업 수행</w:t>
            </w:r>
          </w:p>
        </w:tc>
        <w:tc>
          <w:tcPr>
            <w:tcW w:w="3954" w:type="dxa"/>
            <w:tcBorders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eastAsia="Noto Sans CJK KR"/>
                <w:sz w:val="18"/>
              </w:rPr>
              <w:t>Public API/Config</w:t>
            </w:r>
          </w:p>
        </w:tc>
        <w:tc>
          <w:tcPr>
            <w:tcW w:w="3953" w:type="dxa"/>
            <w:tcBorders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ascii="Noto Sans CJK KR" w:hAnsi="Noto Sans CJK KR"/>
                <w:sz w:val="18"/>
              </w:rPr>
              <w:t>실패</w:t>
            </w:r>
            <w:r>
              <w:rPr>
                <w:rFonts w:eastAsia="Noto Sans CJK KR"/>
                <w:sz w:val="18"/>
              </w:rPr>
              <w:t xml:space="preserve">·UNKNOWN </w:t>
            </w:r>
            <w:r>
              <w:rPr>
                <w:rFonts w:ascii="Noto Sans CJK KR" w:hAnsi="Noto Sans CJK KR"/>
                <w:sz w:val="18"/>
              </w:rPr>
              <w:t>확인</w:t>
            </w:r>
          </w:p>
        </w:tc>
      </w:tr>
      <w:tr>
        <w:trPr>
          <w:cantSplit w:val="true"/>
        </w:trPr>
        <w:tc>
          <w:tcPr>
            <w:tcW w:w="3954" w:type="dxa"/>
            <w:tcBorders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eastAsia="Noto Sans CJK KR"/>
                <w:sz w:val="18"/>
              </w:rPr>
              <w:t>Trust Boundary</w:t>
            </w:r>
          </w:p>
        </w:tc>
        <w:tc>
          <w:tcPr>
            <w:tcW w:w="3954" w:type="dxa"/>
            <w:tcBorders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ascii="Noto Sans CJK KR" w:hAnsi="Noto Sans CJK KR"/>
                <w:sz w:val="18"/>
              </w:rPr>
              <w:t>해당 작업 수행</w:t>
            </w:r>
          </w:p>
        </w:tc>
        <w:tc>
          <w:tcPr>
            <w:tcW w:w="3954" w:type="dxa"/>
            <w:tcBorders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eastAsia="Noto Sans CJK KR"/>
                <w:sz w:val="18"/>
              </w:rPr>
              <w:t>Public API/Config</w:t>
            </w:r>
          </w:p>
        </w:tc>
        <w:tc>
          <w:tcPr>
            <w:tcW w:w="3953" w:type="dxa"/>
            <w:tcBorders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ascii="Noto Sans CJK KR" w:hAnsi="Noto Sans CJK KR"/>
                <w:sz w:val="18"/>
              </w:rPr>
              <w:t>실패</w:t>
            </w:r>
            <w:r>
              <w:rPr>
                <w:rFonts w:eastAsia="Noto Sans CJK KR"/>
                <w:sz w:val="18"/>
              </w:rPr>
              <w:t xml:space="preserve">·UNKNOWN </w:t>
            </w:r>
            <w:r>
              <w:rPr>
                <w:rFonts w:ascii="Noto Sans CJK KR" w:hAnsi="Noto Sans CJK KR"/>
                <w:sz w:val="18"/>
              </w:rPr>
              <w:t>확인</w:t>
            </w:r>
          </w:p>
        </w:tc>
      </w:tr>
    </w:tbl>
    <w:p>
      <w:pPr>
        <w:pStyle w:val="Normal"/>
        <w:spacing w:before="0" w:after="20"/>
        <w:rPr/>
      </w:pPr>
      <w:r>
        <w:rPr/>
      </w:r>
    </w:p>
    <w:p>
      <w:pPr>
        <w:pStyle w:val="Normal"/>
        <w:spacing w:before="80" w:after="60"/>
        <w:rPr/>
      </w:pPr>
      <w:r>
        <w:rPr/>
        <w:t xml:space="preserve">Source </w:t>
      </w:r>
      <w:r>
        <w:rPr/>
        <w:t xml:space="preserve">길찾기  </w:t>
      </w:r>
      <w:r>
        <w:rPr/>
        <w:t>cpf-gateway/src/main/java/com/cpf/gateway/runtime/CpfApiClientSecurityPolicy.java</w:t>
      </w:r>
    </w:p>
    <w:p>
      <w:pPr>
        <w:pStyle w:val="Heading1"/>
        <w:numPr>
          <w:ilvl w:val="0"/>
          <w:numId w:val="7"/>
        </w:numPr>
        <w:rPr/>
      </w:pPr>
      <w:bookmarkStart w:id="14" w:name="__RefHeading___Toc6019_1069379125"/>
      <w:bookmarkEnd w:id="14"/>
      <w:r>
        <w:rPr/>
        <w:t>Timeout·Retry·Rate Limit</w:t>
      </w:r>
    </w:p>
    <w:p>
      <w:pPr>
        <w:pStyle w:val="Normal"/>
        <w:rPr/>
      </w:pPr>
      <w:r>
        <w:rPr/>
        <w:t xml:space="preserve">Timeout/Deadline · Retry </w:t>
      </w:r>
      <w:r>
        <w:rPr/>
        <w:t xml:space="preserve">조건 </w:t>
      </w:r>
      <w:r>
        <w:rPr/>
        <w:t>· Rate Limit</w:t>
      </w:r>
      <w:r>
        <w:rPr/>
        <w:t xml:space="preserve">을 중심으로 </w:t>
      </w:r>
      <w:r>
        <w:rPr/>
        <w:t xml:space="preserve">Gateway </w:t>
      </w:r>
      <w:r>
        <w:rPr/>
        <w:t>적용</w:t>
      </w:r>
      <w:r>
        <w:rPr/>
        <w:t>·</w:t>
      </w:r>
      <w:r>
        <w:rPr/>
        <w:t>운영 선택 기준을 정리합니다</w:t>
      </w:r>
      <w:r>
        <w:rPr/>
        <w:t>.</w:t>
      </w:r>
    </w:p>
    <w:p>
      <w:pPr>
        <w:pStyle w:val="Heading2"/>
        <w:numPr>
          <w:ilvl w:val="1"/>
          <w:numId w:val="7"/>
        </w:numPr>
        <w:rPr/>
      </w:pPr>
      <w:bookmarkStart w:id="15" w:name="__RefHeading___Toc6021_1069379125"/>
      <w:bookmarkEnd w:id="15"/>
      <w:r>
        <w:rPr/>
        <w:t>Timeout/Deadline</w:t>
      </w:r>
    </w:p>
    <w:p>
      <w:pPr>
        <w:pStyle w:val="Normal"/>
        <w:rPr/>
      </w:pPr>
      <w:r>
        <w:rPr/>
        <w:t>Timeout/Deadline</w:t>
      </w:r>
      <w:r>
        <w:rPr/>
        <w:t xml:space="preserve">은 </w:t>
      </w:r>
      <w:r>
        <w:rPr/>
        <w:t>Caller</w:t>
      </w:r>
      <w:r>
        <w:rPr/>
        <w:t xml:space="preserve">의 남은 시간과 </w:t>
      </w:r>
      <w:r>
        <w:rPr/>
        <w:t xml:space="preserve">Target/Provider </w:t>
      </w:r>
      <w:r>
        <w:rPr/>
        <w:t>제한을 함께 고려해 전파합니다</w:t>
      </w:r>
      <w:r>
        <w:rPr/>
        <w:t xml:space="preserve">. </w:t>
      </w:r>
      <w:r>
        <w:rPr/>
        <w:t xml:space="preserve">하위 </w:t>
      </w:r>
      <w:r>
        <w:rPr/>
        <w:t>hop</w:t>
      </w:r>
      <w:r>
        <w:rPr/>
        <w:t xml:space="preserve">에서 임의로 더 긴 </w:t>
      </w:r>
      <w:r>
        <w:rPr/>
        <w:t>timeout</w:t>
      </w:r>
      <w:r>
        <w:rPr/>
        <w:t xml:space="preserve">을 만들어 상위 </w:t>
      </w:r>
      <w:r>
        <w:rPr/>
        <w:t>deadline</w:t>
      </w:r>
      <w:r>
        <w:rPr/>
        <w:t>을 넘기지 않습니다</w:t>
      </w:r>
      <w:r>
        <w:rPr/>
        <w:t>.</w:t>
      </w:r>
    </w:p>
    <w:p>
      <w:pPr>
        <w:pStyle w:val="Normal"/>
        <w:spacing w:before="0" w:after="44"/>
        <w:ind w:hanging="170" w:start="255"/>
        <w:rPr/>
      </w:pPr>
      <w:r>
        <w:rPr/>
        <w:t>Timeout</w:t>
      </w:r>
      <w:r>
        <w:rPr/>
        <w:t xml:space="preserve">은 </w:t>
      </w:r>
      <w:r>
        <w:rPr/>
        <w:t>hop</w:t>
      </w:r>
      <w:r>
        <w:rPr/>
        <w:t xml:space="preserve">마다 독립적으로 늘리지 않고 남은 </w:t>
      </w:r>
      <w:r>
        <w:rPr/>
        <w:t>deadline</w:t>
      </w:r>
      <w:r>
        <w:rPr/>
        <w:t xml:space="preserve">과 대상 </w:t>
      </w:r>
      <w:r>
        <w:rPr/>
        <w:t xml:space="preserve">Provider </w:t>
      </w:r>
      <w:r>
        <w:rPr/>
        <w:t>한계를 함께 고려해 전달합니다</w:t>
      </w:r>
      <w:r>
        <w:rPr/>
        <w:t>.</w:t>
      </w:r>
    </w:p>
    <w:p>
      <w:pPr>
        <w:pStyle w:val="Heading2"/>
        <w:numPr>
          <w:ilvl w:val="1"/>
          <w:numId w:val="7"/>
        </w:numPr>
        <w:rPr/>
      </w:pPr>
      <w:bookmarkStart w:id="16" w:name="__RefHeading___Toc6023_1069379125"/>
      <w:bookmarkEnd w:id="16"/>
      <w:r>
        <w:rPr/>
        <w:t xml:space="preserve">Retry </w:t>
      </w:r>
      <w:r>
        <w:rPr/>
        <w:t>조건</w:t>
      </w:r>
    </w:p>
    <w:p>
      <w:pPr>
        <w:pStyle w:val="Normal"/>
        <w:rPr/>
      </w:pPr>
      <w:r>
        <w:rPr/>
        <w:t>Retry</w:t>
      </w:r>
      <w:r>
        <w:rPr/>
        <w:t>는 일시 실패이면서 멱등성 또는 재실행 안전성이 확보된 경우에만 허용합니다</w:t>
      </w:r>
      <w:r>
        <w:rPr/>
        <w:t xml:space="preserve">. </w:t>
      </w:r>
      <w:r>
        <w:rPr/>
        <w:t xml:space="preserve">원격 결과가 </w:t>
      </w:r>
      <w:r>
        <w:rPr/>
        <w:t>UNKNOWN</w:t>
      </w:r>
      <w:r>
        <w:rPr/>
        <w:t xml:space="preserve">이면 먼저 </w:t>
      </w:r>
      <w:r>
        <w:rPr/>
        <w:t>Reconcile</w:t>
      </w:r>
      <w:r>
        <w:rPr/>
        <w:t>합니다</w:t>
      </w:r>
      <w:r>
        <w:rPr/>
        <w:t>.</w:t>
      </w:r>
    </w:p>
    <w:p>
      <w:pPr>
        <w:pStyle w:val="Normal"/>
        <w:spacing w:before="0" w:after="44"/>
        <w:ind w:hanging="170" w:start="255"/>
        <w:rPr/>
      </w:pPr>
      <w:r>
        <w:rPr/>
        <w:t>Retry</w:t>
      </w:r>
      <w:r>
        <w:rPr/>
        <w:t xml:space="preserve">는 멱등성 또는 재실행 안전성이 확보되고 결과가 </w:t>
      </w:r>
      <w:r>
        <w:rPr/>
        <w:t>UNKNOWN</w:t>
      </w:r>
      <w:r>
        <w:rPr/>
        <w:t>으로 남아 있지 않은 조건에서만 수행합니다</w:t>
      </w:r>
      <w:r>
        <w:rPr/>
        <w:t>.</w:t>
      </w:r>
    </w:p>
    <w:p>
      <w:pPr>
        <w:pStyle w:val="Heading2"/>
        <w:numPr>
          <w:ilvl w:val="1"/>
          <w:numId w:val="7"/>
        </w:numPr>
        <w:rPr/>
      </w:pPr>
      <w:bookmarkStart w:id="17" w:name="__RefHeading___Toc6025_1069379125"/>
      <w:bookmarkEnd w:id="17"/>
      <w:r>
        <w:rPr/>
        <w:t>Rate Limit</w:t>
      </w:r>
    </w:p>
    <w:p>
      <w:pPr>
        <w:pStyle w:val="Normal"/>
        <w:rPr/>
      </w:pPr>
      <w:r>
        <w:rPr/>
        <w:t>Rate Limit</w:t>
      </w:r>
      <w:r>
        <w:rPr/>
        <w:t>은 호출자</w:t>
      </w:r>
      <w:r>
        <w:rPr/>
        <w:t>·Target·</w:t>
      </w:r>
      <w:r>
        <w:rPr/>
        <w:t xml:space="preserve">정책 단위로 과부하를 제한하고 </w:t>
      </w:r>
      <w:r>
        <w:rPr/>
        <w:t xml:space="preserve">429 </w:t>
      </w:r>
      <w:r>
        <w:rPr/>
        <w:t xml:space="preserve">응답에 </w:t>
      </w:r>
      <w:r>
        <w:rPr/>
        <w:t>backoff/Retry-After</w:t>
      </w:r>
      <w:r>
        <w:rPr/>
        <w:t xml:space="preserve">를 적용해 </w:t>
      </w:r>
      <w:r>
        <w:rPr/>
        <w:t>retry storm</w:t>
      </w:r>
      <w:r>
        <w:rPr/>
        <w:t>을 방지합니다</w:t>
      </w:r>
      <w:r>
        <w:rPr/>
        <w:t>.</w:t>
      </w:r>
    </w:p>
    <w:p>
      <w:pPr>
        <w:pStyle w:val="Normal"/>
        <w:spacing w:before="0" w:after="44"/>
        <w:ind w:hanging="170" w:start="255"/>
        <w:rPr/>
      </w:pPr>
      <w:r>
        <w:rPr/>
        <w:t>Rate Limit</w:t>
      </w:r>
      <w:r>
        <w:rPr/>
        <w:t xml:space="preserve">은 호출자와 대상 정책 단위로 적용하고 </w:t>
      </w:r>
      <w:r>
        <w:rPr/>
        <w:t xml:space="preserve">429 </w:t>
      </w:r>
      <w:r>
        <w:rPr/>
        <w:t xml:space="preserve">응답이 </w:t>
      </w:r>
      <w:r>
        <w:rPr/>
        <w:t>retry storm</w:t>
      </w:r>
      <w:r>
        <w:rPr/>
        <w:t xml:space="preserve">으로 증폭되지 않도록 </w:t>
      </w:r>
      <w:r>
        <w:rPr/>
        <w:t>backoff</w:t>
      </w:r>
      <w:r>
        <w:rPr/>
        <w:t>와 재시도 상한을 함께 둡니다</w:t>
      </w:r>
      <w:r>
        <w:rPr/>
        <w:t>.</w:t>
      </w:r>
    </w:p>
    <w:p>
      <w:pPr>
        <w:pStyle w:val="Heading2"/>
        <w:numPr>
          <w:ilvl w:val="1"/>
          <w:numId w:val="7"/>
        </w:numPr>
        <w:rPr/>
      </w:pPr>
      <w:bookmarkStart w:id="18" w:name="__RefHeading___Toc6027_1069379125"/>
      <w:bookmarkEnd w:id="18"/>
      <w:r>
        <w:rPr/>
        <w:t>Circuit/Failure</w:t>
      </w:r>
    </w:p>
    <w:p>
      <w:pPr>
        <w:pStyle w:val="Normal"/>
        <w:rPr/>
      </w:pPr>
      <w:r>
        <w:rPr/>
        <w:t>Circuit</w:t>
      </w:r>
      <w:r>
        <w:rPr/>
        <w:t xml:space="preserve">은 반복되는 </w:t>
      </w:r>
      <w:r>
        <w:rPr/>
        <w:t xml:space="preserve">Target </w:t>
      </w:r>
      <w:r>
        <w:rPr/>
        <w:t>실패를 일정 기간 차단해 장애 확산을 줄이고</w:t>
      </w:r>
      <w:r>
        <w:rPr/>
        <w:t xml:space="preserve">, </w:t>
      </w:r>
      <w:r>
        <w:rPr/>
        <w:t xml:space="preserve">상태 전환과 </w:t>
      </w:r>
      <w:r>
        <w:rPr/>
        <w:t xml:space="preserve">half-open Probe </w:t>
      </w:r>
      <w:r>
        <w:rPr/>
        <w:t xml:space="preserve">결과를 운영 </w:t>
      </w:r>
      <w:r>
        <w:rPr/>
        <w:t>Trace</w:t>
      </w:r>
      <w:r>
        <w:rPr/>
        <w:t>에 연결합니다</w:t>
      </w:r>
      <w:r>
        <w:rPr/>
        <w:t>.</w:t>
      </w:r>
    </w:p>
    <w:p>
      <w:pPr>
        <w:pStyle w:val="Normal"/>
        <w:spacing w:before="0" w:after="44"/>
        <w:ind w:hanging="170" w:start="255"/>
        <w:rPr/>
      </w:pPr>
      <w:r>
        <w:rPr/>
        <w:t xml:space="preserve">• </w:t>
      </w:r>
      <w:r>
        <w:rPr/>
        <w:t xml:space="preserve">Circuit open </w:t>
      </w:r>
      <w:r>
        <w:rPr/>
        <w:t xml:space="preserve">상태에서는 무조건 </w:t>
      </w:r>
      <w:r>
        <w:rPr/>
        <w:t>downstream</w:t>
      </w:r>
      <w:r>
        <w:rPr/>
        <w:t xml:space="preserve">을 재호출하지 않고 정해진 </w:t>
      </w:r>
      <w:r>
        <w:rPr/>
        <w:t>Probe/</w:t>
      </w:r>
      <w:r>
        <w:rPr/>
        <w:t>복구 조건을 따릅니다</w:t>
      </w:r>
      <w:r>
        <w:rPr/>
        <w:t>.</w:t>
      </w:r>
    </w:p>
    <w:p>
      <w:pPr>
        <w:pStyle w:val="Normal"/>
        <w:spacing w:before="0" w:after="44"/>
        <w:ind w:hanging="170" w:start="255"/>
        <w:rPr/>
      </w:pPr>
      <w:r>
        <w:rPr/>
        <w:t xml:space="preserve">• </w:t>
      </w:r>
      <w:r>
        <w:rPr/>
        <w:t xml:space="preserve">timeout·retry·circuit </w:t>
      </w:r>
      <w:r>
        <w:rPr/>
        <w:t xml:space="preserve">조합이 </w:t>
      </w:r>
      <w:r>
        <w:rPr/>
        <w:t>retry storm</w:t>
      </w:r>
      <w:r>
        <w:rPr/>
        <w:t xml:space="preserve">이나 예상보다 긴 총 </w:t>
      </w:r>
      <w:r>
        <w:rPr/>
        <w:t>deadline</w:t>
      </w:r>
      <w:r>
        <w:rPr/>
        <w:t>을 만들지 않는지 검증합니다</w:t>
      </w:r>
      <w:r>
        <w:rPr/>
        <w:t>.</w:t>
      </w:r>
    </w:p>
    <w:p>
      <w:pPr>
        <w:pStyle w:val="CPFTableTitle"/>
        <w:rPr/>
      </w:pPr>
      <w:r>
        <w:rPr/>
        <w:t xml:space="preserve">표 </w:t>
      </w:r>
      <w:r>
        <w:rPr/>
        <w:t xml:space="preserve">4-1. Timeout·Retry·Rate Limit - </w:t>
      </w:r>
      <w:r>
        <w:rPr/>
        <w:t>주요 옵션과 선택 기준</w:t>
      </w:r>
    </w:p>
    <w:p>
      <w:pPr>
        <w:pStyle w:val="CPFTablePurpose"/>
        <w:rPr/>
      </w:pPr>
      <w:r>
        <w:rPr/>
        <w:t>기본값이 아닌 실제 선택이 필요한 옵션을 확인합니다</w:t>
      </w:r>
      <w:r>
        <w:rPr/>
        <w:t>.</w:t>
      </w:r>
    </w:p>
    <w:tbl>
      <w:tblPr>
        <w:tblW w:w="15816" w:type="dxa"/>
        <w:jc w:val="start"/>
        <w:tblInd w:w="-28" w:type="dxa"/>
        <w:tblLayout w:type="fixed"/>
        <w:tblCellMar>
          <w:top w:w="60" w:type="dxa"/>
          <w:start w:w="80" w:type="dxa"/>
          <w:bottom w:w="60" w:type="dxa"/>
          <w:end w:w="80" w:type="dxa"/>
        </w:tblCellMar>
        <w:tblLook w:val="04a0" w:noHBand="0" w:noVBand="1" w:firstColumn="1" w:lastRow="0" w:lastColumn="0" w:firstRow="1"/>
      </w:tblPr>
      <w:tblGrid>
        <w:gridCol w:w="3954"/>
        <w:gridCol w:w="3954"/>
        <w:gridCol w:w="3954"/>
        <w:gridCol w:w="3953"/>
      </w:tblGrid>
      <w:tr>
        <w:trPr>
          <w:tblHeader w:val="true"/>
        </w:trPr>
        <w:tc>
          <w:tcPr>
            <w:tcW w:w="3954" w:type="dxa"/>
            <w:tcBorders/>
            <w:shd w:fill="17324D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ascii="Noto Sans CJK KR" w:hAnsi="Noto Sans CJK KR"/>
                <w:b/>
                <w:color w:val="FFFFFF"/>
                <w:sz w:val="18"/>
              </w:rPr>
              <w:t xml:space="preserve">옵션 </w:t>
            </w:r>
            <w:r>
              <w:rPr>
                <w:rFonts w:eastAsia="Noto Sans CJK KR"/>
                <w:b/>
                <w:color w:val="FFFFFF"/>
                <w:sz w:val="18"/>
              </w:rPr>
              <w:t xml:space="preserve">/ </w:t>
            </w:r>
            <w:r>
              <w:rPr>
                <w:rFonts w:ascii="Noto Sans CJK KR" w:hAnsi="Noto Sans CJK KR"/>
                <w:b/>
                <w:color w:val="FFFFFF"/>
                <w:sz w:val="18"/>
              </w:rPr>
              <w:t>타입</w:t>
            </w:r>
          </w:p>
        </w:tc>
        <w:tc>
          <w:tcPr>
            <w:tcW w:w="3954" w:type="dxa"/>
            <w:tcBorders/>
            <w:shd w:fill="17324D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ascii="Noto Sans CJK KR" w:hAnsi="Noto Sans CJK KR"/>
                <w:b/>
                <w:color w:val="FFFFFF"/>
                <w:sz w:val="18"/>
              </w:rPr>
              <w:t xml:space="preserve">필수 </w:t>
            </w:r>
            <w:r>
              <w:rPr>
                <w:rFonts w:eastAsia="Noto Sans CJK KR"/>
                <w:b/>
                <w:color w:val="FFFFFF"/>
                <w:sz w:val="18"/>
              </w:rPr>
              <w:t xml:space="preserve">/ </w:t>
            </w:r>
            <w:r>
              <w:rPr>
                <w:rFonts w:ascii="Noto Sans CJK KR" w:hAnsi="Noto Sans CJK KR"/>
                <w:b/>
                <w:color w:val="FFFFFF"/>
                <w:sz w:val="18"/>
              </w:rPr>
              <w:t>기본</w:t>
            </w:r>
          </w:p>
        </w:tc>
        <w:tc>
          <w:tcPr>
            <w:tcW w:w="3954" w:type="dxa"/>
            <w:tcBorders/>
            <w:shd w:fill="17324D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ascii="Noto Sans CJK KR" w:hAnsi="Noto Sans CJK KR"/>
                <w:b/>
                <w:color w:val="FFFFFF"/>
                <w:sz w:val="18"/>
              </w:rPr>
              <w:t>예시</w:t>
            </w:r>
          </w:p>
        </w:tc>
        <w:tc>
          <w:tcPr>
            <w:tcW w:w="3953" w:type="dxa"/>
            <w:tcBorders/>
            <w:shd w:fill="17324D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ascii="Noto Sans CJK KR" w:hAnsi="Noto Sans CJK KR"/>
                <w:b/>
                <w:color w:val="FFFFFF"/>
                <w:sz w:val="18"/>
              </w:rPr>
              <w:t>설명</w:t>
            </w:r>
          </w:p>
        </w:tc>
      </w:tr>
      <w:tr>
        <w:trPr>
          <w:cantSplit w:val="true"/>
        </w:trPr>
        <w:tc>
          <w:tcPr>
            <w:tcW w:w="3954" w:type="dxa"/>
            <w:tcBorders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eastAsia="Noto Sans CJK KR"/>
                <w:sz w:val="18"/>
              </w:rPr>
              <w:t>Timeout/Deadline</w:t>
            </w:r>
          </w:p>
        </w:tc>
        <w:tc>
          <w:tcPr>
            <w:tcW w:w="3954" w:type="dxa"/>
            <w:tcBorders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ascii="Noto Sans CJK KR" w:hAnsi="Noto Sans CJK KR"/>
                <w:sz w:val="18"/>
              </w:rPr>
              <w:t>명시 선택</w:t>
            </w:r>
          </w:p>
        </w:tc>
        <w:tc>
          <w:tcPr>
            <w:tcW w:w="3954" w:type="dxa"/>
            <w:tcBorders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eastAsia="Noto Sans CJK KR"/>
                <w:sz w:val="18"/>
              </w:rPr>
              <w:t xml:space="preserve">Source/Config </w:t>
            </w:r>
            <w:r>
              <w:rPr>
                <w:rFonts w:ascii="Noto Sans CJK KR" w:hAnsi="Noto Sans CJK KR"/>
                <w:sz w:val="18"/>
              </w:rPr>
              <w:t>확인</w:t>
            </w:r>
          </w:p>
        </w:tc>
        <w:tc>
          <w:tcPr>
            <w:tcW w:w="3953" w:type="dxa"/>
            <w:tcBorders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ascii="Noto Sans CJK KR" w:hAnsi="Noto Sans CJK KR"/>
                <w:sz w:val="18"/>
              </w:rPr>
              <w:t>기본값보다 계약 우선</w:t>
            </w:r>
          </w:p>
        </w:tc>
      </w:tr>
      <w:tr>
        <w:trPr>
          <w:cantSplit w:val="true"/>
        </w:trPr>
        <w:tc>
          <w:tcPr>
            <w:tcW w:w="3954" w:type="dxa"/>
            <w:tcBorders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eastAsia="Noto Sans CJK KR"/>
                <w:sz w:val="18"/>
              </w:rPr>
              <w:t xml:space="preserve">Retry </w:t>
            </w:r>
            <w:r>
              <w:rPr>
                <w:rFonts w:ascii="Noto Sans CJK KR" w:hAnsi="Noto Sans CJK KR"/>
                <w:sz w:val="18"/>
              </w:rPr>
              <w:t>조건</w:t>
            </w:r>
          </w:p>
        </w:tc>
        <w:tc>
          <w:tcPr>
            <w:tcW w:w="3954" w:type="dxa"/>
            <w:tcBorders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ascii="Noto Sans CJK KR" w:hAnsi="Noto Sans CJK KR"/>
                <w:sz w:val="18"/>
              </w:rPr>
              <w:t>명시 선택</w:t>
            </w:r>
          </w:p>
        </w:tc>
        <w:tc>
          <w:tcPr>
            <w:tcW w:w="3954" w:type="dxa"/>
            <w:tcBorders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eastAsia="Noto Sans CJK KR"/>
                <w:sz w:val="18"/>
              </w:rPr>
              <w:t xml:space="preserve">Source/Config </w:t>
            </w:r>
            <w:r>
              <w:rPr>
                <w:rFonts w:ascii="Noto Sans CJK KR" w:hAnsi="Noto Sans CJK KR"/>
                <w:sz w:val="18"/>
              </w:rPr>
              <w:t>확인</w:t>
            </w:r>
          </w:p>
        </w:tc>
        <w:tc>
          <w:tcPr>
            <w:tcW w:w="3953" w:type="dxa"/>
            <w:tcBorders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ascii="Noto Sans CJK KR" w:hAnsi="Noto Sans CJK KR"/>
                <w:sz w:val="18"/>
              </w:rPr>
              <w:t>기본값보다 계약 우선</w:t>
            </w:r>
          </w:p>
        </w:tc>
      </w:tr>
      <w:tr>
        <w:trPr>
          <w:cantSplit w:val="true"/>
        </w:trPr>
        <w:tc>
          <w:tcPr>
            <w:tcW w:w="3954" w:type="dxa"/>
            <w:tcBorders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eastAsia="Noto Sans CJK KR"/>
                <w:sz w:val="18"/>
              </w:rPr>
              <w:t>Rate Limit</w:t>
            </w:r>
          </w:p>
        </w:tc>
        <w:tc>
          <w:tcPr>
            <w:tcW w:w="3954" w:type="dxa"/>
            <w:tcBorders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ascii="Noto Sans CJK KR" w:hAnsi="Noto Sans CJK KR"/>
                <w:sz w:val="18"/>
              </w:rPr>
              <w:t>명시 선택</w:t>
            </w:r>
          </w:p>
        </w:tc>
        <w:tc>
          <w:tcPr>
            <w:tcW w:w="3954" w:type="dxa"/>
            <w:tcBorders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eastAsia="Noto Sans CJK KR"/>
                <w:sz w:val="18"/>
              </w:rPr>
              <w:t xml:space="preserve">Source/Config </w:t>
            </w:r>
            <w:r>
              <w:rPr>
                <w:rFonts w:ascii="Noto Sans CJK KR" w:hAnsi="Noto Sans CJK KR"/>
                <w:sz w:val="18"/>
              </w:rPr>
              <w:t>확인</w:t>
            </w:r>
          </w:p>
        </w:tc>
        <w:tc>
          <w:tcPr>
            <w:tcW w:w="3953" w:type="dxa"/>
            <w:tcBorders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ascii="Noto Sans CJK KR" w:hAnsi="Noto Sans CJK KR"/>
                <w:sz w:val="18"/>
              </w:rPr>
              <w:t>기본값보다 계약 우선</w:t>
            </w:r>
          </w:p>
        </w:tc>
      </w:tr>
      <w:tr>
        <w:trPr>
          <w:cantSplit w:val="true"/>
        </w:trPr>
        <w:tc>
          <w:tcPr>
            <w:tcW w:w="3954" w:type="dxa"/>
            <w:tcBorders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eastAsia="Noto Sans CJK KR"/>
                <w:sz w:val="18"/>
              </w:rPr>
              <w:t>Circuit/Failure</w:t>
            </w:r>
          </w:p>
        </w:tc>
        <w:tc>
          <w:tcPr>
            <w:tcW w:w="3954" w:type="dxa"/>
            <w:tcBorders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ascii="Noto Sans CJK KR" w:hAnsi="Noto Sans CJK KR"/>
                <w:sz w:val="18"/>
              </w:rPr>
              <w:t>명시 선택</w:t>
            </w:r>
          </w:p>
        </w:tc>
        <w:tc>
          <w:tcPr>
            <w:tcW w:w="3954" w:type="dxa"/>
            <w:tcBorders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eastAsia="Noto Sans CJK KR"/>
                <w:sz w:val="18"/>
              </w:rPr>
              <w:t xml:space="preserve">Source/Config </w:t>
            </w:r>
            <w:r>
              <w:rPr>
                <w:rFonts w:ascii="Noto Sans CJK KR" w:hAnsi="Noto Sans CJK KR"/>
                <w:sz w:val="18"/>
              </w:rPr>
              <w:t>확인</w:t>
            </w:r>
          </w:p>
        </w:tc>
        <w:tc>
          <w:tcPr>
            <w:tcW w:w="3953" w:type="dxa"/>
            <w:tcBorders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ascii="Noto Sans CJK KR" w:hAnsi="Noto Sans CJK KR"/>
                <w:sz w:val="18"/>
              </w:rPr>
              <w:t>기본값보다 계약 우선</w:t>
            </w:r>
          </w:p>
        </w:tc>
      </w:tr>
    </w:tbl>
    <w:p>
      <w:pPr>
        <w:pStyle w:val="Normal"/>
        <w:spacing w:before="0" w:after="20"/>
        <w:rPr/>
      </w:pPr>
      <w:r>
        <w:rPr/>
      </w:r>
    </w:p>
    <w:p>
      <w:pPr>
        <w:pStyle w:val="CPFTableTitle"/>
        <w:rPr/>
      </w:pPr>
      <w:r>
        <w:rPr/>
        <w:t xml:space="preserve">표 </w:t>
      </w:r>
      <w:r>
        <w:rPr/>
        <w:t xml:space="preserve">4-2. Timeout·Retry·Rate Limit - </w:t>
      </w:r>
      <w:r>
        <w:rPr/>
        <w:t>오류</w:t>
      </w:r>
      <w:r>
        <w:rPr/>
        <w:t>·</w:t>
      </w:r>
      <w:r>
        <w:rPr/>
        <w:t>복구 판단</w:t>
      </w:r>
    </w:p>
    <w:p>
      <w:pPr>
        <w:pStyle w:val="CPFTablePurpose"/>
        <w:rPr/>
      </w:pPr>
      <w:r>
        <w:rPr/>
        <w:t xml:space="preserve">오류 상태에서 </w:t>
      </w:r>
      <w:r>
        <w:rPr/>
        <w:t>Retry·</w:t>
      </w:r>
      <w:r>
        <w:rPr/>
        <w:t>복구</w:t>
      </w:r>
      <w:r>
        <w:rPr/>
        <w:t>·</w:t>
      </w:r>
      <w:r>
        <w:rPr/>
        <w:t>확인 순서를 판단합니다</w:t>
      </w:r>
      <w:r>
        <w:rPr/>
        <w:t>.</w:t>
      </w:r>
    </w:p>
    <w:tbl>
      <w:tblPr>
        <w:tblW w:w="15816" w:type="dxa"/>
        <w:jc w:val="start"/>
        <w:tblInd w:w="-28" w:type="dxa"/>
        <w:tblLayout w:type="fixed"/>
        <w:tblCellMar>
          <w:top w:w="60" w:type="dxa"/>
          <w:start w:w="80" w:type="dxa"/>
          <w:bottom w:w="60" w:type="dxa"/>
          <w:end w:w="80" w:type="dxa"/>
        </w:tblCellMar>
        <w:tblLook w:val="04a0" w:noHBand="0" w:noVBand="1" w:firstColumn="1" w:lastRow="0" w:lastColumn="0" w:firstRow="1"/>
      </w:tblPr>
      <w:tblGrid>
        <w:gridCol w:w="3954"/>
        <w:gridCol w:w="3954"/>
        <w:gridCol w:w="3954"/>
        <w:gridCol w:w="3953"/>
      </w:tblGrid>
      <w:tr>
        <w:trPr>
          <w:tblHeader w:val="true"/>
        </w:trPr>
        <w:tc>
          <w:tcPr>
            <w:tcW w:w="3954" w:type="dxa"/>
            <w:tcBorders/>
            <w:shd w:fill="17324D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ascii="Noto Sans CJK KR" w:hAnsi="Noto Sans CJK KR"/>
                <w:b/>
                <w:color w:val="FFFFFF"/>
                <w:sz w:val="18"/>
              </w:rPr>
              <w:t>상태</w:t>
            </w:r>
            <w:r>
              <w:rPr>
                <w:rFonts w:eastAsia="Noto Sans CJK KR"/>
                <w:b/>
                <w:color w:val="FFFFFF"/>
                <w:sz w:val="18"/>
              </w:rPr>
              <w:t>/</w:t>
            </w:r>
            <w:r>
              <w:rPr>
                <w:rFonts w:ascii="Noto Sans CJK KR" w:hAnsi="Noto Sans CJK KR"/>
                <w:b/>
                <w:color w:val="FFFFFF"/>
                <w:sz w:val="18"/>
              </w:rPr>
              <w:t>오류</w:t>
            </w:r>
          </w:p>
        </w:tc>
        <w:tc>
          <w:tcPr>
            <w:tcW w:w="3954" w:type="dxa"/>
            <w:tcBorders/>
            <w:shd w:fill="17324D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ascii="Noto Sans CJK KR" w:hAnsi="Noto Sans CJK KR"/>
                <w:b/>
                <w:color w:val="FFFFFF"/>
                <w:sz w:val="18"/>
              </w:rPr>
              <w:t>의미</w:t>
            </w:r>
            <w:r>
              <w:rPr>
                <w:rFonts w:eastAsia="Noto Sans CJK KR"/>
                <w:b/>
                <w:color w:val="FFFFFF"/>
                <w:sz w:val="18"/>
              </w:rPr>
              <w:t>/</w:t>
            </w:r>
            <w:r>
              <w:rPr>
                <w:rFonts w:ascii="Noto Sans CJK KR" w:hAnsi="Noto Sans CJK KR"/>
                <w:b/>
                <w:color w:val="FFFFFF"/>
                <w:sz w:val="18"/>
              </w:rPr>
              <w:t>원인</w:t>
            </w:r>
          </w:p>
        </w:tc>
        <w:tc>
          <w:tcPr>
            <w:tcW w:w="3954" w:type="dxa"/>
            <w:tcBorders/>
            <w:shd w:fill="17324D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Noto Sans CJK KR"/>
                <w:b/>
                <w:color w:val="FFFFFF"/>
                <w:sz w:val="18"/>
              </w:rPr>
              <w:t>Retry·</w:t>
            </w:r>
            <w:r>
              <w:rPr>
                <w:rFonts w:ascii="Noto Sans CJK KR" w:hAnsi="Noto Sans CJK KR"/>
                <w:b/>
                <w:color w:val="FFFFFF"/>
                <w:sz w:val="18"/>
              </w:rPr>
              <w:t>복구</w:t>
            </w:r>
          </w:p>
        </w:tc>
        <w:tc>
          <w:tcPr>
            <w:tcW w:w="3953" w:type="dxa"/>
            <w:tcBorders/>
            <w:shd w:fill="17324D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ascii="Noto Sans CJK KR" w:hAnsi="Noto Sans CJK KR"/>
                <w:b/>
                <w:color w:val="FFFFFF"/>
                <w:sz w:val="18"/>
              </w:rPr>
              <w:t>확인</w:t>
            </w:r>
            <w:r>
              <w:rPr>
                <w:rFonts w:eastAsia="Noto Sans CJK KR"/>
                <w:b/>
                <w:color w:val="FFFFFF"/>
                <w:sz w:val="18"/>
              </w:rPr>
              <w:t>/</w:t>
            </w:r>
            <w:r>
              <w:rPr>
                <w:rFonts w:ascii="Noto Sans CJK KR" w:hAnsi="Noto Sans CJK KR"/>
                <w:b/>
                <w:color w:val="FFFFFF"/>
                <w:sz w:val="18"/>
              </w:rPr>
              <w:t>조치</w:t>
            </w:r>
          </w:p>
        </w:tc>
      </w:tr>
      <w:tr>
        <w:trPr>
          <w:cantSplit w:val="true"/>
        </w:trPr>
        <w:tc>
          <w:tcPr>
            <w:tcW w:w="3954" w:type="dxa"/>
            <w:tcBorders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eastAsia="Noto Sans CJK KR"/>
                <w:sz w:val="18"/>
              </w:rPr>
              <w:t>Timeout/Deadline</w:t>
            </w:r>
          </w:p>
        </w:tc>
        <w:tc>
          <w:tcPr>
            <w:tcW w:w="3954" w:type="dxa"/>
            <w:tcBorders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ascii="Noto Sans CJK KR" w:hAnsi="Noto Sans CJK KR"/>
                <w:sz w:val="18"/>
              </w:rPr>
              <w:t>상태</w:t>
            </w:r>
            <w:r>
              <w:rPr>
                <w:rFonts w:eastAsia="Noto Sans CJK KR"/>
                <w:sz w:val="18"/>
              </w:rPr>
              <w:t>/</w:t>
            </w:r>
            <w:r>
              <w:rPr>
                <w:rFonts w:ascii="Noto Sans CJK KR" w:hAnsi="Noto Sans CJK KR"/>
                <w:sz w:val="18"/>
              </w:rPr>
              <w:t>원인 구분</w:t>
            </w:r>
          </w:p>
        </w:tc>
        <w:tc>
          <w:tcPr>
            <w:tcW w:w="3954" w:type="dxa"/>
            <w:tcBorders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ascii="Noto Sans CJK KR" w:hAnsi="Noto Sans CJK KR"/>
                <w:sz w:val="18"/>
              </w:rPr>
              <w:t xml:space="preserve">조건부 </w:t>
            </w:r>
            <w:r>
              <w:rPr>
                <w:rFonts w:eastAsia="Noto Sans CJK KR"/>
                <w:sz w:val="18"/>
              </w:rPr>
              <w:t>Retry/Reconcile</w:t>
            </w:r>
          </w:p>
        </w:tc>
        <w:tc>
          <w:tcPr>
            <w:tcW w:w="3953" w:type="dxa"/>
            <w:tcBorders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eastAsia="Noto Sans CJK KR"/>
                <w:sz w:val="18"/>
              </w:rPr>
              <w:t>trace·</w:t>
            </w:r>
            <w:r>
              <w:rPr>
                <w:rFonts w:ascii="Noto Sans CJK KR" w:hAnsi="Noto Sans CJK KR"/>
                <w:sz w:val="18"/>
              </w:rPr>
              <w:t>현재 상태 확인</w:t>
            </w:r>
          </w:p>
        </w:tc>
      </w:tr>
      <w:tr>
        <w:trPr>
          <w:cantSplit w:val="true"/>
        </w:trPr>
        <w:tc>
          <w:tcPr>
            <w:tcW w:w="3954" w:type="dxa"/>
            <w:tcBorders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eastAsia="Noto Sans CJK KR"/>
                <w:sz w:val="18"/>
              </w:rPr>
              <w:t xml:space="preserve">Retry </w:t>
            </w:r>
            <w:r>
              <w:rPr>
                <w:rFonts w:ascii="Noto Sans CJK KR" w:hAnsi="Noto Sans CJK KR"/>
                <w:sz w:val="18"/>
              </w:rPr>
              <w:t>조건</w:t>
            </w:r>
          </w:p>
        </w:tc>
        <w:tc>
          <w:tcPr>
            <w:tcW w:w="3954" w:type="dxa"/>
            <w:tcBorders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ascii="Noto Sans CJK KR" w:hAnsi="Noto Sans CJK KR"/>
                <w:sz w:val="18"/>
              </w:rPr>
              <w:t>상태</w:t>
            </w:r>
            <w:r>
              <w:rPr>
                <w:rFonts w:eastAsia="Noto Sans CJK KR"/>
                <w:sz w:val="18"/>
              </w:rPr>
              <w:t>/</w:t>
            </w:r>
            <w:r>
              <w:rPr>
                <w:rFonts w:ascii="Noto Sans CJK KR" w:hAnsi="Noto Sans CJK KR"/>
                <w:sz w:val="18"/>
              </w:rPr>
              <w:t>원인 구분</w:t>
            </w:r>
          </w:p>
        </w:tc>
        <w:tc>
          <w:tcPr>
            <w:tcW w:w="3954" w:type="dxa"/>
            <w:tcBorders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ascii="Noto Sans CJK KR" w:hAnsi="Noto Sans CJK KR"/>
                <w:sz w:val="18"/>
              </w:rPr>
              <w:t xml:space="preserve">조건부 </w:t>
            </w:r>
            <w:r>
              <w:rPr>
                <w:rFonts w:eastAsia="Noto Sans CJK KR"/>
                <w:sz w:val="18"/>
              </w:rPr>
              <w:t>Retry/Reconcile</w:t>
            </w:r>
          </w:p>
        </w:tc>
        <w:tc>
          <w:tcPr>
            <w:tcW w:w="3953" w:type="dxa"/>
            <w:tcBorders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eastAsia="Noto Sans CJK KR"/>
                <w:sz w:val="18"/>
              </w:rPr>
              <w:t>trace·</w:t>
            </w:r>
            <w:r>
              <w:rPr>
                <w:rFonts w:ascii="Noto Sans CJK KR" w:hAnsi="Noto Sans CJK KR"/>
                <w:sz w:val="18"/>
              </w:rPr>
              <w:t>현재 상태 확인</w:t>
            </w:r>
          </w:p>
        </w:tc>
      </w:tr>
      <w:tr>
        <w:trPr>
          <w:cantSplit w:val="true"/>
        </w:trPr>
        <w:tc>
          <w:tcPr>
            <w:tcW w:w="3954" w:type="dxa"/>
            <w:tcBorders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eastAsia="Noto Sans CJK KR"/>
                <w:sz w:val="18"/>
              </w:rPr>
              <w:t>Rate Limit</w:t>
            </w:r>
          </w:p>
        </w:tc>
        <w:tc>
          <w:tcPr>
            <w:tcW w:w="3954" w:type="dxa"/>
            <w:tcBorders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ascii="Noto Sans CJK KR" w:hAnsi="Noto Sans CJK KR"/>
                <w:sz w:val="18"/>
              </w:rPr>
              <w:t>상태</w:t>
            </w:r>
            <w:r>
              <w:rPr>
                <w:rFonts w:eastAsia="Noto Sans CJK KR"/>
                <w:sz w:val="18"/>
              </w:rPr>
              <w:t>/</w:t>
            </w:r>
            <w:r>
              <w:rPr>
                <w:rFonts w:ascii="Noto Sans CJK KR" w:hAnsi="Noto Sans CJK KR"/>
                <w:sz w:val="18"/>
              </w:rPr>
              <w:t>원인 구분</w:t>
            </w:r>
          </w:p>
        </w:tc>
        <w:tc>
          <w:tcPr>
            <w:tcW w:w="3954" w:type="dxa"/>
            <w:tcBorders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ascii="Noto Sans CJK KR" w:hAnsi="Noto Sans CJK KR"/>
                <w:sz w:val="18"/>
              </w:rPr>
              <w:t xml:space="preserve">조건부 </w:t>
            </w:r>
            <w:r>
              <w:rPr>
                <w:rFonts w:eastAsia="Noto Sans CJK KR"/>
                <w:sz w:val="18"/>
              </w:rPr>
              <w:t>Retry/Reconcile</w:t>
            </w:r>
          </w:p>
        </w:tc>
        <w:tc>
          <w:tcPr>
            <w:tcW w:w="3953" w:type="dxa"/>
            <w:tcBorders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eastAsia="Noto Sans CJK KR"/>
                <w:sz w:val="18"/>
              </w:rPr>
              <w:t>trace·</w:t>
            </w:r>
            <w:r>
              <w:rPr>
                <w:rFonts w:ascii="Noto Sans CJK KR" w:hAnsi="Noto Sans CJK KR"/>
                <w:sz w:val="18"/>
              </w:rPr>
              <w:t>현재 상태 확인</w:t>
            </w:r>
          </w:p>
        </w:tc>
      </w:tr>
      <w:tr>
        <w:trPr>
          <w:cantSplit w:val="true"/>
        </w:trPr>
        <w:tc>
          <w:tcPr>
            <w:tcW w:w="3954" w:type="dxa"/>
            <w:tcBorders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eastAsia="Noto Sans CJK KR"/>
                <w:sz w:val="18"/>
              </w:rPr>
              <w:t>Circuit/Failure</w:t>
            </w:r>
          </w:p>
        </w:tc>
        <w:tc>
          <w:tcPr>
            <w:tcW w:w="3954" w:type="dxa"/>
            <w:tcBorders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ascii="Noto Sans CJK KR" w:hAnsi="Noto Sans CJK KR"/>
                <w:sz w:val="18"/>
              </w:rPr>
              <w:t>상태</w:t>
            </w:r>
            <w:r>
              <w:rPr>
                <w:rFonts w:eastAsia="Noto Sans CJK KR"/>
                <w:sz w:val="18"/>
              </w:rPr>
              <w:t>/</w:t>
            </w:r>
            <w:r>
              <w:rPr>
                <w:rFonts w:ascii="Noto Sans CJK KR" w:hAnsi="Noto Sans CJK KR"/>
                <w:sz w:val="18"/>
              </w:rPr>
              <w:t>원인 구분</w:t>
            </w:r>
          </w:p>
        </w:tc>
        <w:tc>
          <w:tcPr>
            <w:tcW w:w="3954" w:type="dxa"/>
            <w:tcBorders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ascii="Noto Sans CJK KR" w:hAnsi="Noto Sans CJK KR"/>
                <w:sz w:val="18"/>
              </w:rPr>
              <w:t xml:space="preserve">조건부 </w:t>
            </w:r>
            <w:r>
              <w:rPr>
                <w:rFonts w:eastAsia="Noto Sans CJK KR"/>
                <w:sz w:val="18"/>
              </w:rPr>
              <w:t>Retry/Reconcile</w:t>
            </w:r>
          </w:p>
        </w:tc>
        <w:tc>
          <w:tcPr>
            <w:tcW w:w="3953" w:type="dxa"/>
            <w:tcBorders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eastAsia="Noto Sans CJK KR"/>
                <w:sz w:val="18"/>
              </w:rPr>
              <w:t>trace·</w:t>
            </w:r>
            <w:r>
              <w:rPr>
                <w:rFonts w:ascii="Noto Sans CJK KR" w:hAnsi="Noto Sans CJK KR"/>
                <w:sz w:val="18"/>
              </w:rPr>
              <w:t>현재 상태 확인</w:t>
            </w:r>
          </w:p>
        </w:tc>
      </w:tr>
    </w:tbl>
    <w:p>
      <w:pPr>
        <w:pStyle w:val="Normal"/>
        <w:spacing w:before="0" w:after="20"/>
        <w:rPr/>
      </w:pPr>
      <w:r>
        <w:rPr/>
      </w:r>
    </w:p>
    <w:p>
      <w:pPr>
        <w:pStyle w:val="Normal"/>
        <w:spacing w:before="80" w:after="60"/>
        <w:rPr/>
      </w:pPr>
      <w:r>
        <w:rPr/>
        <w:t xml:space="preserve">Source </w:t>
      </w:r>
      <w:r>
        <w:rPr/>
        <w:t xml:space="preserve">길찾기  </w:t>
      </w:r>
      <w:r>
        <w:rPr/>
        <w:t>cpf-gateway/src/main/java/com/cpf/gateway/internal/resilience/CpfGatewayResilientInvoker.java</w:t>
      </w:r>
    </w:p>
    <w:p>
      <w:pPr>
        <w:pStyle w:val="Heading1"/>
        <w:numPr>
          <w:ilvl w:val="0"/>
          <w:numId w:val="7"/>
        </w:numPr>
        <w:rPr/>
      </w:pPr>
      <w:bookmarkStart w:id="19" w:name="__RefHeading___Toc6029_1069379125"/>
      <w:bookmarkEnd w:id="19"/>
      <w:r>
        <w:rPr/>
        <w:t>HTTP Error Mapping</w:t>
      </w:r>
    </w:p>
    <w:p>
      <w:pPr>
        <w:pStyle w:val="Normal"/>
        <w:rPr/>
      </w:pPr>
      <w:r>
        <w:rPr/>
        <w:t>401·403·404·409 · 429 · 500·503</w:t>
      </w:r>
      <w:r>
        <w:rPr/>
        <w:t xml:space="preserve">을 중심으로 </w:t>
      </w:r>
      <w:r>
        <w:rPr/>
        <w:t xml:space="preserve">Gateway </w:t>
      </w:r>
      <w:r>
        <w:rPr/>
        <w:t>적용</w:t>
      </w:r>
      <w:r>
        <w:rPr/>
        <w:t>·</w:t>
      </w:r>
      <w:r>
        <w:rPr/>
        <w:t>운영 선택 기준을 정리합니다</w:t>
      </w:r>
      <w:r>
        <w:rPr/>
        <w:t>.</w:t>
      </w:r>
    </w:p>
    <w:p>
      <w:pPr>
        <w:pStyle w:val="Heading2"/>
        <w:numPr>
          <w:ilvl w:val="1"/>
          <w:numId w:val="7"/>
        </w:numPr>
        <w:rPr/>
      </w:pPr>
      <w:bookmarkStart w:id="20" w:name="__RefHeading___Toc6031_1069379125"/>
      <w:bookmarkEnd w:id="20"/>
      <w:r>
        <w:rPr/>
        <w:t>401·403·404·409</w:t>
      </w:r>
    </w:p>
    <w:p>
      <w:pPr>
        <w:pStyle w:val="Normal"/>
        <w:rPr/>
      </w:pPr>
      <w:r>
        <w:rPr/>
        <w:t>401·403·404·409</w:t>
      </w:r>
      <w:r>
        <w:rPr/>
        <w:t>는 서로 다른 원인을 표현합니다</w:t>
      </w:r>
      <w:r>
        <w:rPr/>
        <w:t xml:space="preserve">. </w:t>
      </w:r>
      <w:r>
        <w:rPr/>
        <w:t>인증</w:t>
      </w:r>
      <w:r>
        <w:rPr/>
        <w:t xml:space="preserve">, </w:t>
      </w:r>
      <w:r>
        <w:rPr/>
        <w:t>권한</w:t>
      </w:r>
      <w:r>
        <w:rPr/>
        <w:t xml:space="preserve">, </w:t>
      </w:r>
      <w:r>
        <w:rPr/>
        <w:t>대상 부재</w:t>
      </w:r>
      <w:r>
        <w:rPr/>
        <w:t xml:space="preserve">, </w:t>
      </w:r>
      <w:r>
        <w:rPr/>
        <w:t xml:space="preserve">상태 충돌을 동일 오류로 매핑하지 않고 </w:t>
      </w:r>
      <w:r>
        <w:rPr/>
        <w:t>Client</w:t>
      </w:r>
      <w:r>
        <w:rPr/>
        <w:t>와 운영 조치를 구분합니다</w:t>
      </w:r>
      <w:r>
        <w:rPr/>
        <w:t>.</w:t>
      </w:r>
    </w:p>
    <w:p>
      <w:pPr>
        <w:pStyle w:val="Normal"/>
        <w:spacing w:before="0" w:after="44"/>
        <w:ind w:hanging="170" w:start="255"/>
        <w:rPr/>
      </w:pPr>
      <w:r>
        <w:rPr/>
        <w:t>401/403</w:t>
      </w:r>
      <w:r>
        <w:rPr/>
        <w:t>은 인증</w:t>
      </w:r>
      <w:r>
        <w:rPr/>
        <w:t>·</w:t>
      </w:r>
      <w:r>
        <w:rPr/>
        <w:t>권한 실패</w:t>
      </w:r>
      <w:r>
        <w:rPr/>
        <w:t>, 404</w:t>
      </w:r>
      <w:r>
        <w:rPr/>
        <w:t xml:space="preserve">는 </w:t>
      </w:r>
      <w:r>
        <w:rPr/>
        <w:t xml:space="preserve">route/target </w:t>
      </w:r>
      <w:r>
        <w:rPr/>
        <w:t>부재</w:t>
      </w:r>
      <w:r>
        <w:rPr/>
        <w:t>, 409</w:t>
      </w:r>
      <w:r>
        <w:rPr/>
        <w:t xml:space="preserve">는 상태 충돌로 구분해 </w:t>
      </w:r>
      <w:r>
        <w:rPr/>
        <w:t>Client</w:t>
      </w:r>
      <w:r>
        <w:rPr/>
        <w:t>와 운영 조치를 다르게 합니다</w:t>
      </w:r>
      <w:r>
        <w:rPr/>
        <w:t>.</w:t>
      </w:r>
    </w:p>
    <w:p>
      <w:pPr>
        <w:pStyle w:val="Heading2"/>
        <w:numPr>
          <w:ilvl w:val="1"/>
          <w:numId w:val="7"/>
        </w:numPr>
        <w:rPr/>
      </w:pPr>
      <w:bookmarkStart w:id="21" w:name="__RefHeading___Toc6033_1069379125"/>
      <w:bookmarkEnd w:id="21"/>
      <w:r>
        <w:rPr/>
        <w:t>429</w:t>
      </w:r>
    </w:p>
    <w:p>
      <w:pPr>
        <w:pStyle w:val="Normal"/>
        <w:rPr/>
      </w:pPr>
      <w:r>
        <w:rPr/>
        <w:t>429</w:t>
      </w:r>
      <w:r>
        <w:rPr/>
        <w:t>는 용량 또는 정책 한계에 따른 거절입니다</w:t>
      </w:r>
      <w:r>
        <w:rPr/>
        <w:t xml:space="preserve">. </w:t>
      </w:r>
      <w:r>
        <w:rPr/>
        <w:t xml:space="preserve">즉시 반복 호출보다 </w:t>
      </w:r>
      <w:r>
        <w:rPr/>
        <w:t>Retry-After, backoff</w:t>
      </w:r>
      <w:r>
        <w:rPr/>
        <w:t>와 호출량 제어를 적용합니다</w:t>
      </w:r>
      <w:r>
        <w:rPr/>
        <w:t>.</w:t>
      </w:r>
    </w:p>
    <w:p>
      <w:pPr>
        <w:pStyle w:val="Normal"/>
        <w:spacing w:before="0" w:after="44"/>
        <w:ind w:hanging="170" w:start="255"/>
        <w:rPr/>
      </w:pPr>
      <w:r>
        <w:rPr/>
        <w:t>429</w:t>
      </w:r>
      <w:r>
        <w:rPr/>
        <w:t xml:space="preserve">는 처리 용량 또는 정책 한계에 따른 거절로 다루며 </w:t>
      </w:r>
      <w:r>
        <w:rPr/>
        <w:t xml:space="preserve">Retry-After·backoff </w:t>
      </w:r>
      <w:r>
        <w:rPr/>
        <w:t>정책 없이 즉시 반복 호출하지 않습니다</w:t>
      </w:r>
      <w:r>
        <w:rPr/>
        <w:t>.</w:t>
      </w:r>
    </w:p>
    <w:p>
      <w:pPr>
        <w:pStyle w:val="Heading2"/>
        <w:numPr>
          <w:ilvl w:val="1"/>
          <w:numId w:val="7"/>
        </w:numPr>
        <w:rPr/>
      </w:pPr>
      <w:bookmarkStart w:id="22" w:name="__RefHeading___Toc6035_1069379125"/>
      <w:bookmarkEnd w:id="22"/>
      <w:r>
        <w:rPr/>
        <w:t>500·503</w:t>
      </w:r>
    </w:p>
    <w:p>
      <w:pPr>
        <w:pStyle w:val="Normal"/>
        <w:rPr/>
      </w:pPr>
      <w:r>
        <w:rPr/>
        <w:t>500</w:t>
      </w:r>
      <w:r>
        <w:rPr/>
        <w:t>은 처리 실패</w:t>
      </w:r>
      <w:r>
        <w:rPr/>
        <w:t>, 503</w:t>
      </w:r>
      <w:r>
        <w:rPr/>
        <w:t>은 일시 가용성 저하로 구분합니다</w:t>
      </w:r>
      <w:r>
        <w:rPr/>
        <w:t>. 503</w:t>
      </w:r>
      <w:r>
        <w:rPr/>
        <w:t xml:space="preserve">은 </w:t>
      </w:r>
      <w:r>
        <w:rPr/>
        <w:t xml:space="preserve">health/discovery </w:t>
      </w:r>
      <w:r>
        <w:rPr/>
        <w:t>상태를 확인하고 제한된 재시도를 적용합니다</w:t>
      </w:r>
      <w:r>
        <w:rPr/>
        <w:t>.</w:t>
      </w:r>
    </w:p>
    <w:p>
      <w:pPr>
        <w:pStyle w:val="Normal"/>
        <w:spacing w:before="0" w:after="44"/>
        <w:ind w:hanging="170" w:start="255"/>
        <w:rPr/>
      </w:pPr>
      <w:r>
        <w:rPr/>
        <w:t>500</w:t>
      </w:r>
      <w:r>
        <w:rPr/>
        <w:t>은 처리 실패</w:t>
      </w:r>
      <w:r>
        <w:rPr/>
        <w:t>, 503</w:t>
      </w:r>
      <w:r>
        <w:rPr/>
        <w:t xml:space="preserve">은 일시적 가용성 저하로 구분하고 </w:t>
      </w:r>
      <w:r>
        <w:rPr/>
        <w:t xml:space="preserve">503 </w:t>
      </w:r>
      <w:r>
        <w:rPr/>
        <w:t xml:space="preserve">재시도 전 </w:t>
      </w:r>
      <w:r>
        <w:rPr/>
        <w:t>health</w:t>
      </w:r>
      <w:r>
        <w:rPr/>
        <w:t xml:space="preserve">와 </w:t>
      </w:r>
      <w:r>
        <w:rPr/>
        <w:t xml:space="preserve">target </w:t>
      </w:r>
      <w:r>
        <w:rPr/>
        <w:t>상태를 확인합니다</w:t>
      </w:r>
      <w:r>
        <w:rPr/>
        <w:t>.</w:t>
      </w:r>
    </w:p>
    <w:p>
      <w:pPr>
        <w:pStyle w:val="Heading2"/>
        <w:numPr>
          <w:ilvl w:val="1"/>
          <w:numId w:val="7"/>
        </w:numPr>
        <w:rPr/>
      </w:pPr>
      <w:bookmarkStart w:id="23" w:name="__RefHeading___Toc6037_1069379125"/>
      <w:bookmarkEnd w:id="23"/>
      <w:r>
        <w:rPr/>
        <w:t>Client/</w:t>
      </w:r>
      <w:r>
        <w:rPr/>
        <w:t>운영 조치</w:t>
      </w:r>
    </w:p>
    <w:p>
      <w:pPr>
        <w:pStyle w:val="Normal"/>
        <w:rPr/>
      </w:pPr>
      <w:r>
        <w:rPr/>
        <w:t>Client</w:t>
      </w:r>
      <w:r>
        <w:rPr/>
        <w:t xml:space="preserve">는 오류별 재시도 가능 여부를 따르고 운영자는 </w:t>
      </w:r>
      <w:r>
        <w:rPr/>
        <w:t>transactionId·operationId·instanceId</w:t>
      </w:r>
      <w:r>
        <w:rPr/>
        <w:t xml:space="preserve">로 </w:t>
      </w:r>
      <w:r>
        <w:rPr/>
        <w:t>Route</w:t>
      </w:r>
      <w:r>
        <w:rPr/>
        <w:t xml:space="preserve">와 </w:t>
      </w:r>
      <w:r>
        <w:rPr/>
        <w:t xml:space="preserve">Target </w:t>
      </w:r>
      <w:r>
        <w:rPr/>
        <w:t>상태를 추적합니다</w:t>
      </w:r>
      <w:r>
        <w:rPr/>
        <w:t>.</w:t>
      </w:r>
    </w:p>
    <w:p>
      <w:pPr>
        <w:pStyle w:val="Normal"/>
        <w:spacing w:before="0" w:after="44"/>
        <w:ind w:hanging="170" w:start="255"/>
        <w:rPr/>
      </w:pPr>
      <w:r>
        <w:rPr/>
        <w:t>Client</w:t>
      </w:r>
      <w:r>
        <w:rPr/>
        <w:t xml:space="preserve">는 </w:t>
      </w:r>
      <w:r>
        <w:rPr/>
        <w:t xml:space="preserve">HTTP </w:t>
      </w:r>
      <w:r>
        <w:rPr/>
        <w:t>상태별 재시도 가능 여부를 구분하고</w:t>
      </w:r>
      <w:r>
        <w:rPr/>
        <w:t xml:space="preserve">, </w:t>
      </w:r>
      <w:r>
        <w:rPr/>
        <w:t xml:space="preserve">운영자는 </w:t>
      </w:r>
      <w:r>
        <w:rPr/>
        <w:t>transactionId·operationId·instanceId</w:t>
      </w:r>
      <w:r>
        <w:rPr/>
        <w:t xml:space="preserve">로 실패 경로와 </w:t>
      </w:r>
      <w:r>
        <w:rPr/>
        <w:t xml:space="preserve">target </w:t>
      </w:r>
      <w:r>
        <w:rPr/>
        <w:t>상태를 확인합니다</w:t>
      </w:r>
      <w:r>
        <w:rPr/>
        <w:t>.</w:t>
      </w:r>
    </w:p>
    <w:p>
      <w:pPr>
        <w:pStyle w:val="CPFTableTitle"/>
        <w:rPr/>
      </w:pPr>
      <w:r>
        <w:rPr/>
        <w:t xml:space="preserve">표 </w:t>
      </w:r>
      <w:r>
        <w:rPr/>
        <w:t xml:space="preserve">5-1. HTTP Error Mapping - HTTP </w:t>
      </w:r>
      <w:r>
        <w:rPr/>
        <w:t>상태별 확인</w:t>
      </w:r>
      <w:r>
        <w:rPr/>
        <w:t>·</w:t>
      </w:r>
      <w:r>
        <w:rPr/>
        <w:t>조치</w:t>
      </w:r>
    </w:p>
    <w:p>
      <w:pPr>
        <w:pStyle w:val="CPFTablePurpose"/>
        <w:rPr/>
      </w:pPr>
      <w:r>
        <w:rPr/>
        <w:t xml:space="preserve">HTTP </w:t>
      </w:r>
      <w:r>
        <w:rPr/>
        <w:t>상태별 원인 확인과 운영 조치를 구분합니다</w:t>
      </w:r>
      <w:r>
        <w:rPr/>
        <w:t>.</w:t>
      </w:r>
    </w:p>
    <w:tbl>
      <w:tblPr>
        <w:tblW w:w="15816" w:type="dxa"/>
        <w:jc w:val="start"/>
        <w:tblInd w:w="-28" w:type="dxa"/>
        <w:tblLayout w:type="fixed"/>
        <w:tblCellMar>
          <w:top w:w="60" w:type="dxa"/>
          <w:start w:w="80" w:type="dxa"/>
          <w:bottom w:w="60" w:type="dxa"/>
          <w:end w:w="80" w:type="dxa"/>
        </w:tblCellMar>
        <w:tblLook w:val="04a0" w:noHBand="0" w:noVBand="1" w:firstColumn="1" w:lastRow="0" w:lastColumn="0" w:firstRow="1"/>
      </w:tblPr>
      <w:tblGrid>
        <w:gridCol w:w="3954"/>
        <w:gridCol w:w="3954"/>
        <w:gridCol w:w="3954"/>
        <w:gridCol w:w="3953"/>
      </w:tblGrid>
      <w:tr>
        <w:trPr>
          <w:tblHeader w:val="true"/>
        </w:trPr>
        <w:tc>
          <w:tcPr>
            <w:tcW w:w="3954" w:type="dxa"/>
            <w:tcBorders/>
            <w:shd w:fill="17324D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Noto Sans CJK KR"/>
                <w:b/>
                <w:color w:val="FFFFFF"/>
                <w:sz w:val="18"/>
              </w:rPr>
              <w:t>HTTP</w:t>
            </w:r>
          </w:p>
        </w:tc>
        <w:tc>
          <w:tcPr>
            <w:tcW w:w="3954" w:type="dxa"/>
            <w:tcBorders/>
            <w:shd w:fill="17324D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ascii="Noto Sans CJK KR" w:hAnsi="Noto Sans CJK KR"/>
                <w:b/>
                <w:color w:val="FFFFFF"/>
                <w:sz w:val="18"/>
              </w:rPr>
              <w:t>의미</w:t>
            </w:r>
          </w:p>
        </w:tc>
        <w:tc>
          <w:tcPr>
            <w:tcW w:w="3954" w:type="dxa"/>
            <w:tcBorders/>
            <w:shd w:fill="17324D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ascii="Noto Sans CJK KR" w:hAnsi="Noto Sans CJK KR"/>
                <w:b/>
                <w:color w:val="FFFFFF"/>
                <w:sz w:val="18"/>
              </w:rPr>
              <w:t>우선 확인</w:t>
            </w:r>
          </w:p>
        </w:tc>
        <w:tc>
          <w:tcPr>
            <w:tcW w:w="3953" w:type="dxa"/>
            <w:tcBorders/>
            <w:shd w:fill="17324D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ascii="Noto Sans CJK KR" w:hAnsi="Noto Sans CJK KR"/>
                <w:b/>
                <w:color w:val="FFFFFF"/>
                <w:sz w:val="18"/>
              </w:rPr>
              <w:t>조치</w:t>
            </w:r>
          </w:p>
        </w:tc>
      </w:tr>
      <w:tr>
        <w:trPr>
          <w:cantSplit w:val="true"/>
        </w:trPr>
        <w:tc>
          <w:tcPr>
            <w:tcW w:w="3954" w:type="dxa"/>
            <w:tcBorders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eastAsia="Noto Sans CJK KR"/>
                <w:sz w:val="18"/>
              </w:rPr>
              <w:t>401</w:t>
            </w:r>
          </w:p>
        </w:tc>
        <w:tc>
          <w:tcPr>
            <w:tcW w:w="3954" w:type="dxa"/>
            <w:tcBorders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ascii="Noto Sans CJK KR" w:hAnsi="Noto Sans CJK KR"/>
                <w:sz w:val="18"/>
              </w:rPr>
              <w:t>인증 실패</w:t>
            </w:r>
          </w:p>
        </w:tc>
        <w:tc>
          <w:tcPr>
            <w:tcW w:w="3954" w:type="dxa"/>
            <w:tcBorders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eastAsia="Noto Sans CJK KR"/>
                <w:sz w:val="18"/>
              </w:rPr>
              <w:t>credential/session</w:t>
            </w:r>
          </w:p>
        </w:tc>
        <w:tc>
          <w:tcPr>
            <w:tcW w:w="3953" w:type="dxa"/>
            <w:tcBorders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ascii="Noto Sans CJK KR" w:hAnsi="Noto Sans CJK KR"/>
                <w:sz w:val="18"/>
              </w:rPr>
              <w:t>재인증</w:t>
            </w:r>
          </w:p>
        </w:tc>
      </w:tr>
      <w:tr>
        <w:trPr>
          <w:cantSplit w:val="true"/>
        </w:trPr>
        <w:tc>
          <w:tcPr>
            <w:tcW w:w="3954" w:type="dxa"/>
            <w:tcBorders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eastAsia="Noto Sans CJK KR"/>
                <w:sz w:val="18"/>
              </w:rPr>
              <w:t>403</w:t>
            </w:r>
          </w:p>
        </w:tc>
        <w:tc>
          <w:tcPr>
            <w:tcW w:w="3954" w:type="dxa"/>
            <w:tcBorders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ascii="Noto Sans CJK KR" w:hAnsi="Noto Sans CJK KR"/>
                <w:sz w:val="18"/>
              </w:rPr>
              <w:t>권한 실패</w:t>
            </w:r>
          </w:p>
        </w:tc>
        <w:tc>
          <w:tcPr>
            <w:tcW w:w="3954" w:type="dxa"/>
            <w:tcBorders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eastAsia="Noto Sans CJK KR"/>
                <w:sz w:val="18"/>
              </w:rPr>
              <w:t>permission/policy</w:t>
            </w:r>
          </w:p>
        </w:tc>
        <w:tc>
          <w:tcPr>
            <w:tcW w:w="3953" w:type="dxa"/>
            <w:tcBorders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ascii="Noto Sans CJK KR" w:hAnsi="Noto Sans CJK KR"/>
                <w:sz w:val="18"/>
              </w:rPr>
              <w:t>권한</w:t>
            </w:r>
            <w:r>
              <w:rPr>
                <w:rFonts w:eastAsia="Noto Sans CJK KR"/>
                <w:sz w:val="18"/>
              </w:rPr>
              <w:t>/</w:t>
            </w:r>
            <w:r>
              <w:rPr>
                <w:rFonts w:ascii="Noto Sans CJK KR" w:hAnsi="Noto Sans CJK KR"/>
                <w:sz w:val="18"/>
              </w:rPr>
              <w:t>승인 확인</w:t>
            </w:r>
          </w:p>
        </w:tc>
      </w:tr>
      <w:tr>
        <w:trPr>
          <w:cantSplit w:val="true"/>
        </w:trPr>
        <w:tc>
          <w:tcPr>
            <w:tcW w:w="3954" w:type="dxa"/>
            <w:tcBorders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eastAsia="Noto Sans CJK KR"/>
                <w:sz w:val="18"/>
              </w:rPr>
              <w:t>404</w:t>
            </w:r>
          </w:p>
        </w:tc>
        <w:tc>
          <w:tcPr>
            <w:tcW w:w="3954" w:type="dxa"/>
            <w:tcBorders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ascii="Noto Sans CJK KR" w:hAnsi="Noto Sans CJK KR"/>
                <w:sz w:val="18"/>
              </w:rPr>
              <w:t>대상</w:t>
            </w:r>
            <w:r>
              <w:rPr>
                <w:rFonts w:eastAsia="Noto Sans CJK KR"/>
                <w:sz w:val="18"/>
              </w:rPr>
              <w:t xml:space="preserve">/route </w:t>
            </w:r>
            <w:r>
              <w:rPr>
                <w:rFonts w:ascii="Noto Sans CJK KR" w:hAnsi="Noto Sans CJK KR"/>
                <w:sz w:val="18"/>
              </w:rPr>
              <w:t>없음</w:t>
            </w:r>
          </w:p>
        </w:tc>
        <w:tc>
          <w:tcPr>
            <w:tcW w:w="3954" w:type="dxa"/>
            <w:tcBorders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eastAsia="Noto Sans CJK KR"/>
                <w:sz w:val="18"/>
              </w:rPr>
              <w:t>operation/route</w:t>
            </w:r>
          </w:p>
        </w:tc>
        <w:tc>
          <w:tcPr>
            <w:tcW w:w="3953" w:type="dxa"/>
            <w:tcBorders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ascii="Noto Sans CJK KR" w:hAnsi="Noto Sans CJK KR"/>
                <w:sz w:val="18"/>
              </w:rPr>
              <w:t>등록</w:t>
            </w:r>
            <w:r>
              <w:rPr>
                <w:rFonts w:eastAsia="Noto Sans CJK KR"/>
                <w:sz w:val="18"/>
              </w:rPr>
              <w:t>·</w:t>
            </w:r>
            <w:r>
              <w:rPr>
                <w:rFonts w:ascii="Noto Sans CJK KR" w:hAnsi="Noto Sans CJK KR"/>
                <w:sz w:val="18"/>
              </w:rPr>
              <w:t>경로 확인</w:t>
            </w:r>
          </w:p>
        </w:tc>
      </w:tr>
      <w:tr>
        <w:trPr>
          <w:cantSplit w:val="true"/>
        </w:trPr>
        <w:tc>
          <w:tcPr>
            <w:tcW w:w="3954" w:type="dxa"/>
            <w:tcBorders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eastAsia="Noto Sans CJK KR"/>
                <w:sz w:val="18"/>
              </w:rPr>
              <w:t>409</w:t>
            </w:r>
          </w:p>
        </w:tc>
        <w:tc>
          <w:tcPr>
            <w:tcW w:w="3954" w:type="dxa"/>
            <w:tcBorders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ascii="Noto Sans CJK KR" w:hAnsi="Noto Sans CJK KR"/>
                <w:sz w:val="18"/>
              </w:rPr>
              <w:t>상태 충돌</w:t>
            </w:r>
          </w:p>
        </w:tc>
        <w:tc>
          <w:tcPr>
            <w:tcW w:w="3954" w:type="dxa"/>
            <w:tcBorders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eastAsia="Noto Sans CJK KR"/>
                <w:sz w:val="18"/>
              </w:rPr>
              <w:t>version/idempotency</w:t>
            </w:r>
          </w:p>
        </w:tc>
        <w:tc>
          <w:tcPr>
            <w:tcW w:w="3953" w:type="dxa"/>
            <w:tcBorders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ascii="Noto Sans CJK KR" w:hAnsi="Noto Sans CJK KR"/>
                <w:sz w:val="18"/>
              </w:rPr>
              <w:t>현재 상태 재조회</w:t>
            </w:r>
          </w:p>
        </w:tc>
      </w:tr>
      <w:tr>
        <w:trPr>
          <w:cantSplit w:val="true"/>
        </w:trPr>
        <w:tc>
          <w:tcPr>
            <w:tcW w:w="3954" w:type="dxa"/>
            <w:tcBorders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eastAsia="Noto Sans CJK KR"/>
                <w:sz w:val="18"/>
              </w:rPr>
              <w:t>429</w:t>
            </w:r>
          </w:p>
        </w:tc>
        <w:tc>
          <w:tcPr>
            <w:tcW w:w="3954" w:type="dxa"/>
            <w:tcBorders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eastAsia="Noto Sans CJK KR"/>
                <w:sz w:val="18"/>
              </w:rPr>
              <w:t xml:space="preserve">Rate </w:t>
            </w:r>
            <w:r>
              <w:rPr>
                <w:rFonts w:ascii="Noto Sans CJK KR" w:hAnsi="Noto Sans CJK KR"/>
                <w:sz w:val="18"/>
              </w:rPr>
              <w:t>제한</w:t>
            </w:r>
          </w:p>
        </w:tc>
        <w:tc>
          <w:tcPr>
            <w:tcW w:w="3954" w:type="dxa"/>
            <w:tcBorders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eastAsia="Noto Sans CJK KR"/>
                <w:sz w:val="18"/>
              </w:rPr>
              <w:t>quota/window</w:t>
            </w:r>
          </w:p>
        </w:tc>
        <w:tc>
          <w:tcPr>
            <w:tcW w:w="3953" w:type="dxa"/>
            <w:tcBorders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eastAsia="Noto Sans CJK KR"/>
                <w:sz w:val="18"/>
              </w:rPr>
              <w:t>backoff</w:t>
            </w:r>
          </w:p>
        </w:tc>
      </w:tr>
      <w:tr>
        <w:trPr>
          <w:cantSplit w:val="true"/>
        </w:trPr>
        <w:tc>
          <w:tcPr>
            <w:tcW w:w="3954" w:type="dxa"/>
            <w:tcBorders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eastAsia="Noto Sans CJK KR"/>
                <w:sz w:val="18"/>
              </w:rPr>
              <w:t>500</w:t>
            </w:r>
          </w:p>
        </w:tc>
        <w:tc>
          <w:tcPr>
            <w:tcW w:w="3954" w:type="dxa"/>
            <w:tcBorders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ascii="Noto Sans CJK KR" w:hAnsi="Noto Sans CJK KR"/>
                <w:sz w:val="18"/>
              </w:rPr>
              <w:t>내부 오류</w:t>
            </w:r>
          </w:p>
        </w:tc>
        <w:tc>
          <w:tcPr>
            <w:tcW w:w="3954" w:type="dxa"/>
            <w:tcBorders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eastAsia="Noto Sans CJK KR"/>
                <w:sz w:val="18"/>
              </w:rPr>
              <w:t>trace/errorCode</w:t>
            </w:r>
          </w:p>
        </w:tc>
        <w:tc>
          <w:tcPr>
            <w:tcW w:w="3953" w:type="dxa"/>
            <w:tcBorders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ascii="Noto Sans CJK KR" w:hAnsi="Noto Sans CJK KR"/>
                <w:sz w:val="18"/>
              </w:rPr>
              <w:t>원인 분석</w:t>
            </w:r>
          </w:p>
        </w:tc>
      </w:tr>
      <w:tr>
        <w:trPr>
          <w:cantSplit w:val="true"/>
        </w:trPr>
        <w:tc>
          <w:tcPr>
            <w:tcW w:w="3954" w:type="dxa"/>
            <w:tcBorders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eastAsia="Noto Sans CJK KR"/>
                <w:sz w:val="18"/>
              </w:rPr>
              <w:t>503</w:t>
            </w:r>
          </w:p>
        </w:tc>
        <w:tc>
          <w:tcPr>
            <w:tcW w:w="3954" w:type="dxa"/>
            <w:tcBorders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ascii="Noto Sans CJK KR" w:hAnsi="Noto Sans CJK KR"/>
                <w:sz w:val="18"/>
              </w:rPr>
              <w:t>가용성 오류</w:t>
            </w:r>
          </w:p>
        </w:tc>
        <w:tc>
          <w:tcPr>
            <w:tcW w:w="3954" w:type="dxa"/>
            <w:tcBorders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eastAsia="Noto Sans CJK KR"/>
                <w:sz w:val="18"/>
              </w:rPr>
              <w:t>health/draining</w:t>
            </w:r>
          </w:p>
        </w:tc>
        <w:tc>
          <w:tcPr>
            <w:tcW w:w="3953" w:type="dxa"/>
            <w:tcBorders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ascii="Noto Sans CJK KR" w:hAnsi="Noto Sans CJK KR"/>
                <w:sz w:val="18"/>
              </w:rPr>
              <w:t>우회</w:t>
            </w:r>
            <w:r>
              <w:rPr>
                <w:rFonts w:eastAsia="Noto Sans CJK KR"/>
                <w:sz w:val="18"/>
              </w:rPr>
              <w:t>·</w:t>
            </w:r>
            <w:r>
              <w:rPr>
                <w:rFonts w:ascii="Noto Sans CJK KR" w:hAnsi="Noto Sans CJK KR"/>
                <w:sz w:val="18"/>
              </w:rPr>
              <w:t>복구 후 재시도</w:t>
            </w:r>
          </w:p>
        </w:tc>
      </w:tr>
    </w:tbl>
    <w:p>
      <w:pPr>
        <w:pStyle w:val="Normal"/>
        <w:spacing w:before="0" w:after="20"/>
        <w:rPr/>
      </w:pPr>
      <w:r>
        <w:rPr/>
      </w:r>
    </w:p>
    <w:p>
      <w:pPr>
        <w:pStyle w:val="Normal"/>
        <w:spacing w:before="80" w:after="60"/>
        <w:rPr/>
      </w:pPr>
      <w:r>
        <w:rPr/>
        <w:t xml:space="preserve">Source </w:t>
      </w:r>
      <w:r>
        <w:rPr/>
        <w:t xml:space="preserve">길찾기  </w:t>
      </w:r>
      <w:r>
        <w:rPr/>
        <w:t>cpf-gateway/src/main/java/com/cpf/gateway/runtime/CpfGatewayRuntimePolicy.java</w:t>
      </w:r>
    </w:p>
    <w:p>
      <w:pPr>
        <w:pStyle w:val="Heading1"/>
        <w:numPr>
          <w:ilvl w:val="0"/>
          <w:numId w:val="7"/>
        </w:numPr>
        <w:rPr/>
      </w:pPr>
      <w:bookmarkStart w:id="24" w:name="__RefHeading___Toc6039_1069379125"/>
      <w:bookmarkEnd w:id="24"/>
      <w:r>
        <w:rPr/>
        <w:t>HA·Canary·Rollback</w:t>
      </w:r>
    </w:p>
    <w:p>
      <w:pPr>
        <w:pStyle w:val="Normal"/>
        <w:rPr/>
      </w:pPr>
      <w:r>
        <w:rPr/>
        <w:t>HA · Canary · Rollback</w:t>
      </w:r>
      <w:r>
        <w:rPr/>
        <w:t xml:space="preserve">을 중심으로 </w:t>
      </w:r>
      <w:r>
        <w:rPr/>
        <w:t xml:space="preserve">Gateway </w:t>
      </w:r>
      <w:r>
        <w:rPr/>
        <w:t>적용</w:t>
      </w:r>
      <w:r>
        <w:rPr/>
        <w:t>·</w:t>
      </w:r>
      <w:r>
        <w:rPr/>
        <w:t>운영 선택 기준을 정리합니다</w:t>
      </w:r>
      <w:r>
        <w:rPr/>
        <w:t>.</w:t>
      </w:r>
    </w:p>
    <w:p>
      <w:pPr>
        <w:pStyle w:val="Heading2"/>
        <w:numPr>
          <w:ilvl w:val="1"/>
          <w:numId w:val="7"/>
        </w:numPr>
        <w:rPr/>
      </w:pPr>
      <w:bookmarkStart w:id="25" w:name="__RefHeading___Toc6041_1069379125"/>
      <w:bookmarkEnd w:id="25"/>
      <w:r>
        <w:rPr/>
        <w:t>HA</w:t>
      </w:r>
    </w:p>
    <w:p>
      <w:pPr>
        <w:pStyle w:val="Normal"/>
        <w:rPr/>
      </w:pPr>
      <w:r>
        <w:rPr/>
        <w:t>Multi-instance</w:t>
      </w:r>
      <w:r>
        <w:rPr/>
        <w:t xml:space="preserve">에서는 </w:t>
      </w:r>
      <w:r>
        <w:rPr/>
        <w:t xml:space="preserve">Process-local </w:t>
      </w:r>
      <w:r>
        <w:rPr/>
        <w:t>상태를 정답으로 사용하지 않습니다</w:t>
      </w:r>
      <w:r>
        <w:rPr/>
        <w:t>. Registry, durable state, cache invalidation, lease/fencing</w:t>
      </w:r>
      <w:r>
        <w:rPr/>
        <w:t>으로 인스턴스 간 일관성과 장애 격리를 확보합니다</w:t>
      </w:r>
      <w:r>
        <w:rPr/>
        <w:t>.</w:t>
      </w:r>
    </w:p>
    <w:p>
      <w:pPr>
        <w:pStyle w:val="Normal"/>
        <w:spacing w:before="0" w:after="44"/>
        <w:ind w:hanging="170" w:start="255"/>
        <w:rPr/>
      </w:pPr>
      <w:r>
        <w:rPr>
          <w:rFonts w:eastAsia="Noto Sans CJK KR"/>
          <w:b/>
          <w:color w:val="2563EB"/>
          <w:sz w:val="20"/>
        </w:rPr>
        <w:t xml:space="preserve">• </w:t>
      </w:r>
      <w:r>
        <w:rPr>
          <w:rFonts w:ascii="Noto Sans CJK KR" w:hAnsi="Noto Sans CJK KR"/>
          <w:sz w:val="20"/>
        </w:rPr>
        <w:t xml:space="preserve">한 </w:t>
      </w:r>
      <w:r>
        <w:rPr>
          <w:rFonts w:eastAsia="Noto Sans CJK KR"/>
          <w:sz w:val="20"/>
        </w:rPr>
        <w:t xml:space="preserve">Instance </w:t>
      </w:r>
      <w:r>
        <w:rPr>
          <w:rFonts w:ascii="Noto Sans CJK KR" w:hAnsi="Noto Sans CJK KR"/>
          <w:sz w:val="20"/>
        </w:rPr>
        <w:t xml:space="preserve">장애가 전체 </w:t>
      </w:r>
      <w:r>
        <w:rPr>
          <w:rFonts w:eastAsia="Noto Sans CJK KR"/>
          <w:sz w:val="20"/>
        </w:rPr>
        <w:t xml:space="preserve">System </w:t>
      </w:r>
      <w:r>
        <w:rPr>
          <w:rFonts w:ascii="Noto Sans CJK KR" w:hAnsi="Noto Sans CJK KR"/>
          <w:sz w:val="20"/>
        </w:rPr>
        <w:t xml:space="preserve">상태로 오판되지 않게 </w:t>
      </w:r>
      <w:r>
        <w:rPr>
          <w:rFonts w:eastAsia="Noto Sans CJK KR"/>
          <w:sz w:val="20"/>
        </w:rPr>
        <w:t>health</w:t>
      </w:r>
      <w:r>
        <w:rPr>
          <w:rFonts w:ascii="Noto Sans CJK KR" w:hAnsi="Noto Sans CJK KR"/>
          <w:sz w:val="20"/>
        </w:rPr>
        <w:t xml:space="preserve">를 </w:t>
      </w:r>
      <w:r>
        <w:rPr>
          <w:rFonts w:eastAsia="Noto Sans CJK KR"/>
          <w:sz w:val="20"/>
        </w:rPr>
        <w:t xml:space="preserve">instance/system </w:t>
      </w:r>
      <w:r>
        <w:rPr>
          <w:rFonts w:ascii="Noto Sans CJK KR" w:hAnsi="Noto Sans CJK KR"/>
          <w:sz w:val="20"/>
        </w:rPr>
        <w:t>축으로 봅니다</w:t>
      </w:r>
      <w:r>
        <w:rPr>
          <w:rFonts w:eastAsia="Noto Sans CJK KR"/>
          <w:sz w:val="20"/>
        </w:rPr>
        <w:t>.</w:t>
      </w:r>
    </w:p>
    <w:p>
      <w:pPr>
        <w:pStyle w:val="Normal"/>
        <w:spacing w:before="0" w:after="44"/>
        <w:ind w:hanging="170" w:start="255"/>
        <w:rPr/>
      </w:pPr>
      <w:r>
        <w:rPr>
          <w:rFonts w:eastAsia="Noto Sans CJK KR"/>
          <w:b/>
          <w:color w:val="2563EB"/>
          <w:sz w:val="20"/>
        </w:rPr>
        <w:t xml:space="preserve">• </w:t>
      </w:r>
      <w:r>
        <w:rPr>
          <w:rFonts w:eastAsia="Noto Sans CJK KR"/>
          <w:sz w:val="20"/>
        </w:rPr>
        <w:t xml:space="preserve">mixed deployment </w:t>
      </w:r>
      <w:r>
        <w:rPr>
          <w:rFonts w:ascii="Noto Sans CJK KR" w:hAnsi="Noto Sans CJK KR"/>
          <w:sz w:val="20"/>
        </w:rPr>
        <w:t xml:space="preserve">중 </w:t>
      </w:r>
      <w:r>
        <w:rPr>
          <w:rFonts w:eastAsia="Noto Sans CJK KR"/>
          <w:sz w:val="20"/>
        </w:rPr>
        <w:t xml:space="preserve">discovery </w:t>
      </w:r>
      <w:r>
        <w:rPr>
          <w:rFonts w:ascii="Noto Sans CJK KR" w:hAnsi="Noto Sans CJK KR"/>
          <w:sz w:val="20"/>
        </w:rPr>
        <w:t>차이를 즉시 삭제 사유로 사용하지 않습니다</w:t>
      </w:r>
      <w:r>
        <w:rPr>
          <w:rFonts w:eastAsia="Noto Sans CJK KR"/>
          <w:sz w:val="20"/>
        </w:rPr>
        <w:t>.</w:t>
      </w:r>
    </w:p>
    <w:p>
      <w:pPr>
        <w:pStyle w:val="Heading2"/>
        <w:numPr>
          <w:ilvl w:val="1"/>
          <w:numId w:val="7"/>
        </w:numPr>
        <w:rPr/>
      </w:pPr>
      <w:bookmarkStart w:id="26" w:name="__RefHeading___Toc6043_1069379125"/>
      <w:bookmarkEnd w:id="26"/>
      <w:r>
        <w:rPr/>
        <w:t>Canary</w:t>
      </w:r>
    </w:p>
    <w:p>
      <w:pPr>
        <w:pStyle w:val="Normal"/>
        <w:rPr/>
      </w:pPr>
      <w:r>
        <w:rPr/>
        <w:t>Canary</w:t>
      </w:r>
      <w:r>
        <w:rPr/>
        <w:t xml:space="preserve">는 일부 </w:t>
      </w:r>
      <w:r>
        <w:rPr/>
        <w:t>Route/instance</w:t>
      </w:r>
      <w:r>
        <w:rPr/>
        <w:t xml:space="preserve">에 신규 버전을 제한 적용하고 </w:t>
      </w:r>
      <w:r>
        <w:rPr/>
        <w:t>latency·error·health</w:t>
      </w:r>
      <w:r>
        <w:rPr/>
        <w:t>를 비교합니다</w:t>
      </w:r>
      <w:r>
        <w:rPr/>
        <w:t xml:space="preserve">. </w:t>
      </w:r>
      <w:r>
        <w:rPr/>
        <w:t xml:space="preserve">이상 시 기존 </w:t>
      </w:r>
      <w:r>
        <w:rPr/>
        <w:t>Route</w:t>
      </w:r>
      <w:r>
        <w:rPr/>
        <w:t>로 즉시 되돌릴 수 있어야 합니다</w:t>
      </w:r>
      <w:r>
        <w:rPr/>
        <w:t>.</w:t>
      </w:r>
    </w:p>
    <w:p>
      <w:pPr>
        <w:pStyle w:val="Normal"/>
        <w:spacing w:before="0" w:after="44"/>
        <w:ind w:hanging="170" w:start="255"/>
        <w:rPr/>
      </w:pPr>
      <w:r>
        <w:rPr/>
        <w:t>Canary</w:t>
      </w:r>
      <w:r>
        <w:rPr/>
        <w:t xml:space="preserve">는 일부 인스턴스나 </w:t>
      </w:r>
      <w:r>
        <w:rPr/>
        <w:t>route</w:t>
      </w:r>
      <w:r>
        <w:rPr/>
        <w:t xml:space="preserve">에 제한 적용한 뒤 </w:t>
      </w:r>
      <w:r>
        <w:rPr/>
        <w:t>error/latency/health</w:t>
      </w:r>
      <w:r>
        <w:rPr/>
        <w:t xml:space="preserve">를 확인하고 이상 시 즉시 기존 </w:t>
      </w:r>
      <w:r>
        <w:rPr/>
        <w:t>route</w:t>
      </w:r>
      <w:r>
        <w:rPr/>
        <w:t>로 되돌릴 수 있어야 합니다</w:t>
      </w:r>
      <w:r>
        <w:rPr/>
        <w:t>.</w:t>
      </w:r>
    </w:p>
    <w:p>
      <w:pPr>
        <w:pStyle w:val="Heading2"/>
        <w:numPr>
          <w:ilvl w:val="1"/>
          <w:numId w:val="7"/>
        </w:numPr>
        <w:rPr/>
      </w:pPr>
      <w:bookmarkStart w:id="27" w:name="__RefHeading___Toc6045_1069379125"/>
      <w:bookmarkEnd w:id="27"/>
      <w:r>
        <w:rPr/>
        <w:t>Rollback</w:t>
      </w:r>
    </w:p>
    <w:p>
      <w:pPr>
        <w:pStyle w:val="Normal"/>
        <w:rPr/>
      </w:pPr>
      <w:r>
        <w:rPr/>
        <w:t>Gateway Rollback</w:t>
      </w:r>
      <w:r>
        <w:rPr/>
        <w:t xml:space="preserve">은 신규 </w:t>
      </w:r>
      <w:r>
        <w:rPr/>
        <w:t xml:space="preserve">Route/Policy/Target </w:t>
      </w:r>
      <w:r>
        <w:rPr/>
        <w:t>버전의 이상을 확인했을 때 직전 정상 버전으로 되돌리는 조치입니다</w:t>
      </w:r>
      <w:r>
        <w:rPr/>
        <w:t xml:space="preserve">. Business Domain </w:t>
      </w:r>
      <w:r>
        <w:rPr/>
        <w:t xml:space="preserve">데이터나 원격 </w:t>
      </w:r>
      <w:r>
        <w:rPr/>
        <w:t>Side Effect</w:t>
      </w:r>
      <w:r>
        <w:rPr/>
        <w:t>를 되돌리는 의미와는 분리합니다</w:t>
      </w:r>
      <w:r>
        <w:rPr/>
        <w:t>.</w:t>
      </w:r>
    </w:p>
    <w:p>
      <w:pPr>
        <w:pStyle w:val="Normal"/>
        <w:spacing w:before="0" w:after="44"/>
        <w:ind w:hanging="170" w:start="255"/>
        <w:rPr/>
      </w:pPr>
      <w:r>
        <w:rPr/>
        <w:t xml:space="preserve">• </w:t>
      </w:r>
      <w:r>
        <w:rPr/>
        <w:t xml:space="preserve">Rollback </w:t>
      </w:r>
      <w:r>
        <w:rPr/>
        <w:t xml:space="preserve">전 현재 </w:t>
      </w:r>
      <w:r>
        <w:rPr/>
        <w:t xml:space="preserve">publish version, canary </w:t>
      </w:r>
      <w:r>
        <w:rPr/>
        <w:t>대상</w:t>
      </w:r>
      <w:r>
        <w:rPr/>
        <w:t xml:space="preserve">, draining </w:t>
      </w:r>
      <w:r>
        <w:rPr/>
        <w:t xml:space="preserve">상태와 </w:t>
      </w:r>
      <w:r>
        <w:rPr/>
        <w:t>LKG(Last Known Good)</w:t>
      </w:r>
      <w:r>
        <w:rPr/>
        <w:t>를 확인합니다</w:t>
      </w:r>
      <w:r>
        <w:rPr/>
        <w:t>.</w:t>
      </w:r>
    </w:p>
    <w:p>
      <w:pPr>
        <w:pStyle w:val="Normal"/>
        <w:spacing w:before="0" w:after="44"/>
        <w:ind w:hanging="170" w:start="255"/>
        <w:rPr/>
      </w:pPr>
      <w:r>
        <w:rPr/>
        <w:t xml:space="preserve">• </w:t>
      </w:r>
      <w:r>
        <w:rPr/>
        <w:t xml:space="preserve">Rollback </w:t>
      </w:r>
      <w:r>
        <w:rPr/>
        <w:t xml:space="preserve">후 </w:t>
      </w:r>
      <w:r>
        <w:rPr/>
        <w:t>health·route resolution·</w:t>
      </w:r>
      <w:r>
        <w:rPr/>
        <w:t>오류율이 이전 정상 기준으로 돌아왔는지 확인합니다</w:t>
      </w:r>
      <w:r>
        <w:rPr/>
        <w:t>.</w:t>
      </w:r>
    </w:p>
    <w:p>
      <w:pPr>
        <w:pStyle w:val="Heading2"/>
        <w:numPr>
          <w:ilvl w:val="1"/>
          <w:numId w:val="7"/>
        </w:numPr>
        <w:rPr/>
      </w:pPr>
      <w:bookmarkStart w:id="28" w:name="__RefHeading___Toc6047_1069379125"/>
      <w:bookmarkEnd w:id="28"/>
      <w:r>
        <w:rPr/>
        <w:t xml:space="preserve">Gateway </w:t>
      </w:r>
      <w:r>
        <w:rPr/>
        <w:t>장애 시 영향</w:t>
      </w:r>
    </w:p>
    <w:p>
      <w:pPr>
        <w:pStyle w:val="Normal"/>
        <w:rPr/>
      </w:pPr>
      <w:r>
        <w:rPr/>
        <w:t xml:space="preserve">Gateway </w:t>
      </w:r>
      <w:r>
        <w:rPr/>
        <w:t xml:space="preserve">장애는 외부 진입 경로의 가용성 문제이며 </w:t>
      </w:r>
      <w:r>
        <w:rPr/>
        <w:t>Owner Domain</w:t>
      </w:r>
      <w:r>
        <w:rPr/>
        <w:t>의 내부 계약과 데이터 소유권을 변경하지 않습니다</w:t>
      </w:r>
      <w:r>
        <w:rPr/>
        <w:t>. HA</w:t>
      </w:r>
      <w:r>
        <w:rPr/>
        <w:t xml:space="preserve">와 </w:t>
      </w:r>
      <w:r>
        <w:rPr/>
        <w:t>health/draining</w:t>
      </w:r>
      <w:r>
        <w:rPr/>
        <w:t>으로 인스턴스 단위 영향을 격리합니다</w:t>
      </w:r>
      <w:r>
        <w:rPr/>
        <w:t>.</w:t>
      </w:r>
    </w:p>
    <w:p>
      <w:pPr>
        <w:pStyle w:val="CPFTableTitle"/>
        <w:rPr/>
      </w:pPr>
      <w:r>
        <w:rPr/>
        <w:t xml:space="preserve">표 </w:t>
      </w:r>
      <w:r>
        <w:rPr/>
        <w:t xml:space="preserve">6-1. HA·Canary·Rollback - </w:t>
      </w:r>
      <w:r>
        <w:rPr/>
        <w:t>상황별 선택 기준</w:t>
      </w:r>
    </w:p>
    <w:p>
      <w:pPr>
        <w:pStyle w:val="CPFTablePurpose"/>
        <w:rPr/>
      </w:pPr>
      <w:r>
        <w:rPr/>
        <w:t>상황에 맞는 선택과 피해야 할 경로를 판단합니다</w:t>
      </w:r>
      <w:r>
        <w:rPr/>
        <w:t>.</w:t>
      </w:r>
    </w:p>
    <w:tbl>
      <w:tblPr>
        <w:tblW w:w="15816" w:type="dxa"/>
        <w:jc w:val="start"/>
        <w:tblInd w:w="-28" w:type="dxa"/>
        <w:tblLayout w:type="fixed"/>
        <w:tblCellMar>
          <w:top w:w="60" w:type="dxa"/>
          <w:start w:w="80" w:type="dxa"/>
          <w:bottom w:w="60" w:type="dxa"/>
          <w:end w:w="80" w:type="dxa"/>
        </w:tblCellMar>
        <w:tblLook w:val="04a0" w:noHBand="0" w:noVBand="1" w:firstColumn="1" w:lastRow="0" w:lastColumn="0" w:firstRow="1"/>
      </w:tblPr>
      <w:tblGrid>
        <w:gridCol w:w="3954"/>
        <w:gridCol w:w="3954"/>
        <w:gridCol w:w="3954"/>
        <w:gridCol w:w="3953"/>
      </w:tblGrid>
      <w:tr>
        <w:trPr>
          <w:tblHeader w:val="true"/>
        </w:trPr>
        <w:tc>
          <w:tcPr>
            <w:tcW w:w="3954" w:type="dxa"/>
            <w:tcBorders/>
            <w:shd w:fill="17324D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ascii="Noto Sans CJK KR" w:hAnsi="Noto Sans CJK KR"/>
                <w:b/>
                <w:color w:val="FFFFFF"/>
                <w:sz w:val="18"/>
              </w:rPr>
              <w:t>상황</w:t>
            </w:r>
          </w:p>
        </w:tc>
        <w:tc>
          <w:tcPr>
            <w:tcW w:w="3954" w:type="dxa"/>
            <w:tcBorders/>
            <w:shd w:fill="17324D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ascii="Noto Sans CJK KR" w:hAnsi="Noto Sans CJK KR"/>
                <w:b/>
                <w:color w:val="FFFFFF"/>
                <w:sz w:val="18"/>
              </w:rPr>
              <w:t>선택</w:t>
            </w:r>
          </w:p>
        </w:tc>
        <w:tc>
          <w:tcPr>
            <w:tcW w:w="3954" w:type="dxa"/>
            <w:tcBorders/>
            <w:shd w:fill="17324D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ascii="Noto Sans CJK KR" w:hAnsi="Noto Sans CJK KR"/>
                <w:b/>
                <w:color w:val="FFFFFF"/>
                <w:sz w:val="18"/>
              </w:rPr>
              <w:t>판단 기준</w:t>
            </w:r>
          </w:p>
        </w:tc>
        <w:tc>
          <w:tcPr>
            <w:tcW w:w="3953" w:type="dxa"/>
            <w:tcBorders/>
            <w:shd w:fill="17324D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ascii="Noto Sans CJK KR" w:hAnsi="Noto Sans CJK KR"/>
                <w:b/>
                <w:color w:val="FFFFFF"/>
                <w:sz w:val="18"/>
              </w:rPr>
              <w:t>피해야 할 경우</w:t>
            </w:r>
          </w:p>
        </w:tc>
      </w:tr>
      <w:tr>
        <w:trPr>
          <w:cantSplit w:val="true"/>
        </w:trPr>
        <w:tc>
          <w:tcPr>
            <w:tcW w:w="3954" w:type="dxa"/>
            <w:tcBorders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eastAsia="Noto Sans CJK KR"/>
                <w:sz w:val="18"/>
              </w:rPr>
              <w:t>HA</w:t>
            </w:r>
          </w:p>
        </w:tc>
        <w:tc>
          <w:tcPr>
            <w:tcW w:w="3954" w:type="dxa"/>
            <w:tcBorders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ascii="Noto Sans CJK KR" w:hAnsi="Noto Sans CJK KR"/>
                <w:sz w:val="18"/>
              </w:rPr>
              <w:t xml:space="preserve">조건에 맞는 </w:t>
            </w:r>
            <w:r>
              <w:rPr>
                <w:rFonts w:eastAsia="Noto Sans CJK KR"/>
                <w:sz w:val="18"/>
              </w:rPr>
              <w:t xml:space="preserve">CPF </w:t>
            </w:r>
            <w:r>
              <w:rPr>
                <w:rFonts w:ascii="Noto Sans CJK KR" w:hAnsi="Noto Sans CJK KR"/>
                <w:sz w:val="18"/>
              </w:rPr>
              <w:t>경로</w:t>
            </w:r>
          </w:p>
        </w:tc>
        <w:tc>
          <w:tcPr>
            <w:tcW w:w="3954" w:type="dxa"/>
            <w:tcBorders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eastAsia="Noto Sans CJK KR"/>
                <w:sz w:val="18"/>
              </w:rPr>
              <w:t>Owner·Side Effect·</w:t>
            </w:r>
            <w:r>
              <w:rPr>
                <w:rFonts w:ascii="Noto Sans CJK KR" w:hAnsi="Noto Sans CJK KR"/>
                <w:sz w:val="18"/>
              </w:rPr>
              <w:t>복구</w:t>
            </w:r>
          </w:p>
        </w:tc>
        <w:tc>
          <w:tcPr>
            <w:tcW w:w="3953" w:type="dxa"/>
            <w:tcBorders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ascii="Noto Sans CJK KR" w:hAnsi="Noto Sans CJK KR"/>
                <w:sz w:val="18"/>
              </w:rPr>
              <w:t>직접 우회 구현</w:t>
            </w:r>
          </w:p>
        </w:tc>
      </w:tr>
      <w:tr>
        <w:trPr>
          <w:cantSplit w:val="true"/>
        </w:trPr>
        <w:tc>
          <w:tcPr>
            <w:tcW w:w="3954" w:type="dxa"/>
            <w:tcBorders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eastAsia="Noto Sans CJK KR"/>
                <w:sz w:val="18"/>
              </w:rPr>
              <w:t>Canary</w:t>
            </w:r>
          </w:p>
        </w:tc>
        <w:tc>
          <w:tcPr>
            <w:tcW w:w="3954" w:type="dxa"/>
            <w:tcBorders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ascii="Noto Sans CJK KR" w:hAnsi="Noto Sans CJK KR"/>
                <w:sz w:val="18"/>
              </w:rPr>
              <w:t xml:space="preserve">조건에 맞는 </w:t>
            </w:r>
            <w:r>
              <w:rPr>
                <w:rFonts w:eastAsia="Noto Sans CJK KR"/>
                <w:sz w:val="18"/>
              </w:rPr>
              <w:t xml:space="preserve">CPF </w:t>
            </w:r>
            <w:r>
              <w:rPr>
                <w:rFonts w:ascii="Noto Sans CJK KR" w:hAnsi="Noto Sans CJK KR"/>
                <w:sz w:val="18"/>
              </w:rPr>
              <w:t>경로</w:t>
            </w:r>
          </w:p>
        </w:tc>
        <w:tc>
          <w:tcPr>
            <w:tcW w:w="3954" w:type="dxa"/>
            <w:tcBorders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eastAsia="Noto Sans CJK KR"/>
                <w:sz w:val="18"/>
              </w:rPr>
              <w:t>Owner·Side Effect·</w:t>
            </w:r>
            <w:r>
              <w:rPr>
                <w:rFonts w:ascii="Noto Sans CJK KR" w:hAnsi="Noto Sans CJK KR"/>
                <w:sz w:val="18"/>
              </w:rPr>
              <w:t>복구</w:t>
            </w:r>
          </w:p>
        </w:tc>
        <w:tc>
          <w:tcPr>
            <w:tcW w:w="3953" w:type="dxa"/>
            <w:tcBorders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ascii="Noto Sans CJK KR" w:hAnsi="Noto Sans CJK KR"/>
                <w:sz w:val="18"/>
              </w:rPr>
              <w:t>직접 우회 구현</w:t>
            </w:r>
          </w:p>
        </w:tc>
      </w:tr>
      <w:tr>
        <w:trPr>
          <w:cantSplit w:val="true"/>
        </w:trPr>
        <w:tc>
          <w:tcPr>
            <w:tcW w:w="3954" w:type="dxa"/>
            <w:tcBorders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eastAsia="Noto Sans CJK KR"/>
                <w:sz w:val="18"/>
              </w:rPr>
              <w:t>Rollback</w:t>
            </w:r>
          </w:p>
        </w:tc>
        <w:tc>
          <w:tcPr>
            <w:tcW w:w="3954" w:type="dxa"/>
            <w:tcBorders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ascii="Noto Sans CJK KR" w:hAnsi="Noto Sans CJK KR"/>
                <w:sz w:val="18"/>
              </w:rPr>
              <w:t xml:space="preserve">조건에 맞는 </w:t>
            </w:r>
            <w:r>
              <w:rPr>
                <w:rFonts w:eastAsia="Noto Sans CJK KR"/>
                <w:sz w:val="18"/>
              </w:rPr>
              <w:t xml:space="preserve">CPF </w:t>
            </w:r>
            <w:r>
              <w:rPr>
                <w:rFonts w:ascii="Noto Sans CJK KR" w:hAnsi="Noto Sans CJK KR"/>
                <w:sz w:val="18"/>
              </w:rPr>
              <w:t>경로</w:t>
            </w:r>
          </w:p>
        </w:tc>
        <w:tc>
          <w:tcPr>
            <w:tcW w:w="3954" w:type="dxa"/>
            <w:tcBorders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eastAsia="Noto Sans CJK KR"/>
                <w:sz w:val="18"/>
              </w:rPr>
              <w:t>Owner·Side Effect·</w:t>
            </w:r>
            <w:r>
              <w:rPr>
                <w:rFonts w:ascii="Noto Sans CJK KR" w:hAnsi="Noto Sans CJK KR"/>
                <w:sz w:val="18"/>
              </w:rPr>
              <w:t>복구</w:t>
            </w:r>
          </w:p>
        </w:tc>
        <w:tc>
          <w:tcPr>
            <w:tcW w:w="3953" w:type="dxa"/>
            <w:tcBorders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ascii="Noto Sans CJK KR" w:hAnsi="Noto Sans CJK KR"/>
                <w:sz w:val="18"/>
              </w:rPr>
              <w:t>직접 우회 구현</w:t>
            </w:r>
          </w:p>
        </w:tc>
      </w:tr>
      <w:tr>
        <w:trPr>
          <w:cantSplit w:val="true"/>
        </w:trPr>
        <w:tc>
          <w:tcPr>
            <w:tcW w:w="3954" w:type="dxa"/>
            <w:tcBorders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eastAsia="Noto Sans CJK KR"/>
                <w:sz w:val="18"/>
              </w:rPr>
              <w:t xml:space="preserve">Gateway </w:t>
            </w:r>
            <w:r>
              <w:rPr>
                <w:rFonts w:ascii="Noto Sans CJK KR" w:hAnsi="Noto Sans CJK KR"/>
                <w:sz w:val="18"/>
              </w:rPr>
              <w:t>장애 시 영향</w:t>
            </w:r>
          </w:p>
        </w:tc>
        <w:tc>
          <w:tcPr>
            <w:tcW w:w="3954" w:type="dxa"/>
            <w:tcBorders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ascii="Noto Sans CJK KR" w:hAnsi="Noto Sans CJK KR"/>
                <w:sz w:val="18"/>
              </w:rPr>
              <w:t xml:space="preserve">조건에 맞는 </w:t>
            </w:r>
            <w:r>
              <w:rPr>
                <w:rFonts w:eastAsia="Noto Sans CJK KR"/>
                <w:sz w:val="18"/>
              </w:rPr>
              <w:t xml:space="preserve">CPF </w:t>
            </w:r>
            <w:r>
              <w:rPr>
                <w:rFonts w:ascii="Noto Sans CJK KR" w:hAnsi="Noto Sans CJK KR"/>
                <w:sz w:val="18"/>
              </w:rPr>
              <w:t>경로</w:t>
            </w:r>
          </w:p>
        </w:tc>
        <w:tc>
          <w:tcPr>
            <w:tcW w:w="3954" w:type="dxa"/>
            <w:tcBorders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eastAsia="Noto Sans CJK KR"/>
                <w:sz w:val="18"/>
              </w:rPr>
              <w:t>Owner·Side Effect·</w:t>
            </w:r>
            <w:r>
              <w:rPr>
                <w:rFonts w:ascii="Noto Sans CJK KR" w:hAnsi="Noto Sans CJK KR"/>
                <w:sz w:val="18"/>
              </w:rPr>
              <w:t>복구</w:t>
            </w:r>
          </w:p>
        </w:tc>
        <w:tc>
          <w:tcPr>
            <w:tcW w:w="3953" w:type="dxa"/>
            <w:tcBorders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ascii="Noto Sans CJK KR" w:hAnsi="Noto Sans CJK KR"/>
                <w:sz w:val="18"/>
              </w:rPr>
              <w:t>직접 우회 구현</w:t>
            </w:r>
          </w:p>
        </w:tc>
      </w:tr>
    </w:tbl>
    <w:p>
      <w:pPr>
        <w:pStyle w:val="Normal"/>
        <w:spacing w:before="0" w:after="20"/>
        <w:rPr/>
      </w:pPr>
      <w:r>
        <w:rPr/>
      </w:r>
    </w:p>
    <w:p>
      <w:pPr>
        <w:pStyle w:val="CPFTableTitle"/>
        <w:rPr/>
      </w:pPr>
      <w:r>
        <w:rPr/>
        <w:t xml:space="preserve">표 </w:t>
      </w:r>
      <w:r>
        <w:rPr/>
        <w:t xml:space="preserve">6-2. HA·Canary·Rollback - </w:t>
      </w:r>
      <w:r>
        <w:rPr/>
        <w:t>운영 판단과 조치</w:t>
      </w:r>
    </w:p>
    <w:p>
      <w:pPr>
        <w:pStyle w:val="CPFTablePurpose"/>
        <w:rPr/>
      </w:pPr>
      <w:r>
        <w:rPr/>
        <w:t>운영 상황별 확인</w:t>
      </w:r>
      <w:r>
        <w:rPr/>
        <w:t>·</w:t>
      </w:r>
      <w:r>
        <w:rPr/>
        <w:t>조치</w:t>
      </w:r>
      <w:r>
        <w:rPr/>
        <w:t>·</w:t>
      </w:r>
      <w:r>
        <w:rPr/>
        <w:t>완료 기준을 확인합니다</w:t>
      </w:r>
      <w:r>
        <w:rPr/>
        <w:t>.</w:t>
      </w:r>
    </w:p>
    <w:tbl>
      <w:tblPr>
        <w:tblW w:w="15816" w:type="dxa"/>
        <w:jc w:val="start"/>
        <w:tblInd w:w="-28" w:type="dxa"/>
        <w:tblLayout w:type="fixed"/>
        <w:tblCellMar>
          <w:top w:w="60" w:type="dxa"/>
          <w:start w:w="80" w:type="dxa"/>
          <w:bottom w:w="60" w:type="dxa"/>
          <w:end w:w="80" w:type="dxa"/>
        </w:tblCellMar>
        <w:tblLook w:val="04a0" w:noHBand="0" w:noVBand="1" w:firstColumn="1" w:lastRow="0" w:lastColumn="0" w:firstRow="1"/>
      </w:tblPr>
      <w:tblGrid>
        <w:gridCol w:w="3954"/>
        <w:gridCol w:w="3954"/>
        <w:gridCol w:w="3954"/>
        <w:gridCol w:w="3953"/>
      </w:tblGrid>
      <w:tr>
        <w:trPr>
          <w:tblHeader w:val="true"/>
        </w:trPr>
        <w:tc>
          <w:tcPr>
            <w:tcW w:w="3954" w:type="dxa"/>
            <w:tcBorders/>
            <w:shd w:fill="17324D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ascii="Noto Sans CJK KR" w:hAnsi="Noto Sans CJK KR"/>
                <w:b/>
                <w:color w:val="FFFFFF"/>
                <w:sz w:val="18"/>
              </w:rPr>
              <w:t>상황</w:t>
            </w:r>
          </w:p>
        </w:tc>
        <w:tc>
          <w:tcPr>
            <w:tcW w:w="3954" w:type="dxa"/>
            <w:tcBorders/>
            <w:shd w:fill="17324D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ascii="Noto Sans CJK KR" w:hAnsi="Noto Sans CJK KR"/>
                <w:b/>
                <w:color w:val="FFFFFF"/>
                <w:sz w:val="18"/>
              </w:rPr>
              <w:t>확인</w:t>
            </w:r>
            <w:r>
              <w:rPr>
                <w:rFonts w:eastAsia="Noto Sans CJK KR"/>
                <w:b/>
                <w:color w:val="FFFFFF"/>
                <w:sz w:val="18"/>
              </w:rPr>
              <w:t>·</w:t>
            </w:r>
            <w:r>
              <w:rPr>
                <w:rFonts w:ascii="Noto Sans CJK KR" w:hAnsi="Noto Sans CJK KR"/>
                <w:b/>
                <w:color w:val="FFFFFF"/>
                <w:sz w:val="18"/>
              </w:rPr>
              <w:t>판단</w:t>
            </w:r>
          </w:p>
        </w:tc>
        <w:tc>
          <w:tcPr>
            <w:tcW w:w="3954" w:type="dxa"/>
            <w:tcBorders/>
            <w:shd w:fill="17324D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ascii="Noto Sans CJK KR" w:hAnsi="Noto Sans CJK KR"/>
                <w:b/>
                <w:color w:val="FFFFFF"/>
                <w:sz w:val="18"/>
              </w:rPr>
              <w:t>조치</w:t>
            </w:r>
          </w:p>
        </w:tc>
        <w:tc>
          <w:tcPr>
            <w:tcW w:w="3953" w:type="dxa"/>
            <w:tcBorders/>
            <w:shd w:fill="17324D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ascii="Noto Sans CJK KR" w:hAnsi="Noto Sans CJK KR"/>
                <w:b/>
                <w:color w:val="FFFFFF"/>
                <w:sz w:val="18"/>
              </w:rPr>
              <w:t>완료 기준</w:t>
            </w:r>
          </w:p>
        </w:tc>
      </w:tr>
      <w:tr>
        <w:trPr>
          <w:cantSplit w:val="true"/>
        </w:trPr>
        <w:tc>
          <w:tcPr>
            <w:tcW w:w="3954" w:type="dxa"/>
            <w:tcBorders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eastAsia="Noto Sans CJK KR"/>
                <w:sz w:val="18"/>
              </w:rPr>
              <w:t>HA</w:t>
            </w:r>
          </w:p>
        </w:tc>
        <w:tc>
          <w:tcPr>
            <w:tcW w:w="3954" w:type="dxa"/>
            <w:tcBorders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ascii="Noto Sans CJK KR" w:hAnsi="Noto Sans CJK KR"/>
                <w:sz w:val="18"/>
              </w:rPr>
              <w:t>식별자</w:t>
            </w:r>
            <w:r>
              <w:rPr>
                <w:rFonts w:eastAsia="Noto Sans CJK KR"/>
                <w:sz w:val="18"/>
              </w:rPr>
              <w:t>·</w:t>
            </w:r>
            <w:r>
              <w:rPr>
                <w:rFonts w:ascii="Noto Sans CJK KR" w:hAnsi="Noto Sans CJK KR"/>
                <w:sz w:val="18"/>
              </w:rPr>
              <w:t>현재 상태 확인</w:t>
            </w:r>
          </w:p>
        </w:tc>
        <w:tc>
          <w:tcPr>
            <w:tcW w:w="3954" w:type="dxa"/>
            <w:tcBorders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ascii="Noto Sans CJK KR" w:hAnsi="Noto Sans CJK KR"/>
                <w:sz w:val="18"/>
              </w:rPr>
              <w:t>안전 조치</w:t>
            </w:r>
          </w:p>
        </w:tc>
        <w:tc>
          <w:tcPr>
            <w:tcW w:w="3953" w:type="dxa"/>
            <w:tcBorders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ascii="Noto Sans CJK KR" w:hAnsi="Noto Sans CJK KR"/>
                <w:sz w:val="18"/>
              </w:rPr>
              <w:t>상태</w:t>
            </w:r>
            <w:r>
              <w:rPr>
                <w:rFonts w:eastAsia="Noto Sans CJK KR"/>
                <w:sz w:val="18"/>
              </w:rPr>
              <w:t xml:space="preserve">·Audit </w:t>
            </w:r>
            <w:r>
              <w:rPr>
                <w:rFonts w:ascii="Noto Sans CJK KR" w:hAnsi="Noto Sans CJK KR"/>
                <w:sz w:val="18"/>
              </w:rPr>
              <w:t>재확인</w:t>
            </w:r>
          </w:p>
        </w:tc>
      </w:tr>
      <w:tr>
        <w:trPr>
          <w:cantSplit w:val="true"/>
        </w:trPr>
        <w:tc>
          <w:tcPr>
            <w:tcW w:w="3954" w:type="dxa"/>
            <w:tcBorders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eastAsia="Noto Sans CJK KR"/>
                <w:sz w:val="18"/>
              </w:rPr>
              <w:t>Canary</w:t>
            </w:r>
          </w:p>
        </w:tc>
        <w:tc>
          <w:tcPr>
            <w:tcW w:w="3954" w:type="dxa"/>
            <w:tcBorders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ascii="Noto Sans CJK KR" w:hAnsi="Noto Sans CJK KR"/>
                <w:sz w:val="18"/>
              </w:rPr>
              <w:t>식별자</w:t>
            </w:r>
            <w:r>
              <w:rPr>
                <w:rFonts w:eastAsia="Noto Sans CJK KR"/>
                <w:sz w:val="18"/>
              </w:rPr>
              <w:t>·</w:t>
            </w:r>
            <w:r>
              <w:rPr>
                <w:rFonts w:ascii="Noto Sans CJK KR" w:hAnsi="Noto Sans CJK KR"/>
                <w:sz w:val="18"/>
              </w:rPr>
              <w:t>현재 상태 확인</w:t>
            </w:r>
          </w:p>
        </w:tc>
        <w:tc>
          <w:tcPr>
            <w:tcW w:w="3954" w:type="dxa"/>
            <w:tcBorders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ascii="Noto Sans CJK KR" w:hAnsi="Noto Sans CJK KR"/>
                <w:sz w:val="18"/>
              </w:rPr>
              <w:t>안전 조치</w:t>
            </w:r>
          </w:p>
        </w:tc>
        <w:tc>
          <w:tcPr>
            <w:tcW w:w="3953" w:type="dxa"/>
            <w:tcBorders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ascii="Noto Sans CJK KR" w:hAnsi="Noto Sans CJK KR"/>
                <w:sz w:val="18"/>
              </w:rPr>
              <w:t>상태</w:t>
            </w:r>
            <w:r>
              <w:rPr>
                <w:rFonts w:eastAsia="Noto Sans CJK KR"/>
                <w:sz w:val="18"/>
              </w:rPr>
              <w:t xml:space="preserve">·Audit </w:t>
            </w:r>
            <w:r>
              <w:rPr>
                <w:rFonts w:ascii="Noto Sans CJK KR" w:hAnsi="Noto Sans CJK KR"/>
                <w:sz w:val="18"/>
              </w:rPr>
              <w:t>재확인</w:t>
            </w:r>
          </w:p>
        </w:tc>
      </w:tr>
      <w:tr>
        <w:trPr>
          <w:cantSplit w:val="true"/>
        </w:trPr>
        <w:tc>
          <w:tcPr>
            <w:tcW w:w="3954" w:type="dxa"/>
            <w:tcBorders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eastAsia="Noto Sans CJK KR"/>
                <w:sz w:val="18"/>
              </w:rPr>
              <w:t>Rollback</w:t>
            </w:r>
          </w:p>
        </w:tc>
        <w:tc>
          <w:tcPr>
            <w:tcW w:w="3954" w:type="dxa"/>
            <w:tcBorders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ascii="Noto Sans CJK KR" w:hAnsi="Noto Sans CJK KR"/>
                <w:sz w:val="18"/>
              </w:rPr>
              <w:t>식별자</w:t>
            </w:r>
            <w:r>
              <w:rPr>
                <w:rFonts w:eastAsia="Noto Sans CJK KR"/>
                <w:sz w:val="18"/>
              </w:rPr>
              <w:t>·</w:t>
            </w:r>
            <w:r>
              <w:rPr>
                <w:rFonts w:ascii="Noto Sans CJK KR" w:hAnsi="Noto Sans CJK KR"/>
                <w:sz w:val="18"/>
              </w:rPr>
              <w:t>현재 상태 확인</w:t>
            </w:r>
          </w:p>
        </w:tc>
        <w:tc>
          <w:tcPr>
            <w:tcW w:w="3954" w:type="dxa"/>
            <w:tcBorders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ascii="Noto Sans CJK KR" w:hAnsi="Noto Sans CJK KR"/>
                <w:sz w:val="18"/>
              </w:rPr>
              <w:t>안전 조치</w:t>
            </w:r>
          </w:p>
        </w:tc>
        <w:tc>
          <w:tcPr>
            <w:tcW w:w="3953" w:type="dxa"/>
            <w:tcBorders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ascii="Noto Sans CJK KR" w:hAnsi="Noto Sans CJK KR"/>
                <w:sz w:val="18"/>
              </w:rPr>
              <w:t>상태</w:t>
            </w:r>
            <w:r>
              <w:rPr>
                <w:rFonts w:eastAsia="Noto Sans CJK KR"/>
                <w:sz w:val="18"/>
              </w:rPr>
              <w:t xml:space="preserve">·Audit </w:t>
            </w:r>
            <w:r>
              <w:rPr>
                <w:rFonts w:ascii="Noto Sans CJK KR" w:hAnsi="Noto Sans CJK KR"/>
                <w:sz w:val="18"/>
              </w:rPr>
              <w:t>재확인</w:t>
            </w:r>
          </w:p>
        </w:tc>
      </w:tr>
      <w:tr>
        <w:trPr>
          <w:cantSplit w:val="true"/>
        </w:trPr>
        <w:tc>
          <w:tcPr>
            <w:tcW w:w="3954" w:type="dxa"/>
            <w:tcBorders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eastAsia="Noto Sans CJK KR"/>
                <w:sz w:val="18"/>
              </w:rPr>
              <w:t xml:space="preserve">Gateway </w:t>
            </w:r>
            <w:r>
              <w:rPr>
                <w:rFonts w:ascii="Noto Sans CJK KR" w:hAnsi="Noto Sans CJK KR"/>
                <w:sz w:val="18"/>
              </w:rPr>
              <w:t>장애 시 영향</w:t>
            </w:r>
          </w:p>
        </w:tc>
        <w:tc>
          <w:tcPr>
            <w:tcW w:w="3954" w:type="dxa"/>
            <w:tcBorders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ascii="Noto Sans CJK KR" w:hAnsi="Noto Sans CJK KR"/>
                <w:sz w:val="18"/>
              </w:rPr>
              <w:t>식별자</w:t>
            </w:r>
            <w:r>
              <w:rPr>
                <w:rFonts w:eastAsia="Noto Sans CJK KR"/>
                <w:sz w:val="18"/>
              </w:rPr>
              <w:t>·</w:t>
            </w:r>
            <w:r>
              <w:rPr>
                <w:rFonts w:ascii="Noto Sans CJK KR" w:hAnsi="Noto Sans CJK KR"/>
                <w:sz w:val="18"/>
              </w:rPr>
              <w:t>현재 상태 확인</w:t>
            </w:r>
          </w:p>
        </w:tc>
        <w:tc>
          <w:tcPr>
            <w:tcW w:w="3954" w:type="dxa"/>
            <w:tcBorders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ascii="Noto Sans CJK KR" w:hAnsi="Noto Sans CJK KR"/>
                <w:sz w:val="18"/>
              </w:rPr>
              <w:t>안전 조치</w:t>
            </w:r>
          </w:p>
        </w:tc>
        <w:tc>
          <w:tcPr>
            <w:tcW w:w="3953" w:type="dxa"/>
            <w:tcBorders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ascii="Noto Sans CJK KR" w:hAnsi="Noto Sans CJK KR"/>
                <w:sz w:val="18"/>
              </w:rPr>
              <w:t>상태</w:t>
            </w:r>
            <w:r>
              <w:rPr>
                <w:rFonts w:eastAsia="Noto Sans CJK KR"/>
                <w:sz w:val="18"/>
              </w:rPr>
              <w:t xml:space="preserve">·Audit </w:t>
            </w:r>
            <w:r>
              <w:rPr>
                <w:rFonts w:ascii="Noto Sans CJK KR" w:hAnsi="Noto Sans CJK KR"/>
                <w:sz w:val="18"/>
              </w:rPr>
              <w:t>재확인</w:t>
            </w:r>
          </w:p>
        </w:tc>
      </w:tr>
    </w:tbl>
    <w:p>
      <w:pPr>
        <w:pStyle w:val="Normal"/>
        <w:spacing w:before="0" w:after="20"/>
        <w:rPr/>
      </w:pPr>
      <w:r>
        <w:rPr/>
      </w:r>
    </w:p>
    <w:p>
      <w:pPr>
        <w:pStyle w:val="Normal"/>
        <w:spacing w:before="80" w:after="60"/>
        <w:rPr/>
      </w:pPr>
      <w:r>
        <w:rPr>
          <w:rFonts w:eastAsia="Noto Sans CJK KR"/>
          <w:b/>
          <w:color w:val="17324D"/>
        </w:rPr>
        <w:t xml:space="preserve">Source </w:t>
      </w:r>
      <w:r>
        <w:rPr>
          <w:rFonts w:ascii="Noto Sans CJK KR" w:hAnsi="Noto Sans CJK KR"/>
          <w:b/>
          <w:color w:val="17324D"/>
        </w:rPr>
        <w:t xml:space="preserve">길찾기  </w:t>
      </w:r>
      <w:r>
        <w:rPr>
          <w:rFonts w:eastAsia="Noto Sans CJK KR"/>
          <w:color w:val="5F6368"/>
          <w:sz w:val="18"/>
        </w:rPr>
        <w:t>cpf-gateway/src/main/java/com/cpf/gateway/api/CpfGatewayRoute.java</w:t>
      </w:r>
    </w:p>
    <w:p>
      <w:pPr>
        <w:pStyle w:val="Heading1"/>
        <w:numPr>
          <w:ilvl w:val="0"/>
          <w:numId w:val="7"/>
        </w:numPr>
        <w:rPr/>
      </w:pPr>
      <w:bookmarkStart w:id="29" w:name="__RefHeading___Toc6049_1069379125"/>
      <w:bookmarkEnd w:id="29"/>
      <w:r>
        <w:rPr/>
        <w:t>개발</w:t>
      </w:r>
      <w:r>
        <w:rPr/>
        <w:t>·</w:t>
      </w:r>
      <w:r>
        <w:rPr/>
        <w:t>운영</w:t>
      </w:r>
      <w:r>
        <w:rPr/>
        <w:t>·Source</w:t>
      </w:r>
    </w:p>
    <w:p>
      <w:pPr>
        <w:pStyle w:val="Normal"/>
        <w:rPr/>
      </w:pPr>
      <w:r>
        <w:rPr/>
        <w:t xml:space="preserve">최소 개발 예 </w:t>
      </w:r>
      <w:r>
        <w:rPr/>
        <w:t>· Health/</w:t>
      </w:r>
      <w:r>
        <w:rPr/>
        <w:t xml:space="preserve">운영 확인 </w:t>
      </w:r>
      <w:r>
        <w:rPr/>
        <w:t xml:space="preserve">· </w:t>
      </w:r>
      <w:r>
        <w:rPr/>
        <w:t xml:space="preserve">금지 우회을 중심으로 </w:t>
      </w:r>
      <w:r>
        <w:rPr/>
        <w:t xml:space="preserve">Gateway </w:t>
      </w:r>
      <w:r>
        <w:rPr/>
        <w:t>적용</w:t>
      </w:r>
      <w:r>
        <w:rPr/>
        <w:t>·</w:t>
      </w:r>
      <w:r>
        <w:rPr/>
        <w:t>운영 선택 기준을 정리합니다</w:t>
      </w:r>
      <w:r>
        <w:rPr/>
        <w:t>.</w:t>
      </w:r>
    </w:p>
    <w:p>
      <w:pPr>
        <w:pStyle w:val="Heading2"/>
        <w:numPr>
          <w:ilvl w:val="1"/>
          <w:numId w:val="7"/>
        </w:numPr>
        <w:rPr/>
      </w:pPr>
      <w:bookmarkStart w:id="30" w:name="__RefHeading___Toc6051_1069379125"/>
      <w:bookmarkEnd w:id="30"/>
      <w:r>
        <w:rPr/>
        <w:t>최소 개발 예</w:t>
      </w:r>
    </w:p>
    <w:p>
      <w:pPr>
        <w:pStyle w:val="Normal"/>
        <w:rPr/>
      </w:pPr>
      <w:r>
        <w:rPr/>
        <w:t xml:space="preserve">최소 </w:t>
      </w:r>
      <w:r>
        <w:rPr/>
        <w:t xml:space="preserve">Gateway </w:t>
      </w:r>
      <w:r>
        <w:rPr/>
        <w:t xml:space="preserve">연계는 </w:t>
      </w:r>
      <w:r>
        <w:rPr/>
        <w:t xml:space="preserve">Route, System6 </w:t>
      </w:r>
      <w:r>
        <w:rPr/>
        <w:t>전달</w:t>
      </w:r>
      <w:r>
        <w:rPr/>
        <w:t xml:space="preserve">, timeout/error mapping, health </w:t>
      </w:r>
      <w:r>
        <w:rPr/>
        <w:t xml:space="preserve">확인까지 포함하고 업무 로직과 </w:t>
      </w:r>
      <w:r>
        <w:rPr/>
        <w:t xml:space="preserve">Business DB </w:t>
      </w:r>
      <w:r>
        <w:rPr/>
        <w:t xml:space="preserve">접근은 </w:t>
      </w:r>
      <w:r>
        <w:rPr/>
        <w:t>Owner Domain</w:t>
      </w:r>
      <w:r>
        <w:rPr/>
        <w:t>에 둡니다</w:t>
      </w:r>
      <w:r>
        <w:rPr/>
        <w:t>.</w:t>
      </w:r>
    </w:p>
    <w:p>
      <w:pPr>
        <w:pStyle w:val="Normal"/>
        <w:spacing w:before="0" w:after="44"/>
        <w:ind w:hanging="170" w:start="255"/>
        <w:rPr/>
      </w:pPr>
      <w:r>
        <w:rPr/>
        <w:t xml:space="preserve">최소 </w:t>
      </w:r>
      <w:r>
        <w:rPr/>
        <w:t xml:space="preserve">Gateway </w:t>
      </w:r>
      <w:r>
        <w:rPr/>
        <w:t xml:space="preserve">연계는 </w:t>
      </w:r>
      <w:r>
        <w:rPr/>
        <w:t xml:space="preserve">route </w:t>
      </w:r>
      <w:r>
        <w:rPr/>
        <w:t>정의</w:t>
      </w:r>
      <w:r>
        <w:rPr/>
        <w:t xml:space="preserve">, System6 </w:t>
      </w:r>
      <w:r>
        <w:rPr/>
        <w:t>전달</w:t>
      </w:r>
      <w:r>
        <w:rPr/>
        <w:t xml:space="preserve">, timeout/error mapping, health </w:t>
      </w:r>
      <w:r>
        <w:rPr/>
        <w:t xml:space="preserve">확인까지 포함하고 업무 로직은 </w:t>
      </w:r>
      <w:r>
        <w:rPr/>
        <w:t>Owner Domain</w:t>
      </w:r>
      <w:r>
        <w:rPr/>
        <w:t>에 둡니다</w:t>
      </w:r>
      <w:r>
        <w:rPr/>
        <w:t>.</w:t>
      </w:r>
    </w:p>
    <w:p>
      <w:pPr>
        <w:pStyle w:val="CPFCode"/>
        <w:rPr/>
      </w:pPr>
      <w:r>
        <w:rPr/>
        <w:t xml:space="preserve">// </w:t>
      </w:r>
      <w:r>
        <w:rPr/>
        <w:t xml:space="preserve">업무 코드는 </w:t>
      </w:r>
      <w:r>
        <w:rPr/>
        <w:t>Gateway endpoint</w:t>
      </w:r>
      <w:r>
        <w:rPr/>
        <w:t xml:space="preserve">가 아니라 </w:t>
      </w:r>
      <w:r>
        <w:rPr/>
        <w:t xml:space="preserve">Domain/Operation </w:t>
      </w:r>
      <w:r>
        <w:rPr/>
        <w:t>계약을 호출합니다</w:t>
      </w:r>
      <w:r>
        <w:rPr/>
        <w:t>.</w:t>
      </w:r>
    </w:p>
    <w:p>
      <w:pPr>
        <w:pStyle w:val="CPFCode"/>
        <w:rPr/>
      </w:pPr>
      <w:r>
        <w:rPr/>
        <w:t>CpfDomainClient client = ...;</w:t>
      </w:r>
    </w:p>
    <w:p>
      <w:pPr>
        <w:pStyle w:val="CPFCode"/>
        <w:rPr/>
      </w:pPr>
      <w:r>
        <w:rPr/>
        <w:t>client.call(/* target domain + operation */);</w:t>
      </w:r>
    </w:p>
    <w:p>
      <w:pPr>
        <w:pStyle w:val="Heading2"/>
        <w:numPr>
          <w:ilvl w:val="1"/>
          <w:numId w:val="7"/>
        </w:numPr>
        <w:rPr/>
      </w:pPr>
      <w:bookmarkStart w:id="31" w:name="__RefHeading___Toc6053_1069379125"/>
      <w:bookmarkEnd w:id="31"/>
      <w:r>
        <w:rPr/>
        <w:t>Health/</w:t>
      </w:r>
      <w:r>
        <w:rPr/>
        <w:t>운영 확인</w:t>
      </w:r>
    </w:p>
    <w:p>
      <w:pPr>
        <w:pStyle w:val="Normal"/>
        <w:rPr/>
      </w:pPr>
      <w:r>
        <w:rPr/>
        <w:t>Observability</w:t>
      </w:r>
      <w:r>
        <w:rPr/>
        <w:t xml:space="preserve">는 </w:t>
      </w:r>
      <w:r>
        <w:rPr/>
        <w:t>transactionId·operationId·instanceId</w:t>
      </w:r>
      <w:r>
        <w:rPr/>
        <w:t xml:space="preserve">를 중심으로 </w:t>
      </w:r>
      <w:r>
        <w:rPr/>
        <w:t>Log, Trace, Metric, Timeline</w:t>
      </w:r>
      <w:r>
        <w:rPr/>
        <w:t>을 연결합니다</w:t>
      </w:r>
      <w:r>
        <w:rPr/>
        <w:t xml:space="preserve">. </w:t>
      </w:r>
      <w:r>
        <w:rPr/>
        <w:t>운영자는 코드 위치보다 거래</w:t>
      </w:r>
      <w:r>
        <w:rPr/>
        <w:t>·</w:t>
      </w:r>
      <w:r>
        <w:rPr/>
        <w:t>실행 식별자에서 시작해 원인을 좁힐 수 있어야 합니다</w:t>
      </w:r>
      <w:r>
        <w:rPr/>
        <w:t>.</w:t>
      </w:r>
    </w:p>
    <w:p>
      <w:pPr>
        <w:pStyle w:val="Normal"/>
        <w:spacing w:before="0" w:after="44"/>
        <w:ind w:hanging="170" w:start="255"/>
        <w:rPr/>
      </w:pPr>
      <w:r>
        <w:rPr>
          <w:rFonts w:eastAsia="Noto Sans CJK KR"/>
          <w:b/>
          <w:color w:val="2563EB"/>
          <w:sz w:val="20"/>
        </w:rPr>
        <w:t xml:space="preserve">• </w:t>
      </w:r>
      <w:r>
        <w:rPr>
          <w:rFonts w:ascii="Noto Sans CJK KR" w:hAnsi="Noto Sans CJK KR"/>
          <w:sz w:val="20"/>
        </w:rPr>
        <w:t xml:space="preserve">민감정보는 </w:t>
      </w:r>
      <w:r>
        <w:rPr>
          <w:rFonts w:eastAsia="Noto Sans CJK KR"/>
          <w:sz w:val="20"/>
        </w:rPr>
        <w:t>structured log</w:t>
      </w:r>
      <w:r>
        <w:rPr>
          <w:rFonts w:ascii="Noto Sans CJK KR" w:hAnsi="Noto Sans CJK KR"/>
          <w:sz w:val="20"/>
        </w:rPr>
        <w:t>에서도 마스킹합니다</w:t>
      </w:r>
      <w:r>
        <w:rPr>
          <w:rFonts w:eastAsia="Noto Sans CJK KR"/>
          <w:sz w:val="20"/>
        </w:rPr>
        <w:t>.</w:t>
      </w:r>
    </w:p>
    <w:p>
      <w:pPr>
        <w:pStyle w:val="Normal"/>
        <w:spacing w:before="0" w:after="44"/>
        <w:ind w:hanging="170" w:start="255"/>
        <w:rPr/>
      </w:pPr>
      <w:r>
        <w:rPr>
          <w:rFonts w:eastAsia="Noto Sans CJK KR"/>
          <w:b/>
          <w:color w:val="2563EB"/>
          <w:sz w:val="20"/>
        </w:rPr>
        <w:t xml:space="preserve">• </w:t>
      </w:r>
      <w:r>
        <w:rPr>
          <w:rFonts w:ascii="Noto Sans CJK KR" w:hAnsi="Noto Sans CJK KR"/>
          <w:sz w:val="20"/>
        </w:rPr>
        <w:t>재시도</w:t>
      </w:r>
      <w:r>
        <w:rPr>
          <w:rFonts w:eastAsia="Noto Sans CJK KR"/>
          <w:sz w:val="20"/>
        </w:rPr>
        <w:t>/</w:t>
      </w:r>
      <w:r>
        <w:rPr>
          <w:rFonts w:ascii="Noto Sans CJK KR" w:hAnsi="Noto Sans CJK KR"/>
          <w:sz w:val="20"/>
        </w:rPr>
        <w:t xml:space="preserve">복구 </w:t>
      </w:r>
      <w:r>
        <w:rPr>
          <w:rFonts w:eastAsia="Noto Sans CJK KR"/>
          <w:sz w:val="20"/>
        </w:rPr>
        <w:t>segment</w:t>
      </w:r>
      <w:r>
        <w:rPr>
          <w:rFonts w:ascii="Noto Sans CJK KR" w:hAnsi="Noto Sans CJK KR"/>
          <w:sz w:val="20"/>
        </w:rPr>
        <w:t xml:space="preserve">가 원 거래와 단절되지 않도록 </w:t>
      </w:r>
      <w:r>
        <w:rPr>
          <w:rFonts w:eastAsia="Noto Sans CJK KR"/>
          <w:sz w:val="20"/>
        </w:rPr>
        <w:t>correlation</w:t>
      </w:r>
      <w:r>
        <w:rPr>
          <w:rFonts w:ascii="Noto Sans CJK KR" w:hAnsi="Noto Sans CJK KR"/>
          <w:sz w:val="20"/>
        </w:rPr>
        <w:t>을 유지합니다</w:t>
      </w:r>
      <w:r>
        <w:rPr>
          <w:rFonts w:eastAsia="Noto Sans CJK KR"/>
          <w:sz w:val="20"/>
        </w:rPr>
        <w:t>.</w:t>
      </w:r>
    </w:p>
    <w:p>
      <w:pPr>
        <w:pStyle w:val="Heading2"/>
        <w:numPr>
          <w:ilvl w:val="1"/>
          <w:numId w:val="7"/>
        </w:numPr>
        <w:rPr/>
      </w:pPr>
      <w:bookmarkStart w:id="32" w:name="__RefHeading___Toc6055_1069379125"/>
      <w:bookmarkEnd w:id="32"/>
      <w:r>
        <w:rPr/>
        <w:t>금지 우회</w:t>
      </w:r>
    </w:p>
    <w:p>
      <w:pPr>
        <w:pStyle w:val="Normal"/>
        <w:rPr/>
      </w:pPr>
      <w:r>
        <w:rPr/>
        <w:t xml:space="preserve">금지 패턴은 </w:t>
      </w:r>
      <w:r>
        <w:rPr/>
        <w:t>Owner·Topology·</w:t>
      </w:r>
      <w:r>
        <w:rPr/>
        <w:t xml:space="preserve">신뢰 경계를 우회하거나 운영 </w:t>
      </w:r>
      <w:r>
        <w:rPr/>
        <w:t>Evidence</w:t>
      </w:r>
      <w:r>
        <w:rPr/>
        <w:t xml:space="preserve">를 잃게 만드는 구현을 빠르게 차단하기 위한 </w:t>
      </w:r>
      <w:r>
        <w:rPr/>
        <w:t>Review Gate</w:t>
      </w:r>
      <w:r>
        <w:rPr/>
        <w:t>입니다</w:t>
      </w:r>
      <w:r>
        <w:rPr/>
        <w:t>.</w:t>
      </w:r>
    </w:p>
    <w:p>
      <w:pPr>
        <w:pStyle w:val="Normal"/>
        <w:spacing w:before="0" w:after="44"/>
        <w:ind w:hanging="170" w:start="255"/>
        <w:rPr/>
      </w:pPr>
      <w:r>
        <w:rPr>
          <w:rFonts w:eastAsia="Noto Sans CJK KR"/>
          <w:b/>
          <w:color w:val="2563EB"/>
          <w:sz w:val="20"/>
        </w:rPr>
        <w:t xml:space="preserve">• </w:t>
      </w:r>
      <w:r>
        <w:rPr>
          <w:rFonts w:eastAsia="Noto Sans CJK KR"/>
          <w:sz w:val="20"/>
        </w:rPr>
        <w:t xml:space="preserve">self-HTTP, </w:t>
      </w:r>
      <w:r>
        <w:rPr>
          <w:rFonts w:ascii="Noto Sans CJK KR" w:hAnsi="Noto Sans CJK KR"/>
          <w:sz w:val="20"/>
        </w:rPr>
        <w:t xml:space="preserve">타 </w:t>
      </w:r>
      <w:r>
        <w:rPr>
          <w:rFonts w:eastAsia="Noto Sans CJK KR"/>
          <w:sz w:val="20"/>
        </w:rPr>
        <w:t xml:space="preserve">Owner DB/Internal </w:t>
      </w:r>
      <w:r>
        <w:rPr>
          <w:rFonts w:ascii="Noto Sans CJK KR" w:hAnsi="Noto Sans CJK KR"/>
          <w:sz w:val="20"/>
        </w:rPr>
        <w:t>직접 참조</w:t>
      </w:r>
      <w:r>
        <w:rPr>
          <w:rFonts w:eastAsia="Noto Sans CJK KR"/>
          <w:sz w:val="20"/>
        </w:rPr>
        <w:t xml:space="preserve">, secret </w:t>
      </w:r>
      <w:r>
        <w:rPr>
          <w:rFonts w:ascii="Noto Sans CJK KR" w:hAnsi="Noto Sans CJK KR"/>
          <w:sz w:val="20"/>
        </w:rPr>
        <w:t>원문 로그를 금지합니다</w:t>
      </w:r>
      <w:r>
        <w:rPr>
          <w:rFonts w:eastAsia="Noto Sans CJK KR"/>
          <w:sz w:val="20"/>
        </w:rPr>
        <w:t>.</w:t>
      </w:r>
    </w:p>
    <w:p>
      <w:pPr>
        <w:pStyle w:val="Normal"/>
        <w:spacing w:before="0" w:after="44"/>
        <w:ind w:hanging="170" w:start="255"/>
        <w:rPr/>
      </w:pPr>
      <w:r>
        <w:rPr>
          <w:rFonts w:eastAsia="Noto Sans CJK KR"/>
          <w:b/>
          <w:color w:val="2563EB"/>
          <w:sz w:val="20"/>
        </w:rPr>
        <w:t xml:space="preserve">• </w:t>
      </w:r>
      <w:r>
        <w:rPr>
          <w:rFonts w:ascii="Noto Sans CJK KR" w:hAnsi="Noto Sans CJK KR"/>
          <w:sz w:val="20"/>
        </w:rPr>
        <w:t>미실행 검증</w:t>
      </w:r>
      <w:r>
        <w:rPr>
          <w:rFonts w:eastAsia="Noto Sans CJK KR"/>
          <w:sz w:val="20"/>
        </w:rPr>
        <w:t xml:space="preserve">·stale Evidence·Optional </w:t>
      </w:r>
      <w:r>
        <w:rPr>
          <w:rFonts w:ascii="Noto Sans CJK KR" w:hAnsi="Noto Sans CJK KR"/>
          <w:sz w:val="20"/>
        </w:rPr>
        <w:t xml:space="preserve">기능의 숨은 </w:t>
      </w:r>
      <w:r>
        <w:rPr>
          <w:rFonts w:eastAsia="Noto Sans CJK KR"/>
          <w:sz w:val="20"/>
        </w:rPr>
        <w:t>Side Effect</w:t>
      </w:r>
      <w:r>
        <w:rPr>
          <w:rFonts w:ascii="Noto Sans CJK KR" w:hAnsi="Noto Sans CJK KR"/>
          <w:sz w:val="20"/>
        </w:rPr>
        <w:t>를 완료 근거로 사용하지 않습니다</w:t>
      </w:r>
      <w:r>
        <w:rPr>
          <w:rFonts w:eastAsia="Noto Sans CJK KR"/>
          <w:sz w:val="20"/>
        </w:rPr>
        <w:t>.</w:t>
      </w:r>
    </w:p>
    <w:p>
      <w:pPr>
        <w:pStyle w:val="Heading2"/>
        <w:numPr>
          <w:ilvl w:val="1"/>
          <w:numId w:val="7"/>
        </w:numPr>
        <w:rPr/>
      </w:pPr>
      <w:bookmarkStart w:id="33" w:name="__RefHeading___Toc6057_1069379125"/>
      <w:bookmarkEnd w:id="33"/>
      <w:r>
        <w:rPr/>
        <w:t xml:space="preserve">Source/API </w:t>
      </w:r>
      <w:r>
        <w:rPr/>
        <w:t>길찾기</w:t>
      </w:r>
    </w:p>
    <w:p>
      <w:pPr>
        <w:pStyle w:val="Normal"/>
        <w:rPr/>
      </w:pPr>
      <w:r>
        <w:rPr/>
        <w:t>Gateway Source</w:t>
      </w:r>
      <w:r>
        <w:rPr/>
        <w:t xml:space="preserve">를 찾을 때는 </w:t>
      </w:r>
      <w:r>
        <w:rPr/>
        <w:t>routing, security, resilience, discovery, operations Public Surface</w:t>
      </w:r>
      <w:r>
        <w:rPr/>
        <w:t xml:space="preserve">와 실제 </w:t>
      </w:r>
      <w:r>
        <w:rPr/>
        <w:t>Consumer Route</w:t>
      </w:r>
      <w:r>
        <w:rPr/>
        <w:t>를 함께 확인합니다</w:t>
      </w:r>
      <w:r>
        <w:rPr/>
        <w:t>.</w:t>
      </w:r>
    </w:p>
    <w:p>
      <w:pPr>
        <w:pStyle w:val="CPFTableTitle"/>
        <w:rPr/>
      </w:pPr>
      <w:r>
        <w:rPr/>
        <w:t xml:space="preserve">표 </w:t>
      </w:r>
      <w:r>
        <w:rPr/>
        <w:t xml:space="preserve">7-1. </w:t>
      </w:r>
      <w:r>
        <w:rPr/>
        <w:t>개발</w:t>
      </w:r>
      <w:r>
        <w:rPr/>
        <w:t>·</w:t>
      </w:r>
      <w:r>
        <w:rPr/>
        <w:t>운영</w:t>
      </w:r>
      <w:r>
        <w:rPr/>
        <w:t xml:space="preserve">·Source - </w:t>
      </w:r>
      <w:r>
        <w:rPr/>
        <w:t>필수 검증 시나리오</w:t>
      </w:r>
    </w:p>
    <w:p>
      <w:pPr>
        <w:pStyle w:val="CPFTablePurpose"/>
        <w:rPr/>
      </w:pPr>
      <w:r>
        <w:rPr/>
        <w:t>정상</w:t>
      </w:r>
      <w:r>
        <w:rPr/>
        <w:t>·</w:t>
      </w:r>
      <w:r>
        <w:rPr/>
        <w:t>실패</w:t>
      </w:r>
      <w:r>
        <w:rPr/>
        <w:t>·</w:t>
      </w:r>
      <w:r>
        <w:rPr/>
        <w:t>복구까지 통과해야 할 시나리오를 확인합니다</w:t>
      </w:r>
      <w:r>
        <w:rPr/>
        <w:t>.</w:t>
      </w:r>
    </w:p>
    <w:tbl>
      <w:tblPr>
        <w:tblW w:w="15816" w:type="dxa"/>
        <w:jc w:val="start"/>
        <w:tblInd w:w="-28" w:type="dxa"/>
        <w:tblLayout w:type="fixed"/>
        <w:tblCellMar>
          <w:top w:w="60" w:type="dxa"/>
          <w:start w:w="80" w:type="dxa"/>
          <w:bottom w:w="60" w:type="dxa"/>
          <w:end w:w="80" w:type="dxa"/>
        </w:tblCellMar>
        <w:tblLook w:val="04a0" w:noHBand="0" w:noVBand="1" w:firstColumn="1" w:lastRow="0" w:lastColumn="0" w:firstRow="1"/>
      </w:tblPr>
      <w:tblGrid>
        <w:gridCol w:w="3954"/>
        <w:gridCol w:w="3954"/>
        <w:gridCol w:w="3954"/>
        <w:gridCol w:w="3953"/>
      </w:tblGrid>
      <w:tr>
        <w:trPr>
          <w:tblHeader w:val="true"/>
        </w:trPr>
        <w:tc>
          <w:tcPr>
            <w:tcW w:w="3954" w:type="dxa"/>
            <w:tcBorders/>
            <w:shd w:fill="17324D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ascii="Noto Sans CJK KR" w:hAnsi="Noto Sans CJK KR"/>
                <w:b/>
                <w:color w:val="FFFFFF"/>
                <w:sz w:val="18"/>
              </w:rPr>
              <w:t>시나리오</w:t>
            </w:r>
          </w:p>
        </w:tc>
        <w:tc>
          <w:tcPr>
            <w:tcW w:w="3954" w:type="dxa"/>
            <w:tcBorders/>
            <w:shd w:fill="17324D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ascii="Noto Sans CJK KR" w:hAnsi="Noto Sans CJK KR"/>
                <w:b/>
                <w:color w:val="FFFFFF"/>
                <w:sz w:val="18"/>
              </w:rPr>
              <w:t>입력</w:t>
            </w:r>
            <w:r>
              <w:rPr>
                <w:rFonts w:eastAsia="Noto Sans CJK KR"/>
                <w:b/>
                <w:color w:val="FFFFFF"/>
                <w:sz w:val="18"/>
              </w:rPr>
              <w:t>/</w:t>
            </w:r>
            <w:r>
              <w:rPr>
                <w:rFonts w:ascii="Noto Sans CJK KR" w:hAnsi="Noto Sans CJK KR"/>
                <w:b/>
                <w:color w:val="FFFFFF"/>
                <w:sz w:val="18"/>
              </w:rPr>
              <w:t>조건</w:t>
            </w:r>
          </w:p>
        </w:tc>
        <w:tc>
          <w:tcPr>
            <w:tcW w:w="3954" w:type="dxa"/>
            <w:tcBorders/>
            <w:shd w:fill="17324D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ascii="Noto Sans CJK KR" w:hAnsi="Noto Sans CJK KR"/>
                <w:b/>
                <w:color w:val="FFFFFF"/>
                <w:sz w:val="18"/>
              </w:rPr>
              <w:t>기대 결과</w:t>
            </w:r>
          </w:p>
        </w:tc>
        <w:tc>
          <w:tcPr>
            <w:tcW w:w="3953" w:type="dxa"/>
            <w:tcBorders/>
            <w:shd w:fill="17324D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ascii="Noto Sans CJK KR" w:hAnsi="Noto Sans CJK KR"/>
                <w:b/>
                <w:color w:val="FFFFFF"/>
                <w:sz w:val="18"/>
              </w:rPr>
              <w:t>실패 기준</w:t>
            </w:r>
          </w:p>
        </w:tc>
      </w:tr>
      <w:tr>
        <w:trPr>
          <w:cantSplit w:val="true"/>
        </w:trPr>
        <w:tc>
          <w:tcPr>
            <w:tcW w:w="3954" w:type="dxa"/>
            <w:tcBorders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ascii="Noto Sans CJK KR" w:hAnsi="Noto Sans CJK KR"/>
                <w:sz w:val="18"/>
              </w:rPr>
              <w:t>최소 개발 예</w:t>
            </w:r>
          </w:p>
        </w:tc>
        <w:tc>
          <w:tcPr>
            <w:tcW w:w="3954" w:type="dxa"/>
            <w:tcBorders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ascii="Noto Sans CJK KR" w:hAnsi="Noto Sans CJK KR"/>
                <w:sz w:val="18"/>
              </w:rPr>
              <w:t>정상</w:t>
            </w:r>
            <w:r>
              <w:rPr>
                <w:rFonts w:eastAsia="Noto Sans CJK KR"/>
                <w:sz w:val="18"/>
              </w:rPr>
              <w:t>+</w:t>
            </w:r>
            <w:r>
              <w:rPr>
                <w:rFonts w:ascii="Noto Sans CJK KR" w:hAnsi="Noto Sans CJK KR"/>
                <w:sz w:val="18"/>
              </w:rPr>
              <w:t>실패</w:t>
            </w:r>
            <w:r>
              <w:rPr>
                <w:rFonts w:eastAsia="Noto Sans CJK KR"/>
                <w:sz w:val="18"/>
              </w:rPr>
              <w:t>/</w:t>
            </w:r>
            <w:r>
              <w:rPr>
                <w:rFonts w:ascii="Noto Sans CJK KR" w:hAnsi="Noto Sans CJK KR"/>
                <w:sz w:val="18"/>
              </w:rPr>
              <w:t>경계</w:t>
            </w:r>
          </w:p>
        </w:tc>
        <w:tc>
          <w:tcPr>
            <w:tcW w:w="3954" w:type="dxa"/>
            <w:tcBorders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ascii="Noto Sans CJK KR" w:hAnsi="Noto Sans CJK KR"/>
                <w:sz w:val="18"/>
              </w:rPr>
              <w:t>계약 상태</w:t>
            </w:r>
            <w:r>
              <w:rPr>
                <w:rFonts w:eastAsia="Noto Sans CJK KR"/>
                <w:sz w:val="18"/>
              </w:rPr>
              <w:t xml:space="preserve">·Evidence </w:t>
            </w:r>
            <w:r>
              <w:rPr>
                <w:rFonts w:ascii="Noto Sans CJK KR" w:hAnsi="Noto Sans CJK KR"/>
                <w:sz w:val="18"/>
              </w:rPr>
              <w:t>일치</w:t>
            </w:r>
          </w:p>
        </w:tc>
        <w:tc>
          <w:tcPr>
            <w:tcW w:w="3953" w:type="dxa"/>
            <w:tcBorders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ascii="Noto Sans CJK KR" w:hAnsi="Noto Sans CJK KR"/>
                <w:sz w:val="18"/>
              </w:rPr>
              <w:t xml:space="preserve">미실행 또는 </w:t>
            </w:r>
            <w:r>
              <w:rPr>
                <w:rFonts w:eastAsia="Noto Sans CJK KR"/>
                <w:sz w:val="18"/>
              </w:rPr>
              <w:t>False Green</w:t>
            </w:r>
          </w:p>
        </w:tc>
      </w:tr>
      <w:tr>
        <w:trPr>
          <w:cantSplit w:val="true"/>
        </w:trPr>
        <w:tc>
          <w:tcPr>
            <w:tcW w:w="3954" w:type="dxa"/>
            <w:tcBorders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eastAsia="Noto Sans CJK KR"/>
                <w:sz w:val="18"/>
              </w:rPr>
              <w:t>Health/</w:t>
            </w:r>
            <w:r>
              <w:rPr>
                <w:rFonts w:ascii="Noto Sans CJK KR" w:hAnsi="Noto Sans CJK KR"/>
                <w:sz w:val="18"/>
              </w:rPr>
              <w:t>운영 확인</w:t>
            </w:r>
          </w:p>
        </w:tc>
        <w:tc>
          <w:tcPr>
            <w:tcW w:w="3954" w:type="dxa"/>
            <w:tcBorders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ascii="Noto Sans CJK KR" w:hAnsi="Noto Sans CJK KR"/>
                <w:sz w:val="18"/>
              </w:rPr>
              <w:t>정상</w:t>
            </w:r>
            <w:r>
              <w:rPr>
                <w:rFonts w:eastAsia="Noto Sans CJK KR"/>
                <w:sz w:val="18"/>
              </w:rPr>
              <w:t>+</w:t>
            </w:r>
            <w:r>
              <w:rPr>
                <w:rFonts w:ascii="Noto Sans CJK KR" w:hAnsi="Noto Sans CJK KR"/>
                <w:sz w:val="18"/>
              </w:rPr>
              <w:t>실패</w:t>
            </w:r>
            <w:r>
              <w:rPr>
                <w:rFonts w:eastAsia="Noto Sans CJK KR"/>
                <w:sz w:val="18"/>
              </w:rPr>
              <w:t>/</w:t>
            </w:r>
            <w:r>
              <w:rPr>
                <w:rFonts w:ascii="Noto Sans CJK KR" w:hAnsi="Noto Sans CJK KR"/>
                <w:sz w:val="18"/>
              </w:rPr>
              <w:t>경계</w:t>
            </w:r>
          </w:p>
        </w:tc>
        <w:tc>
          <w:tcPr>
            <w:tcW w:w="3954" w:type="dxa"/>
            <w:tcBorders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ascii="Noto Sans CJK KR" w:hAnsi="Noto Sans CJK KR"/>
                <w:sz w:val="18"/>
              </w:rPr>
              <w:t>계약 상태</w:t>
            </w:r>
            <w:r>
              <w:rPr>
                <w:rFonts w:eastAsia="Noto Sans CJK KR"/>
                <w:sz w:val="18"/>
              </w:rPr>
              <w:t xml:space="preserve">·Evidence </w:t>
            </w:r>
            <w:r>
              <w:rPr>
                <w:rFonts w:ascii="Noto Sans CJK KR" w:hAnsi="Noto Sans CJK KR"/>
                <w:sz w:val="18"/>
              </w:rPr>
              <w:t>일치</w:t>
            </w:r>
          </w:p>
        </w:tc>
        <w:tc>
          <w:tcPr>
            <w:tcW w:w="3953" w:type="dxa"/>
            <w:tcBorders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ascii="Noto Sans CJK KR" w:hAnsi="Noto Sans CJK KR"/>
                <w:sz w:val="18"/>
              </w:rPr>
              <w:t xml:space="preserve">미실행 또는 </w:t>
            </w:r>
            <w:r>
              <w:rPr>
                <w:rFonts w:eastAsia="Noto Sans CJK KR"/>
                <w:sz w:val="18"/>
              </w:rPr>
              <w:t>False Green</w:t>
            </w:r>
          </w:p>
        </w:tc>
      </w:tr>
      <w:tr>
        <w:trPr>
          <w:cantSplit w:val="true"/>
        </w:trPr>
        <w:tc>
          <w:tcPr>
            <w:tcW w:w="3954" w:type="dxa"/>
            <w:tcBorders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ascii="Noto Sans CJK KR" w:hAnsi="Noto Sans CJK KR"/>
                <w:sz w:val="18"/>
              </w:rPr>
              <w:t>금지 우회</w:t>
            </w:r>
          </w:p>
        </w:tc>
        <w:tc>
          <w:tcPr>
            <w:tcW w:w="3954" w:type="dxa"/>
            <w:tcBorders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ascii="Noto Sans CJK KR" w:hAnsi="Noto Sans CJK KR"/>
                <w:sz w:val="18"/>
              </w:rPr>
              <w:t>정상</w:t>
            </w:r>
            <w:r>
              <w:rPr>
                <w:rFonts w:eastAsia="Noto Sans CJK KR"/>
                <w:sz w:val="18"/>
              </w:rPr>
              <w:t>+</w:t>
            </w:r>
            <w:r>
              <w:rPr>
                <w:rFonts w:ascii="Noto Sans CJK KR" w:hAnsi="Noto Sans CJK KR"/>
                <w:sz w:val="18"/>
              </w:rPr>
              <w:t>실패</w:t>
            </w:r>
            <w:r>
              <w:rPr>
                <w:rFonts w:eastAsia="Noto Sans CJK KR"/>
                <w:sz w:val="18"/>
              </w:rPr>
              <w:t>/</w:t>
            </w:r>
            <w:r>
              <w:rPr>
                <w:rFonts w:ascii="Noto Sans CJK KR" w:hAnsi="Noto Sans CJK KR"/>
                <w:sz w:val="18"/>
              </w:rPr>
              <w:t>경계</w:t>
            </w:r>
          </w:p>
        </w:tc>
        <w:tc>
          <w:tcPr>
            <w:tcW w:w="3954" w:type="dxa"/>
            <w:tcBorders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ascii="Noto Sans CJK KR" w:hAnsi="Noto Sans CJK KR"/>
                <w:sz w:val="18"/>
              </w:rPr>
              <w:t>계약 상태</w:t>
            </w:r>
            <w:r>
              <w:rPr>
                <w:rFonts w:eastAsia="Noto Sans CJK KR"/>
                <w:sz w:val="18"/>
              </w:rPr>
              <w:t xml:space="preserve">·Evidence </w:t>
            </w:r>
            <w:r>
              <w:rPr>
                <w:rFonts w:ascii="Noto Sans CJK KR" w:hAnsi="Noto Sans CJK KR"/>
                <w:sz w:val="18"/>
              </w:rPr>
              <w:t>일치</w:t>
            </w:r>
          </w:p>
        </w:tc>
        <w:tc>
          <w:tcPr>
            <w:tcW w:w="3953" w:type="dxa"/>
            <w:tcBorders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ascii="Noto Sans CJK KR" w:hAnsi="Noto Sans CJK KR"/>
                <w:sz w:val="18"/>
              </w:rPr>
              <w:t xml:space="preserve">미실행 또는 </w:t>
            </w:r>
            <w:r>
              <w:rPr>
                <w:rFonts w:eastAsia="Noto Sans CJK KR"/>
                <w:sz w:val="18"/>
              </w:rPr>
              <w:t>False Green</w:t>
            </w:r>
          </w:p>
        </w:tc>
      </w:tr>
      <w:tr>
        <w:trPr>
          <w:cantSplit w:val="true"/>
        </w:trPr>
        <w:tc>
          <w:tcPr>
            <w:tcW w:w="3954" w:type="dxa"/>
            <w:tcBorders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eastAsia="Noto Sans CJK KR"/>
                <w:sz w:val="18"/>
              </w:rPr>
              <w:t xml:space="preserve">Source/API </w:t>
            </w:r>
            <w:r>
              <w:rPr>
                <w:rFonts w:ascii="Noto Sans CJK KR" w:hAnsi="Noto Sans CJK KR"/>
                <w:sz w:val="18"/>
              </w:rPr>
              <w:t>길찾기</w:t>
            </w:r>
          </w:p>
        </w:tc>
        <w:tc>
          <w:tcPr>
            <w:tcW w:w="3954" w:type="dxa"/>
            <w:tcBorders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ascii="Noto Sans CJK KR" w:hAnsi="Noto Sans CJK KR"/>
                <w:sz w:val="18"/>
              </w:rPr>
              <w:t>정상</w:t>
            </w:r>
            <w:r>
              <w:rPr>
                <w:rFonts w:eastAsia="Noto Sans CJK KR"/>
                <w:sz w:val="18"/>
              </w:rPr>
              <w:t>+</w:t>
            </w:r>
            <w:r>
              <w:rPr>
                <w:rFonts w:ascii="Noto Sans CJK KR" w:hAnsi="Noto Sans CJK KR"/>
                <w:sz w:val="18"/>
              </w:rPr>
              <w:t>실패</w:t>
            </w:r>
            <w:r>
              <w:rPr>
                <w:rFonts w:eastAsia="Noto Sans CJK KR"/>
                <w:sz w:val="18"/>
              </w:rPr>
              <w:t>/</w:t>
            </w:r>
            <w:r>
              <w:rPr>
                <w:rFonts w:ascii="Noto Sans CJK KR" w:hAnsi="Noto Sans CJK KR"/>
                <w:sz w:val="18"/>
              </w:rPr>
              <w:t>경계</w:t>
            </w:r>
          </w:p>
        </w:tc>
        <w:tc>
          <w:tcPr>
            <w:tcW w:w="3954" w:type="dxa"/>
            <w:tcBorders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ascii="Noto Sans CJK KR" w:hAnsi="Noto Sans CJK KR"/>
                <w:sz w:val="18"/>
              </w:rPr>
              <w:t>계약 상태</w:t>
            </w:r>
            <w:r>
              <w:rPr>
                <w:rFonts w:eastAsia="Noto Sans CJK KR"/>
                <w:sz w:val="18"/>
              </w:rPr>
              <w:t xml:space="preserve">·Evidence </w:t>
            </w:r>
            <w:r>
              <w:rPr>
                <w:rFonts w:ascii="Noto Sans CJK KR" w:hAnsi="Noto Sans CJK KR"/>
                <w:sz w:val="18"/>
              </w:rPr>
              <w:t>일치</w:t>
            </w:r>
          </w:p>
        </w:tc>
        <w:tc>
          <w:tcPr>
            <w:tcW w:w="3953" w:type="dxa"/>
            <w:tcBorders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ascii="Noto Sans CJK KR" w:hAnsi="Noto Sans CJK KR"/>
                <w:sz w:val="18"/>
              </w:rPr>
              <w:t xml:space="preserve">미실행 또는 </w:t>
            </w:r>
            <w:r>
              <w:rPr>
                <w:rFonts w:eastAsia="Noto Sans CJK KR"/>
                <w:sz w:val="18"/>
              </w:rPr>
              <w:t>False Green</w:t>
            </w:r>
          </w:p>
        </w:tc>
      </w:tr>
    </w:tbl>
    <w:p>
      <w:pPr>
        <w:pStyle w:val="Normal"/>
        <w:spacing w:before="0" w:after="20"/>
        <w:rPr/>
      </w:pPr>
      <w:r>
        <w:rPr/>
      </w:r>
    </w:p>
    <w:p>
      <w:pPr>
        <w:pStyle w:val="CPFTableTitle"/>
        <w:rPr/>
      </w:pPr>
      <w:r>
        <w:rPr/>
        <w:t xml:space="preserve">표 </w:t>
      </w:r>
      <w:r>
        <w:rPr/>
        <w:t xml:space="preserve">7-2. </w:t>
      </w:r>
      <w:r>
        <w:rPr/>
        <w:t>개발</w:t>
      </w:r>
      <w:r>
        <w:rPr/>
        <w:t>·</w:t>
      </w:r>
      <w:r>
        <w:rPr/>
        <w:t>운영</w:t>
      </w:r>
      <w:r>
        <w:rPr/>
        <w:t xml:space="preserve">·Source - Source </w:t>
      </w:r>
      <w:r>
        <w:rPr/>
        <w:t>길찾기</w:t>
      </w:r>
    </w:p>
    <w:p>
      <w:pPr>
        <w:pStyle w:val="CPFTablePurpose"/>
        <w:rPr/>
      </w:pPr>
      <w:r>
        <w:rPr/>
        <w:t xml:space="preserve">계약과 실제 </w:t>
      </w:r>
      <w:r>
        <w:rPr/>
        <w:t>Consumer</w:t>
      </w:r>
      <w:r>
        <w:rPr/>
        <w:t xml:space="preserve">를 확인할 </w:t>
      </w:r>
      <w:r>
        <w:rPr/>
        <w:t xml:space="preserve">Source </w:t>
      </w:r>
      <w:r>
        <w:rPr/>
        <w:t>위치를 찾습니다</w:t>
      </w:r>
      <w:r>
        <w:rPr/>
        <w:t>.</w:t>
      </w:r>
    </w:p>
    <w:tbl>
      <w:tblPr>
        <w:tblW w:w="15819" w:type="dxa"/>
        <w:jc w:val="start"/>
        <w:tblInd w:w="-28" w:type="dxa"/>
        <w:tblLayout w:type="fixed"/>
        <w:tblCellMar>
          <w:top w:w="60" w:type="dxa"/>
          <w:start w:w="80" w:type="dxa"/>
          <w:bottom w:w="60" w:type="dxa"/>
          <w:end w:w="80" w:type="dxa"/>
        </w:tblCellMar>
        <w:tblLook w:val="04a0" w:noHBand="0" w:noVBand="1" w:firstColumn="1" w:lastRow="0" w:lastColumn="0" w:firstRow="1"/>
      </w:tblPr>
      <w:tblGrid>
        <w:gridCol w:w="5273"/>
        <w:gridCol w:w="5273"/>
        <w:gridCol w:w="5273"/>
      </w:tblGrid>
      <w:tr>
        <w:trPr>
          <w:tblHeader w:val="true"/>
        </w:trPr>
        <w:tc>
          <w:tcPr>
            <w:tcW w:w="5273" w:type="dxa"/>
            <w:tcBorders/>
            <w:shd w:fill="17324D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ascii="Noto Sans CJK KR" w:hAnsi="Noto Sans CJK KR"/>
                <w:b/>
                <w:color w:val="FFFFFF"/>
                <w:sz w:val="18"/>
              </w:rPr>
              <w:t>찾는 것</w:t>
            </w:r>
          </w:p>
        </w:tc>
        <w:tc>
          <w:tcPr>
            <w:tcW w:w="5273" w:type="dxa"/>
            <w:tcBorders/>
            <w:shd w:fill="17324D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ascii="Noto Sans CJK KR" w:hAnsi="Noto Sans CJK KR"/>
                <w:b/>
                <w:color w:val="FFFFFF"/>
                <w:sz w:val="18"/>
              </w:rPr>
              <w:t>먼저 볼 위치</w:t>
            </w:r>
          </w:p>
        </w:tc>
        <w:tc>
          <w:tcPr>
            <w:tcW w:w="5273" w:type="dxa"/>
            <w:tcBorders/>
            <w:shd w:fill="17324D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ascii="Noto Sans CJK KR" w:hAnsi="Noto Sans CJK KR"/>
                <w:b/>
                <w:color w:val="FFFFFF"/>
                <w:sz w:val="18"/>
              </w:rPr>
              <w:t>왜 보는가</w:t>
            </w:r>
          </w:p>
        </w:tc>
      </w:tr>
      <w:tr>
        <w:trPr>
          <w:cantSplit w:val="true"/>
        </w:trPr>
        <w:tc>
          <w:tcPr>
            <w:tcW w:w="5273" w:type="dxa"/>
            <w:tcBorders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ascii="Noto Sans CJK KR" w:hAnsi="Noto Sans CJK KR"/>
                <w:sz w:val="18"/>
              </w:rPr>
              <w:t>계약</w:t>
            </w:r>
            <w:r>
              <w:rPr>
                <w:rFonts w:eastAsia="Noto Sans CJK KR"/>
                <w:sz w:val="18"/>
              </w:rPr>
              <w:t>/</w:t>
            </w:r>
            <w:r>
              <w:rPr>
                <w:rFonts w:ascii="Noto Sans CJK KR" w:hAnsi="Noto Sans CJK KR"/>
                <w:sz w:val="18"/>
              </w:rPr>
              <w:t>구현</w:t>
            </w:r>
          </w:p>
        </w:tc>
        <w:tc>
          <w:tcPr>
            <w:tcW w:w="5273" w:type="dxa"/>
            <w:tcBorders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eastAsia="Noto Sans CJK KR"/>
                <w:sz w:val="18"/>
              </w:rPr>
              <w:t>cpf-admin/src/main/java/com/cpf/admin/AdmApplication.java</w:t>
            </w:r>
          </w:p>
        </w:tc>
        <w:tc>
          <w:tcPr>
            <w:tcW w:w="5273" w:type="dxa"/>
            <w:tcBorders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ascii="Noto Sans CJK KR" w:hAnsi="Noto Sans CJK KR"/>
                <w:sz w:val="18"/>
              </w:rPr>
              <w:t xml:space="preserve">현재 </w:t>
            </w:r>
            <w:r>
              <w:rPr>
                <w:rFonts w:eastAsia="Noto Sans CJK KR"/>
                <w:sz w:val="18"/>
              </w:rPr>
              <w:t>Owner</w:t>
            </w:r>
            <w:r>
              <w:rPr>
                <w:rFonts w:ascii="Noto Sans CJK KR" w:hAnsi="Noto Sans CJK KR"/>
                <w:sz w:val="18"/>
              </w:rPr>
              <w:t xml:space="preserve">와 </w:t>
            </w:r>
            <w:r>
              <w:rPr>
                <w:rFonts w:eastAsia="Noto Sans CJK KR"/>
                <w:sz w:val="18"/>
              </w:rPr>
              <w:t xml:space="preserve">Consumer </w:t>
            </w:r>
            <w:r>
              <w:rPr>
                <w:rFonts w:ascii="Noto Sans CJK KR" w:hAnsi="Noto Sans CJK KR"/>
                <w:sz w:val="18"/>
              </w:rPr>
              <w:t>확인</w:t>
            </w:r>
          </w:p>
        </w:tc>
      </w:tr>
    </w:tbl>
    <w:p>
      <w:pPr>
        <w:pStyle w:val="Normal"/>
        <w:spacing w:before="0" w:after="20"/>
        <w:rPr/>
      </w:pPr>
      <w:r>
        <w:rPr/>
      </w:r>
    </w:p>
    <w:p>
      <w:pPr>
        <w:pStyle w:val="Normal"/>
        <w:spacing w:before="80" w:after="60"/>
        <w:rPr/>
      </w:pPr>
      <w:r>
        <w:rPr/>
        <w:t xml:space="preserve">Source </w:t>
      </w:r>
      <w:r>
        <w:rPr/>
        <w:t xml:space="preserve">길찾기  </w:t>
      </w:r>
      <w:r>
        <w:rPr/>
        <w:t>cpf-gateway/src/main/java/com/cpf/gateway/api/CpfGatewayRoute.java</w:t>
      </w:r>
    </w:p>
    <w:sectPr>
      <w:headerReference w:type="even" r:id="rId9"/>
      <w:headerReference w:type="default" r:id="rId10"/>
      <w:headerReference w:type="first" r:id="rId11"/>
      <w:footerReference w:type="even" r:id="rId12"/>
      <w:footerReference w:type="default" r:id="rId13"/>
      <w:footerReference w:type="first" r:id="rId14"/>
      <w:type w:val="nextPage"/>
      <w:pgSz w:orient="landscape" w:w="16838" w:h="11906"/>
      <w:pgMar w:left="510" w:right="510" w:gutter="0" w:header="255" w:top="510" w:footer="312" w:bottom="51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iso-8859-1"/>
    <w:family w:val="roman"/>
    <w:pitch w:val="variable"/>
  </w:font>
  <w:font w:name="Cambria">
    <w:charset w:val="00" w:characterSet="iso-8859-1"/>
    <w:family w:val="roman"/>
    <w:pitch w:val="variable"/>
  </w:font>
  <w:font w:name="Noto Sans CJK KR">
    <w:charset w:val="00" w:characterSet="iso-8859-1"/>
    <w:family w:val="roman"/>
    <w:pitch w:val="variable"/>
  </w:font>
  <w:font w:name="Calibri">
    <w:charset w:val="00" w:characterSet="iso-8859-1"/>
    <w:family w:val="roman"/>
    <w:pitch w:val="variable"/>
  </w:font>
  <w:font w:name="Courier">
    <w:altName w:val="Courier New"/>
    <w:charset w:val="00" w:characterSet="iso-8859-1"/>
    <w:family w:val="roman"/>
    <w:pitch w:val="variable"/>
  </w:font>
  <w:font w:name="Liberation Sans">
    <w:altName w:val="Arial"/>
    <w:charset w:val="00" w:characterSet="iso-8859-1"/>
    <w:family w:val="swiss"/>
    <w:pitch w:val="variable"/>
  </w:font>
  <w:font w:name="Consolas">
    <w:charset w:val="00" w:characterSet="iso-8859-1"/>
    <w:family w:val="roman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tabs>
        <w:tab w:pos="9354" w:val="right"/>
      </w:tabs>
      <w:rPr/>
    </w:pPr>
    <w:r>
      <w:rPr>
        <w:rFonts w:ascii="Noto Sans CJK KR" w:hAnsi="Noto Sans CJK KR"/>
        <w:color w:val="5F6368"/>
        <w:sz w:val="16"/>
      </w:rPr>
      <w:t>Core Platform Framework</w:t>
    </w:r>
    <w:r>
      <w:tab/>
    </w:r>
    <w:r>
      <w:rPr>
        <w:rFonts w:ascii="Noto Sans CJK KR" w:hAnsi="Noto Sans CJK KR"/>
        <w:color w:val="5F6368"/>
        <w:sz w:val="16"/>
      </w:rPr>
      <w:t xml:space="preserve">p. </w:t>
    </w:r>
    <w:r>
      <w:fldChar w:fldCharType="begin"/>
    </w:r>
    <w:r>
      <w:instrText xml:space="preserve"> PAGE </w:instrText>
    </w:r>
    <w:r>
      <w:fldChar w:fldCharType="separate"/>
    </w:r>
    <w:r>
      <w:rPr>
        <w:rFonts w:ascii="Noto Sans CJK KR" w:hAnsi="Noto Sans CJK KR"/>
        <w:color w:val="5F6368"/>
        <w:sz w:val="16"/>
      </w:rPr>
      <w:t>1</w:t>
    </w:r>
    <w:r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tabs>
        <w:tab w:pos="9354" w:val="right"/>
      </w:tabs>
      <w:rPr/>
    </w:pPr>
    <w:r>
      <w:rPr>
        <w:rFonts w:ascii="Noto Sans CJK KR" w:hAnsi="Noto Sans CJK KR"/>
        <w:color w:val="5F6368"/>
        <w:sz w:val="16"/>
      </w:rPr>
      <w:t>Core Platform Framework</w:t>
    </w:r>
    <w:r>
      <w:tab/>
    </w:r>
    <w:r>
      <w:rPr>
        <w:rFonts w:ascii="Noto Sans CJK KR" w:hAnsi="Noto Sans CJK KR"/>
        <w:color w:val="5F6368"/>
        <w:sz w:val="16"/>
      </w:rPr>
      <w:t xml:space="preserve">p. </w:t>
    </w:r>
    <w:r>
      <w:fldChar w:fldCharType="begin"/>
    </w:r>
    <w:r>
      <w:instrText xml:space="preserve"> PAGE </w:instrText>
    </w:r>
    <w:r>
      <w:fldChar w:fldCharType="separate"/>
    </w:r>
    <w:r>
      <w:rPr>
        <w:rFonts w:ascii="Noto Sans CJK KR" w:hAnsi="Noto Sans CJK KR"/>
        <w:color w:val="5F6368"/>
        <w:sz w:val="16"/>
      </w:rPr>
      <w:t>1</w:t>
    </w:r>
    <w:r>
      <w:fldChar w:fldCharType="end"/>
    </w:r>
  </w:p>
</w:ftr>
</file>

<file path=word/footer6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>
        <w:rFonts w:eastAsia="Noto Sans CJK KR"/>
        <w:color w:val="5F6368"/>
        <w:sz w:val="16"/>
      </w:rPr>
      <w:t>Core Platform Framework</w:t>
    </w:r>
    <w:r>
      <w:rPr/>
      <w:t xml:space="preserve">            </w:t>
    </w:r>
    <w:r>
      <w:rPr>
        <w:rFonts w:eastAsia="Noto Sans CJK KR"/>
        <w:color w:val="5F6368"/>
        <w:sz w:val="16"/>
      </w:rPr>
      <w:t xml:space="preserve">p.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13</w:t>
    </w:r>
    <w:r>
      <w:rPr/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4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5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start"/>
      <w:rPr/>
    </w:pPr>
    <w:r>
      <w:rPr>
        <w:rFonts w:eastAsia="Noto Sans CJK KR"/>
        <w:b/>
        <w:color w:val="5F6368"/>
        <w:sz w:val="16"/>
      </w:rPr>
      <w:t xml:space="preserve">Gateway </w:t>
    </w:r>
    <w:r>
      <w:rPr>
        <w:rFonts w:ascii="Noto Sans CJK KR" w:hAnsi="Noto Sans CJK KR"/>
        <w:b/>
        <w:color w:val="5F6368"/>
        <w:sz w:val="16"/>
      </w:rPr>
      <w:t>가이드</w:t>
    </w:r>
    <w:r>
      <w:rPr>
        <w:rFonts w:ascii="Noto Sans CJK KR" w:hAnsi="Noto Sans CJK KR"/>
        <w:color w:val="5F6368"/>
        <w:sz w:val="16"/>
      </w:rPr>
      <w:t xml:space="preserve">    </w:t>
    </w:r>
    <w:r>
      <w:rPr>
        <w:rFonts w:eastAsia="Noto Sans CJK KR"/>
        <w:color w:val="5F6368"/>
        <w:sz w:val="16"/>
      </w:rPr>
      <w:t xml:space="preserve">Harness v1.2.5 / </w:t>
    </w:r>
    <w:r>
      <w:rPr>
        <w:rFonts w:ascii="Noto Sans CJK KR" w:hAnsi="Noto Sans CJK KR"/>
        <w:color w:val="5F6368"/>
        <w:sz w:val="16"/>
      </w:rPr>
      <w:t xml:space="preserve">문서 </w:t>
    </w:r>
    <w:r>
      <w:rPr>
        <w:rFonts w:eastAsia="Noto Sans CJK KR"/>
        <w:color w:val="5F6368"/>
        <w:sz w:val="16"/>
      </w:rPr>
      <w:t>Rev. 2</w:t>
    </w:r>
  </w:p>
</w:hdr>
</file>

<file path=word/header6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start"/>
      <w:rPr/>
    </w:pPr>
    <w:r>
      <w:rPr>
        <w:rFonts w:eastAsia="Noto Sans CJK KR"/>
        <w:b/>
        <w:color w:val="5F6368"/>
        <w:sz w:val="16"/>
      </w:rPr>
      <w:t xml:space="preserve">Gateway </w:t>
    </w:r>
    <w:r>
      <w:rPr>
        <w:rFonts w:ascii="Noto Sans CJK KR" w:hAnsi="Noto Sans CJK KR"/>
        <w:b/>
        <w:color w:val="5F6368"/>
        <w:sz w:val="16"/>
      </w:rPr>
      <w:t>가이드</w:t>
    </w:r>
    <w:r>
      <w:rPr>
        <w:rFonts w:ascii="Noto Sans CJK KR" w:hAnsi="Noto Sans CJK KR"/>
        <w:color w:val="5F6368"/>
        <w:sz w:val="16"/>
      </w:rPr>
      <w:t xml:space="preserve">    </w:t>
    </w:r>
    <w:r>
      <w:rPr>
        <w:rFonts w:eastAsia="Noto Sans CJK KR"/>
        <w:color w:val="5F6368"/>
        <w:sz w:val="16"/>
      </w:rPr>
      <w:t xml:space="preserve">Harness v1.2.5 / </w:t>
    </w:r>
    <w:r>
      <w:rPr>
        <w:rFonts w:ascii="Noto Sans CJK KR" w:hAnsi="Noto Sans CJK KR"/>
        <w:color w:val="5F6368"/>
        <w:sz w:val="16"/>
      </w:rPr>
      <w:t xml:space="preserve">문서 </w:t>
    </w:r>
    <w:r>
      <w:rPr>
        <w:rFonts w:eastAsia="Noto Sans CJK KR"/>
        <w:color w:val="5F6368"/>
        <w:sz w:val="16"/>
      </w:rPr>
      <w:t>Rev. 1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7">
    <w:lvl w:ilvl="0">
      <w:start w:val="1"/>
      <w:numFmt w:val="decimal"/>
      <w:lvlText w:val="%1.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decimal"/>
      <w:lvlText w:val="%1.%2"/>
      <w:lvlJc w:val="start"/>
      <w:pPr>
        <w:tabs>
          <w:tab w:val="num" w:pos="360"/>
        </w:tabs>
        <w:ind w:start="360" w:hanging="18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8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suppressAutoHyphens w:val="true"/>
      <w:bidi w:val="0"/>
      <w:spacing w:lineRule="auto" w:line="281" w:before="0" w:after="90"/>
      <w:jc w:val="start"/>
    </w:pPr>
    <w:rPr>
      <w:rFonts w:ascii="Noto Sans CJK KR" w:hAnsi="Noto Sans CJK KR" w:eastAsia="Noto Sans CJK KR" w:cs="" w:cstheme="minorBidi"/>
      <w:color w:val="auto"/>
      <w:kern w:val="0"/>
      <w:sz w:val="20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widowControl/>
      <w:spacing w:before="440" w:after="16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val="17324D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widowControl/>
      <w:spacing w:before="280" w:after="12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val="2563EB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widowControl/>
      <w:spacing w:before="200" w:after="8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val="17324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character" w:styleId="Hyperlink">
    <w:name w:val="Hyperlink"/>
    <w:rPr>
      <w:color w:val="000080"/>
      <w:u w:val="single"/>
    </w:rPr>
  </w:style>
  <w:style w:type="character" w:styleId="IndexLink">
    <w:name w:val="Index Link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9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suppressAutoHyphens w:val="true"/>
      <w:bidi w:val="0"/>
      <w:spacing w:lineRule="auto" w:line="240" w:before="0" w:after="0"/>
      <w:jc w:val="star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 w:val="true"/>
      <w:widowControl/>
      <w:pBdr>
        <w:bottom w:val="single" w:sz="8" w:space="4" w:color="4F81BD" w:themeColor="accent1"/>
      </w:pBdr>
      <w:spacing w:lineRule="auto" w:line="240" w:before="0" w:after="200"/>
      <w:contextualSpacing/>
    </w:pPr>
    <w:rPr>
      <w:rFonts w:ascii="Calibri" w:hAnsi="Calibri" w:eastAsia="" w:cs="" w:asciiTheme="majorHAnsi" w:cstheme="majorBidi" w:eastAsiaTheme="majorEastAsia" w:hAnsiTheme="majorHAnsi"/>
      <w:b/>
      <w:color w:val="17324D"/>
      <w:spacing w:val="5"/>
      <w:kern w:val="2"/>
      <w:sz w:val="48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 w:val="true"/>
      <w:widowControl/>
      <w:spacing w:before="0" w:after="140"/>
    </w:pPr>
    <w:rPr>
      <w:rFonts w:ascii="Calibri" w:hAnsi="Calibri" w:eastAsia="" w:cs="" w:asciiTheme="majorHAnsi" w:cstheme="majorBidi" w:eastAsiaTheme="majorEastAsia" w:hAnsiTheme="majorHAnsi"/>
      <w:b w:val="false"/>
      <w:i/>
      <w:iCs/>
      <w:color w:val="5F6368"/>
      <w:spacing w:val="15"/>
      <w:sz w:val="23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9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9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9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9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9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9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9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9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9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start"/>
    </w:pPr>
    <w:rPr>
      <w:rFonts w:ascii="Courier" w:hAnsi="Courier" w:eastAsia="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paragraph" w:styleId="CPFCaption" w:customStyle="1">
    <w:name w:val="CPF Caption"/>
    <w:basedOn w:val="Normal"/>
    <w:qFormat/>
    <w:pPr>
      <w:keepNext w:val="true"/>
      <w:spacing w:before="60" w:after="160"/>
    </w:pPr>
    <w:rPr>
      <w:rFonts w:ascii="Noto Sans CJK KR" w:hAnsi="Noto Sans CJK KR" w:eastAsia="Noto Sans CJK KR"/>
      <w:color w:val="5F6368"/>
      <w:sz w:val="18"/>
    </w:rPr>
  </w:style>
  <w:style w:type="paragraph" w:styleId="CPFTableTitle" w:customStyle="1">
    <w:name w:val="CPF Table Title"/>
    <w:basedOn w:val="Normal"/>
    <w:qFormat/>
    <w:pPr>
      <w:keepNext w:val="true"/>
      <w:spacing w:before="200" w:after="40"/>
    </w:pPr>
    <w:rPr>
      <w:rFonts w:ascii="Noto Sans CJK KR" w:hAnsi="Noto Sans CJK KR" w:eastAsia="Noto Sans CJK KR"/>
      <w:b/>
      <w:color w:val="17324D"/>
      <w:sz w:val="20"/>
    </w:rPr>
  </w:style>
  <w:style w:type="paragraph" w:styleId="CPFTablePurpose" w:customStyle="1">
    <w:name w:val="CPF Table Purpose"/>
    <w:basedOn w:val="Normal"/>
    <w:qFormat/>
    <w:pPr>
      <w:keepNext w:val="true"/>
      <w:spacing w:before="0" w:after="100"/>
    </w:pPr>
    <w:rPr>
      <w:rFonts w:ascii="Noto Sans CJK KR" w:hAnsi="Noto Sans CJK KR" w:eastAsia="Noto Sans CJK KR"/>
      <w:color w:val="5F6368"/>
      <w:sz w:val="18"/>
    </w:rPr>
  </w:style>
  <w:style w:type="paragraph" w:styleId="CPFCode" w:customStyle="1">
    <w:name w:val="CPF Code"/>
    <w:basedOn w:val="Normal"/>
    <w:qFormat/>
    <w:pPr>
      <w:spacing w:before="0" w:after="40"/>
      <w:ind w:start="255"/>
    </w:pPr>
    <w:rPr>
      <w:rFonts w:ascii="Consolas" w:hAnsi="Consolas" w:eastAsia="Noto Sans CJK KR"/>
      <w:sz w:val="18"/>
    </w:rPr>
  </w:style>
  <w:style w:type="paragraph" w:styleId="TOC1">
    <w:name w:val="toc 1"/>
    <w:basedOn w:val="Index"/>
    <w:pPr>
      <w:tabs>
        <w:tab w:val="clear" w:pos="720"/>
        <w:tab w:val="right" w:pos="15818" w:leader="dot"/>
      </w:tabs>
      <w:spacing w:lineRule="auto" w:line="240" w:before="0" w:after="0"/>
      <w:ind w:hanging="0" w:start="0"/>
    </w:pPr>
    <w:rPr>
      <w:sz w:val="18"/>
      <w:szCs w:val="18"/>
    </w:rPr>
  </w:style>
  <w:style w:type="paragraph" w:styleId="TOC2">
    <w:name w:val="toc 2"/>
    <w:basedOn w:val="Index"/>
    <w:pPr>
      <w:tabs>
        <w:tab w:val="clear" w:pos="720"/>
        <w:tab w:val="right" w:pos="15535" w:leader="dot"/>
      </w:tabs>
      <w:spacing w:lineRule="auto" w:line="240" w:before="0" w:after="0"/>
      <w:ind w:hanging="0" w:start="283"/>
    </w:pPr>
    <w:rPr>
      <w:sz w:val="18"/>
      <w:szCs w:val="18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image" Target="media/image1.png"/><Relationship Id="rId9" Type="http://schemas.openxmlformats.org/officeDocument/2006/relationships/header" Target="header4.xml"/><Relationship Id="rId10" Type="http://schemas.openxmlformats.org/officeDocument/2006/relationships/header" Target="header5.xml"/><Relationship Id="rId11" Type="http://schemas.openxmlformats.org/officeDocument/2006/relationships/header" Target="header6.xml"/><Relationship Id="rId12" Type="http://schemas.openxmlformats.org/officeDocument/2006/relationships/footer" Target="footer4.xml"/><Relationship Id="rId13" Type="http://schemas.openxmlformats.org/officeDocument/2006/relationships/footer" Target="footer5.xml"/><Relationship Id="rId14" Type="http://schemas.openxmlformats.org/officeDocument/2006/relationships/footer" Target="footer6.xml"/><Relationship Id="rId15" Type="http://schemas.openxmlformats.org/officeDocument/2006/relationships/numbering" Target="numbering.xml"/><Relationship Id="rId16" Type="http://schemas.openxmlformats.org/officeDocument/2006/relationships/fontTable" Target="fontTable.xml"/><Relationship Id="rId17" Type="http://schemas.openxmlformats.org/officeDocument/2006/relationships/settings" Target="settings.xml"/><Relationship Id="rId18" Type="http://schemas.openxmlformats.org/officeDocument/2006/relationships/theme" Target="theme/theme1.xml"/><Relationship Id="rId19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LibreOffice/25.2.3.2$Linux_X86_64 LibreOffice_project/520$Build-2</Application>
  <AppVersion>15.0000</AppVersion>
  <Pages>1</Pages>
  <Words>0</Words>
  <Characters>0</Characters>
  <CharactersWithSpaces>0</CharactersWithSpaces>
  <Paragraphs>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2026-08-25T14:25:31Z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