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01 개발자 매뉴얼</w:t>
      </w:r>
    </w:p>
    <w:p>
      <w:pPr>
        <w:jc w:val="center"/>
      </w:pPr>
      <w:r>
        <w:rPr>
          <w:rFonts w:ascii="Noto Sans CJK KR" w:hAnsi="Noto Sans CJK KR"/>
          <w:sz w:val="24"/>
        </w:rPr>
        <w:t>Generator → API → Domain → DB → Transaction → Integration → Security → Test → 운영 인계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8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Java/Spring 기반 온라인·연계·Frontend 개발자, Tech Lead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정본 역할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온라인 개발과 Public API/SPI 사용 정본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Repository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freeangelsun/202412_01_CPF · master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Commit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b2da6bd720d1a8506db6bddf5d2e35feb9dca964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요구사항 정본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 · 180개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</w:pPr>
      <w:r>
        <w:t>문서 읽는 법과 사실 구분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규칙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SOURCE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복사·검색 가능한 실제 이름으로 사용한다.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PRODUCT CONTRACT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구현량 때문에 축소하지 않는다.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</w:pPr>
      <w:r>
        <w:t>1. 개발 환경과 Build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Repository 개발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기준/명령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JDK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Build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./gradlew clean build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Backend Test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./gradlew test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Quality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./gradlew qualityGate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Frontend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npm ci → lint → typecheck → test → build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Artifact Mode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LOCAL_DEV / REMOTE / OFFLINE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Linux/macOS</w:t>
      </w:r>
    </w:p>
    <w:p>
      <w:pPr>
        <w:pStyle w:val="CPFCode"/>
        <w:ind w:left="227" w:right="113"/>
        <w:shd w:fill="F5F5F5"/>
      </w:pPr>
      <w:r>
        <w:t>java -version</w:t>
      </w:r>
    </w:p>
    <w:p>
      <w:pPr>
        <w:pStyle w:val="CPFCode"/>
        <w:ind w:left="227" w:right="113"/>
        <w:shd w:fill="F5F5F5"/>
      </w:pPr>
      <w:r>
        <w:t>./gradlew --version</w:t>
      </w:r>
    </w:p>
    <w:p>
      <w:pPr>
        <w:pStyle w:val="CPFCode"/>
        <w:ind w:left="227" w:right="113"/>
        <w:shd w:fill="F5F5F5"/>
      </w:pPr>
      <w:r>
        <w:t>./gradlew clean build</w:t>
      </w:r>
    </w:p>
    <w:p>
      <w:pPr>
        <w:pStyle w:val="CPFCode"/>
        <w:ind w:left="227" w:right="113"/>
        <w:shd w:fill="F5F5F5"/>
      </w:pPr>
      <w:r>
        <w:t>./gradlew test</w:t>
      </w:r>
    </w:p>
    <w:p>
      <w:pPr>
        <w:pStyle w:val="CPFCode"/>
        <w:ind w:left="227" w:right="113"/>
        <w:shd w:fill="F5F5F5"/>
      </w:pPr>
      <w:r>
        <w:t>./gradlew qualityGate</w:t>
      </w:r>
    </w:p>
    <w:p>
      <w:pPr>
        <w:spacing w:after="20"/>
      </w:pPr>
    </w:p>
    <w:p>
      <w:r>
        <w:rPr>
          <w:rFonts w:ascii="DejaVu Sans Mono" w:hAnsi="DejaVu Sans Mono"/>
          <w:b/>
          <w:sz w:val="16"/>
        </w:rPr>
        <w:t>Windows PowerShell</w:t>
      </w:r>
    </w:p>
    <w:p>
      <w:pPr>
        <w:pStyle w:val="CPFCode"/>
        <w:ind w:left="227" w:right="113"/>
        <w:shd w:fill="F5F5F5"/>
      </w:pPr>
      <w:r>
        <w:t>java -version</w:t>
      </w:r>
    </w:p>
    <w:p>
      <w:pPr>
        <w:pStyle w:val="CPFCode"/>
        <w:ind w:left="227" w:right="113"/>
        <w:shd w:fill="F5F5F5"/>
      </w:pPr>
      <w:r>
        <w:t>.\gradlew.bat --version</w:t>
      </w:r>
    </w:p>
    <w:p>
      <w:pPr>
        <w:pStyle w:val="CPFCode"/>
        <w:ind w:left="227" w:right="113"/>
        <w:shd w:fill="F5F5F5"/>
      </w:pPr>
      <w:r>
        <w:t>.\gradlew.bat clean build</w:t>
      </w:r>
    </w:p>
    <w:p>
      <w:pPr>
        <w:pStyle w:val="CPFCode"/>
        <w:ind w:left="227" w:right="113"/>
        <w:shd w:fill="F5F5F5"/>
      </w:pPr>
      <w:r>
        <w:t>.\gradlew.bat test</w:t>
      </w:r>
    </w:p>
    <w:p>
      <w:pPr>
        <w:pStyle w:val="CPFCode"/>
        <w:ind w:left="227" w:right="113"/>
        <w:shd w:fill="F5F5F5"/>
      </w:pPr>
      <w:r>
        <w:t>.\gradlew.bat qualityGate</w:t>
      </w:r>
    </w:p>
    <w:p>
      <w:pPr>
        <w:spacing w:after="20"/>
      </w:pPr>
    </w:p>
    <w:p>
      <w:pPr>
        <w:pStyle w:val="Heading2"/>
      </w:pPr>
      <w:r>
        <w:t>1.1 Artifact 공급 모드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모드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입력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실패 정책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LOCAL_DEV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~/.cpf/repository 또는 CPF_LOCAL_ARTIFACT_REPOSITORY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검증된 local repository만 사용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REMOTE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CPF_ARTIFACT_REPOSITORY_URL + credential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Remote 실패를 Local로 조용히 fallback하지 않음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OFFLINE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CPF_OFFLINE_ARTIFACT_REPOSITORY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manifest/checksum이 있는 bundle만 사용</w:t>
            </w:r>
          </w:p>
        </w:tc>
      </w:tr>
    </w:tbl>
    <w:p>
      <w:pPr>
        <w:spacing w:after="40"/>
      </w:pPr>
    </w:p>
    <w:p>
      <w:pPr>
        <w:pStyle w:val="Heading1"/>
      </w:pPr>
      <w:r>
        <w:t>2. Profile/Starter 선택과 Generator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settings.gradle / cpf-starter-catalog.json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Profile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권장 시작점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minimal-domain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순수 Domain/contract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web-api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 업무 API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secure-api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보호된 API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browser-bff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Browser session/BFF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event-service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Event/Broker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batch-service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 업무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Generator 입력 예</w:t>
      </w:r>
    </w:p>
    <w:p>
      <w:pPr>
        <w:pStyle w:val="CPFCode"/>
        <w:ind w:left="227" w:right="113"/>
        <w:shd w:fill="F5F5F5"/>
      </w:pPr>
      <w:r>
        <w:t># REFERENCE - 신규 Domain 생성 입력 예</w:t>
      </w:r>
    </w:p>
    <w:p>
      <w:pPr>
        <w:pStyle w:val="CPFCode"/>
        <w:ind w:left="227" w:right="113"/>
        <w:shd w:fill="F5F5F5"/>
      </w:pPr>
      <w:r>
        <w:t>DomainName=Payment</w:t>
      </w:r>
    </w:p>
    <w:p>
      <w:pPr>
        <w:pStyle w:val="CPFCode"/>
        <w:ind w:left="227" w:right="113"/>
        <w:shd w:fill="F5F5F5"/>
      </w:pPr>
      <w:r>
        <w:t>SystemCode=PAY</w:t>
      </w:r>
    </w:p>
    <w:p>
      <w:pPr>
        <w:pStyle w:val="CPFCode"/>
        <w:ind w:left="227" w:right="113"/>
        <w:shd w:fill="F5F5F5"/>
      </w:pPr>
      <w:r>
        <w:t>Package=com.customer.payment</w:t>
      </w:r>
    </w:p>
    <w:p>
      <w:pPr>
        <w:pStyle w:val="CPFCode"/>
        <w:ind w:left="227" w:right="113"/>
        <w:shd w:fill="F5F5F5"/>
      </w:pPr>
      <w:r>
        <w:t>DatabaseVendor=postgresql</w:t>
      </w:r>
    </w:p>
    <w:p>
      <w:pPr>
        <w:pStyle w:val="CPFCode"/>
        <w:ind w:left="227" w:right="113"/>
        <w:shd w:fill="F5F5F5"/>
      </w:pPr>
      <w:r>
        <w:t>Profile=secure-api</w:t>
      </w:r>
    </w:p>
    <w:p>
      <w:pPr>
        <w:pStyle w:val="CPFCode"/>
        <w:ind w:left="227" w:right="113"/>
        <w:shd w:fill="F5F5F5"/>
      </w:pPr>
      <w:r>
        <w:t>Capabilities=data,messaging,integration,security</w:t>
      </w:r>
    </w:p>
    <w:p>
      <w:pPr>
        <w:spacing w:after="20"/>
      </w:pPr>
    </w:p>
    <w:p>
      <w:pPr>
        <w:pStyle w:val="Heading2"/>
      </w:pPr>
      <w:r>
        <w:t>2.1 생성 결과를 검수하는 순서</w:t>
      </w:r>
    </w:p>
    <w:p>
      <w:pPr>
        <w:pStyle w:val="ListNumber"/>
      </w:pPr>
      <w:r>
        <w:t>Manifest의 resolvedStarters와 profile version 확인</w:t>
      </w:r>
    </w:p>
    <w:p>
      <w:pPr>
        <w:pStyle w:val="ListNumber"/>
      </w:pPr>
      <w:r>
        <w:t>build.gradle이 CPF BOM/Convention Plugin 사용</w:t>
      </w:r>
    </w:p>
    <w:p>
      <w:pPr>
        <w:pStyle w:val="ListNumber"/>
      </w:pPr>
      <w:r>
        <w:t>API/Application/Domain/Persistence/Test/Migration 폴더 확인</w:t>
      </w:r>
    </w:p>
    <w:p>
      <w:pPr>
        <w:pStyle w:val="ListNumber"/>
      </w:pPr>
      <w:r>
        <w:t>DB Vendor pack과 schema owner 확인</w:t>
      </w:r>
    </w:p>
    <w:p>
      <w:pPr>
        <w:pStyle w:val="ListNumber"/>
      </w:pPr>
      <w:r>
        <w:t>OpenAPI/JavaDoc/Test가 같은 변경 단위인지 확인</w:t>
      </w:r>
    </w:p>
    <w:p>
      <w:pPr>
        <w:pStyle w:val="ListNumber"/>
      </w:pPr>
      <w:r>
        <w:t>사용자 소유 영역과 Generator-owned 영역 경계 확인</w:t>
      </w:r>
    </w:p>
    <w:p>
      <w:pPr>
        <w:pStyle w:val="Heading1"/>
      </w:pPr>
      <w:r>
        <w:t>3. 신규 업무 기능 전체 Reference - Transfer</w:t>
      </w:r>
    </w:p>
    <w:p>
      <w:pPr>
        <w:spacing w:before="100" w:after="60"/>
        <w:shd w:fill="FFF2CC"/>
      </w:pPr>
      <w:r>
        <w:rPr>
          <w:b/>
        </w:rPr>
        <w:t>[REFERENCE]</w:t>
      </w:r>
      <w:r>
        <w:t xml:space="preserve"> 완성 기준 업무 예제. 실제 CPF 내부 업무 Symbol이 아니라 고객 Domain 구현 패턴이다.</w:t>
      </w:r>
    </w:p>
    <w:p>
      <w:r>
        <w:t>이 절은 개발자가 CPF를 처음 사용해도 하나의 Command 업무를 끝까지 구현할 수 있도록 API→Application→Domain→Persistence→Transaction→Idempotency→외부 호출→Event→Test까지 연결한다. 아래 패키지명은 고객 예시다.</w:t>
      </w:r>
    </w:p>
    <w:p>
      <w:r>
        <w:rPr>
          <w:rFonts w:ascii="DejaVu Sans Mono" w:hAnsi="DejaVu Sans Mono"/>
          <w:b/>
          <w:sz w:val="16"/>
        </w:rPr>
        <w:t>Reference 파일 구조</w:t>
      </w:r>
    </w:p>
    <w:p>
      <w:pPr>
        <w:pStyle w:val="CPFCode"/>
        <w:ind w:left="227" w:right="113"/>
        <w:shd w:fill="F5F5F5"/>
      </w:pPr>
      <w:r>
        <w:t>com.customer.payment.transfer/</w:t>
      </w:r>
    </w:p>
    <w:p>
      <w:pPr>
        <w:pStyle w:val="CPFCode"/>
        <w:ind w:left="227" w:right="113"/>
        <w:shd w:fill="F5F5F5"/>
      </w:pPr>
      <w:r>
        <w:t>├─ api/</w:t>
      </w:r>
    </w:p>
    <w:p>
      <w:pPr>
        <w:pStyle w:val="CPFCode"/>
        <w:ind w:left="227" w:right="113"/>
        <w:shd w:fill="F5F5F5"/>
      </w:pPr>
      <w:r>
        <w:t>│  ├─ TransferFacade.java</w:t>
      </w:r>
    </w:p>
    <w:p>
      <w:pPr>
        <w:pStyle w:val="CPFCode"/>
        <w:ind w:left="227" w:right="113"/>
        <w:shd w:fill="F5F5F5"/>
      </w:pPr>
      <w:r>
        <w:t>│  ├─ TransferRequest.java</w:t>
      </w:r>
    </w:p>
    <w:p>
      <w:pPr>
        <w:pStyle w:val="CPFCode"/>
        <w:ind w:left="227" w:right="113"/>
        <w:shd w:fill="F5F5F5"/>
      </w:pPr>
      <w:r>
        <w:t>│  └─ TransferResult.java</w:t>
      </w:r>
    </w:p>
    <w:p>
      <w:pPr>
        <w:pStyle w:val="CPFCode"/>
        <w:ind w:left="227" w:right="113"/>
        <w:shd w:fill="F5F5F5"/>
      </w:pPr>
      <w:r>
        <w:t>├─ application/TransferService.java</w:t>
      </w:r>
    </w:p>
    <w:p>
      <w:pPr>
        <w:pStyle w:val="CPFCode"/>
        <w:ind w:left="227" w:right="113"/>
        <w:shd w:fill="F5F5F5"/>
      </w:pPr>
      <w:r>
        <w:t>├─ domain/Transfer.java</w:t>
      </w:r>
    </w:p>
    <w:p>
      <w:pPr>
        <w:pStyle w:val="CPFCode"/>
        <w:ind w:left="227" w:right="113"/>
        <w:shd w:fill="F5F5F5"/>
      </w:pPr>
      <w:r>
        <w:t>├─ port/AccountPort.java</w:t>
      </w:r>
    </w:p>
    <w:p>
      <w:pPr>
        <w:pStyle w:val="CPFCode"/>
        <w:ind w:left="227" w:right="113"/>
        <w:shd w:fill="F5F5F5"/>
      </w:pPr>
      <w:r>
        <w:t>├─ adapter/remote/CpfAccountAdapter.java</w:t>
      </w:r>
    </w:p>
    <w:p>
      <w:pPr>
        <w:pStyle w:val="CPFCode"/>
        <w:ind w:left="227" w:right="113"/>
        <w:shd w:fill="F5F5F5"/>
      </w:pPr>
      <w:r>
        <w:t>├─ adapter/persistence/TransferJdbcRepository.java</w:t>
      </w:r>
    </w:p>
    <w:p>
      <w:pPr>
        <w:pStyle w:val="CPFCode"/>
        <w:ind w:left="227" w:right="113"/>
        <w:shd w:fill="F5F5F5"/>
      </w:pPr>
      <w:r>
        <w:t>├─ config/TransferConfiguration.java</w:t>
      </w:r>
    </w:p>
    <w:p>
      <w:pPr>
        <w:pStyle w:val="CPFCode"/>
        <w:ind w:left="227" w:right="113"/>
        <w:shd w:fill="F5F5F5"/>
      </w:pPr>
      <w:r>
        <w:t>└─ test/TransferServiceTest.java</w:t>
      </w:r>
    </w:p>
    <w:p>
      <w:pPr>
        <w:spacing w:after="20"/>
      </w:pPr>
    </w:p>
    <w:p>
      <w:pPr>
        <w:pStyle w:val="Heading2"/>
      </w:pPr>
      <w:r>
        <w:t>3.1 Public API와 DTO</w:t>
      </w:r>
    </w:p>
    <w:p>
      <w:r>
        <w:rPr>
          <w:rFonts w:ascii="DejaVu Sans Mono" w:hAnsi="DejaVu Sans Mono"/>
          <w:b/>
          <w:sz w:val="16"/>
        </w:rPr>
        <w:t>src/main/java/com/customer/payment/transfer/api/*</w:t>
      </w:r>
    </w:p>
    <w:p>
      <w:pPr>
        <w:pStyle w:val="CPFCode"/>
        <w:ind w:left="227" w:right="113"/>
        <w:shd w:fill="F5F5F5"/>
      </w:pPr>
      <w:r>
        <w:t>package com.customer.payment.transfer.api;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import java.math.BigDecimal;</w:t>
      </w:r>
    </w:p>
    <w:p>
      <w:pPr>
        <w:pStyle w:val="CPFCode"/>
        <w:ind w:left="227" w:right="113"/>
        <w:shd w:fill="F5F5F5"/>
      </w:pPr>
      <w:r>
        <w:t>import java.util.Objects;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public record TransferRequest(</w:t>
      </w:r>
    </w:p>
    <w:p>
      <w:pPr>
        <w:pStyle w:val="CPFCode"/>
        <w:ind w:left="227" w:right="113"/>
        <w:shd w:fill="F5F5F5"/>
      </w:pPr>
      <w:r>
        <w:t xml:space="preserve">        String requestId,</w:t>
      </w:r>
    </w:p>
    <w:p>
      <w:pPr>
        <w:pStyle w:val="CPFCode"/>
        <w:ind w:left="227" w:right="113"/>
        <w:shd w:fill="F5F5F5"/>
      </w:pPr>
      <w:r>
        <w:t xml:space="preserve">        String idempotencyKey,</w:t>
      </w:r>
    </w:p>
    <w:p>
      <w:pPr>
        <w:pStyle w:val="CPFCode"/>
        <w:ind w:left="227" w:right="113"/>
        <w:shd w:fill="F5F5F5"/>
      </w:pPr>
      <w:r>
        <w:t xml:space="preserve">        String debitAccountId,</w:t>
      </w:r>
    </w:p>
    <w:p>
      <w:pPr>
        <w:pStyle w:val="CPFCode"/>
        <w:ind w:left="227" w:right="113"/>
        <w:shd w:fill="F5F5F5"/>
      </w:pPr>
      <w:r>
        <w:t xml:space="preserve">        String creditAccountId,</w:t>
      </w:r>
    </w:p>
    <w:p>
      <w:pPr>
        <w:pStyle w:val="CPFCode"/>
        <w:ind w:left="227" w:right="113"/>
        <w:shd w:fill="F5F5F5"/>
      </w:pPr>
      <w:r>
        <w:t xml:space="preserve">        BigDecimal amount,</w:t>
      </w:r>
    </w:p>
    <w:p>
      <w:pPr>
        <w:pStyle w:val="CPFCode"/>
        <w:ind w:left="227" w:right="113"/>
        <w:shd w:fill="F5F5F5"/>
      </w:pPr>
      <w:r>
        <w:t xml:space="preserve">        String currency) {</w:t>
      </w:r>
    </w:p>
    <w:p>
      <w:pPr>
        <w:pStyle w:val="CPFCode"/>
        <w:ind w:left="227" w:right="113"/>
        <w:shd w:fill="F5F5F5"/>
      </w:pPr>
      <w:r>
        <w:t xml:space="preserve">    public TransferRequest {</w:t>
      </w:r>
    </w:p>
    <w:p>
      <w:pPr>
        <w:pStyle w:val="CPFCode"/>
        <w:ind w:left="227" w:right="113"/>
        <w:shd w:fill="F5F5F5"/>
      </w:pPr>
      <w:r>
        <w:t xml:space="preserve">        if (requestId == null || requestId.isBlank()) throw new IllegalArgumentException("requestId");</w:t>
      </w:r>
    </w:p>
    <w:p>
      <w:pPr>
        <w:pStyle w:val="CPFCode"/>
        <w:ind w:left="227" w:right="113"/>
        <w:shd w:fill="F5F5F5"/>
      </w:pPr>
      <w:r>
        <w:t xml:space="preserve">        if (idempotencyKey == null || idempotencyKey.isBlank()) throw new IllegalArgumentException("idempotencyKey");</w:t>
      </w:r>
    </w:p>
    <w:p>
      <w:pPr>
        <w:pStyle w:val="CPFCode"/>
        <w:ind w:left="227" w:right="113"/>
        <w:shd w:fill="F5F5F5"/>
      </w:pPr>
      <w:r>
        <w:t xml:space="preserve">        if (debitAccountId == null || debitAccountId.isBlank()) throw new IllegalArgumentException("debitAccountId");</w:t>
      </w:r>
    </w:p>
    <w:p>
      <w:pPr>
        <w:pStyle w:val="CPFCode"/>
        <w:ind w:left="227" w:right="113"/>
        <w:shd w:fill="F5F5F5"/>
      </w:pPr>
      <w:r>
        <w:t xml:space="preserve">        if (creditAccountId == null || creditAccountId.isBlank()) throw new IllegalArgumentException("creditAccountId");</w:t>
      </w:r>
    </w:p>
    <w:p>
      <w:pPr>
        <w:pStyle w:val="CPFCode"/>
        <w:ind w:left="227" w:right="113"/>
        <w:shd w:fill="F5F5F5"/>
      </w:pPr>
      <w:r>
        <w:t xml:space="preserve">        if (Objects.equals(debitAccountId, creditAccountId)) throw new IllegalArgumentException("same account");</w:t>
      </w:r>
    </w:p>
    <w:p>
      <w:pPr>
        <w:pStyle w:val="CPFCode"/>
        <w:ind w:left="227" w:right="113"/>
        <w:shd w:fill="F5F5F5"/>
      </w:pPr>
      <w:r>
        <w:t xml:space="preserve">        if (amount == null || amount.signum() &lt;= 0) throw new IllegalArgumentException("amount");</w:t>
      </w:r>
    </w:p>
    <w:p>
      <w:pPr>
        <w:pStyle w:val="CPFCode"/>
        <w:ind w:left="227" w:right="113"/>
        <w:shd w:fill="F5F5F5"/>
      </w:pPr>
      <w:r>
        <w:t xml:space="preserve">        if (currency == null || !currency.matches("[A-Z]{3}")) throw new IllegalArgumentException("currency");</w:t>
      </w:r>
    </w:p>
    <w:p>
      <w:pPr>
        <w:pStyle w:val="CPFCode"/>
        <w:ind w:left="227" w:right="113"/>
        <w:shd w:fill="F5F5F5"/>
      </w:pPr>
      <w:r>
        <w:t xml:space="preserve">    }</w:t>
      </w:r>
    </w:p>
    <w:p>
      <w:pPr>
        <w:pStyle w:val="CPFCode"/>
        <w:ind w:left="227" w:right="113"/>
        <w:shd w:fill="F5F5F5"/>
      </w:pPr>
      <w:r>
        <w:t>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public record TransferResult(String transferId, String state, String transactionId) {}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public interface TransferFacade {</w:t>
      </w:r>
    </w:p>
    <w:p>
      <w:pPr>
        <w:pStyle w:val="CPFCode"/>
        <w:ind w:left="227" w:right="113"/>
        <w:shd w:fill="F5F5F5"/>
      </w:pPr>
      <w:r>
        <w:t xml:space="preserve">    TransferResult transfer(TransferRequest request);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r>
        <w:t>Public DTO는 transport/framework 구현 type을 노출하지 않는다. requestId는 호출 상관관계, idempotencyKey는 업무상 동일 요청의 중복 제어에 사용한다.</w:t>
      </w:r>
    </w:p>
    <w:p>
      <w:pPr>
        <w:pStyle w:val="Heading2"/>
      </w:pPr>
      <w:r>
        <w:t>3.2 Domain 상태와 Application Service</w:t>
      </w:r>
    </w:p>
    <w:p>
      <w:r>
        <w:rPr>
          <w:rFonts w:ascii="DejaVu Sans Mono" w:hAnsi="DejaVu Sans Mono"/>
          <w:b/>
          <w:sz w:val="16"/>
        </w:rPr>
        <w:t>src/main/java/com/customer/payment/transfer/application/TransferService.java</w:t>
      </w:r>
    </w:p>
    <w:p>
      <w:pPr>
        <w:pStyle w:val="CPFCode"/>
        <w:ind w:left="227" w:right="113"/>
        <w:shd w:fill="F5F5F5"/>
      </w:pPr>
      <w:r>
        <w:t>package com.customer.payment.transfer.application;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import com.customer.payment.transfer.api.*;</w:t>
      </w:r>
    </w:p>
    <w:p>
      <w:pPr>
        <w:pStyle w:val="CPFCode"/>
        <w:ind w:left="227" w:right="113"/>
        <w:shd w:fill="F5F5F5"/>
      </w:pPr>
      <w:r>
        <w:t>import com.customer.payment.transfer.port.AccountPort;</w:t>
      </w:r>
    </w:p>
    <w:p>
      <w:pPr>
        <w:pStyle w:val="CPFCode"/>
        <w:ind w:left="227" w:right="113"/>
        <w:shd w:fill="F5F5F5"/>
      </w:pPr>
      <w:r>
        <w:t>import java.time.Clock;</w:t>
      </w:r>
    </w:p>
    <w:p>
      <w:pPr>
        <w:pStyle w:val="CPFCode"/>
        <w:ind w:left="227" w:right="113"/>
        <w:shd w:fill="F5F5F5"/>
      </w:pPr>
      <w:r>
        <w:t>import java.util.UUID;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public final class TransferService implements TransferFacade {</w:t>
      </w:r>
    </w:p>
    <w:p>
      <w:pPr>
        <w:pStyle w:val="CPFCode"/>
        <w:ind w:left="227" w:right="113"/>
        <w:shd w:fill="F5F5F5"/>
      </w:pPr>
      <w:r>
        <w:t xml:space="preserve">    private final TransferRepository repository;</w:t>
      </w:r>
    </w:p>
    <w:p>
      <w:pPr>
        <w:pStyle w:val="CPFCode"/>
        <w:ind w:left="227" w:right="113"/>
        <w:shd w:fill="F5F5F5"/>
      </w:pPr>
      <w:r>
        <w:t xml:space="preserve">    private final AccountPort accountPort;</w:t>
      </w:r>
    </w:p>
    <w:p>
      <w:pPr>
        <w:pStyle w:val="CPFCode"/>
        <w:ind w:left="227" w:right="113"/>
        <w:shd w:fill="F5F5F5"/>
      </w:pPr>
      <w:r>
        <w:t xml:space="preserve">    private final TransferEventPort eventPort;</w:t>
      </w:r>
    </w:p>
    <w:p>
      <w:pPr>
        <w:pStyle w:val="CPFCode"/>
        <w:ind w:left="227" w:right="113"/>
        <w:shd w:fill="F5F5F5"/>
      </w:pPr>
      <w:r>
        <w:t xml:space="preserve">    private final Clock clock;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 xml:space="preserve">    public TransferService(TransferRepository repository, AccountPort accountPort,</w:t>
      </w:r>
    </w:p>
    <w:p>
      <w:pPr>
        <w:pStyle w:val="CPFCode"/>
        <w:ind w:left="227" w:right="113"/>
        <w:shd w:fill="F5F5F5"/>
      </w:pPr>
      <w:r>
        <w:t xml:space="preserve">                           TransferEventPort eventPort, Clock clock) {</w:t>
      </w:r>
    </w:p>
    <w:p>
      <w:pPr>
        <w:pStyle w:val="CPFCode"/>
        <w:ind w:left="227" w:right="113"/>
        <w:shd w:fill="F5F5F5"/>
      </w:pPr>
      <w:r>
        <w:t xml:space="preserve">        this.repository = repository;</w:t>
      </w:r>
    </w:p>
    <w:p>
      <w:pPr>
        <w:pStyle w:val="CPFCode"/>
        <w:ind w:left="227" w:right="113"/>
        <w:shd w:fill="F5F5F5"/>
      </w:pPr>
      <w:r>
        <w:t xml:space="preserve">        this.accountPort = accountPort;</w:t>
      </w:r>
    </w:p>
    <w:p>
      <w:pPr>
        <w:pStyle w:val="CPFCode"/>
        <w:ind w:left="227" w:right="113"/>
        <w:shd w:fill="F5F5F5"/>
      </w:pPr>
      <w:r>
        <w:t xml:space="preserve">        this.eventPort = eventPort;</w:t>
      </w:r>
    </w:p>
    <w:p>
      <w:pPr>
        <w:pStyle w:val="CPFCode"/>
        <w:ind w:left="227" w:right="113"/>
        <w:shd w:fill="F5F5F5"/>
      </w:pPr>
      <w:r>
        <w:t xml:space="preserve">        this.clock = clock;</w:t>
      </w:r>
    </w:p>
    <w:p>
      <w:pPr>
        <w:pStyle w:val="CPFCode"/>
        <w:ind w:left="227" w:right="113"/>
        <w:shd w:fill="F5F5F5"/>
      </w:pPr>
      <w:r>
        <w:t xml:space="preserve">    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 xml:space="preserve">    @Override</w:t>
      </w:r>
    </w:p>
    <w:p>
      <w:pPr>
        <w:pStyle w:val="CPFCode"/>
        <w:ind w:left="227" w:right="113"/>
        <w:shd w:fill="F5F5F5"/>
      </w:pPr>
      <w:r>
        <w:t xml:space="preserve">    public TransferResult transfer(TransferRequest r) {</w:t>
      </w:r>
    </w:p>
    <w:p>
      <w:pPr>
        <w:pStyle w:val="CPFCode"/>
        <w:ind w:left="227" w:right="113"/>
        <w:shd w:fill="F5F5F5"/>
      </w:pPr>
      <w:r>
        <w:t xml:space="preserve">        var replay = repository.findByIdempotencyKey(r.idempotencyKey());</w:t>
      </w:r>
    </w:p>
    <w:p>
      <w:pPr>
        <w:pStyle w:val="CPFCode"/>
        <w:ind w:left="227" w:right="113"/>
        <w:shd w:fill="F5F5F5"/>
      </w:pPr>
      <w:r>
        <w:t xml:space="preserve">        if (replay.isPresent()) return replay.get().toResult();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 xml:space="preserve">        var transfer = Transfer.pending(UUID.randomUUID().toString(), r, clock.instant());</w:t>
      </w:r>
    </w:p>
    <w:p>
      <w:pPr>
        <w:pStyle w:val="CPFCode"/>
        <w:ind w:left="227" w:right="113"/>
        <w:shd w:fill="F5F5F5"/>
      </w:pPr>
      <w:r>
        <w:t xml:space="preserve">        repository.insertPending(transfer);</w:t>
      </w:r>
    </w:p>
    <w:p>
      <w:pPr>
        <w:pStyle w:val="CPFCode"/>
        <w:ind w:left="227" w:right="113"/>
        <w:shd w:fill="F5F5F5"/>
      </w:pPr>
      <w:r>
        <w:t xml:space="preserve">        try {</w:t>
      </w:r>
    </w:p>
    <w:p>
      <w:pPr>
        <w:pStyle w:val="CPFCode"/>
        <w:ind w:left="227" w:right="113"/>
        <w:shd w:fill="F5F5F5"/>
      </w:pPr>
      <w:r>
        <w:t xml:space="preserve">            var external = accountPort.transfer(transfer.toAccountCommand());</w:t>
      </w:r>
    </w:p>
    <w:p>
      <w:pPr>
        <w:pStyle w:val="CPFCode"/>
        <w:ind w:left="227" w:right="113"/>
        <w:shd w:fill="F5F5F5"/>
      </w:pPr>
      <w:r>
        <w:t xml:space="preserve">            transfer.markExternalAccepted(external.providerRequestId());</w:t>
      </w:r>
    </w:p>
    <w:p>
      <w:pPr>
        <w:pStyle w:val="CPFCode"/>
        <w:ind w:left="227" w:right="113"/>
        <w:shd w:fill="F5F5F5"/>
      </w:pPr>
      <w:r>
        <w:t xml:space="preserve">            repository.commitAccepted(transfer);</w:t>
      </w:r>
    </w:p>
    <w:p>
      <w:pPr>
        <w:pStyle w:val="CPFCode"/>
        <w:ind w:left="227" w:right="113"/>
        <w:shd w:fill="F5F5F5"/>
      </w:pPr>
      <w:r>
        <w:t xml:space="preserve">            eventPort.enqueueCompleted(transfer.toEvent());</w:t>
      </w:r>
    </w:p>
    <w:p>
      <w:pPr>
        <w:pStyle w:val="CPFCode"/>
        <w:ind w:left="227" w:right="113"/>
        <w:shd w:fill="F5F5F5"/>
      </w:pPr>
      <w:r>
        <w:t xml:space="preserve">            return transfer.toResult();</w:t>
      </w:r>
    </w:p>
    <w:p>
      <w:pPr>
        <w:pStyle w:val="CPFCode"/>
        <w:ind w:left="227" w:right="113"/>
        <w:shd w:fill="F5F5F5"/>
      </w:pPr>
      <w:r>
        <w:t xml:space="preserve">        } catch (RemoteResultUnknownException e) {</w:t>
      </w:r>
    </w:p>
    <w:p>
      <w:pPr>
        <w:pStyle w:val="CPFCode"/>
        <w:ind w:left="227" w:right="113"/>
        <w:shd w:fill="F5F5F5"/>
      </w:pPr>
      <w:r>
        <w:t xml:space="preserve">            transfer.markUnknown(e.providerRequestId());</w:t>
      </w:r>
    </w:p>
    <w:p>
      <w:pPr>
        <w:pStyle w:val="CPFCode"/>
        <w:ind w:left="227" w:right="113"/>
        <w:shd w:fill="F5F5F5"/>
      </w:pPr>
      <w:r>
        <w:t xml:space="preserve">            repository.markUnknown(transfer);</w:t>
      </w:r>
    </w:p>
    <w:p>
      <w:pPr>
        <w:pStyle w:val="CPFCode"/>
        <w:ind w:left="227" w:right="113"/>
        <w:shd w:fill="F5F5F5"/>
      </w:pPr>
      <w:r>
        <w:t xml:space="preserve">            return transfer.toResult();</w:t>
      </w:r>
    </w:p>
    <w:p>
      <w:pPr>
        <w:pStyle w:val="CPFCode"/>
        <w:ind w:left="227" w:right="113"/>
        <w:shd w:fill="F5F5F5"/>
      </w:pPr>
      <w:r>
        <w:t xml:space="preserve">        } catch (RuntimeException e) {</w:t>
      </w:r>
    </w:p>
    <w:p>
      <w:pPr>
        <w:pStyle w:val="CPFCode"/>
        <w:ind w:left="227" w:right="113"/>
        <w:shd w:fill="F5F5F5"/>
      </w:pPr>
      <w:r>
        <w:t xml:space="preserve">            repository.rollbackPending(transfer.id());</w:t>
      </w:r>
    </w:p>
    <w:p>
      <w:pPr>
        <w:pStyle w:val="CPFCode"/>
        <w:ind w:left="227" w:right="113"/>
        <w:shd w:fill="F5F5F5"/>
      </w:pPr>
      <w:r>
        <w:t xml:space="preserve">            throw e;</w:t>
      </w:r>
    </w:p>
    <w:p>
      <w:pPr>
        <w:pStyle w:val="CPFCode"/>
        <w:ind w:left="227" w:right="113"/>
        <w:shd w:fill="F5F5F5"/>
      </w:pPr>
      <w:r>
        <w:t xml:space="preserve">        }</w:t>
      </w:r>
    </w:p>
    <w:p>
      <w:pPr>
        <w:pStyle w:val="CPFCode"/>
        <w:ind w:left="227" w:right="113"/>
        <w:shd w:fill="F5F5F5"/>
      </w:pPr>
      <w:r>
        <w:t xml:space="preserve">    }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pPr>
        <w:pStyle w:val="CPFCallout"/>
        <w:shd w:fill="EAF2F8"/>
      </w:pPr>
      <w:r>
        <w:t>외부 호출 성공 후 로컬 commit 실패 가능성이 있다면 Local rollback이 외부 side effect를 되돌린다고 가정하지 않는다. UNKNOWN_RESULT로 보존하고 결과 조회/Reconcile 경로를 둔다.</w:t>
      </w:r>
    </w:p>
    <w:p>
      <w:pPr>
        <w:pStyle w:val="Heading2"/>
      </w:pPr>
      <w:r>
        <w:t>3.3 Migration과 Repository</w:t>
      </w:r>
    </w:p>
    <w:p>
      <w:r>
        <w:rPr>
          <w:rFonts w:ascii="DejaVu Sans Mono" w:hAnsi="DejaVu Sans Mono"/>
          <w:b/>
          <w:sz w:val="16"/>
        </w:rPr>
        <w:t>db/migration/V001__create_pay_transfer.sql</w:t>
      </w:r>
    </w:p>
    <w:p>
      <w:pPr>
        <w:pStyle w:val="CPFCode"/>
        <w:ind w:left="227" w:right="113"/>
        <w:shd w:fill="F5F5F5"/>
      </w:pPr>
      <w:r>
        <w:t>CREATE TABLE pay_transfer (</w:t>
      </w:r>
    </w:p>
    <w:p>
      <w:pPr>
        <w:pStyle w:val="CPFCode"/>
        <w:ind w:left="227" w:right="113"/>
        <w:shd w:fill="F5F5F5"/>
      </w:pPr>
      <w:r>
        <w:t xml:space="preserve">  transfer_id        VARCHAR(64)  NOT NULL,</w:t>
      </w:r>
    </w:p>
    <w:p>
      <w:pPr>
        <w:pStyle w:val="CPFCode"/>
        <w:ind w:left="227" w:right="113"/>
        <w:shd w:fill="F5F5F5"/>
      </w:pPr>
      <w:r>
        <w:t xml:space="preserve">  idempotency_key    VARCHAR(128) NOT NULL,</w:t>
      </w:r>
    </w:p>
    <w:p>
      <w:pPr>
        <w:pStyle w:val="CPFCode"/>
        <w:ind w:left="227" w:right="113"/>
        <w:shd w:fill="F5F5F5"/>
      </w:pPr>
      <w:r>
        <w:t xml:space="preserve">  request_hash       CHAR(64)     NOT NULL,</w:t>
      </w:r>
    </w:p>
    <w:p>
      <w:pPr>
        <w:pStyle w:val="CPFCode"/>
        <w:ind w:left="227" w:right="113"/>
        <w:shd w:fill="F5F5F5"/>
      </w:pPr>
      <w:r>
        <w:t xml:space="preserve">  state              VARCHAR(24)  NOT NULL,</w:t>
      </w:r>
    </w:p>
    <w:p>
      <w:pPr>
        <w:pStyle w:val="CPFCode"/>
        <w:ind w:left="227" w:right="113"/>
        <w:shd w:fill="F5F5F5"/>
      </w:pPr>
      <w:r>
        <w:t xml:space="preserve">  provider_request_id VARCHAR(128),</w:t>
      </w:r>
    </w:p>
    <w:p>
      <w:pPr>
        <w:pStyle w:val="CPFCode"/>
        <w:ind w:left="227" w:right="113"/>
        <w:shd w:fill="F5F5F5"/>
      </w:pPr>
      <w:r>
        <w:t xml:space="preserve">  version_no         BIGINT       NOT NULL DEFAULT 0,</w:t>
      </w:r>
    </w:p>
    <w:p>
      <w:pPr>
        <w:pStyle w:val="CPFCode"/>
        <w:ind w:left="227" w:right="113"/>
        <w:shd w:fill="F5F5F5"/>
      </w:pPr>
      <w:r>
        <w:t xml:space="preserve">  created_at         TIMESTAMP    NOT NULL,</w:t>
      </w:r>
    </w:p>
    <w:p>
      <w:pPr>
        <w:pStyle w:val="CPFCode"/>
        <w:ind w:left="227" w:right="113"/>
        <w:shd w:fill="F5F5F5"/>
      </w:pPr>
      <w:r>
        <w:t xml:space="preserve">  updated_at         TIMESTAMP    NOT NULL,</w:t>
      </w:r>
    </w:p>
    <w:p>
      <w:pPr>
        <w:pStyle w:val="CPFCode"/>
        <w:ind w:left="227" w:right="113"/>
        <w:shd w:fill="F5F5F5"/>
      </w:pPr>
      <w:r>
        <w:t xml:space="preserve">  PRIMARY KEY (transfer_id),</w:t>
      </w:r>
    </w:p>
    <w:p>
      <w:pPr>
        <w:pStyle w:val="CPFCode"/>
        <w:ind w:left="227" w:right="113"/>
        <w:shd w:fill="F5F5F5"/>
      </w:pPr>
      <w:r>
        <w:t xml:space="preserve">  CONSTRAINT uq_pay_transfer_idem UNIQUE (idempotency_key)</w:t>
      </w:r>
    </w:p>
    <w:p>
      <w:pPr>
        <w:pStyle w:val="CPFCode"/>
        <w:ind w:left="227" w:right="113"/>
        <w:shd w:fill="F5F5F5"/>
      </w:pPr>
      <w:r>
        <w:t>);</w:t>
      </w:r>
    </w:p>
    <w:p>
      <w:pPr>
        <w:pStyle w:val="CPFCode"/>
        <w:ind w:left="227" w:right="113"/>
        <w:shd w:fill="F5F5F5"/>
      </w:pPr>
      <w:r>
        <w:t>CREATE INDEX ix_pay_transfer_state_time ON pay_transfer(state, updated_at);</w:t>
      </w:r>
    </w:p>
    <w:p>
      <w:pPr>
        <w:spacing w:after="20"/>
      </w:pPr>
    </w:p>
    <w:p>
      <w:r>
        <w:rPr>
          <w:rFonts w:ascii="DejaVu Sans Mono" w:hAnsi="DejaVu Sans Mono"/>
          <w:b/>
          <w:sz w:val="16"/>
        </w:rPr>
        <w:t>src/main/java/com/customer/payment/transfer/adapter/persistence/TransferJdbcRepository.java</w:t>
      </w:r>
    </w:p>
    <w:p>
      <w:pPr>
        <w:pStyle w:val="CPFCode"/>
        <w:ind w:left="227" w:right="113"/>
        <w:shd w:fill="F5F5F5"/>
      </w:pPr>
      <w:r>
        <w:t>public final class TransferJdbcRepository implements TransferRepository {</w:t>
      </w:r>
    </w:p>
    <w:p>
      <w:pPr>
        <w:pStyle w:val="CPFCode"/>
        <w:ind w:left="227" w:right="113"/>
        <w:shd w:fill="F5F5F5"/>
      </w:pPr>
      <w:r>
        <w:t xml:space="preserve">    private final JdbcTemplate jdbc;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 xml:space="preserve">    public Optional&lt;Transfer&gt; findByIdempotencyKey(String key) {</w:t>
      </w:r>
    </w:p>
    <w:p>
      <w:pPr>
        <w:pStyle w:val="CPFCode"/>
        <w:ind w:left="227" w:right="113"/>
        <w:shd w:fill="F5F5F5"/>
      </w:pPr>
      <w:r>
        <w:t xml:space="preserve">        return jdbc.query("SELECT * FROM pay_transfer WHERE idempotency_key = ?", mapper, key)</w:t>
      </w:r>
    </w:p>
    <w:p>
      <w:pPr>
        <w:pStyle w:val="CPFCode"/>
        <w:ind w:left="227" w:right="113"/>
        <w:shd w:fill="F5F5F5"/>
      </w:pPr>
      <w:r>
        <w:t xml:space="preserve">                   .stream().findFirst();</w:t>
      </w:r>
    </w:p>
    <w:p>
      <w:pPr>
        <w:pStyle w:val="CPFCode"/>
        <w:ind w:left="227" w:right="113"/>
        <w:shd w:fill="F5F5F5"/>
      </w:pPr>
      <w:r>
        <w:t xml:space="preserve">    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 xml:space="preserve">    public void markUnknown(Transfer t) {</w:t>
      </w:r>
    </w:p>
    <w:p>
      <w:pPr>
        <w:pStyle w:val="CPFCode"/>
        <w:ind w:left="227" w:right="113"/>
        <w:shd w:fill="F5F5F5"/>
      </w:pPr>
      <w:r>
        <w:t xml:space="preserve">        int n = jdbc.update("""</w:t>
      </w:r>
    </w:p>
    <w:p>
      <w:pPr>
        <w:pStyle w:val="CPFCode"/>
        <w:ind w:left="227" w:right="113"/>
        <w:shd w:fill="F5F5F5"/>
      </w:pPr>
      <w:r>
        <w:t xml:space="preserve">          UPDATE pay_transfer SET state='UNKNOWN', provider_request_id=?,</w:t>
      </w:r>
    </w:p>
    <w:p>
      <w:pPr>
        <w:pStyle w:val="CPFCode"/>
        <w:ind w:left="227" w:right="113"/>
        <w:shd w:fill="F5F5F5"/>
      </w:pPr>
      <w:r>
        <w:t xml:space="preserve">              version_no=version_no+1, updated_at=CURRENT_TIMESTAMP</w:t>
      </w:r>
    </w:p>
    <w:p>
      <w:pPr>
        <w:pStyle w:val="CPFCode"/>
        <w:ind w:left="227" w:right="113"/>
        <w:shd w:fill="F5F5F5"/>
      </w:pPr>
      <w:r>
        <w:t xml:space="preserve">          WHERE transfer_id=? AND version_no=?</w:t>
      </w:r>
    </w:p>
    <w:p>
      <w:pPr>
        <w:pStyle w:val="CPFCode"/>
        <w:ind w:left="227" w:right="113"/>
        <w:shd w:fill="F5F5F5"/>
      </w:pPr>
      <w:r>
        <w:t xml:space="preserve">          """, t.providerRequestId(), t.id(), t.version());</w:t>
      </w:r>
    </w:p>
    <w:p>
      <w:pPr>
        <w:pStyle w:val="CPFCode"/>
        <w:ind w:left="227" w:right="113"/>
        <w:shd w:fill="F5F5F5"/>
      </w:pPr>
      <w:r>
        <w:t xml:space="preserve">        if (n != 1) throw new OptimisticLockException(t.id());</w:t>
      </w:r>
    </w:p>
    <w:p>
      <w:pPr>
        <w:pStyle w:val="CPFCode"/>
        <w:ind w:left="227" w:right="113"/>
        <w:shd w:fill="F5F5F5"/>
      </w:pPr>
      <w:r>
        <w:t xml:space="preserve">    }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pPr>
        <w:pStyle w:val="Heading2"/>
      </w:pPr>
      <w:r>
        <w:t>3.4 REST 요청/응답</w:t>
      </w:r>
    </w:p>
    <w:p>
      <w:r>
        <w:rPr>
          <w:rFonts w:ascii="DejaVu Sans Mono" w:hAnsi="DejaVu Sans Mono"/>
          <w:b/>
          <w:sz w:val="16"/>
        </w:rPr>
        <w:t>정상 요청</w:t>
      </w:r>
    </w:p>
    <w:p>
      <w:pPr>
        <w:pStyle w:val="CPFCode"/>
        <w:ind w:left="227" w:right="113"/>
        <w:shd w:fill="F5F5F5"/>
      </w:pPr>
      <w:r>
        <w:t>POST /api/transfers</w:t>
      </w:r>
    </w:p>
    <w:p>
      <w:pPr>
        <w:pStyle w:val="CPFCode"/>
        <w:ind w:left="227" w:right="113"/>
        <w:shd w:fill="F5F5F5"/>
      </w:pPr>
      <w:r>
        <w:t>Content-Type: application/json</w:t>
      </w:r>
    </w:p>
    <w:p>
      <w:pPr>
        <w:pStyle w:val="CPFCode"/>
        <w:ind w:left="227" w:right="113"/>
        <w:shd w:fill="F5F5F5"/>
      </w:pPr>
      <w:r>
        <w:t>Idempotency-Key: pay-20260808-000001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{</w:t>
      </w:r>
    </w:p>
    <w:p>
      <w:pPr>
        <w:pStyle w:val="CPFCode"/>
        <w:ind w:left="227" w:right="113"/>
        <w:shd w:fill="F5F5F5"/>
      </w:pPr>
      <w:r>
        <w:t xml:space="preserve">  "requestId": "REQ-20260808-000001",</w:t>
      </w:r>
    </w:p>
    <w:p>
      <w:pPr>
        <w:pStyle w:val="CPFCode"/>
        <w:ind w:left="227" w:right="113"/>
        <w:shd w:fill="F5F5F5"/>
      </w:pPr>
      <w:r>
        <w:t xml:space="preserve">  "idempotencyKey": "pay-20260808-000001",</w:t>
      </w:r>
    </w:p>
    <w:p>
      <w:pPr>
        <w:pStyle w:val="CPFCode"/>
        <w:ind w:left="227" w:right="113"/>
        <w:shd w:fill="F5F5F5"/>
      </w:pPr>
      <w:r>
        <w:t xml:space="preserve">  "debitAccountId": "A1001",</w:t>
      </w:r>
    </w:p>
    <w:p>
      <w:pPr>
        <w:pStyle w:val="CPFCode"/>
        <w:ind w:left="227" w:right="113"/>
        <w:shd w:fill="F5F5F5"/>
      </w:pPr>
      <w:r>
        <w:t xml:space="preserve">  "creditAccountId": "A2001",</w:t>
      </w:r>
    </w:p>
    <w:p>
      <w:pPr>
        <w:pStyle w:val="CPFCode"/>
        <w:ind w:left="227" w:right="113"/>
        <w:shd w:fill="F5F5F5"/>
      </w:pPr>
      <w:r>
        <w:t xml:space="preserve">  "amount": 125000.00,</w:t>
      </w:r>
    </w:p>
    <w:p>
      <w:pPr>
        <w:pStyle w:val="CPFCode"/>
        <w:ind w:left="227" w:right="113"/>
        <w:shd w:fill="F5F5F5"/>
      </w:pPr>
      <w:r>
        <w:t xml:space="preserve">  "currency": "KRW"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r>
        <w:rPr>
          <w:rFonts w:ascii="DejaVu Sans Mono" w:hAnsi="DejaVu Sans Mono"/>
          <w:b/>
          <w:sz w:val="16"/>
        </w:rPr>
        <w:t>정상 응답</w:t>
      </w:r>
    </w:p>
    <w:p>
      <w:pPr>
        <w:pStyle w:val="CPFCode"/>
        <w:ind w:left="227" w:right="113"/>
        <w:shd w:fill="F5F5F5"/>
      </w:pPr>
      <w:r>
        <w:t>HTTP/1.1 202 Accepted</w:t>
      </w:r>
    </w:p>
    <w:p>
      <w:pPr>
        <w:pStyle w:val="CPFCode"/>
        <w:ind w:left="227" w:right="113"/>
        <w:shd w:fill="F5F5F5"/>
      </w:pPr>
      <w:r>
        <w:t>Content-Type: application/json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{</w:t>
      </w:r>
    </w:p>
    <w:p>
      <w:pPr>
        <w:pStyle w:val="CPFCode"/>
        <w:ind w:left="227" w:right="113"/>
        <w:shd w:fill="F5F5F5"/>
      </w:pPr>
      <w:r>
        <w:t xml:space="preserve">  "transferId": "TR-01J...",</w:t>
      </w:r>
    </w:p>
    <w:p>
      <w:pPr>
        <w:pStyle w:val="CPFCode"/>
        <w:ind w:left="227" w:right="113"/>
        <w:shd w:fill="F5F5F5"/>
      </w:pPr>
      <w:r>
        <w:t xml:space="preserve">  "state": "ACCEPTED",</w:t>
      </w:r>
    </w:p>
    <w:p>
      <w:pPr>
        <w:pStyle w:val="CPFCode"/>
        <w:ind w:left="227" w:right="113"/>
        <w:shd w:fill="F5F5F5"/>
      </w:pPr>
      <w:r>
        <w:t xml:space="preserve">  "transactionId": "&lt;34-char trusted transaction id&gt;"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r>
        <w:rPr>
          <w:rFonts w:ascii="DejaVu Sans Mono" w:hAnsi="DejaVu Sans Mono"/>
          <w:b/>
          <w:sz w:val="16"/>
        </w:rPr>
        <w:t>중복 키 + 다른 request hash</w:t>
      </w:r>
    </w:p>
    <w:p>
      <w:pPr>
        <w:pStyle w:val="CPFCode"/>
        <w:ind w:left="227" w:right="113"/>
        <w:shd w:fill="F5F5F5"/>
      </w:pPr>
      <w:r>
        <w:t>HTTP/1.1 409 Conflict</w:t>
      </w:r>
    </w:p>
    <w:p>
      <w:pPr>
        <w:pStyle w:val="CPFCode"/>
        <w:ind w:left="227" w:right="113"/>
        <w:shd w:fill="F5F5F5"/>
      </w:pPr>
      <w:r>
        <w:t>{</w:t>
      </w:r>
    </w:p>
    <w:p>
      <w:pPr>
        <w:pStyle w:val="CPFCode"/>
        <w:ind w:left="227" w:right="113"/>
        <w:shd w:fill="F5F5F5"/>
      </w:pPr>
      <w:r>
        <w:t xml:space="preserve">  "code": "PAY-TRANSFER-IDEMPOTENCY-CONFLICT",</w:t>
      </w:r>
    </w:p>
    <w:p>
      <w:pPr>
        <w:pStyle w:val="CPFCode"/>
        <w:ind w:left="227" w:right="113"/>
        <w:shd w:fill="F5F5F5"/>
      </w:pPr>
      <w:r>
        <w:t xml:space="preserve">  "message": "동일 idempotency key의 요청 내용이 다릅니다.",</w:t>
      </w:r>
    </w:p>
    <w:p>
      <w:pPr>
        <w:pStyle w:val="CPFCode"/>
        <w:ind w:left="227" w:right="113"/>
        <w:shd w:fill="F5F5F5"/>
      </w:pPr>
      <w:r>
        <w:t xml:space="preserve">  "retryable": false,</w:t>
      </w:r>
    </w:p>
    <w:p>
      <w:pPr>
        <w:pStyle w:val="CPFCode"/>
        <w:ind w:left="227" w:right="113"/>
        <w:shd w:fill="F5F5F5"/>
      </w:pPr>
      <w:r>
        <w:t xml:space="preserve">  "transactionId": "..."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pPr>
        <w:pStyle w:val="Heading1"/>
      </w:pPr>
      <w:r>
        <w:t>4. Paging - 실제 CPF Public API 사용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cpf-core/src/main/java/com/cpf/core/api/page/CpfPageRequest.java</w:t>
      </w:r>
    </w:p>
    <w:p>
      <w:r>
        <w:rPr>
          <w:rFonts w:ascii="DejaVu Sans Mono" w:hAnsi="DejaVu Sans Mono"/>
          <w:b/>
          <w:sz w:val="16"/>
        </w:rPr>
        <w:t>CURRENT SOURCE excerpt: CpfPageRequest.java</w:t>
      </w:r>
    </w:p>
    <w:p>
      <w:pPr>
        <w:pStyle w:val="CPFCode"/>
        <w:ind w:left="227" w:right="113"/>
        <w:shd w:fill="F5F5F5"/>
      </w:pPr>
      <w:r>
        <w:t>public record CpfPageRequest(int page, int size) {</w:t>
      </w:r>
    </w:p>
    <w:p>
      <w:pPr>
        <w:pStyle w:val="CPFCode"/>
        <w:ind w:left="227" w:right="113"/>
        <w:shd w:fill="F5F5F5"/>
      </w:pPr>
      <w:r>
        <w:t xml:space="preserve">    public static final int DEFAULT_SIZE = 20;</w:t>
      </w:r>
    </w:p>
    <w:p>
      <w:pPr>
        <w:pStyle w:val="CPFCode"/>
        <w:ind w:left="227" w:right="113"/>
        <w:shd w:fill="F5F5F5"/>
      </w:pPr>
      <w:r>
        <w:t xml:space="preserve">    public static final int MAX_SIZE = 200;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 xml:space="preserve">    public CpfPageRequest {</w:t>
      </w:r>
    </w:p>
    <w:p>
      <w:pPr>
        <w:pStyle w:val="CPFCode"/>
        <w:ind w:left="227" w:right="113"/>
        <w:shd w:fill="F5F5F5"/>
      </w:pPr>
      <w:r>
        <w:t xml:space="preserve">        if (page &lt; 0) throw new IllegalArgumentException("page는 0 이상이어야 합니다.");</w:t>
      </w:r>
    </w:p>
    <w:p>
      <w:pPr>
        <w:pStyle w:val="CPFCode"/>
        <w:ind w:left="227" w:right="113"/>
        <w:shd w:fill="F5F5F5"/>
      </w:pPr>
      <w:r>
        <w:t xml:space="preserve">        if (size &lt; 1 || size &gt; MAX_SIZE)</w:t>
      </w:r>
    </w:p>
    <w:p>
      <w:pPr>
        <w:pStyle w:val="CPFCode"/>
        <w:ind w:left="227" w:right="113"/>
        <w:shd w:fill="F5F5F5"/>
      </w:pPr>
      <w:r>
        <w:t xml:space="preserve">            throw new IllegalArgumentException("size는 1~" + MAX_SIZE + " 범위여야 합니다.");</w:t>
      </w:r>
    </w:p>
    <w:p>
      <w:pPr>
        <w:pStyle w:val="CPFCode"/>
        <w:ind w:left="227" w:right="113"/>
        <w:shd w:fill="F5F5F5"/>
      </w:pPr>
      <w:r>
        <w:t xml:space="preserve">    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 xml:space="preserve">    public static CpfPageRequest of(Integer page, Integer size) {</w:t>
      </w:r>
    </w:p>
    <w:p>
      <w:pPr>
        <w:pStyle w:val="CPFCode"/>
        <w:ind w:left="227" w:right="113"/>
        <w:shd w:fill="F5F5F5"/>
      </w:pPr>
      <w:r>
        <w:t xml:space="preserve">        return new CpfPageRequest(page == null ? 0 : page,</w:t>
      </w:r>
    </w:p>
    <w:p>
      <w:pPr>
        <w:pStyle w:val="CPFCode"/>
        <w:ind w:left="227" w:right="113"/>
        <w:shd w:fill="F5F5F5"/>
      </w:pPr>
      <w:r>
        <w:t xml:space="preserve">                size == null ? DEFAULT_SIZE : size);</w:t>
      </w:r>
    </w:p>
    <w:p>
      <w:pPr>
        <w:pStyle w:val="CPFCode"/>
        <w:ind w:left="227" w:right="113"/>
        <w:shd w:fill="F5F5F5"/>
      </w:pPr>
      <w:r>
        <w:t xml:space="preserve">    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 xml:space="preserve">    public int offset() { return Math.multiplyExact(page, size); }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pPr>
        <w:pStyle w:val="Heading2"/>
      </w:pPr>
      <w:r>
        <w:t>4.1 Repository sort allow-list</w:t>
      </w:r>
    </w:p>
    <w:p>
      <w:r>
        <w:rPr>
          <w:rFonts w:ascii="DejaVu Sans Mono" w:hAnsi="DejaVu Sans Mono"/>
          <w:b/>
          <w:sz w:val="16"/>
        </w:rPr>
        <w:t>REFERENCE - 안전한 정렬 매핑</w:t>
      </w:r>
    </w:p>
    <w:p>
      <w:pPr>
        <w:pStyle w:val="CPFCode"/>
        <w:ind w:left="227" w:right="113"/>
        <w:shd w:fill="F5F5F5"/>
      </w:pPr>
      <w:r>
        <w:t>private static final Map&lt;String,String&gt; SORT_COLUMNS = Map.of(</w:t>
      </w:r>
    </w:p>
    <w:p>
      <w:pPr>
        <w:pStyle w:val="CPFCode"/>
        <w:ind w:left="227" w:right="113"/>
        <w:shd w:fill="F5F5F5"/>
      </w:pPr>
      <w:r>
        <w:t xml:space="preserve">    "createdAt", "created_at",</w:t>
      </w:r>
    </w:p>
    <w:p>
      <w:pPr>
        <w:pStyle w:val="CPFCode"/>
        <w:ind w:left="227" w:right="113"/>
        <w:shd w:fill="F5F5F5"/>
      </w:pPr>
      <w:r>
        <w:t xml:space="preserve">    "status", "status",</w:t>
      </w:r>
    </w:p>
    <w:p>
      <w:pPr>
        <w:pStyle w:val="CPFCode"/>
        <w:ind w:left="227" w:right="113"/>
        <w:shd w:fill="F5F5F5"/>
      </w:pPr>
      <w:r>
        <w:t xml:space="preserve">    "businessKey", "business_key"</w:t>
      </w:r>
    </w:p>
    <w:p>
      <w:pPr>
        <w:pStyle w:val="CPFCode"/>
        <w:ind w:left="227" w:right="113"/>
        <w:shd w:fill="F5F5F5"/>
      </w:pPr>
      <w:r>
        <w:t>);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String column = SORT_COLUMNS.get(request.sort().field());</w:t>
      </w:r>
    </w:p>
    <w:p>
      <w:pPr>
        <w:pStyle w:val="CPFCode"/>
        <w:ind w:left="227" w:right="113"/>
        <w:shd w:fill="F5F5F5"/>
      </w:pPr>
      <w:r>
        <w:t>if (column == null) throw new IllegalArgumentException("unsupported sort field");</w:t>
      </w:r>
    </w:p>
    <w:p>
      <w:pPr>
        <w:pStyle w:val="CPFCode"/>
        <w:ind w:left="227" w:right="113"/>
        <w:shd w:fill="F5F5F5"/>
      </w:pPr>
      <w:r>
        <w:t>String order = request.sort().direction() == ASC ? "ASC" : "DESC";</w:t>
      </w:r>
    </w:p>
    <w:p>
      <w:pPr>
        <w:pStyle w:val="CPFCode"/>
        <w:ind w:left="227" w:right="113"/>
        <w:shd w:fill="F5F5F5"/>
      </w:pPr>
      <w:r>
        <w:t>// column/order are allow-listed tokens; user input is never concatenated directly.</w:t>
      </w:r>
    </w:p>
    <w:p>
      <w:pPr>
        <w:pStyle w:val="CPFCode"/>
        <w:ind w:left="227" w:right="113"/>
        <w:shd w:fill="F5F5F5"/>
      </w:pPr>
      <w:r>
        <w:t>String sql = "SELECT ... ORDER BY " + column + " " + order + " LIMIT ? OFFSET ?";</w:t>
      </w:r>
    </w:p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선택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기준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Offset Page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관리 화면/중소 결과, total count 필요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deep page 비용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Slice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다음 페이지 존재 여부만 필요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size+1 lookahead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Cursor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대용량/변경 많은 데이터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stable sort key, signed/versioned/expiry cursor</w:t>
            </w:r>
          </w:p>
        </w:tc>
      </w:tr>
    </w:tbl>
    <w:p>
      <w:pPr>
        <w:spacing w:after="40"/>
      </w:pPr>
    </w:p>
    <w:p>
      <w:pPr>
        <w:pStyle w:val="Heading1"/>
      </w:pPr>
      <w:r>
        <w:t>5. Transaction 전략별 개발법</w:t>
      </w:r>
    </w:p>
    <w:p>
      <w:pPr>
        <w:pStyle w:val="Heading2"/>
      </w:pPr>
      <w:r>
        <w:t>5.1 LOCAL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LOCAL 방식으로 업무 일관성을 구현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아키텍트/개발자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 public contract + selected starter/business owner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단일 DB Aggregate 변경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Provider/DB/operation identity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단일 DB Aggregate 변경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@Transactional/TransactionTemplate, 짧은 경계, 외부 네트워크를 긴 TX 안에 두지 않음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LOCAL terminal state와 업무 원장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 예외→rollback; commit 전/후 장애 구분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결과 조회→idempotent retry/recovery→필요 시 compensation/manual review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민감정보 masking, 관리자 강제조치 Reason/Approval/Audit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transactionId/segment/attempt, state/count/latency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정상+timeout+duplicate+process kill+recovery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Timeline/Recovery에서 추적</w:t>
            </w:r>
          </w:p>
        </w:tc>
      </w:tr>
    </w:tbl>
    <w:p>
      <w:pPr>
        <w:spacing w:after="40"/>
      </w:pPr>
    </w:p>
    <w:p>
      <w:pPr>
        <w:pStyle w:val="Heading2"/>
      </w:pPr>
      <w:r>
        <w:t>5.2 XA/JTA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XA/JTA 방식으로 업무 일관성을 구현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아키텍트/개발자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 public contract + selected starter/business owner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DB+DB/DB+JMS 강한 원자성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Provider/DB/operation identity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DB+DB/DB+JMS 강한 원자성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Provider-neutral TM + XA resources, 2PC timeout/recovery log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XA/JTA terminal state와 업무 원장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prepare 이후 kill→startup recovery scan, heuristic/in-doubt 운영 경로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결과 조회→idempotent retry/recovery→필요 시 compensation/manual review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민감정보 masking, 관리자 강제조치 Reason/Approval/Audit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transactionId/segment/attempt, state/count/latency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정상+timeout+duplicate+process kill+recovery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Timeline/Recovery에서 추적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XA/JTA Reference + crash recovery harness</w:t>
      </w:r>
    </w:p>
    <w:p>
      <w:pPr>
        <w:pStyle w:val="CPFCode"/>
        <w:ind w:left="227" w:right="113"/>
        <w:shd w:fill="F5F5F5"/>
      </w:pPr>
      <w:r>
        <w:t>// REFERENCE - provider-neutral boundary</w:t>
      </w:r>
    </w:p>
    <w:p>
      <w:pPr>
        <w:pStyle w:val="CPFCode"/>
        <w:ind w:left="227" w:right="113"/>
        <w:shd w:fill="F5F5F5"/>
      </w:pPr>
      <w:r>
        <w:t>public interface XaTransactionCoordinator {</w:t>
      </w:r>
    </w:p>
    <w:p>
      <w:pPr>
        <w:pStyle w:val="CPFCode"/>
        <w:ind w:left="227" w:right="113"/>
        <w:shd w:fill="F5F5F5"/>
      </w:pPr>
      <w:r>
        <w:t xml:space="preserve">    XaOutcome execute(Duration timeout, List&lt;XaParticipant&gt; participants, Runnable businessWork);</w:t>
      </w:r>
    </w:p>
    <w:p>
      <w:pPr>
        <w:pStyle w:val="CPFCode"/>
        <w:ind w:left="227" w:right="113"/>
        <w:shd w:fill="F5F5F5"/>
      </w:pPr>
      <w:r>
        <w:t xml:space="preserve">    RecoveryReport recoverInDoubt(int limit);</w:t>
      </w:r>
    </w:p>
    <w:p>
      <w:pPr>
        <w:pStyle w:val="CPFCode"/>
        <w:ind w:left="227" w:right="113"/>
        <w:shd w:fill="F5F5F5"/>
      </w:pPr>
      <w:r>
        <w:t>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// Harness flow</w:t>
      </w:r>
    </w:p>
    <w:p>
      <w:pPr>
        <w:pStyle w:val="CPFCode"/>
        <w:ind w:left="227" w:right="113"/>
        <w:shd w:fill="F5F5F5"/>
      </w:pPr>
      <w:r>
        <w:t>begin();</w:t>
      </w:r>
    </w:p>
    <w:p>
      <w:pPr>
        <w:pStyle w:val="CPFCode"/>
        <w:ind w:left="227" w:right="113"/>
        <w:shd w:fill="F5F5F5"/>
      </w:pPr>
      <w:r>
        <w:t>enlist(databaseXaResource);</w:t>
      </w:r>
    </w:p>
    <w:p>
      <w:pPr>
        <w:pStyle w:val="CPFCode"/>
        <w:ind w:left="227" w:right="113"/>
        <w:shd w:fill="F5F5F5"/>
      </w:pPr>
      <w:r>
        <w:t>enlist(jmsXaResource);</w:t>
      </w:r>
    </w:p>
    <w:p>
      <w:pPr>
        <w:pStyle w:val="CPFCode"/>
        <w:ind w:left="227" w:right="113"/>
        <w:shd w:fill="F5F5F5"/>
      </w:pPr>
      <w:r>
        <w:t>prepareAll();</w:t>
      </w:r>
    </w:p>
    <w:p>
      <w:pPr>
        <w:pStyle w:val="CPFCode"/>
        <w:ind w:left="227" w:right="113"/>
        <w:shd w:fill="F5F5F5"/>
      </w:pPr>
      <w:r>
        <w:t>killProcessAfterPrepare(); // fault injection point</w:t>
      </w:r>
    </w:p>
    <w:p>
      <w:pPr>
        <w:pStyle w:val="CPFCode"/>
        <w:ind w:left="227" w:right="113"/>
        <w:shd w:fill="F5F5F5"/>
      </w:pPr>
      <w:r>
        <w:t>restartTransactionManager();</w:t>
      </w:r>
    </w:p>
    <w:p>
      <w:pPr>
        <w:pStyle w:val="CPFCode"/>
        <w:ind w:left="227" w:right="113"/>
        <w:shd w:fill="F5F5F5"/>
      </w:pPr>
      <w:r>
        <w:t>RecoveryReport report = coordinator.recoverInDoubt(100);</w:t>
      </w:r>
    </w:p>
    <w:p>
      <w:pPr>
        <w:pStyle w:val="CPFCode"/>
        <w:ind w:left="227" w:right="113"/>
        <w:shd w:fill="F5F5F5"/>
      </w:pPr>
      <w:r>
        <w:t>assertNoDuplicateBusinessSideEffect();</w:t>
      </w:r>
    </w:p>
    <w:p>
      <w:pPr>
        <w:spacing w:after="20"/>
      </w:pPr>
    </w:p>
    <w:p>
      <w:pPr>
        <w:pStyle w:val="Heading2"/>
      </w:pPr>
      <w:r>
        <w:t>5.3 OUTBOX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OUTBOX 방식으로 업무 일관성을 구현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아키텍트/개발자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 public contract + selected starter/business owner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DB+Event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Provider/DB/operation identity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DB+Event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Business update + Outbox insert 동일 Local TX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OUTBOX terminal state와 업무 원장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Publisher ACK loss, lease/fence, duplicate-safe publish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결과 조회→idempotent retry/recovery→필요 시 compensation/manual review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민감정보 masking, 관리자 강제조치 Reason/Approval/Audit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transactionId/segment/attempt, state/count/latency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정상+timeout+duplicate+process kill+recovery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Timeline/Recovery에서 추적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OUTBOX Local TX pattern</w:t>
      </w:r>
    </w:p>
    <w:p>
      <w:pPr>
        <w:pStyle w:val="CPFCode"/>
        <w:ind w:left="227" w:right="113"/>
        <w:shd w:fill="F5F5F5"/>
      </w:pPr>
      <w:r>
        <w:t>BEGIN;</w:t>
      </w:r>
    </w:p>
    <w:p>
      <w:pPr>
        <w:pStyle w:val="CPFCode"/>
        <w:ind w:left="227" w:right="113"/>
        <w:shd w:fill="F5F5F5"/>
      </w:pPr>
      <w:r>
        <w:t>UPDATE pay_transfer SET state='ACCEPTED' WHERE transfer_id=?;</w:t>
      </w:r>
    </w:p>
    <w:p>
      <w:pPr>
        <w:pStyle w:val="CPFCode"/>
        <w:ind w:left="227" w:right="113"/>
        <w:shd w:fill="F5F5F5"/>
      </w:pPr>
      <w:r>
        <w:t>INSERT INTO cpf_outbox(event_id, transaction_id, state, payload_hash, available_at)</w:t>
      </w:r>
    </w:p>
    <w:p>
      <w:pPr>
        <w:pStyle w:val="CPFCode"/>
        <w:ind w:left="227" w:right="113"/>
        <w:shd w:fill="F5F5F5"/>
      </w:pPr>
      <w:r>
        <w:t>VALUES (?, ?, 'PENDING', ?, CURRENT_TIMESTAMP);</w:t>
      </w:r>
    </w:p>
    <w:p>
      <w:pPr>
        <w:pStyle w:val="CPFCode"/>
        <w:ind w:left="227" w:right="113"/>
        <w:shd w:fill="F5F5F5"/>
      </w:pPr>
      <w:r>
        <w:t>COMMIT;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-- Publisher claims with lease/fence, publishes, then CONFIRMED.</w:t>
      </w:r>
    </w:p>
    <w:p>
      <w:pPr>
        <w:pStyle w:val="CPFCode"/>
        <w:ind w:left="227" w:right="113"/>
        <w:shd w:fill="F5F5F5"/>
      </w:pPr>
      <w:r>
        <w:t>-- ACK loss is UNKNOWN until provider/result reconciliation.</w:t>
      </w:r>
    </w:p>
    <w:p>
      <w:pPr>
        <w:spacing w:after="20"/>
      </w:pPr>
    </w:p>
    <w:p>
      <w:pPr>
        <w:pStyle w:val="Heading2"/>
      </w:pPr>
      <w:r>
        <w:t>5.4 INBOX_DEDUP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INBOX_DEDUP 방식으로 업무 일관성을 구현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아키텍트/개발자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 public contract + selected starter/business owner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at-least-once consume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Provider/DB/operation identity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at-least-once consume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messageId+consumer identity 원장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INBOX_DEDUP terminal state와 업무 원장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 duplicate/kill/replay에서 업무 side effect 1회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결과 조회→idempotent retry/recovery→필요 시 compensation/manual review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민감정보 masking, 관리자 강제조치 Reason/Approval/Audit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transactionId/segment/attempt, state/count/latency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정상+timeout+duplicate+process kill+recovery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Timeline/Recovery에서 추적</w:t>
            </w:r>
          </w:p>
        </w:tc>
      </w:tr>
    </w:tbl>
    <w:p>
      <w:pPr>
        <w:spacing w:after="40"/>
      </w:pPr>
    </w:p>
    <w:p>
      <w:pPr>
        <w:pStyle w:val="Heading2"/>
      </w:pPr>
      <w:r>
        <w:t>5.5 SAGA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SAGA 방식으로 업무 일관성을 구현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아키텍트/개발자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 public contract + selected starter/business owner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A→B→C 장기 workflow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Provider/DB/operation identity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A→B→C 장기 workflow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durable saga state + compensation metadata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SAGA terminal state와 업무 원장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compensation 자체 실패/UNKNOWN/MANUAL_REVIEW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결과 조회→idempotent retry/recovery→필요 시 compensation/manual review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민감정보 masking, 관리자 강제조치 Reason/Approval/Audit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transactionId/segment/attempt, state/count/latency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정상+timeout+duplicate+process kill+recovery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Timeline/Recovery에서 추적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Saga 상태</w:t>
      </w:r>
    </w:p>
    <w:p>
      <w:pPr>
        <w:pStyle w:val="CPFCode"/>
        <w:ind w:left="227" w:right="113"/>
        <w:shd w:fill="F5F5F5"/>
      </w:pPr>
      <w:r>
        <w:t>STARTED → RUNNING → COMPLETED</w:t>
      </w:r>
    </w:p>
    <w:p>
      <w:pPr>
        <w:pStyle w:val="CPFCode"/>
        <w:ind w:left="227" w:right="113"/>
        <w:shd w:fill="F5F5F5"/>
      </w:pPr>
      <w:r>
        <w:t xml:space="preserve">                 ↘ FAILED → COMPENSATING → COMPENSATED</w:t>
      </w:r>
    </w:p>
    <w:p>
      <w:pPr>
        <w:pStyle w:val="CPFCode"/>
        <w:ind w:left="227" w:right="113"/>
        <w:shd w:fill="F5F5F5"/>
      </w:pPr>
      <w:r>
        <w:t xml:space="preserve">                                      ↘ UNKNOWN → MANUAL_REVIEW</w:t>
      </w:r>
    </w:p>
    <w:p>
      <w:pPr>
        <w:spacing w:after="20"/>
      </w:pPr>
    </w:p>
    <w:p>
      <w:pPr>
        <w:pStyle w:val="Heading2"/>
      </w:pPr>
      <w:r>
        <w:t>5.6 TCC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TCC 방식으로 업무 일관성을 구현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아키텍트/개발자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 public contract + selected starter/business owner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Hold/Reservation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Provider/DB/operation identity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Hold/Reservation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Try/Confirm/Cancel contract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TCC terminal state와 업무 원장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empty rollback/hanging/duplicate confirm/cancel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결과 조회→idempotent retry/recovery→필요 시 compensation/manual review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민감정보 masking, 관리자 강제조치 Reason/Approval/Audit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transactionId/segment/attempt, state/count/latency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정상+timeout+duplicate+process kill+recovery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Timeline/Recovery에서 추적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TCC 공개 의미</w:t>
      </w:r>
    </w:p>
    <w:p>
      <w:pPr>
        <w:pStyle w:val="CPFCode"/>
        <w:ind w:left="227" w:right="113"/>
        <w:shd w:fill="F5F5F5"/>
      </w:pPr>
      <w:r>
        <w:t>Try(requestId, resource, ttl)      // reserve, idempotent</w:t>
      </w:r>
    </w:p>
    <w:p>
      <w:pPr>
        <w:pStyle w:val="CPFCode"/>
        <w:ind w:left="227" w:right="113"/>
        <w:shd w:fill="F5F5F5"/>
      </w:pPr>
      <w:r>
        <w:t>Confirm(requestId, reservationId) // commit reserve, idempotent</w:t>
      </w:r>
    </w:p>
    <w:p>
      <w:pPr>
        <w:pStyle w:val="CPFCode"/>
        <w:ind w:left="227" w:right="113"/>
        <w:shd w:fill="F5F5F5"/>
      </w:pPr>
      <w:r>
        <w:t>Cancel(requestId, reservationId)  // release reserve, empty-rollback safe</w:t>
      </w:r>
    </w:p>
    <w:p>
      <w:pPr>
        <w:spacing w:after="20"/>
      </w:pPr>
    </w:p>
    <w:p>
      <w:pPr>
        <w:pStyle w:val="Heading1"/>
      </w:pPr>
      <w:r>
        <w:t>6. 실제 Online A→B→C(/D) Reference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cpf-reference/online/integrated</w:t>
      </w:r>
    </w:p>
    <w:p>
      <w:r>
        <w:t>현재 master에는 Controller→Domain A→B→C(/D)→Repository/Remote의 실행형 Reference가 있으며, transactionId는 retry에서도 유지되고 attempt만 증가한다. 외부 side effect 성공 뒤 로컬 저장 실패는 UNKNOWN으로 보존하고 D reconcile에서 compensation한다.</w:t>
      </w:r>
    </w:p>
    <w:p>
      <w:r>
        <w:rPr>
          <w:rFonts w:ascii="DejaVu Sans Mono" w:hAnsi="DejaVu Sans Mono"/>
          <w:b/>
          <w:sz w:val="16"/>
        </w:rPr>
        <w:t>CURRENT SOURCE 핵심: OnlineAbcdReferenceFlow.java</w:t>
      </w:r>
    </w:p>
    <w:p>
      <w:pPr>
        <w:pStyle w:val="CPFCode"/>
        <w:ind w:left="227" w:right="113"/>
        <w:shd w:fill="F5F5F5"/>
      </w:pPr>
      <w:r>
        <w:t>public enum Outcome { SUCCESS, FAILED, CONFLICT, UNKNOWN, RECONCILED 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public record Request(String transactionId, String businessKey,</w:t>
      </w:r>
    </w:p>
    <w:p>
      <w:pPr>
        <w:pStyle w:val="CPFCode"/>
        <w:ind w:left="227" w:right="113"/>
        <w:shd w:fill="F5F5F5"/>
      </w:pPr>
      <w:r>
        <w:t xml:space="preserve">                      String payload, int attempt) {}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// Domain B: local transaction + Domain C remote side effect</w:t>
      </w:r>
    </w:p>
    <w:p>
      <w:pPr>
        <w:pStyle w:val="CPFCode"/>
        <w:ind w:left="227" w:right="113"/>
        <w:shd w:fill="F5F5F5"/>
      </w:pPr>
      <w:r>
        <w:t>String remote = c.execute(r, events);</w:t>
      </w:r>
    </w:p>
    <w:p>
      <w:pPr>
        <w:pStyle w:val="CPFCode"/>
        <w:ind w:left="227" w:right="113"/>
        <w:shd w:fill="F5F5F5"/>
      </w:pPr>
      <w:r>
        <w:t>repo.save(r.businessKey(), remote);</w:t>
      </w:r>
    </w:p>
    <w:p>
      <w:pPr>
        <w:pStyle w:val="CPFCode"/>
        <w:ind w:left="227" w:right="113"/>
        <w:shd w:fill="F5F5F5"/>
      </w:pPr>
      <w:r>
        <w:t>repo.commit(r.businessKey());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// local DB failure after remote success</w:t>
      </w:r>
    </w:p>
    <w:p>
      <w:pPr>
        <w:pStyle w:val="CPFCode"/>
        <w:ind w:left="227" w:right="113"/>
        <w:shd w:fill="F5F5F5"/>
      </w:pPr>
      <w:r>
        <w:t>boolean remoteSucceeded = events.stream().anyMatch(</w:t>
      </w:r>
    </w:p>
    <w:p>
      <w:pPr>
        <w:pStyle w:val="CPFCode"/>
        <w:ind w:left="227" w:right="113"/>
        <w:shd w:fill="F5F5F5"/>
      </w:pPr>
      <w:r>
        <w:t xml:space="preserve">    x -&gt; x.segment().equals("C") &amp;&amp; x.state().equals("REMOTE_SUCCESS"));</w:t>
      </w:r>
    </w:p>
    <w:p>
      <w:pPr>
        <w:pStyle w:val="CPFCode"/>
        <w:ind w:left="227" w:right="113"/>
        <w:shd w:fill="F5F5F5"/>
      </w:pPr>
      <w:r>
        <w:t>return new Result(r.transactionId(), r.businessKey(), r.attempt(),</w:t>
      </w:r>
    </w:p>
    <w:p>
      <w:pPr>
        <w:pStyle w:val="CPFCode"/>
        <w:ind w:left="227" w:right="113"/>
        <w:shd w:fill="F5F5F5"/>
      </w:pPr>
      <w:r>
        <w:t xml:space="preserve">    remoteSucceeded ? Outcome.UNKNOWN : Outcome.FAILED, List.copyOf(events));</w:t>
      </w:r>
    </w:p>
    <w:p>
      <w:pPr>
        <w:spacing w:after="20"/>
      </w:pPr>
    </w:p>
    <w:p>
      <w:r>
        <w:rPr>
          <w:rFonts w:ascii="DejaVu Sans Mono" w:hAnsi="DejaVu Sans Mono"/>
          <w:b/>
          <w:sz w:val="16"/>
        </w:rPr>
        <w:t>CURRENT SOURCE: OnlineAbcdReferenceHttpController.java</w:t>
      </w:r>
    </w:p>
    <w:p>
      <w:pPr>
        <w:pStyle w:val="CPFCode"/>
        <w:ind w:left="227" w:right="113"/>
        <w:shd w:fill="F5F5F5"/>
      </w:pPr>
      <w:r>
        <w:t>@RestController</w:t>
      </w:r>
    </w:p>
    <w:p>
      <w:pPr>
        <w:pStyle w:val="CPFCode"/>
        <w:ind w:left="227" w:right="113"/>
        <w:shd w:fill="F5F5F5"/>
      </w:pPr>
      <w:r>
        <w:t>@Profile({"cpf-reference-online-abcd","cpf-reference-online-abcd-jdbc"})</w:t>
      </w:r>
    </w:p>
    <w:p>
      <w:pPr>
        <w:pStyle w:val="CPFCode"/>
        <w:ind w:left="227" w:right="113"/>
        <w:shd w:fill="F5F5F5"/>
      </w:pPr>
      <w:r>
        <w:t>@RequestMapping("/reference/online/abcd")</w:t>
      </w:r>
    </w:p>
    <w:p>
      <w:pPr>
        <w:pStyle w:val="CPFCode"/>
        <w:ind w:left="227" w:right="113"/>
        <w:shd w:fill="F5F5F5"/>
      </w:pPr>
      <w:r>
        <w:t>public final class OnlineAbcdReferenceHttpController {</w:t>
      </w:r>
    </w:p>
    <w:p>
      <w:pPr>
        <w:pStyle w:val="CPFCode"/>
        <w:ind w:left="227" w:right="113"/>
        <w:shd w:fill="F5F5F5"/>
      </w:pPr>
      <w:r>
        <w:t xml:space="preserve">    @PostMapping</w:t>
      </w:r>
    </w:p>
    <w:p>
      <w:pPr>
        <w:pStyle w:val="CPFCode"/>
        <w:ind w:left="227" w:right="113"/>
        <w:shd w:fill="F5F5F5"/>
      </w:pPr>
      <w:r>
        <w:t xml:space="preserve">    public Result execute(@RequestBody Request request) {</w:t>
      </w:r>
    </w:p>
    <w:p>
      <w:pPr>
        <w:pStyle w:val="CPFCode"/>
        <w:ind w:left="227" w:right="113"/>
        <w:shd w:fill="F5F5F5"/>
      </w:pPr>
      <w:r>
        <w:t xml:space="preserve">        var tx = transactional.getIfAvailable();</w:t>
      </w:r>
    </w:p>
    <w:p>
      <w:pPr>
        <w:pStyle w:val="CPFCode"/>
        <w:ind w:left="227" w:right="113"/>
        <w:shd w:fill="F5F5F5"/>
      </w:pPr>
      <w:r>
        <w:t xml:space="preserve">        return tx == null ? controller.execute(request) : tx.execute(request);</w:t>
      </w:r>
    </w:p>
    <w:p>
      <w:pPr>
        <w:pStyle w:val="CPFCode"/>
        <w:ind w:left="227" w:right="113"/>
        <w:shd w:fill="F5F5F5"/>
      </w:pPr>
      <w:r>
        <w:t xml:space="preserve">    }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r>
        <w:rPr>
          <w:rFonts w:ascii="DejaVu Sans Mono" w:hAnsi="DejaVu Sans Mono"/>
          <w:b/>
          <w:sz w:val="16"/>
        </w:rPr>
        <w:t>CURRENT SOURCE: OnlineAbcdSpringTransactionService.java</w:t>
      </w:r>
    </w:p>
    <w:p>
      <w:pPr>
        <w:pStyle w:val="CPFCode"/>
        <w:ind w:left="227" w:right="113"/>
        <w:shd w:fill="F5F5F5"/>
      </w:pPr>
      <w:r>
        <w:t>this.required.setPropagationBehavior(TransactionDefinition.PROPAGATION_REQUIRED);</w:t>
      </w:r>
    </w:p>
    <w:p>
      <w:pPr>
        <w:pStyle w:val="CPFCode"/>
        <w:ind w:left="227" w:right="113"/>
        <w:shd w:fill="F5F5F5"/>
      </w:pPr>
      <w:r>
        <w:t>Result result = required.execute(status -&gt; {</w:t>
      </w:r>
    </w:p>
    <w:p>
      <w:pPr>
        <w:pStyle w:val="CPFCode"/>
        <w:ind w:left="227" w:right="113"/>
        <w:shd w:fill="F5F5F5"/>
      </w:pPr>
      <w:r>
        <w:t xml:space="preserve">    Result current = controller.execute(request);</w:t>
      </w:r>
    </w:p>
    <w:p>
      <w:pPr>
        <w:pStyle w:val="CPFCode"/>
        <w:ind w:left="227" w:right="113"/>
        <w:shd w:fill="F5F5F5"/>
      </w:pPr>
      <w:r>
        <w:t xml:space="preserve">    if (current.outcome() == FAILED || current.outcome() == UNKNOWN || current.outcome() == CONFLICT)</w:t>
      </w:r>
    </w:p>
    <w:p>
      <w:pPr>
        <w:pStyle w:val="CPFCode"/>
        <w:ind w:left="227" w:right="113"/>
        <w:shd w:fill="F5F5F5"/>
      </w:pPr>
      <w:r>
        <w:t xml:space="preserve">        status.setRollbackOnly();</w:t>
      </w:r>
    </w:p>
    <w:p>
      <w:pPr>
        <w:pStyle w:val="CPFCode"/>
        <w:ind w:left="227" w:right="113"/>
        <w:shd w:fill="F5F5F5"/>
      </w:pPr>
      <w:r>
        <w:t xml:space="preserve">    return current;</w:t>
      </w:r>
    </w:p>
    <w:p>
      <w:pPr>
        <w:pStyle w:val="CPFCode"/>
        <w:ind w:left="227" w:right="113"/>
        <w:shd w:fill="F5F5F5"/>
      </w:pPr>
      <w:r>
        <w:t>});</w:t>
      </w:r>
    </w:p>
    <w:p>
      <w:pPr>
        <w:spacing w:after="20"/>
      </w:pPr>
    </w:p>
    <w:p>
      <w:pPr>
        <w:pStyle w:val="Heading2"/>
      </w:pPr>
      <w:r>
        <w:t>6.1 실제 Test가 검증하는 항목</w:t>
      </w:r>
    </w:p>
    <w:p>
      <w:pPr>
        <w:pStyle w:val="ListBullet"/>
      </w:pPr>
      <w:r>
        <w:t>성공 후 동일 transactionId retry는 저장된 결과 재사용</w:t>
      </w:r>
    </w:p>
    <w:p>
      <w:pPr>
        <w:pStyle w:val="ListBullet"/>
      </w:pPr>
      <w:r>
        <w:t>다른 transactionId의 같은 business key는 CONFLICT</w:t>
      </w:r>
    </w:p>
    <w:p>
      <w:pPr>
        <w:pStyle w:val="ListBullet"/>
      </w:pPr>
      <w:r>
        <w:t>A/B/C/remote failure는 local rollback</w:t>
      </w:r>
    </w:p>
    <w:p>
      <w:pPr>
        <w:pStyle w:val="ListBullet"/>
      </w:pPr>
      <w:r>
        <w:t>Remote 성공 후 DB save 실패는 UNKNOWN → D reconcile</w:t>
      </w:r>
    </w:p>
    <w:p>
      <w:pPr>
        <w:pStyle w:val="ListBullet"/>
      </w:pPr>
      <w:r>
        <w:t>Remote timeout 후 같은 transactionId + attempt 증가 retry</w:t>
      </w:r>
    </w:p>
    <w:p>
      <w:pPr>
        <w:pStyle w:val="ListBullet"/>
      </w:pPr>
      <w:r>
        <w:t>D reconcile 실패는 UNKNOWN 유지</w:t>
      </w:r>
    </w:p>
    <w:p>
      <w:pPr>
        <w:pStyle w:val="ListBullet"/>
      </w:pPr>
      <w:r>
        <w:t>동시 동일 business key는 remote side effect 1회</w:t>
      </w:r>
    </w:p>
    <w:p>
      <w:pPr>
        <w:pStyle w:val="ListBullet"/>
      </w:pPr>
      <w:r>
        <w:t>기존 DB 값이 있는 상태에서 실패하면 rollback으로 기존 값 복원</w:t>
      </w:r>
    </w:p>
    <w:p>
      <w:pPr>
        <w:pStyle w:val="Heading1"/>
      </w:pPr>
      <w:r>
        <w:t>7. Idempotency와 동시성</w:t>
      </w:r>
    </w:p>
    <w:p>
      <w:r>
        <w:t>Idempotency는 “같은 key면 성공”이 아니라 scope + canonical request hash + 상태 + 결과 + TTL의 계약이다. 같은 key라도 request hash가 다르면 conflict다. 처리 중인 key에 동시 요청이 오면 wait/reject/poll 중 정책을 명확히 한다.</w:t>
      </w:r>
    </w:p>
    <w:p>
      <w:r>
        <w:rPr>
          <w:rFonts w:ascii="DejaVu Sans Mono" w:hAnsi="DejaVu Sans Mono"/>
          <w:b/>
          <w:sz w:val="16"/>
        </w:rPr>
        <w:t>REFERENCE - 멱등 원장</w:t>
      </w:r>
    </w:p>
    <w:p>
      <w:pPr>
        <w:pStyle w:val="CPFCode"/>
        <w:ind w:left="227" w:right="113"/>
        <w:shd w:fill="F5F5F5"/>
      </w:pPr>
      <w:r>
        <w:t>record IdempotencyRecord(</w:t>
      </w:r>
    </w:p>
    <w:p>
      <w:pPr>
        <w:pStyle w:val="CPFCode"/>
        <w:ind w:left="227" w:right="113"/>
        <w:shd w:fill="F5F5F5"/>
      </w:pPr>
      <w:r>
        <w:t xml:space="preserve">    String scope,</w:t>
      </w:r>
    </w:p>
    <w:p>
      <w:pPr>
        <w:pStyle w:val="CPFCode"/>
        <w:ind w:left="227" w:right="113"/>
        <w:shd w:fill="F5F5F5"/>
      </w:pPr>
      <w:r>
        <w:t xml:space="preserve">    String key,</w:t>
      </w:r>
    </w:p>
    <w:p>
      <w:pPr>
        <w:pStyle w:val="CPFCode"/>
        <w:ind w:left="227" w:right="113"/>
        <w:shd w:fill="F5F5F5"/>
      </w:pPr>
      <w:r>
        <w:t xml:space="preserve">    String requestHash,</w:t>
      </w:r>
    </w:p>
    <w:p>
      <w:pPr>
        <w:pStyle w:val="CPFCode"/>
        <w:ind w:left="227" w:right="113"/>
        <w:shd w:fill="F5F5F5"/>
      </w:pPr>
      <w:r>
        <w:t xml:space="preserve">    State state,       // PROCESSING / COMPLETED / FAILED / UNKNOWN</w:t>
      </w:r>
    </w:p>
    <w:p>
      <w:pPr>
        <w:pStyle w:val="CPFCode"/>
        <w:ind w:left="227" w:right="113"/>
        <w:shd w:fill="F5F5F5"/>
      </w:pPr>
      <w:r>
        <w:t xml:space="preserve">    String resultRef,</w:t>
      </w:r>
    </w:p>
    <w:p>
      <w:pPr>
        <w:pStyle w:val="CPFCode"/>
        <w:ind w:left="227" w:right="113"/>
        <w:shd w:fill="F5F5F5"/>
      </w:pPr>
      <w:r>
        <w:t xml:space="preserve">    Instant expiresAt,</w:t>
      </w:r>
    </w:p>
    <w:p>
      <w:pPr>
        <w:pStyle w:val="CPFCode"/>
        <w:ind w:left="227" w:right="113"/>
        <w:shd w:fill="F5F5F5"/>
      </w:pPr>
      <w:r>
        <w:t xml:space="preserve">    long version) {}</w:t>
      </w:r>
    </w:p>
    <w:p>
      <w:pPr>
        <w:spacing w:after="20"/>
      </w:pPr>
    </w:p>
    <w:p>
      <w:pPr>
        <w:pStyle w:val="Heading2"/>
      </w:pPr>
      <w:r>
        <w:t>7.1 실제 CpfLockManager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cpf-core/src/main/java/com/cpf/core/api/locking/CpfLockManager.java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Operation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중요 상태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acquire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ACQUIRED / IDEMPOTENT_REPLAY / BUSY / RESOURCE_EXHAUSTED / UNKNOWN / INVALID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renew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RENEWED / STALE_TOKEN / NOT_OWNER / NOT_FOUND / EXPIRED / UNKNOWN / INVALID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release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RELEASED / IDEMPOTENT_REPLAY / STALE_TOKEN / NOT_OWNER / NOT_FOUND / EXPIRED / UNKNOWN / INVALID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forceRelease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Reason + Approval + expected fence/epoch/version을 바인딩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REFERENCE - lease/fencing 사용 패턴</w:t>
      </w:r>
    </w:p>
    <w:p>
      <w:pPr>
        <w:pStyle w:val="CPFCode"/>
        <w:ind w:left="227" w:right="113"/>
        <w:shd w:fill="F5F5F5"/>
      </w:pPr>
      <w:r>
        <w:t>AcquireResult acquired = lockManager.acquire(</w:t>
      </w:r>
    </w:p>
    <w:p>
      <w:pPr>
        <w:pStyle w:val="CPFCode"/>
        <w:ind w:left="227" w:right="113"/>
        <w:shd w:fill="F5F5F5"/>
      </w:pPr>
      <w:r>
        <w:t xml:space="preserve">    "settlement:2026-08-08", instanceId, requestId, Duration.ofSeconds(30));</w:t>
      </w:r>
    </w:p>
    <w:p>
      <w:pPr>
        <w:pStyle w:val="CPFCode"/>
        <w:ind w:left="227" w:right="113"/>
        <w:shd w:fill="F5F5F5"/>
      </w:pPr>
      <w:r>
        <w:t>if (acquired.status() != AcquireStatus.ACQUIRED</w:t>
      </w:r>
    </w:p>
    <w:p>
      <w:pPr>
        <w:pStyle w:val="CPFCode"/>
        <w:ind w:left="227" w:right="113"/>
        <w:shd w:fill="F5F5F5"/>
      </w:pPr>
      <w:r>
        <w:t xml:space="preserve">        &amp;&amp; acquired.status() != AcquireStatus.IDEMPOTENT_REPLAY) {</w:t>
      </w:r>
    </w:p>
    <w:p>
      <w:pPr>
        <w:pStyle w:val="CPFCode"/>
        <w:ind w:left="227" w:right="113"/>
        <w:shd w:fill="F5F5F5"/>
      </w:pPr>
      <w:r>
        <w:t xml:space="preserve">    throw new BusyException(acquired.reason());</w:t>
      </w:r>
    </w:p>
    <w:p>
      <w:pPr>
        <w:pStyle w:val="CPFCode"/>
        <w:ind w:left="227" w:right="113"/>
        <w:shd w:fill="F5F5F5"/>
      </w:pPr>
      <w:r>
        <w:t>}</w:t>
      </w:r>
    </w:p>
    <w:p>
      <w:pPr>
        <w:pStyle w:val="CPFCode"/>
        <w:ind w:left="227" w:right="113"/>
        <w:shd w:fill="F5F5F5"/>
      </w:pPr>
      <w:r>
        <w:t>LockToken token = acquired.token();</w:t>
      </w:r>
    </w:p>
    <w:p>
      <w:pPr>
        <w:pStyle w:val="CPFCode"/>
        <w:ind w:left="227" w:right="113"/>
        <w:shd w:fill="F5F5F5"/>
      </w:pPr>
      <w:r>
        <w:t>try {</w:t>
      </w:r>
    </w:p>
    <w:p>
      <w:pPr>
        <w:pStyle w:val="CPFCode"/>
        <w:ind w:left="227" w:right="113"/>
        <w:shd w:fill="F5F5F5"/>
      </w:pPr>
      <w:r>
        <w:t xml:space="preserve">    if (!lockManager.validateToken(token)) throw new StaleWriterException();</w:t>
      </w:r>
    </w:p>
    <w:p>
      <w:pPr>
        <w:pStyle w:val="CPFCode"/>
        <w:ind w:left="227" w:right="113"/>
        <w:shd w:fill="F5F5F5"/>
      </w:pPr>
      <w:r>
        <w:t xml:space="preserve">    // protected side effect</w:t>
      </w:r>
    </w:p>
    <w:p>
      <w:pPr>
        <w:pStyle w:val="CPFCode"/>
        <w:ind w:left="227" w:right="113"/>
        <w:shd w:fill="F5F5F5"/>
      </w:pPr>
      <w:r>
        <w:t>} finally {</w:t>
      </w:r>
    </w:p>
    <w:p>
      <w:pPr>
        <w:pStyle w:val="CPFCode"/>
        <w:ind w:left="227" w:right="113"/>
        <w:shd w:fill="F5F5F5"/>
      </w:pPr>
      <w:r>
        <w:t xml:space="preserve">    lockManager.release(token, "settlement completed");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pPr>
        <w:pStyle w:val="Heading1"/>
      </w:pPr>
      <w:r>
        <w:t>8. Remote call, Timeout Budget와 UNKNOWN_RESULT</w:t>
      </w:r>
    </w:p>
    <w:p>
      <w:r>
        <w:rPr>
          <w:rFonts w:ascii="DejaVu Sans Mono" w:hAnsi="DejaVu Sans Mono"/>
          <w:b/>
          <w:sz w:val="16"/>
        </w:rPr>
        <w:t>Deadline 분배 예</w:t>
      </w:r>
    </w:p>
    <w:p>
      <w:pPr>
        <w:pStyle w:val="CPFCode"/>
        <w:ind w:left="227" w:right="113"/>
        <w:shd w:fill="F5F5F5"/>
      </w:pPr>
      <w:r>
        <w:t>request deadline 5s</w:t>
      </w:r>
    </w:p>
    <w:p>
      <w:pPr>
        <w:pStyle w:val="CPFCode"/>
        <w:ind w:left="227" w:right="113"/>
        <w:shd w:fill="F5F5F5"/>
      </w:pPr>
      <w:r>
        <w:t>├─ validation/auth    0.3s</w:t>
      </w:r>
    </w:p>
    <w:p>
      <w:pPr>
        <w:pStyle w:val="CPFCode"/>
        <w:ind w:left="227" w:right="113"/>
        <w:shd w:fill="F5F5F5"/>
      </w:pPr>
      <w:r>
        <w:t>├─ DB read            0.5s</w:t>
      </w:r>
    </w:p>
    <w:p>
      <w:pPr>
        <w:pStyle w:val="CPFCode"/>
        <w:ind w:left="227" w:right="113"/>
        <w:shd w:fill="F5F5F5"/>
      </w:pPr>
      <w:r>
        <w:t>├─ remote A           2.0s</w:t>
      </w:r>
    </w:p>
    <w:p>
      <w:pPr>
        <w:pStyle w:val="CPFCode"/>
        <w:ind w:left="227" w:right="113"/>
        <w:shd w:fill="F5F5F5"/>
      </w:pPr>
      <w:r>
        <w:t>├─ local commit       0.7s</w:t>
      </w:r>
    </w:p>
    <w:p>
      <w:pPr>
        <w:pStyle w:val="CPFCode"/>
        <w:ind w:left="227" w:right="113"/>
        <w:shd w:fill="F5F5F5"/>
      </w:pPr>
      <w:r>
        <w:t>└─ safety/serialization budget 1.5s</w:t>
      </w:r>
    </w:p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실패 시점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다음 행동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연결 전 실패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FAILED / retryable 가능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멱등성/정책 확인 후 bounded retry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요청 전송 중 단절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 가능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상대 requestId 결과 조회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상대 side effect 성공 후 응답 유실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UNKNOWN_RESULT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재호출 전에 result query/reconcile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로컬 commit 실패 + remote 성공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UNKNOWN_RESULT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remote result + local ledger 대사 후 compensation/commit repair</w:t>
            </w:r>
          </w:p>
        </w:tc>
      </w:tr>
    </w:tbl>
    <w:p>
      <w:pPr>
        <w:spacing w:after="40"/>
      </w:pPr>
    </w:p>
    <w:p>
      <w:pPr>
        <w:pStyle w:val="Heading1"/>
      </w:pPr>
      <w:r>
        <w:t>9. Messaging - Kafka/JMS/IBM MQ/RabbitMQ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Provider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Starter 경계</w:t>
            </w:r>
          </w:p>
        </w:tc>
        <w:tc>
          <w:tcPr>
            <w:tcW w:type="dxa" w:w="328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개발자가 명시할 의미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Kafka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cpf-starter-messaging-kafka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key/partition/order, producer ACK, consumer offset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JMS 3.x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cpf-starter-messaging-jms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session/ack/redelivery/transaction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IBM MQ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cpf-starter-messaging-ibm-mq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Queue Manager/Channel/TLS/CCDT/connection recovery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RabbitMQ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cpf-starter-messaging-rabbitmq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exchange/routing/ack/nack/redelivery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Reliability JDBC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cpf-starter-messaging-reliability-jdbc</w:t>
            </w:r>
          </w:p>
        </w:tc>
        <w:tc>
          <w:tcPr>
            <w:tcW w:type="dxa" w:w="328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Outbox/Inbox/lease/fence/UNKNOWN/Reconcile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REFERENCE - Provider-neutral envelope 의미</w:t>
      </w:r>
    </w:p>
    <w:p>
      <w:pPr>
        <w:pStyle w:val="CPFCode"/>
        <w:ind w:left="227" w:right="113"/>
        <w:shd w:fill="F5F5F5"/>
      </w:pPr>
      <w:r>
        <w:t>record EventEnvelope(</w:t>
      </w:r>
    </w:p>
    <w:p>
      <w:pPr>
        <w:pStyle w:val="CPFCode"/>
        <w:ind w:left="227" w:right="113"/>
        <w:shd w:fill="F5F5F5"/>
      </w:pPr>
      <w:r>
        <w:t xml:space="preserve">  String messageId,</w:t>
      </w:r>
    </w:p>
    <w:p>
      <w:pPr>
        <w:pStyle w:val="CPFCode"/>
        <w:ind w:left="227" w:right="113"/>
        <w:shd w:fill="F5F5F5"/>
      </w:pPr>
      <w:r>
        <w:t xml:space="preserve">  String transactionId,</w:t>
      </w:r>
    </w:p>
    <w:p>
      <w:pPr>
        <w:pStyle w:val="CPFCode"/>
        <w:ind w:left="227" w:right="113"/>
        <w:shd w:fill="F5F5F5"/>
      </w:pPr>
      <w:r>
        <w:t xml:space="preserve">  String schemaVersion,</w:t>
      </w:r>
    </w:p>
    <w:p>
      <w:pPr>
        <w:pStyle w:val="CPFCode"/>
        <w:ind w:left="227" w:right="113"/>
        <w:shd w:fill="F5F5F5"/>
      </w:pPr>
      <w:r>
        <w:t xml:space="preserve">  String producer,</w:t>
      </w:r>
    </w:p>
    <w:p>
      <w:pPr>
        <w:pStyle w:val="CPFCode"/>
        <w:ind w:left="227" w:right="113"/>
        <w:shd w:fill="F5F5F5"/>
      </w:pPr>
      <w:r>
        <w:t xml:space="preserve">  String environment,</w:t>
      </w:r>
    </w:p>
    <w:p>
      <w:pPr>
        <w:pStyle w:val="CPFCode"/>
        <w:ind w:left="227" w:right="113"/>
        <w:shd w:fill="F5F5F5"/>
      </w:pPr>
      <w:r>
        <w:t xml:space="preserve">  String key,</w:t>
      </w:r>
    </w:p>
    <w:p>
      <w:pPr>
        <w:pStyle w:val="CPFCode"/>
        <w:ind w:left="227" w:right="113"/>
        <w:shd w:fill="F5F5F5"/>
      </w:pPr>
      <w:r>
        <w:t xml:space="preserve">  Instant occurredAt,</w:t>
      </w:r>
    </w:p>
    <w:p>
      <w:pPr>
        <w:pStyle w:val="CPFCode"/>
        <w:ind w:left="227" w:right="113"/>
        <w:shd w:fill="F5F5F5"/>
      </w:pPr>
      <w:r>
        <w:t xml:space="preserve">  Map&lt;String,String&gt; headers,</w:t>
      </w:r>
    </w:p>
    <w:p>
      <w:pPr>
        <w:pStyle w:val="CPFCode"/>
        <w:ind w:left="227" w:right="113"/>
        <w:shd w:fill="F5F5F5"/>
      </w:pPr>
      <w:r>
        <w:t xml:space="preserve">  byte[] payload) {}</w:t>
      </w:r>
    </w:p>
    <w:p>
      <w:pPr>
        <w:spacing w:after="20"/>
      </w:pPr>
    </w:p>
    <w:p>
      <w:pPr>
        <w:pStyle w:val="Heading1"/>
      </w:pPr>
      <w:r>
        <w:t>10. 외부 REST/TCP/전문/File 연계</w:t>
      </w:r>
    </w:p>
    <w:p>
      <w:pPr>
        <w:pStyle w:val="Heading2"/>
      </w:pPr>
      <w:r>
        <w:t>HTTP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HTTP 연계를 중복·오처리 없이 구현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Integration 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 contract + selected integration/file starter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Adapter/External target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endpoint/layout/key/credential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size/timeout/retry/auth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Endpoint allowlist, auth, connect/response/overall timeout, retry safety, request/response masking, UNKNOWN result query.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 ACK/response/checksum과 업무 원장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timeout/partial/connection loss/disk full/process kill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결과 확인→safe retry/reconcile/cleanup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SSRF/path traversal/secret/masking/audit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integration log + txId + latency + status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normal/negative/timeout/partial/recovery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external/timeline 또는 owner operation</w:t>
            </w:r>
          </w:p>
        </w:tc>
      </w:tr>
    </w:tbl>
    <w:p>
      <w:pPr>
        <w:spacing w:after="40"/>
      </w:pPr>
    </w:p>
    <w:p>
      <w:pPr>
        <w:pStyle w:val="Heading2"/>
      </w:pPr>
      <w:r>
        <w:t>TCP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TCP 연계를 중복·오처리 없이 구현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Integration 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 contract + selected integration/file starter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Adapter/External target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endpoint/layout/key/credential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size/timeout/retry/auth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framing/encoding/heartbeat/reconnect/backoff/half-open/bounded queue/backpressure/correlation/TLS/response loss.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 ACK/response/checksum과 업무 원장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timeout/partial/connection loss/disk full/process kill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결과 확인→safe retry/reconcile/cleanup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SSRF/path traversal/secret/masking/audit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integration log + txId + latency + status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normal/negative/timeout/partial/recovery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external/timeline 또는 owner operation</w:t>
            </w:r>
          </w:p>
        </w:tc>
      </w:tr>
    </w:tbl>
    <w:p>
      <w:pPr>
        <w:spacing w:after="40"/>
      </w:pPr>
    </w:p>
    <w:p>
      <w:pPr>
        <w:pStyle w:val="Heading2"/>
      </w:pPr>
      <w:r>
        <w:t>Fixed Length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Fixed Length 연계를 중복·오처리 없이 구현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Integration 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 contract + selected integration/file starter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Adapter/External target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endpoint/layout/key/credential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size/timeout/retry/auth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byte length, encoding, padding, field offset/group/version, streaming, masking. 기관별 layout/auth는 고객 Adapter.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 ACK/response/checksum과 업무 원장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timeout/partial/connection loss/disk full/process kill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결과 확인→safe retry/reconcile/cleanup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SSRF/path traversal/secret/masking/audit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integration log + txId + latency + status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normal/negative/timeout/partial/recovery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external/timeline 또는 owner operation</w:t>
            </w:r>
          </w:p>
        </w:tc>
      </w:tr>
    </w:tbl>
    <w:p>
      <w:pPr>
        <w:spacing w:after="40"/>
      </w:pPr>
    </w:p>
    <w:p>
      <w:pPr>
        <w:pStyle w:val="Heading2"/>
      </w:pPr>
      <w:r>
        <w:t>File/SFTP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File/SFTP 연계를 중복·오처리 없이 구현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Integration 개발자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 contract + selected integration/file starter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Adapter/External target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endpoint/layout/key/credential 준비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size/timeout/retry/auth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bounded streaming, temp→fsync/checksum→atomic publish, path/symlink/archive protection, partial upload, cancellation, restart cleanup.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 ACK/response/checksum과 업무 원장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timeout/partial/connection loss/disk full/process kill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결과 확인→safe retry/reconcile/cleanup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SSRF/path traversal/secret/masking/audit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integration log + txId + latency + status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normal/negative/timeout/partial/recovery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external/timeline 또는 owner operation</w:t>
            </w:r>
          </w:p>
        </w:tc>
      </w:tr>
    </w:tbl>
    <w:p>
      <w:pPr>
        <w:spacing w:after="40"/>
      </w:pPr>
    </w:p>
    <w:p>
      <w:pPr>
        <w:pStyle w:val="Heading1"/>
      </w:pPr>
      <w:r>
        <w:t>11. Security 개발</w:t>
      </w:r>
    </w:p>
    <w:p>
      <w:pPr>
        <w:pStyle w:val="Heading2"/>
      </w:pPr>
      <w:r>
        <w:t>OAuth2/JWT Developer API</w:t>
      </w:r>
    </w:p>
    <w:p>
      <w:r>
        <w:t>currentUserId/currentTenantId/currentPrincipal/hasRole/hasScope/safe claim access, issuer/audience/expiry, token propagation, 401/403</w:t>
      </w:r>
    </w:p>
    <w:p>
      <w:pPr>
        <w:pStyle w:val="Heading2"/>
      </w:pPr>
      <w:r>
        <w:t>OIDC SSO</w:t>
      </w:r>
    </w:p>
    <w:p>
      <w:r>
        <w:t>Keycloak/Entra ID/Okta user/group/role/claim mapping, login/logout/session/token expiry/refresh, BFF</w:t>
      </w:r>
    </w:p>
    <w:p>
      <w:pPr>
        <w:pStyle w:val="Heading2"/>
      </w:pPr>
      <w:r>
        <w:t>Secret/KMS/HSM</w:t>
      </w:r>
    </w:p>
    <w:p>
      <w:r>
        <w:t>Provider health, keyId/version, rotation/revocation, PKCS#11 optional, no raw private key</w:t>
      </w:r>
    </w:p>
    <w:p>
      <w:pPr>
        <w:pStyle w:val="Heading2"/>
      </w:pPr>
      <w:r>
        <w:t>Digital Signature</w:t>
      </w:r>
    </w:p>
    <w:p>
      <w:r>
        <w:t>sign/verify, algorithm/keyId/keyVersion/certificate/signature metadata + audit</w:t>
      </w:r>
    </w:p>
    <w:p>
      <w:pPr>
        <w:pStyle w:val="Heading2"/>
      </w:pPr>
      <w:r>
        <w:t>Tamper-evident Audit</w:t>
      </w:r>
    </w:p>
    <w:p>
      <w:r>
        <w:t>canonical payload, previousHash/currentHash, ordering/concurrency/multi-instance, optional signature</w:t>
      </w:r>
    </w:p>
    <w:p>
      <w:pPr>
        <w:pStyle w:val="Heading2"/>
      </w:pPr>
      <w:r>
        <w:t>AI Optional</w:t>
      </w:r>
    </w:p>
    <w:p>
      <w:r>
        <w:t>provider/model routing, timeout/retry/fallback, masking, token/cost metering, authorization, high-risk approval</w:t>
      </w:r>
    </w:p>
    <w:p>
      <w:pPr>
        <w:pStyle w:val="Heading1"/>
      </w:pPr>
      <w:r>
        <w:t>12. OpenAPI·JavaDoc·Generated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대상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필수 정보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Public Java API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입력/출력/nullability/thread-safety/failure/recovery/security/since/deprecated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 OpenAPI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operationId, auth, header, request/response example, errors, idempotency, paging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Frontend generated client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exact-SHA spec, typed error/high-risk operation, drift gate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SPI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capability/lifecycle/version/failure/native escape hatch</w:t>
            </w:r>
          </w:p>
        </w:tc>
      </w:tr>
    </w:tbl>
    <w:p>
      <w:pPr>
        <w:spacing w:after="40"/>
      </w:pPr>
    </w:p>
    <w:p>
      <w:pPr>
        <w:pStyle w:val="Heading1"/>
      </w:pPr>
      <w:r>
        <w:t>13. Database Migration·Upgrade·Rollback</w:t>
      </w:r>
    </w:p>
    <w:p>
      <w:r>
        <w:t>DB 변경은 Requirement/Data Model → Canonical Schema/Metadata → Generator/Golden Template → MariaDB/PostgreSQL/Oracle Vendor Source → Install/Migration/Rollback/Runtime Query → Consumer/Test → Fresh Runtime Evidence 순서로 관리한다.</w:t>
      </w:r>
    </w:p>
    <w:p>
      <w:r>
        <w:rPr>
          <w:rFonts w:ascii="DejaVu Sans Mono" w:hAnsi="DejaVu Sans Mono"/>
          <w:b/>
          <w:sz w:val="16"/>
        </w:rPr>
        <w:t>Migration header 예</w:t>
      </w:r>
    </w:p>
    <w:p>
      <w:pPr>
        <w:pStyle w:val="CPFCode"/>
        <w:ind w:left="227" w:right="113"/>
        <w:shd w:fill="F5F5F5"/>
      </w:pPr>
      <w:r>
        <w:t>-- REFERENCE migration metadata</w:t>
      </w:r>
    </w:p>
    <w:p>
      <w:pPr>
        <w:pStyle w:val="CPFCode"/>
        <w:ind w:left="227" w:right="113"/>
        <w:shd w:fill="F5F5F5"/>
      </w:pPr>
      <w:r>
        <w:t>-- requirement: PAY-TRANSFER</w:t>
      </w:r>
    </w:p>
    <w:p>
      <w:pPr>
        <w:pStyle w:val="CPFCode"/>
        <w:ind w:left="227" w:right="113"/>
        <w:shd w:fill="F5F5F5"/>
      </w:pPr>
      <w:r>
        <w:t>-- owner: payment domain</w:t>
      </w:r>
    </w:p>
    <w:p>
      <w:pPr>
        <w:pStyle w:val="CPFCode"/>
        <w:ind w:left="227" w:right="113"/>
        <w:shd w:fill="F5F5F5"/>
      </w:pPr>
      <w:r>
        <w:t>-- expected lock: short metadata lock</w:t>
      </w:r>
    </w:p>
    <w:p>
      <w:pPr>
        <w:pStyle w:val="CPFCode"/>
        <w:ind w:left="227" w:right="113"/>
        <w:shd w:fill="F5F5F5"/>
      </w:pPr>
      <w:r>
        <w:t>-- data backfill: separate bounded step</w:t>
      </w:r>
    </w:p>
    <w:p>
      <w:pPr>
        <w:pStyle w:val="CPFCode"/>
        <w:ind w:left="227" w:right="113"/>
        <w:shd w:fill="F5F5F5"/>
      </w:pPr>
      <w:r>
        <w:t>-- rollback: restore previous column/index or forward-recovery plan</w:t>
      </w:r>
    </w:p>
    <w:p>
      <w:pPr>
        <w:pStyle w:val="CPFCode"/>
        <w:ind w:left="227" w:right="113"/>
        <w:shd w:fill="F5F5F5"/>
      </w:pPr>
      <w:r>
        <w:t>-- vendors: MariaDB / PostgreSQL / Oracle reviewed separately</w:t>
      </w:r>
    </w:p>
    <w:p>
      <w:pPr>
        <w:spacing w:after="20"/>
      </w:pPr>
    </w:p>
    <w:p>
      <w:pPr>
        <w:pStyle w:val="Heading1"/>
      </w:pPr>
      <w:r>
        <w:t>14. Test 전략 - 정상만 통과시키지 않는다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Test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필수 범위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validation/domain policy/state/error mapping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Repository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migration, query/index, optimistic lock, rollback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Contract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Local/Remote parity, header/error/idempotency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timeout/response loss/dependency failure/disk full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Concurrency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duplicate race/lock/fencing/stale writer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Process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kill→restart→recovery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Security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401/403/CSRF/SSRF/injection/path/PII leak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Runtime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DB/Broker/HTTP/multi-instance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Browser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login/search/detail/approval/download/retry/a11y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CURRENT SOURCE 의미를 따른 Fault Test 예</w:t>
      </w:r>
    </w:p>
    <w:p>
      <w:pPr>
        <w:pStyle w:val="CPFCode"/>
        <w:ind w:left="227" w:right="113"/>
        <w:shd w:fill="F5F5F5"/>
      </w:pPr>
      <w:r>
        <w:t>@Test</w:t>
      </w:r>
    </w:p>
    <w:p>
      <w:pPr>
        <w:pStyle w:val="CPFCode"/>
        <w:ind w:left="227" w:right="113"/>
        <w:shd w:fill="F5F5F5"/>
      </w:pPr>
      <w:r>
        <w:t>void remote_success_then_local_failure_is_unknown_and_reconciled() {</w:t>
      </w:r>
    </w:p>
    <w:p>
      <w:pPr>
        <w:pStyle w:val="CPFCode"/>
        <w:ind w:left="227" w:right="113"/>
        <w:shd w:fill="F5F5F5"/>
      </w:pPr>
      <w:r>
        <w:t xml:space="preserve">    var f = fixture();</w:t>
      </w:r>
    </w:p>
    <w:p>
      <w:pPr>
        <w:pStyle w:val="CPFCode"/>
        <w:ind w:left="227" w:right="113"/>
        <w:shd w:fill="F5F5F5"/>
      </w:pPr>
      <w:r>
        <w:t xml:space="preserve">    f.repo.failSave = true;</w:t>
      </w:r>
    </w:p>
    <w:p>
      <w:pPr>
        <w:pStyle w:val="CPFCode"/>
        <w:ind w:left="227" w:right="113"/>
        <w:shd w:fill="F5F5F5"/>
      </w:pPr>
      <w:r>
        <w:t xml:space="preserve">    var unknown = f.controller.execute(req("TX-DB2", "KDB2", 1));</w:t>
      </w:r>
    </w:p>
    <w:p>
      <w:pPr>
        <w:pStyle w:val="CPFCode"/>
        <w:ind w:left="227" w:right="113"/>
        <w:shd w:fill="F5F5F5"/>
      </w:pPr>
      <w:r>
        <w:t xml:space="preserve">    assertEquals(Outcome.UNKNOWN, unknown.outcome());</w:t>
      </w:r>
    </w:p>
    <w:p>
      <w:pPr>
        <w:pStyle w:val="CPFCode"/>
        <w:ind w:left="227" w:right="113"/>
        <w:shd w:fill="F5F5F5"/>
      </w:pPr>
      <w:r>
        <w:t xml:space="preserve">    assertEquals(1, f.remote.sideEffects.get());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 xml:space="preserve">    var reconciled = f.d.reconcile(unknown);</w:t>
      </w:r>
    </w:p>
    <w:p>
      <w:pPr>
        <w:pStyle w:val="CPFCode"/>
        <w:ind w:left="227" w:right="113"/>
        <w:shd w:fill="F5F5F5"/>
      </w:pPr>
      <w:r>
        <w:t xml:space="preserve">    assertEquals(Outcome.RECONCILED, reconciled.outcome());</w:t>
      </w:r>
    </w:p>
    <w:p>
      <w:pPr>
        <w:pStyle w:val="CPFCode"/>
        <w:ind w:left="227" w:right="113"/>
        <w:shd w:fill="F5F5F5"/>
      </w:pPr>
      <w:r>
        <w:t xml:space="preserve">    assertEquals(0, f.remote.sideEffects.get());</w:t>
      </w:r>
    </w:p>
    <w:p>
      <w:pPr>
        <w:pStyle w:val="CPFCode"/>
        <w:ind w:left="227" w:right="113"/>
        <w:shd w:fill="F5F5F5"/>
      </w:pPr>
      <w:r>
        <w:t>}</w:t>
      </w:r>
    </w:p>
    <w:p>
      <w:pPr>
        <w:spacing w:after="20"/>
      </w:pPr>
    </w:p>
    <w:p>
      <w:pPr>
        <w:pStyle w:val="Heading1"/>
      </w:pPr>
      <w:r>
        <w:t>15. EDU - 실행형 실습</w:t>
      </w:r>
    </w:p>
    <w:p>
      <w:pPr>
        <w:pStyle w:val="Heading2"/>
      </w:pPr>
      <w:r>
        <w:t>15.1 Lab - LOCAL commit/rollback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단일 DB commit과 exception rollback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15.2 Lab - XA DB+DB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두 XA resource 2PC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15.3 Lab - XA DB+JMS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DB/JMS atomicity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15.4 Lab - XA prepare kill/recovery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prepare 직후 process kill→restart scan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15.5 Lab - Outbox 동일 TX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update+outbox insert atomicity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15.6 Lab - ACK loss/Publisher kill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publish UNKNOWN→reconcile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15.7 Lab - Inbox/Dedup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 duplicate business side effect 0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15.8 Lab - Saga compensation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 실패→B/A 역순 compensation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15.9 Lab - Saga compensation failure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retry/UNKNOWN/manual review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15.10 Lab - TCC confirm/cancel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Try/Confirm/Cancel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15.11 Lab - TCC edge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empty rollback/hanging/duplicate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15.12 Lab - External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UNKNOWN→result query→reconcile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15.13 Lab - A→B→C Local/Remote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같은 transactionId와 parity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15.14 Lab - Batch→Domain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 execution identity + transaction lineage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15.15 Lab - ADM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한 transactionId로 전체 segment 조회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</w:pPr>
      <w:r>
        <w:t>15.16 Lab - Starter DX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목표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OSS direct 대비 boilerplate/fail-fast/escape hatch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 profile, 필요한 DB/Broker/credential은 test 전용으로 준비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Source 위치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해당 Test/Harness를 clean 상태에서 실행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결과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terminal state, transactionId/attempt, DB/Message side effect 수가 기대값과 일치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Injection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timeout/kill/duplicate/partial 중 해당 시나리오를 재현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result query/retry/reconcile/compensation/restart 중 계약에 맞는 경로 수행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transactionId로 Timeline/Unknown/Incident/Recovery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Cleanup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 data, lock/lease, temp/spool을 owner 절차로 정리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Evidence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1"/>
      </w:pPr>
      <w:r>
        <w:t>16. 배포 인계 체크리스트</w:t>
      </w:r>
    </w:p>
    <w:p>
      <w:pPr>
        <w:pStyle w:val="ListBullet"/>
      </w:pPr>
      <w:r>
        <w:t>Artifact/BOM/Starter lock checksum</w:t>
      </w:r>
    </w:p>
    <w:p>
      <w:pPr>
        <w:pStyle w:val="ListBullet"/>
      </w:pPr>
      <w:r>
        <w:t>DB migration/rollback/restore plan</w:t>
      </w:r>
    </w:p>
    <w:p>
      <w:pPr>
        <w:pStyle w:val="ListBullet"/>
      </w:pPr>
      <w:r>
        <w:t>Secret/Certificate/Key owner와 rotation</w:t>
      </w:r>
    </w:p>
    <w:p>
      <w:pPr>
        <w:pStyle w:val="ListBullet"/>
      </w:pPr>
      <w:r>
        <w:t>OpenAPI/JavaDoc/current generated client</w:t>
      </w:r>
    </w:p>
    <w:p>
      <w:pPr>
        <w:pStyle w:val="ListBullet"/>
      </w:pPr>
      <w:r>
        <w:t>Feature Flag/Config default와 restart 여부</w:t>
      </w:r>
    </w:p>
    <w:p>
      <w:pPr>
        <w:pStyle w:val="ListBullet"/>
      </w:pPr>
      <w:r>
        <w:t>SLO/Metric/Log/Trace dashboard</w:t>
      </w:r>
    </w:p>
    <w:p>
      <w:pPr>
        <w:pStyle w:val="ListBullet"/>
      </w:pPr>
      <w:r>
        <w:t>Known failure→Runbook→Recovery owner</w:t>
      </w:r>
    </w:p>
    <w:p>
      <w:pPr>
        <w:pStyle w:val="ListBullet"/>
      </w:pPr>
      <w:r>
        <w:t>ADM Permission/Approval/Audit</w:t>
      </w:r>
    </w:p>
    <w:p>
      <w:pPr>
        <w:pStyle w:val="ListBullet"/>
      </w:pPr>
      <w:r>
        <w:t>Unit/Contract/Fault/Runtime/Browser Test evidence</w:t>
      </w:r>
    </w:p>
    <w:p>
      <w:pPr>
        <w:pStyle w:val="Heading2"/>
      </w:pPr>
      <w:r>
        <w:t>Source Trace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확인 포인트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Build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settings.gradle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JDK/toolchain, Artifact mode, Profile/Starter physical closure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Starter Catalog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cpf-tools/generator/contracts/cpf-starter-catalog.json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Public profile, capability group, packageBase/configPrefix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Paging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cpf-core/src/main/java/com/cpf/core/api/page/CpfPageRequest.java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0-base/default 20/max 200/overflow safe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Lock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cpf-core/src/main/java/com/cpf/core/api/locking/CpfLockManager.java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lease/fence/owner epoch/version/approval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Online Reference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cpf-reference/src/main/java/com/cpf/reference/online/integrated/OnlineAbcdReferenceFlow.java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A→B→C(/D), UNKNOWN/Reconcile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HTTP Reference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cpf-reference/src/main/java/com/cpf/reference/online/integrated/OnlineAbcdReferenceHttpController.java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/reference/online/abcd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TX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cpf-reference/src/main/java/com/cpf/reference/online/integrated/OnlineAbcdSpringTransactionService.java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REQUIRED + rollback-only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Fault Test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cpf-reference/src/test/java/com/cpf/reference/online/integrated/OnlineAbcdReferenceFlowTest.java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duplicate/concurrency/timeout/UNKNOWN/reconcile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EDU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cpf-docs/development/EDU_GUIDE.md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실행형 16 transaction reference track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17. 개발자가 바로 복사해 시작하는 기능별 Recipe</w:t>
      </w:r>
    </w:p>
    <w:p>
      <w:r>
        <w:br w:type="page"/>
      </w:r>
    </w:p>
    <w:p>
      <w:pPr>
        <w:pStyle w:val="Heading2"/>
      </w:pPr>
      <w:r>
        <w:t>17.1 표준 CRUD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Controller→Facade→Application→Domain→Repository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validation/duplicate/optimistic lock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DB rollback + 409 conflict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REFERENCE Controller</w:t>
      </w:r>
    </w:p>
    <w:p>
      <w:pPr>
        <w:pStyle w:val="CPFCode"/>
        <w:ind w:left="227"/>
        <w:shd w:fill="F5F5F5"/>
      </w:pPr>
      <w:r>
        <w:t>@RestController</w:t>
      </w:r>
    </w:p>
    <w:p>
      <w:pPr>
        <w:pStyle w:val="CPFCode"/>
        <w:ind w:left="227"/>
        <w:shd w:fill="F5F5F5"/>
      </w:pPr>
      <w:r>
        <w:t>@RequestMapping("/api/v1/payees")</w:t>
      </w:r>
    </w:p>
    <w:p>
      <w:pPr>
        <w:pStyle w:val="CPFCode"/>
        <w:ind w:left="227"/>
        <w:shd w:fill="F5F5F5"/>
      </w:pPr>
      <w:r>
        <w:t>final class PayeeController {</w:t>
      </w:r>
    </w:p>
    <w:p>
      <w:pPr>
        <w:pStyle w:val="CPFCode"/>
        <w:ind w:left="227"/>
        <w:shd w:fill="F5F5F5"/>
      </w:pPr>
      <w:r>
        <w:t xml:space="preserve">  private final PayeeFacade facade;</w:t>
      </w:r>
    </w:p>
    <w:p>
      <w:pPr>
        <w:pStyle w:val="CPFCode"/>
        <w:ind w:left="227"/>
        <w:shd w:fill="F5F5F5"/>
      </w:pPr>
      <w:r>
        <w:t xml:space="preserve">  @PostMapping</w:t>
      </w:r>
    </w:p>
    <w:p>
      <w:pPr>
        <w:pStyle w:val="CPFCode"/>
        <w:ind w:left="227"/>
        <w:shd w:fill="F5F5F5"/>
      </w:pPr>
      <w:r>
        <w:t xml:space="preserve">  ResponseEntity&lt;PayeeView&gt; create(@Valid @RequestBody CreatePayeeRequest r,</w:t>
      </w:r>
    </w:p>
    <w:p>
      <w:pPr>
        <w:pStyle w:val="CPFCode"/>
        <w:ind w:left="227"/>
        <w:shd w:fill="F5F5F5"/>
      </w:pPr>
      <w:r>
        <w:t xml:space="preserve">                                   @RequestHeader("Idempotency-Key") String key) {</w:t>
      </w:r>
    </w:p>
    <w:p>
      <w:pPr>
        <w:pStyle w:val="CPFCode"/>
        <w:ind w:left="227"/>
        <w:shd w:fill="F5F5F5"/>
      </w:pPr>
      <w:r>
        <w:t xml:space="preserve">    return ResponseEntity.status(201).body(facade.create(r.withIdempotencyKey(key)));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 xml:space="preserve">  @PutMapping("/{id}")</w:t>
      </w:r>
    </w:p>
    <w:p>
      <w:pPr>
        <w:pStyle w:val="CPFCode"/>
        <w:ind w:left="227"/>
        <w:shd w:fill="F5F5F5"/>
      </w:pPr>
      <w:r>
        <w:t xml:space="preserve">  PayeeView update(@PathVariable String id,</w:t>
      </w:r>
    </w:p>
    <w:p>
      <w:pPr>
        <w:pStyle w:val="CPFCode"/>
        <w:ind w:left="227"/>
        <w:shd w:fill="F5F5F5"/>
      </w:pPr>
      <w:r>
        <w:t xml:space="preserve">                   @RequestHeader("If-Match") long version,</w:t>
      </w:r>
    </w:p>
    <w:p>
      <w:pPr>
        <w:pStyle w:val="CPFCode"/>
        <w:ind w:left="227"/>
        <w:shd w:fill="F5F5F5"/>
      </w:pPr>
      <w:r>
        <w:t xml:space="preserve">                   @Valid @RequestBody UpdatePayeeRequest r) {</w:t>
      </w:r>
    </w:p>
    <w:p>
      <w:pPr>
        <w:pStyle w:val="CPFCode"/>
        <w:ind w:left="227"/>
        <w:shd w:fill="F5F5F5"/>
      </w:pPr>
      <w:r>
        <w:t xml:space="preserve">    return facade.update(id, version, r);</w:t>
      </w:r>
    </w:p>
    <w:p>
      <w:pPr>
        <w:pStyle w:val="CPFCode"/>
        <w:ind w:left="227"/>
        <w:shd w:fill="F5F5F5"/>
      </w:pPr>
      <w:r>
        <w:t xml:space="preserve">  }</w:t>
      </w:r>
    </w:p>
    <w:p>
      <w:pPr>
        <w:pStyle w:val="CPFCode"/>
        <w:ind w:left="227"/>
        <w:shd w:fill="F5F5F5"/>
      </w:pPr>
      <w:r>
        <w:t>}</w:t>
      </w:r>
    </w:p>
    <w:p>
      <w:r>
        <w:rPr>
          <w:rFonts w:ascii="DejaVu Sans Mono" w:hAnsi="DejaVu Sans Mono"/>
          <w:b/>
          <w:sz w:val="16"/>
        </w:rPr>
        <w:t>REFERENCE concurrency test</w:t>
      </w:r>
    </w:p>
    <w:p>
      <w:pPr>
        <w:pStyle w:val="CPFCode"/>
        <w:ind w:left="227"/>
        <w:shd w:fill="F5F5F5"/>
      </w:pPr>
      <w:r>
        <w:t>@Test</w:t>
      </w:r>
    </w:p>
    <w:p>
      <w:pPr>
        <w:pStyle w:val="CPFCode"/>
        <w:ind w:left="227"/>
        <w:shd w:fill="F5F5F5"/>
      </w:pPr>
      <w:r>
        <w:t>void concurrent_update_returns_conflict_without_lost_update() throws Exception {</w:t>
      </w:r>
    </w:p>
    <w:p>
      <w:pPr>
        <w:pStyle w:val="CPFCode"/>
        <w:ind w:left="227"/>
        <w:shd w:fill="F5F5F5"/>
      </w:pPr>
      <w:r>
        <w:t xml:space="preserve">  Payee v1 = fixture.savedPayee();</w:t>
      </w:r>
    </w:p>
    <w:p>
      <w:pPr>
        <w:pStyle w:val="CPFCode"/>
        <w:ind w:left="227"/>
        <w:shd w:fill="F5F5F5"/>
      </w:pPr>
      <w:r>
        <w:t xml:space="preserve">  var f1 = pool.submit(() -&gt; api.update(v1.id(), v1.version(), change("A")));</w:t>
      </w:r>
    </w:p>
    <w:p>
      <w:pPr>
        <w:pStyle w:val="CPFCode"/>
        <w:ind w:left="227"/>
        <w:shd w:fill="F5F5F5"/>
      </w:pPr>
      <w:r>
        <w:t xml:space="preserve">  var f2 = pool.submit(() -&gt; api.update(v1.id(), v1.version(), change("B")));</w:t>
      </w:r>
    </w:p>
    <w:p>
      <w:pPr>
        <w:pStyle w:val="CPFCode"/>
        <w:ind w:left="227"/>
        <w:shd w:fill="F5F5F5"/>
      </w:pPr>
      <w:r>
        <w:t xml:space="preserve">  var results = List.of(capture(f1), capture(f2));</w:t>
      </w:r>
    </w:p>
    <w:p>
      <w:pPr>
        <w:pStyle w:val="CPFCode"/>
        <w:ind w:left="227"/>
        <w:shd w:fill="F5F5F5"/>
      </w:pPr>
      <w:r>
        <w:t xml:space="preserve">  assertEquals(1, results.stream().filter(Result::success).count());</w:t>
      </w:r>
    </w:p>
    <w:p>
      <w:pPr>
        <w:pStyle w:val="CPFCode"/>
        <w:ind w:left="227"/>
        <w:shd w:fill="F5F5F5"/>
      </w:pPr>
      <w:r>
        <w:t xml:space="preserve">  assertEquals(1, results.stream().filter(r -&gt; r.status()==409).count());</w:t>
      </w:r>
    </w:p>
    <w:p>
      <w:pPr>
        <w:pStyle w:val="CPFCode"/>
        <w:ind w:left="227"/>
        <w:shd w:fill="F5F5F5"/>
      </w:pPr>
      <w:r>
        <w:t xml:space="preserve">  assertEquals(2L, repository.find(v1.id()).version());</w:t>
      </w:r>
    </w:p>
    <w:p>
      <w:pPr>
        <w:pStyle w:val="CPFCode"/>
        <w:ind w:left="227"/>
        <w:shd w:fill="F5F5F5"/>
      </w:pPr>
      <w:r>
        <w:t>}</w:t>
      </w:r>
    </w:p>
    <w:p>
      <w:r>
        <w:br w:type="page"/>
      </w:r>
    </w:p>
    <w:p>
      <w:pPr>
        <w:pStyle w:val="Heading2"/>
      </w:pPr>
      <w:r>
        <w:t>17.2 Offset/Slice Paging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CpfPageRequest + allowlisted sort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deep offset/invalid size/sort injection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cursor 전환 기준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</w:pPr>
      <w:r>
        <w:t>17.3 Cursor Paging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tuple + signed cursor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tamper/expiry/key rotation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new cursor issuance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REFERENCE signed cursor</w:t>
      </w:r>
    </w:p>
    <w:p>
      <w:pPr>
        <w:pStyle w:val="CPFCode"/>
        <w:ind w:left="227"/>
        <w:shd w:fill="F5F5F5"/>
      </w:pPr>
      <w:r>
        <w:t>record CursorPayload(Instant createdAt, String id, Instant expiresAt, int version) {}</w:t>
      </w:r>
    </w:p>
    <w:p>
      <w:pPr>
        <w:pStyle w:val="CPFCode"/>
        <w:ind w:left="227"/>
        <w:shd w:fill="F5F5F5"/>
      </w:pPr>
      <w:r>
        <w:t>String encode(CursorPayload p) {</w:t>
      </w:r>
    </w:p>
    <w:p>
      <w:pPr>
        <w:pStyle w:val="CPFCode"/>
        <w:ind w:left="227"/>
        <w:shd w:fill="F5F5F5"/>
      </w:pPr>
      <w:r>
        <w:t xml:space="preserve">  byte[] body = canonicalJson(p);</w:t>
      </w:r>
    </w:p>
    <w:p>
      <w:pPr>
        <w:pStyle w:val="CPFCode"/>
        <w:ind w:left="227"/>
        <w:shd w:fill="F5F5F5"/>
      </w:pPr>
      <w:r>
        <w:t xml:space="preserve">  byte[] sig = hmacSha256(activeKey(), body);</w:t>
      </w:r>
    </w:p>
    <w:p>
      <w:pPr>
        <w:pStyle w:val="CPFCode"/>
        <w:ind w:left="227"/>
        <w:shd w:fill="F5F5F5"/>
      </w:pPr>
      <w:r>
        <w:t xml:space="preserve">  return base64url(body) + "." + base64url(sig);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>
        <w:t>// decode: verify version/expiry/signature before using sort tuple</w:t>
      </w:r>
    </w:p>
    <w:p>
      <w:pPr>
        <w:pStyle w:val="CPFCode"/>
        <w:ind w:left="227"/>
        <w:shd w:fill="F5F5F5"/>
      </w:pPr>
      <w:r>
        <w:t>SELECT ... WHERE (created_at,id) &lt; (?,?) ORDER BY created_at DESC,id DESC LIMIT ?;</w:t>
      </w:r>
    </w:p>
    <w:p>
      <w:r>
        <w:br w:type="page"/>
      </w:r>
    </w:p>
    <w:p>
      <w:pPr>
        <w:pStyle w:val="Heading2"/>
      </w:pPr>
      <w:r>
        <w:t>17.4 Local Transaction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TransactionTemplate/@Transactional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deadlock/timeout/rollback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bounded retry only if safe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</w:pPr>
      <w:r>
        <w:t>17.5 Remote Call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Port + HTTP Adapter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connect/send/response loss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UNKNOWN result query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</w:pPr>
      <w:r>
        <w:t>17.6 Outbox Event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 TX + outbox row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ACK loss/publisher kill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lease reclaim/reconcile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</w:pPr>
      <w:r>
        <w:t>17.7 Inbox/Dedup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consumer identity + messageId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duplicate/race/kill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resume/replay without duplicate effect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</w:pPr>
      <w:r>
        <w:t>17.8 File Upload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bounded stream + temp/checksum/atomic publish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cancel/disk full/path attack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cleanup/retry based on checksum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REFERENCE bounded upload</w:t>
      </w:r>
    </w:p>
    <w:p>
      <w:pPr>
        <w:pStyle w:val="CPFCode"/>
        <w:ind w:left="227"/>
        <w:shd w:fill="F5F5F5"/>
      </w:pPr>
      <w:r>
        <w:t>Path temp = safeTemp(aliasRoot, requestId);</w:t>
      </w:r>
    </w:p>
    <w:p>
      <w:pPr>
        <w:pStyle w:val="CPFCode"/>
        <w:ind w:left="227"/>
        <w:shd w:fill="F5F5F5"/>
      </w:pPr>
      <w:r>
        <w:t>try (InputStream in = request.body(); OutputStream out = Files.newOutputStream(temp)) {</w:t>
      </w:r>
    </w:p>
    <w:p>
      <w:pPr>
        <w:pStyle w:val="CPFCode"/>
        <w:ind w:left="227"/>
        <w:shd w:fill="F5F5F5"/>
      </w:pPr>
      <w:r>
        <w:t xml:space="preserve">  long bytes = copyBoundedAndHash(in, out, maxBytes, digest);</w:t>
      </w:r>
    </w:p>
    <w:p>
      <w:pPr>
        <w:pStyle w:val="CPFCode"/>
        <w:ind w:left="227"/>
        <w:shd w:fill="F5F5F5"/>
      </w:pPr>
      <w:r>
        <w:t xml:space="preserve">  out.flush();</w:t>
      </w:r>
    </w:p>
    <w:p>
      <w:pPr>
        <w:pStyle w:val="CPFCode"/>
        <w:ind w:left="227"/>
        <w:shd w:fill="F5F5F5"/>
      </w:pPr>
      <w:r>
        <w:t xml:space="preserve">  fsync(temp);</w:t>
      </w:r>
    </w:p>
    <w:p>
      <w:pPr>
        <w:pStyle w:val="CPFCode"/>
        <w:ind w:left="227"/>
        <w:shd w:fill="F5F5F5"/>
      </w:pPr>
      <w:r>
        <w:t>}</w:t>
      </w:r>
    </w:p>
    <w:p>
      <w:pPr>
        <w:pStyle w:val="CPFCode"/>
        <w:ind w:left="227"/>
        <w:shd w:fill="F5F5F5"/>
      </w:pPr>
      <w:r>
        <w:t>verifyExpectedChecksum(temp);</w:t>
      </w:r>
    </w:p>
    <w:p>
      <w:pPr>
        <w:pStyle w:val="CPFCode"/>
        <w:ind w:left="227"/>
        <w:shd w:fill="F5F5F5"/>
      </w:pPr>
      <w:r>
        <w:t>atomicMove(temp, finalPath);</w:t>
      </w:r>
    </w:p>
    <w:p>
      <w:pPr>
        <w:pStyle w:val="CPFCode"/>
        <w:ind w:left="227"/>
        <w:shd w:fill="F5F5F5"/>
      </w:pPr>
      <w:r>
        <w:t>// on cancellation/disk failure: delete temp; never publish partial final target</w:t>
      </w:r>
    </w:p>
    <w:p>
      <w:r>
        <w:br w:type="page"/>
      </w:r>
    </w:p>
    <w:p>
      <w:pPr>
        <w:pStyle w:val="Heading2"/>
      </w:pPr>
      <w:r>
        <w:t>17.9 SFTP Transfer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temp remote name + checksum/ack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 upload/connection loss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remote status/checksum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</w:pPr>
      <w:r>
        <w:t>17.10 Fixed-Length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layout/version/byte length/encoding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bad offset/encoding/oversize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reject/quarantine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</w:pPr>
      <w:r>
        <w:t>17.11 OAuth2/JWT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security context helper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issuer/audience/expiry/claim mismatch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401/403 + token refresh outside resource server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REFERENCE developer security API</w:t>
      </w:r>
    </w:p>
    <w:p>
      <w:pPr>
        <w:pStyle w:val="CPFCode"/>
        <w:ind w:left="227"/>
        <w:shd w:fill="F5F5F5"/>
      </w:pPr>
      <w:r>
        <w:t>CpfPrincipal p = CpfSecurity.currentPrincipal();</w:t>
      </w:r>
    </w:p>
    <w:p>
      <w:pPr>
        <w:pStyle w:val="CPFCode"/>
        <w:ind w:left="227"/>
        <w:shd w:fill="F5F5F5"/>
      </w:pPr>
      <w:r>
        <w:t>String userId = p.requireUserId();</w:t>
      </w:r>
    </w:p>
    <w:p>
      <w:pPr>
        <w:pStyle w:val="CPFCode"/>
        <w:ind w:left="227"/>
        <w:shd w:fill="F5F5F5"/>
      </w:pPr>
      <w:r>
        <w:t>String tenant = p.requireTenantId();</w:t>
      </w:r>
    </w:p>
    <w:p>
      <w:pPr>
        <w:pStyle w:val="CPFCode"/>
        <w:ind w:left="227"/>
        <w:shd w:fill="F5F5F5"/>
      </w:pPr>
      <w:r>
        <w:t>if (!p.hasScope("payments.write")) throw CpfForbidden.scope("payments.write");</w:t>
      </w:r>
    </w:p>
    <w:p>
      <w:pPr>
        <w:pStyle w:val="CPFCode"/>
        <w:ind w:left="227"/>
        <w:shd w:fill="F5F5F5"/>
      </w:pPr>
      <w:r>
        <w:t>// raw token/claims Map을 업무 전역에 전달하지 않는다.</w:t>
      </w:r>
    </w:p>
    <w:p>
      <w:r>
        <w:br w:type="page"/>
      </w:r>
    </w:p>
    <w:p>
      <w:pPr>
        <w:pStyle w:val="Heading2"/>
      </w:pPr>
      <w:r>
        <w:t>17.12 OIDC BFF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session + CSRF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session fixation/IdP down/refresh expiry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reauth/session revoke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</w:pPr>
      <w:r>
        <w:t>17.13 KMS/HSM Sign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keyId/version + sign/verify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provider timeout/revoked key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retry/readiness/rotation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</w:pPr>
      <w:r>
        <w:t>17.14 Tamper Audit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canonical payload + hash chain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concurrent sequence/hash break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incident + chain verification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</w:pPr>
      <w:r>
        <w:t>17.15 AI Optional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구현 흐름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provider router +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개발 입력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key/owner/profile/timeout/idempotency/security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판정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API/DB/provider side effect와 transaction lineage가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PII/model timeout/cost cap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fallback/deny/approval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운영 확인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transactionId/operationId로 ADM/owner query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REFERENCE AI optional flow</w:t>
      </w:r>
    </w:p>
    <w:p>
      <w:pPr>
        <w:pStyle w:val="CPFCode"/>
        <w:ind w:left="227"/>
        <w:shd w:fill="F5F5F5"/>
      </w:pPr>
      <w:r>
        <w:t>AiRequest safe = policy.maskAndClassify(input, principal);</w:t>
      </w:r>
    </w:p>
    <w:p>
      <w:pPr>
        <w:pStyle w:val="CPFCode"/>
        <w:ind w:left="227"/>
        <w:shd w:fill="F5F5F5"/>
      </w:pPr>
      <w:r>
        <w:t>AiDecision route = router.select(safe.modelClass(), safe.dataClass(), safe.costBudget());</w:t>
      </w:r>
    </w:p>
    <w:p>
      <w:pPr>
        <w:pStyle w:val="CPFCode"/>
        <w:ind w:left="227"/>
        <w:shd w:fill="F5F5F5"/>
      </w:pPr>
      <w:r>
        <w:t>if (route.highRisk() &amp;&amp; !approval.validFor(safe.requestHash())) throw new ApprovalRequired();</w:t>
      </w:r>
    </w:p>
    <w:p>
      <w:pPr>
        <w:pStyle w:val="CPFCode"/>
        <w:ind w:left="227"/>
        <w:shd w:fill="F5F5F5"/>
      </w:pPr>
      <w:r>
        <w:t>AiResult result = client.call(route.provider(), safe, deadline);</w:t>
      </w:r>
    </w:p>
    <w:p>
      <w:pPr>
        <w:pStyle w:val="CPFCode"/>
        <w:ind w:left="227"/>
        <w:shd w:fill="F5F5F5"/>
      </w:pPr>
      <w:r>
        <w:t>audit.recordModelUsage(result.model(), result.tokens(), result.cost(), safe.transactionId());</w:t>
      </w:r>
    </w:p>
    <w:p>
      <w:pPr>
        <w:pStyle w:val="Heading1"/>
      </w:pPr>
      <w:r>
        <w:t>18. EDU 실행 절차 - 16개 Transaction Lab 상세</w:t>
      </w:r>
    </w:p>
    <w:p>
      <w:r>
        <w:br w:type="page"/>
      </w:r>
    </w:p>
    <w:p>
      <w:pPr>
        <w:pStyle w:val="Heading2"/>
      </w:pPr>
      <w:r>
        <w:t>18.1 LOCAL commit/rollback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EDU-TX-01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LOCAL commit/rollback의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./gradlew :cpf-reference:test --tests "*Local*Transaction*"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rollback 후 business row/outbox 변화 없음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DB 예외를 commit 직전에 주입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$env:CPF_EDU_SCENARIO="EDU-TX-01"</w:t>
      </w:r>
    </w:p>
    <w:p>
      <w:pPr>
        <w:pStyle w:val="CPFCode"/>
        <w:ind w:left="227"/>
        <w:shd w:fill="F5F5F5"/>
      </w:pPr>
      <w:r>
        <w:t>$env:CPF_TEST_TRANSACTION_ID="TX-EDU-01-000001"</w:t>
      </w:r>
    </w:p>
    <w:p>
      <w:pPr>
        <w:pStyle w:val="CPFCode"/>
        <w:ind w:left="227"/>
        <w:shd w:fill="F5F5F5"/>
      </w:pPr>
      <w:r>
        <w:t>./gradlew :cpf-reference:test --tests "*Local*Transaction*"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18.2 XA DB+DB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EDU-TX-02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XA DB+DB의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 harness run xa-db-db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recovery 후 두 DB outcome 동일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resource2 prepare 이후 failure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$env:CPF_EDU_SCENARIO="EDU-TX-02"</w:t>
      </w:r>
    </w:p>
    <w:p>
      <w:pPr>
        <w:pStyle w:val="CPFCode"/>
        <w:ind w:left="227"/>
        <w:shd w:fill="F5F5F5"/>
      </w:pPr>
      <w:r>
        <w:t>$env:CPF_TEST_TRANSACTION_ID="TX-EDU-02-000001"</w:t>
      </w:r>
    </w:p>
    <w:p>
      <w:pPr>
        <w:pStyle w:val="CPFCode"/>
        <w:ind w:left="227"/>
        <w:shd w:fill="F5F5F5"/>
      </w:pPr>
      <w:r>
        <w:t>transaction harness run xa-db-db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18.3 XA DB+JMS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EDU-TX-03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XA DB+JMS의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 harness run xa-db-jms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DB/JMS outcome 동일 또는 explicit in-doubt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JMS prepare/commit failure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$env:CPF_EDU_SCENARIO="EDU-TX-03"</w:t>
      </w:r>
    </w:p>
    <w:p>
      <w:pPr>
        <w:pStyle w:val="CPFCode"/>
        <w:ind w:left="227"/>
        <w:shd w:fill="F5F5F5"/>
      </w:pPr>
      <w:r>
        <w:t>$env:CPF_TEST_TRANSACTION_ID="TX-EDU-03-000001"</w:t>
      </w:r>
    </w:p>
    <w:p>
      <w:pPr>
        <w:pStyle w:val="CPFCode"/>
        <w:ind w:left="227"/>
        <w:shd w:fill="F5F5F5"/>
      </w:pPr>
      <w:r>
        <w:t>transaction harness run xa-db-jms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18.4 XA prepare kill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EDU-TX-04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XA prepare kill의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 harness run xa-kill-after-prepare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 scan 후 in-doubt 0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prepare 직후 process kill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$env:CPF_EDU_SCENARIO="EDU-TX-04"</w:t>
      </w:r>
    </w:p>
    <w:p>
      <w:pPr>
        <w:pStyle w:val="CPFCode"/>
        <w:ind w:left="227"/>
        <w:shd w:fill="F5F5F5"/>
      </w:pPr>
      <w:r>
        <w:t>$env:CPF_TEST_TRANSACTION_ID="TX-EDU-04-000001"</w:t>
      </w:r>
    </w:p>
    <w:p>
      <w:pPr>
        <w:pStyle w:val="CPFCode"/>
        <w:ind w:left="227"/>
        <w:shd w:fill="F5F5F5"/>
      </w:pPr>
      <w:r>
        <w:t>transaction harness run xa-kill-after-prepare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18.5 Outbox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EDU-TX-05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Outbox의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reference event outbox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 committed + outbox UNKNOWN→CONFIRMED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Broker ACK loss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$env:CPF_EDU_SCENARIO="EDU-TX-05"</w:t>
      </w:r>
    </w:p>
    <w:p>
      <w:pPr>
        <w:pStyle w:val="CPFCode"/>
        <w:ind w:left="227"/>
        <w:shd w:fill="F5F5F5"/>
      </w:pPr>
      <w:r>
        <w:t>$env:CPF_TEST_TRANSACTION_ID="TX-EDU-05-000001"</w:t>
      </w:r>
    </w:p>
    <w:p>
      <w:pPr>
        <w:pStyle w:val="CPFCode"/>
        <w:ind w:left="227"/>
        <w:shd w:fill="F5F5F5"/>
      </w:pPr>
      <w:r>
        <w:t>reference event outbox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18.6 Publisher kill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EDU-TX-06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Publisher kill의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outbox publisher process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lease expiry 후 new fence reclaim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CLAIMED 직후 kill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$env:CPF_EDU_SCENARIO="EDU-TX-06"</w:t>
      </w:r>
    </w:p>
    <w:p>
      <w:pPr>
        <w:pStyle w:val="CPFCode"/>
        <w:ind w:left="227"/>
        <w:shd w:fill="F5F5F5"/>
      </w:pPr>
      <w:r>
        <w:t>$env:CPF_TEST_TRANSACTION_ID="TX-EDU-06-000001"</w:t>
      </w:r>
    </w:p>
    <w:p>
      <w:pPr>
        <w:pStyle w:val="CPFCode"/>
        <w:ind w:left="227"/>
        <w:shd w:fill="F5F5F5"/>
      </w:pPr>
      <w:r>
        <w:t>outbox publisher process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18.7 Inbox dedup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EDU-TX-07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Inbox dedup의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consumer duplicate test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업무 side effect exactly once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same message concurrent 20 calls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$env:CPF_EDU_SCENARIO="EDU-TX-07"</w:t>
      </w:r>
    </w:p>
    <w:p>
      <w:pPr>
        <w:pStyle w:val="CPFCode"/>
        <w:ind w:left="227"/>
        <w:shd w:fill="F5F5F5"/>
      </w:pPr>
      <w:r>
        <w:t>$env:CPF_TEST_TRANSACTION_ID="TX-EDU-07-000001"</w:t>
      </w:r>
    </w:p>
    <w:p>
      <w:pPr>
        <w:pStyle w:val="CPFCode"/>
        <w:ind w:left="227"/>
        <w:shd w:fill="F5F5F5"/>
      </w:pPr>
      <w:r>
        <w:t>consumer duplicate test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18.8 Saga success/fail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EDU-TX-08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Saga success/fail의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saga A-B-C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B/A compensation reverse order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 failure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$env:CPF_EDU_SCENARIO="EDU-TX-08"</w:t>
      </w:r>
    </w:p>
    <w:p>
      <w:pPr>
        <w:pStyle w:val="CPFCode"/>
        <w:ind w:left="227"/>
        <w:shd w:fill="F5F5F5"/>
      </w:pPr>
      <w:r>
        <w:t>$env:CPF_TEST_TRANSACTION_ID="TX-EDU-08-000001"</w:t>
      </w:r>
    </w:p>
    <w:p>
      <w:pPr>
        <w:pStyle w:val="CPFCode"/>
        <w:ind w:left="227"/>
        <w:shd w:fill="F5F5F5"/>
      </w:pPr>
      <w:r>
        <w:t>saga A-B-C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18.9 Saga compensation fail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EDU-TX-09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Saga compensation fail의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saga 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UNKNOWN→retry/manual review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 compensation timeout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$env:CPF_EDU_SCENARIO="EDU-TX-09"</w:t>
      </w:r>
    </w:p>
    <w:p>
      <w:pPr>
        <w:pStyle w:val="CPFCode"/>
        <w:ind w:left="227"/>
        <w:shd w:fill="F5F5F5"/>
      </w:pPr>
      <w:r>
        <w:t>$env:CPF_TEST_TRANSACTION_ID="TX-EDU-09-000001"</w:t>
      </w:r>
    </w:p>
    <w:p>
      <w:pPr>
        <w:pStyle w:val="CPFCode"/>
        <w:ind w:left="227"/>
        <w:shd w:fill="F5F5F5"/>
      </w:pPr>
      <w:r>
        <w:t>saga compensation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18.10 TCC confirm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EDU-TX-10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TCC confirm의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tcc try-confirm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same terminal result replay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duplicate confirm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$env:CPF_EDU_SCENARIO="EDU-TX-10"</w:t>
      </w:r>
    </w:p>
    <w:p>
      <w:pPr>
        <w:pStyle w:val="CPFCode"/>
        <w:ind w:left="227"/>
        <w:shd w:fill="F5F5F5"/>
      </w:pPr>
      <w:r>
        <w:t>$env:CPF_TEST_TRANSACTION_ID="TX-EDU-10-000001"</w:t>
      </w:r>
    </w:p>
    <w:p>
      <w:pPr>
        <w:pStyle w:val="CPFCode"/>
        <w:ind w:left="227"/>
        <w:shd w:fill="F5F5F5"/>
      </w:pPr>
      <w:r>
        <w:t>tcc try-confirm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18.11 TCC cancel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EDU-TX-11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TCC cancel의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tcc try-cancel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CANCELED or explicit 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empty rollback + hanging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$env:CPF_EDU_SCENARIO="EDU-TX-11"</w:t>
      </w:r>
    </w:p>
    <w:p>
      <w:pPr>
        <w:pStyle w:val="CPFCode"/>
        <w:ind w:left="227"/>
        <w:shd w:fill="F5F5F5"/>
      </w:pPr>
      <w:r>
        <w:t>$env:CPF_TEST_TRANSACTION_ID="TX-EDU-11-000001"</w:t>
      </w:r>
    </w:p>
    <w:p>
      <w:pPr>
        <w:pStyle w:val="CPFCode"/>
        <w:ind w:left="227"/>
        <w:shd w:fill="F5F5F5"/>
      </w:pPr>
      <w:r>
        <w:t>tcc try-cancel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18.12 External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EDU-TX-12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External timeout의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online A-B-C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UNKNOWN→D 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remote side effect then response loss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$env:CPF_EDU_SCENARIO="EDU-TX-12"</w:t>
      </w:r>
    </w:p>
    <w:p>
      <w:pPr>
        <w:pStyle w:val="CPFCode"/>
        <w:ind w:left="227"/>
        <w:shd w:fill="F5F5F5"/>
      </w:pPr>
      <w:r>
        <w:t>$env:CPF_TEST_TRANSACTION_ID="TX-EDU-12-000001"</w:t>
      </w:r>
    </w:p>
    <w:p>
      <w:pPr>
        <w:pStyle w:val="CPFCode"/>
        <w:ind w:left="227"/>
        <w:shd w:fill="F5F5F5"/>
      </w:pPr>
      <w:r>
        <w:t>online A-B-C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18.13 Local/Remote parity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EDU-TX-13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Local/Remote parity의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same facade contract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response/error/idempotency same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switch adapter topology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$env:CPF_EDU_SCENARIO="EDU-TX-13"</w:t>
      </w:r>
    </w:p>
    <w:p>
      <w:pPr>
        <w:pStyle w:val="CPFCode"/>
        <w:ind w:left="227"/>
        <w:shd w:fill="F5F5F5"/>
      </w:pPr>
      <w:r>
        <w:t>$env:CPF_TEST_TRANSACTION_ID="TX-EDU-13-000001"</w:t>
      </w:r>
    </w:p>
    <w:p>
      <w:pPr>
        <w:pStyle w:val="CPFCode"/>
        <w:ind w:left="227"/>
        <w:shd w:fill="F5F5F5"/>
      </w:pPr>
      <w:r>
        <w:t>same facade contract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18.14 Batch lineage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EDU-TX-14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Batch lineage의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batch A-B-C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same txId + new execution/attempt linked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kill after checkpoint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$env:CPF_EDU_SCENARIO="EDU-TX-14"</w:t>
      </w:r>
    </w:p>
    <w:p>
      <w:pPr>
        <w:pStyle w:val="CPFCode"/>
        <w:ind w:left="227"/>
        <w:shd w:fill="F5F5F5"/>
      </w:pPr>
      <w:r>
        <w:t>$env:CPF_TEST_TRANSACTION_ID="TX-EDU-14-000001"</w:t>
      </w:r>
    </w:p>
    <w:p>
      <w:pPr>
        <w:pStyle w:val="CPFCode"/>
        <w:ind w:left="227"/>
        <w:shd w:fill="F5F5F5"/>
      </w:pPr>
      <w:r>
        <w:t>batch A-B-C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18.15 ADM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EDU-TX-15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ADM Timeline의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integrated trace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PARTIAL/STALE explicit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one source temporarily unavailable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$env:CPF_EDU_SCENARIO="EDU-TX-15"</w:t>
      </w:r>
    </w:p>
    <w:p>
      <w:pPr>
        <w:pStyle w:val="CPFCode"/>
        <w:ind w:left="227"/>
        <w:shd w:fill="F5F5F5"/>
      </w:pPr>
      <w:r>
        <w:t>$env:CPF_TEST_TRANSACTION_ID="TX-EDU-15-000001"</w:t>
      </w:r>
    </w:p>
    <w:p>
      <w:pPr>
        <w:pStyle w:val="CPFCode"/>
        <w:ind w:left="227"/>
        <w:shd w:fill="F5F5F5"/>
      </w:pPr>
      <w:r>
        <w:t>integrated trace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r>
        <w:br w:type="page"/>
      </w:r>
    </w:p>
    <w:p>
      <w:pPr>
        <w:pStyle w:val="Heading2"/>
      </w:pPr>
      <w:r>
        <w:t>18.16 Starter DX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값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requirementId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EDU-TX-16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objective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Starter DX의 정상·실패·복구 계약을 실행으로 확인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prerequisite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clean test data, required DB/Broker/provider, isolated service identity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source location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cpf-reference / official public contract consumer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command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generated domain profile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input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고정 requestId/idempotencyKey/transactionId + deterministic test 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expected normal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fail-fast message + no silent fallback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 scenario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remove required provider config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결과 조회→정책에 맞는 restart/retry/reconcile/compensation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cleanup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test DB/message/temp/lease를 owner cleanup으로 제거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evidence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p>
      <w:pPr>
        <w:pStyle w:val="CPFCode"/>
        <w:ind w:left="227"/>
        <w:shd w:fill="F5F5F5"/>
      </w:pPr>
      <w:r>
        <w:t># 실행 기록 예</w:t>
      </w:r>
    </w:p>
    <w:p>
      <w:pPr>
        <w:pStyle w:val="CPFCode"/>
        <w:ind w:left="227"/>
        <w:shd w:fill="F5F5F5"/>
      </w:pPr>
      <w:r>
        <w:t>$env:CPF_EDU_SCENARIO="EDU-TX-16"</w:t>
      </w:r>
    </w:p>
    <w:p>
      <w:pPr>
        <w:pStyle w:val="CPFCode"/>
        <w:ind w:left="227"/>
        <w:shd w:fill="F5F5F5"/>
      </w:pPr>
      <w:r>
        <w:t>$env:CPF_TEST_TRANSACTION_ID="TX-EDU-16-000001"</w:t>
      </w:r>
    </w:p>
    <w:p>
      <w:pPr>
        <w:pStyle w:val="CPFCode"/>
        <w:ind w:left="227"/>
        <w:shd w:fill="F5F5F5"/>
      </w:pPr>
      <w:r>
        <w:t>generated domain profile</w:t>
      </w:r>
    </w:p>
    <w:p>
      <w:pPr>
        <w:pStyle w:val="CPFCode"/>
        <w:ind w:left="227"/>
        <w:shd w:fill="F5F5F5"/>
      </w:pPr>
      <w:r>
        <w:t># 실패 주입 후 동일 식별자로 상태 조회 / 복구 수행</w:t>
      </w:r>
    </w:p>
    <w:p>
      <w:pPr>
        <w:pStyle w:val="CPFCode"/>
        <w:ind w:left="227"/>
        <w:shd w:fill="F5F5F5"/>
      </w:pPr>
      <w:r>
        <w:t># 정상화 판정 결과와 transactionId를 evidence에 기록</w:t>
      </w:r>
    </w:p>
    <w:p>
      <w:pPr>
        <w:pStyle w:val="Heading1"/>
      </w:pPr>
      <w:r>
        <w:t>19. 현행 Public API·Starter 사용 진입점</w:t>
      </w:r>
    </w:p>
    <w:p>
      <w:r>
        <w:t>최신 Source에서 직접 확인한 개발 진입점이다. 아래 이름은 실제 Symbol/경로이며, 각 업무 Domain은 필요한 Capability만 선택해 Consumer로 사용한다.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3"/>
              </w:rPr>
              <w:t>영역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3"/>
              </w:rPr>
              <w:t>Symbol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b/>
                <w:sz w:val="13"/>
              </w:rPr>
              <w:t>Source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3"/>
              </w:rPr>
              <w:t>사용 경계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Transaction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CpfTransactionStrategy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cpf-core/.../api/transaction/CpfTransactionStrategy.java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LOCAL/XA_JTA/OUTBOX/INBOX_DEDUP/SAGA/TCC 선택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Transaction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CpfTransactionDefinition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cpf-core/.../api/transaction/CpfTransactionDefinition.java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strategy/propagation/isolation/timeout/readOnly; localDefault() 제공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Transaction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CpfTransactionOperations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cpf-core/.../api/transaction/CpfTransactionOperations.java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execute(definition, work)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TCC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CpfTccParticipant / CpfTccRecoveryOperations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cpf-core/.../api/transaction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Try/Confirm/Cancel 및 recovery contract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XA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CpfXaTransactionManager / CpfXaRecoveryRecord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cpf-core/.../api/transaction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XA transaction/recovery provider 경계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Persistence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CpfCrudRepositoryPort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cpf-core/.../api/persistence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create/find/update/delete/exists/count + native escape hatch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Persistence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CpfSearchRepositoryPort / CpfSearchSpec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cpf-core/.../api/persistence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filter/search contract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Persistence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CpfPersistencePolicy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cpf-core/.../api/persistence/CpfPersistencePolicy.java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sort/filter/bulk/page validation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JPA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CpfJpaOperations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cpf-starters/data/persistence-jpa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CRUD·bulk·lock·timeout·exception·query observation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AI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CpfAiOperations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cpf-core/.../api/ai/CpfAiOperations.java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execute(CpfAiRequest)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Signature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CpfDigitalSignatureOperations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cpf-core/.../api/security/crypto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sign/verify(transactionId,keyId,algorithm,payload)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OIDC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CpfOidcProperties / PrincipalMapper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cpf-starters/security/oidc-login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claim/role/scope mapping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SOAP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CpfSoapClient / CpfSoapProperties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cpf-starters/integration/soap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connect/read timeout 기반 SOAP client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Audit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CpfTamperAuditOperations / Store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cpf-core/.../api/security/audit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hash-chain audit contract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Reference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ReferenceDurableTccReservationParticipant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cpf-reference/.../transaction/tcc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TCC durable state/recovery 예제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Reference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ReferenceAiEducationController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cpf-reference/.../online/ai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AI Public API Consumer 예제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Reference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ReferenceSoapEducationController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cpf-reference/.../online/soap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SOAP Starter Consumer 예제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sz w:val="13"/>
              </w:rPr>
              <w:t>Harness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3"/>
              </w:rPr>
              <w:t>CpfXaCrashRecoveryHarness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3"/>
              </w:rPr>
              <w:t>cpf-starters/data/transaction-jta/src/test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3"/>
              </w:rPr>
              <w:t>prepare→kill→restart recovery 검증용 Harness</w:t>
            </w:r>
          </w:p>
        </w:tc>
      </w:tr>
    </w:tbl>
    <w:p>
      <w:pPr>
        <w:pStyle w:val="Heading2"/>
      </w:pPr>
      <w:r>
        <w:t>19.1 Transaction 호출 패턴</w:t>
      </w:r>
    </w:p>
    <w:p>
      <w:r>
        <w:t>현재 Public API의 핵심 호출 형태는 `CpfTransactionOperations.execute(CpfTransactionDefinition, CpfTransactionWork)`다. `CpfTransactionWork`는 `CpfTransactionContext`를 인자로 받으며, LOCAL 기본 정의는 `CpfTransactionDefinition.localDefault()`에서 생성한다.</w:t>
      </w:r>
    </w:p>
    <w:p>
      <w:r>
        <w:t>XA/JTA는 `cpf.data.transaction.jta.enabled`가 기본 false다. LOCAL 사용자가 XA Provider를 설치·설정하지 않아도 되는 경계를 유지한다.</w:t>
      </w:r>
    </w:p>
    <w:p>
      <w:pPr>
        <w:pStyle w:val="Heading2"/>
      </w:pPr>
      <w:r>
        <w:t>19.2 JPA·AI·SOAP·OIDC 설정 경계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4"/>
              </w:rPr>
              <w:t>Prefix</w:t>
            </w:r>
          </w:p>
        </w:tc>
        <w:tc>
          <w:tcPr>
            <w:tcW w:type="dxa" w:w="5386"/>
          </w:tcPr>
          <w:p>
            <w:pPr>
              <w:spacing w:after="0"/>
            </w:pPr>
            <w:r>
              <w:rPr>
                <w:b/>
                <w:sz w:val="14"/>
              </w:rPr>
              <w:t>확인된 기본값/경계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14"/>
              </w:rPr>
              <w:t>변경 특성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/>
            </w:pPr>
            <w:r>
              <w:rPr>
                <w:sz w:val="14"/>
              </w:rPr>
              <w:t>cpf.data.persistence.jpa</w:t>
            </w:r>
          </w:p>
        </w:tc>
        <w:tc>
          <w:tcPr>
            <w:tcW w:type="dxa" w:w="5386"/>
          </w:tcPr>
          <w:p>
            <w:pPr>
              <w:spacing w:after="0"/>
            </w:pPr>
            <w:r>
              <w:rPr>
                <w:sz w:val="14"/>
              </w:rPr>
              <w:t>queryTimeoutMs=3000, slowQueryThresholdMs=500, bulkFlushSize=100, maxBulkSize=1000, requireJta=false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4"/>
              </w:rPr>
              <w:t>RESTART_REQUIRED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/>
            </w:pPr>
            <w:r>
              <w:rPr>
                <w:sz w:val="14"/>
              </w:rPr>
              <w:t>cpf.data.transaction.jta</w:t>
            </w:r>
          </w:p>
        </w:tc>
        <w:tc>
          <w:tcPr>
            <w:tcW w:type="dxa" w:w="5386"/>
          </w:tcPr>
          <w:p>
            <w:pPr>
              <w:spacing w:after="0"/>
            </w:pPr>
            <w:r>
              <w:rPr>
                <w:sz w:val="14"/>
              </w:rPr>
              <w:t>enabled=false, standalone=false, defaultTimeoutSeconds=30, startupRecovery=true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4"/>
              </w:rPr>
              <w:t>JTA 선택 시만 활성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/>
            </w:pPr>
            <w:r>
              <w:rPr>
                <w:sz w:val="14"/>
              </w:rPr>
              <w:t>cpf.integration.ai</w:t>
            </w:r>
          </w:p>
        </w:tc>
        <w:tc>
          <w:tcPr>
            <w:tcW w:type="dxa" w:w="5386"/>
          </w:tcPr>
          <w:p>
            <w:pPr>
              <w:spacing w:after="0"/>
            </w:pPr>
            <w:r>
              <w:rPr>
                <w:sz w:val="14"/>
              </w:rPr>
              <w:t>enabled=false, maxAttempts=3, retryAttemptsPerProvider=2, timeout=10s, circuit threshold/open duration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4"/>
              </w:rPr>
              <w:t>RESTART_REQUIRED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/>
            </w:pPr>
            <w:r>
              <w:rPr>
                <w:sz w:val="14"/>
              </w:rPr>
              <w:t>cpf.integration.soap</w:t>
            </w:r>
          </w:p>
        </w:tc>
        <w:tc>
          <w:tcPr>
            <w:tcW w:type="dxa" w:w="5386"/>
          </w:tcPr>
          <w:p>
            <w:pPr>
              <w:spacing w:after="0"/>
            </w:pPr>
            <w:r>
              <w:rPr>
                <w:sz w:val="14"/>
              </w:rPr>
              <w:t>connectTimeout=2s, readTimeout=5s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4"/>
              </w:rPr>
              <w:t>RESTART_REQUIRED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/>
            </w:pPr>
            <w:r>
              <w:rPr>
                <w:sz w:val="14"/>
              </w:rPr>
              <w:t>cpf.security.oidc</w:t>
            </w:r>
          </w:p>
        </w:tc>
        <w:tc>
          <w:tcPr>
            <w:tcW w:type="dxa" w:w="5386"/>
          </w:tcPr>
          <w:p>
            <w:pPr>
              <w:spacing w:after="0"/>
            </w:pPr>
            <w:r>
              <w:rPr>
                <w:sz w:val="14"/>
              </w:rPr>
              <w:t>enabled=false, userIdClaim=sub, tenantClaim=tenant_id, role/scope mapping, safeClaimNames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4"/>
              </w:rPr>
              <w:t>RESTART_REQUIRED / secretSeparated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sz w:val="15"/>
      </w:rPr>
      <w:t xml:space="preserve">CPF Documentation · baseline b2da6bd720d1 ·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 CJK KR" w:hAnsi="Noto Sans CJK KR" w:eastAsia="Noto Sans CJK K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ejaVu Sans Mono" w:hAnsi="DejaVu Sans Mono" w:eastAsia="DejaVu Sans Mono"/>
      <w:sz w:val="15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개발자 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