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운영자 매뉴얼</w:t>
      </w:r>
    </w:p>
    <w:p>
      <w:pPr>
        <w:jc w:val="center"/>
      </w:pPr>
      <w:r>
        <w:rPr>
          <w:rFonts w:ascii="맑은 고딕" w:hAnsi="맑은 고딕" w:eastAsia="맑은 고딕"/>
          <w:color w:val="667085"/>
          <w:sz w:val="26"/>
        </w:rPr>
        <w:t>ADM·Runtime·거래·오류·권한을 상황별로 찾는 운영 매뉴얼</w:t>
      </w:r>
    </w:p>
    <w:p>
      <w:pPr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1"/>
        <w:keepLines/>
      </w:pPr>
      <w:bookmarkStart w:id="136" w:name="TOC"/>
      <w:bookmarkEnd w:id="136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407"/>
      </w:tblGrid>
      <w:tr>
        <w:trPr>
          <w:tblHeader w:val="true"/>
        </w:trPr>
        <w:tc>
          <w:tcPr>
            <w:tcW w:type="dxa" w:w="3515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6406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map">
              <w:r>
                <w:rPr>
                  <w:color w:val="4F6EF7"/>
                  <w:u w:val="single"/>
                  <w:b/>
                </w:rPr>
                <w:t>1. 운영 상황 지도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증상/목적별로 시작 화면과 판단 절 선택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first">
              <w:r>
                <w:rPr>
                  <w:color w:val="4F6EF7"/>
                  <w:u w:val="single"/>
                  <w:b/>
                </w:rPr>
                <w:t>2. 첫 확인 순서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오류·지연·중단 발생 시 확인 흐름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trace">
              <w:r>
                <w:rPr>
                  <w:color w:val="4F6EF7"/>
                  <w:u w:val="single"/>
                  <w:b/>
                </w:rPr>
                <w:t>3. 거래·실행 찾기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transactionId/executionId로 Trace 연결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rt">
              <w:r>
                <w:rPr>
                  <w:color w:val="4F6EF7"/>
                  <w:u w:val="single"/>
                  <w:b/>
                </w:rPr>
                <w:t>4. Runtime·Topology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Instance/Dependency/Health 확인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unk">
              <w:r>
                <w:rPr>
                  <w:color w:val="4F6EF7"/>
                  <w:u w:val="single"/>
                  <w:b/>
                </w:rPr>
                <w:t>5. 오류·UNKNOWN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상태 의미와 Reconcile 판단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config">
              <w:r>
                <w:rPr>
                  <w:color w:val="4F6EF7"/>
                  <w:u w:val="single"/>
                  <w:b/>
                </w:rPr>
                <w:t>6. 설정·기준정보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Config/Code/Parameter/Calendar 확인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risk">
              <w:r>
                <w:rPr>
                  <w:color w:val="4F6EF7"/>
                  <w:u w:val="single"/>
                  <w:b/>
                </w:rPr>
                <w:t>7. 변경·승인·위험 조치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Permission/Reason/Approval/Audit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gw">
              <w:r>
                <w:rPr>
                  <w:color w:val="4F6EF7"/>
                  <w:u w:val="single"/>
                  <w:b/>
                </w:rPr>
                <w:t>8. Gateway 운영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Route/Target/Health 기본 운영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log">
              <w:r>
                <w:rPr>
                  <w:color w:val="4F6EF7"/>
                  <w:u w:val="single"/>
                  <w:b/>
                </w:rPr>
                <w:t>9. 로그·Audit·Incident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실행 이력과 조치 기록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auth">
              <w:r>
                <w:rPr>
                  <w:color w:val="4F6EF7"/>
                  <w:u w:val="single"/>
                  <w:b/>
                </w:rPr>
                <w:t>10. 권한·운영자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운영자/Role/권한 점검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ohandover">
              <w:r>
                <w:rPr>
                  <w:color w:val="4F6EF7"/>
                  <w:u w:val="single"/>
                  <w:b/>
                </w:rPr>
                <w:t>11. 정기 점검·인수인계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일상 점검과 인수인계</w:t>
            </w:r>
          </w:p>
        </w:tc>
      </w:tr>
    </w:tbl>
    <w:p>
      <w:r>
        <w:br w:type="page"/>
      </w:r>
    </w:p>
    <w:p>
      <w:bookmarkStart w:id="137" w:name="omap"/>
      <w:pPr>
        <w:pStyle w:val="Heading1"/>
        <w:keepNext w:val="1"/>
        <w:keepLines/>
      </w:pPr>
      <w:bookmarkEnd w:id="137"/>
      <w:r>
        <w:rPr>
          <w:rFonts w:ascii="맑은 고딕" w:hAnsi="맑은 고딕" w:eastAsia="맑은 고딕"/>
          <w:b/>
          <w:color w:val="4F6EF7"/>
          <w:sz w:val="38"/>
        </w:rPr>
        <w:t>1. 운영 상황 지도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운영 화면을 메뉴 순서대로 외우기보다 현재 증상이나 작업 목적에서 시작합니다.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948"/>
        <w:gridCol w:w="3515"/>
        <w:gridCol w:w="1020"/>
      </w:tblGrid>
      <w:tr>
        <w:trPr>
          <w:tblHeader w:val="true"/>
          <w:cantSplit/>
        </w:trPr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상황 / 목적</w:t>
            </w:r>
          </w:p>
        </w:tc>
        <w:tc>
          <w:tcPr>
            <w:tcW w:type="dxa" w:w="294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 기준</w:t>
            </w:r>
          </w:p>
        </w:tc>
        <w:tc>
          <w:tcPr>
            <w:tcW w:type="dxa" w:w="1020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서비스 오류/지연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Dashboard / Runtime Health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한 Instance vs 공통 Dependency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§2·4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특정 거래 오류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통합 Trace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transactionId/executionId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§3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결과 불명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Error/Unknown + Reconcile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외부/업무 상태 대사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§5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설정값 확인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Config/Reference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적용 값/버전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§6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위험 조치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Approval / Operations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권한·사유·승인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§7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오류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Health/Route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Target/Policy/Health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§8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과거 조치 확인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누가/왜/무엇을/결과</w:t>
            </w:r>
          </w:p>
        </w:tc>
        <w:tc>
          <w:tcPr>
            <w:tcW w:type="dxa" w:w="102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§9</w:t>
            </w:r>
          </w:p>
        </w:tc>
      </w:tr>
    </w:tbl>
    <w:p>
      <w:pPr>
        <w:spacing w:after="20"/>
      </w:pPr>
    </w:p>
    <w:p>
      <w:bookmarkStart w:id="138" w:name="ofirst"/>
      <w:pPr>
        <w:pStyle w:val="Heading1"/>
        <w:keepNext w:val="1"/>
        <w:keepLines/>
      </w:pPr>
      <w:bookmarkEnd w:id="138"/>
      <w:r>
        <w:rPr>
          <w:rFonts w:ascii="맑은 고딕" w:hAnsi="맑은 고딕" w:eastAsia="맑은 고딕"/>
          <w:b/>
          <w:color w:val="4F6EF7"/>
          <w:sz w:val="38"/>
        </w:rPr>
        <w:t>2. 첫 확인 순서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1" name="Picture 1" descr="CPF 운영 이상 상황 확인 표준 흐름" title="CPF 운영 이상 상황 확인 표준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or-troubleshooting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식별자 확보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오류 화면/응답의 transactionId 또는 executionId를 먼저 확보하면 Trace·Log·Audit를 같은 실행으로 묶어 볼 수 있습니다.</w:t>
            </w:r>
          </w:p>
        </w:tc>
      </w:tr>
    </w:tbl>
    <w:p>
      <w:pPr>
        <w:spacing w:after="20"/>
      </w:pPr>
    </w:p>
    <w:p>
      <w:bookmarkStart w:id="139" w:name="otrace"/>
      <w:pPr>
        <w:pStyle w:val="Heading1"/>
        <w:keepNext w:val="1"/>
        <w:keepLines/>
      </w:pPr>
      <w:bookmarkEnd w:id="139"/>
      <w:r>
        <w:rPr>
          <w:rFonts w:ascii="맑은 고딕" w:hAnsi="맑은 고딕" w:eastAsia="맑은 고딕"/>
          <w:b/>
          <w:color w:val="4F6EF7"/>
          <w:sz w:val="38"/>
        </w:rPr>
        <w:t>3. 거래·실행 찾기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969"/>
      </w:tblGrid>
      <w:tr>
        <w:trPr>
          <w:tblHeader w:val="true"/>
          <w:cantSplit/>
        </w:trPr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가지고 있는 값</w:t>
            </w:r>
          </w:p>
        </w:tc>
        <w:tc>
          <w:tcPr>
            <w:tcW w:type="dxa" w:w="345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검색 시작</w:t>
            </w:r>
          </w:p>
        </w:tc>
        <w:tc>
          <w:tcPr>
            <w:tcW w:type="dxa" w:w="3969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확인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transactionId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Online·Batch 통합 Trace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 Span/Domain/외부 호출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executionId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표준 실행/Trace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같은 실행의 Log/Audit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Job/Execution ID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Executions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Step/Worker/오류</w:t>
            </w:r>
          </w:p>
        </w:tc>
      </w:tr>
      <w:tr>
        <w:trPr>
          <w:cantSplit/>
        </w:trPr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recoveryId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Recovery/Unknown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대사/재처리 결과</w:t>
            </w:r>
          </w:p>
        </w:tc>
      </w:tr>
    </w:tbl>
    <w:p>
      <w:pPr>
        <w:spacing w:after="20"/>
      </w:pPr>
    </w:p>
    <w:p>
      <w:bookmarkStart w:id="140" w:name="ort"/>
      <w:pPr>
        <w:pStyle w:val="Heading1"/>
        <w:keepNext w:val="1"/>
        <w:keepLines/>
      </w:pPr>
      <w:bookmarkEnd w:id="140"/>
      <w:r>
        <w:rPr>
          <w:rFonts w:ascii="맑은 고딕" w:hAnsi="맑은 고딕" w:eastAsia="맑은 고딕"/>
          <w:b/>
          <w:color w:val="4F6EF7"/>
          <w:sz w:val="38"/>
        </w:rPr>
        <w:t>4. Runtime·Topology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948"/>
        <w:gridCol w:w="2835"/>
        <w:gridCol w:w="1757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294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28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</w:t>
            </w:r>
          </w:p>
        </w:tc>
        <w:tc>
          <w:tcPr>
            <w:tcW w:type="dxa" w:w="175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한 Instance만 오류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Runtime Instance Health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Instance/최근 배포</w:t>
            </w:r>
          </w:p>
        </w:tc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격리/재기동 정책 확인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API 오류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Service Topology + Dependency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DB/Broker/External 공통 영향</w:t>
            </w:r>
          </w:p>
        </w:tc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Dependency 상태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지연 증가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Runtime Diagnostics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CPU/Thread/Pool/외부 지연</w:t>
            </w:r>
          </w:p>
        </w:tc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병목 범위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특정 Route만 오류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Target Health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Target/Policy/Path</w:t>
            </w:r>
          </w:p>
        </w:tc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§8</w:t>
            </w:r>
          </w:p>
        </w:tc>
      </w:tr>
    </w:tbl>
    <w:p>
      <w:pPr>
        <w:spacing w:after="20"/>
      </w:pPr>
    </w:p>
    <w:p>
      <w:bookmarkStart w:id="141" w:name="ounk"/>
      <w:pPr>
        <w:pStyle w:val="Heading1"/>
        <w:keepNext w:val="1"/>
        <w:keepLines/>
      </w:pPr>
      <w:bookmarkEnd w:id="141"/>
      <w:r>
        <w:rPr>
          <w:rFonts w:ascii="맑은 고딕" w:hAnsi="맑은 고딕" w:eastAsia="맑은 고딕"/>
          <w:b/>
          <w:color w:val="4F6EF7"/>
          <w:sz w:val="38"/>
        </w:rPr>
        <w:t>5. 오류·UNKNOWN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515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969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행동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BUSINESS_FAILURE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규칙으로 실패 확정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입력/업무 상태 확인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TECHNICAL_FAILURE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기술 실패 확정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Dependency/Runtime 원인 확인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UNKNOWN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성공/실패를 확정할 수 없음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Reconcile/조회 후 재처리 판단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PARTIAL</w:t>
            </w:r>
          </w:p>
        </w:tc>
        <w:tc>
          <w:tcPr>
            <w:tcW w:type="dxa" w:w="39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일부 Source/영역만 확인 가능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누락 Source와 영향 범위 확인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UNKNOWN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응답이 없다는 이유로 실패로 보고 즉시 재처리하면 중복 Side Effect가 발생할 수 있습니다. 먼저 실제 처리 여부를 대사합니다.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42" w:name="oconfig"/>
      <w:pPr>
        <w:pStyle w:val="Heading1"/>
        <w:keepNext w:val="1"/>
        <w:keepLines/>
      </w:pPr>
      <w:bookmarkEnd w:id="142"/>
      <w:r>
        <w:rPr>
          <w:rFonts w:ascii="맑은 고딕" w:hAnsi="맑은 고딕" w:eastAsia="맑은 고딕"/>
          <w:b/>
          <w:color w:val="4F6EF7"/>
          <w:sz w:val="38"/>
        </w:rPr>
        <w:t>6. 설정·기준정보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2891"/>
        <w:gridCol w:w="2835"/>
        <w:gridCol w:w="2268"/>
      </w:tblGrid>
      <w:tr>
        <w:trPr>
          <w:tblHeader w:val="true"/>
          <w:cantSplit/>
        </w:trPr>
        <w:tc>
          <w:tcPr>
            <w:tcW w:type="dxa" w:w="187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대상</w:t>
            </w:r>
          </w:p>
        </w:tc>
        <w:tc>
          <w:tcPr>
            <w:tcW w:type="dxa" w:w="289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운영 위치</w:t>
            </w:r>
          </w:p>
        </w:tc>
        <w:tc>
          <w:tcPr>
            <w:tcW w:type="dxa" w:w="28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확인할 값</w:t>
            </w:r>
          </w:p>
        </w:tc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변경 시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Config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Config/Runtime 설정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값·환경·버전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적용 범위/재기동 여부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공통코드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Reference / Code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그룹·값·활성 상태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Consumer 영향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파라미터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Reference / Parameter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현재 값·타입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적용 시점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메시지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Reference / Message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Locale/Template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화면/API 노출 영향</w:t>
            </w:r>
          </w:p>
        </w:tc>
      </w:tr>
      <w:tr>
        <w:trPr>
          <w:cantSplit/>
        </w:trPr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영업일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Business Calendar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Calendar/휴일/영업일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Batch/정산 영향</w:t>
            </w:r>
          </w:p>
        </w:tc>
      </w:tr>
    </w:tbl>
    <w:p>
      <w:pPr>
        <w:spacing w:after="20"/>
      </w:pPr>
    </w:p>
    <w:p>
      <w:bookmarkStart w:id="143" w:name="orisk"/>
      <w:pPr>
        <w:pStyle w:val="Heading1"/>
        <w:keepNext w:val="1"/>
        <w:keepLines/>
      </w:pPr>
      <w:bookmarkEnd w:id="143"/>
      <w:r>
        <w:rPr>
          <w:rFonts w:ascii="맑은 고딕" w:hAnsi="맑은 고딕" w:eastAsia="맑은 고딕"/>
          <w:b/>
          <w:color w:val="4F6EF7"/>
          <w:sz w:val="38"/>
        </w:rPr>
        <w:t>7. 변경·승인·위험 조치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4536"/>
        <w:gridCol w:w="3345"/>
      </w:tblGrid>
      <w:tr>
        <w:trPr>
          <w:tblHeader w:val="true"/>
          <w:cantSplit/>
        </w:trPr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45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필수 내용</w:t>
            </w:r>
          </w:p>
        </w:tc>
        <w:tc>
          <w:tcPr>
            <w:tcW w:type="dxa" w:w="334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Operation Permission</w:t>
            </w:r>
          </w:p>
        </w:tc>
        <w:tc>
          <w:tcPr>
            <w:tcW w:type="dxa" w:w="334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 없는 사용자는 실행 불가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사유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이유/대상</w:t>
            </w:r>
          </w:p>
        </w:tc>
        <w:tc>
          <w:tcPr>
            <w:tcW w:type="dxa" w:w="334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Audit에 식별 가능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Approval Request/완료 상태</w:t>
            </w:r>
          </w:p>
        </w:tc>
        <w:tc>
          <w:tcPr>
            <w:tcW w:type="dxa" w:w="334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 승인 수 충족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멱등/버전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idempotencyKey/expectedVersion</w:t>
            </w:r>
          </w:p>
        </w:tc>
        <w:tc>
          <w:tcPr>
            <w:tcW w:type="dxa" w:w="334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중복/동시 변경 방지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결과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Operation 상태</w:t>
            </w:r>
          </w:p>
        </w:tc>
        <w:tc>
          <w:tcPr>
            <w:tcW w:type="dxa" w:w="334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SUCCESS/FAIL/UNKNOWN 확인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감사</w:t>
            </w:r>
          </w:p>
        </w:tc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 Event</w:t>
            </w:r>
          </w:p>
        </w:tc>
        <w:tc>
          <w:tcPr>
            <w:tcW w:type="dxa" w:w="334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요청자/승인자/결과 연결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44" w:name="ogw"/>
      <w:pPr>
        <w:pStyle w:val="Heading1"/>
        <w:keepNext w:val="1"/>
        <w:keepLines/>
      </w:pPr>
      <w:bookmarkEnd w:id="144"/>
      <w:r>
        <w:rPr>
          <w:rFonts w:ascii="맑은 고딕" w:hAnsi="맑은 고딕" w:eastAsia="맑은 고딕"/>
          <w:b/>
          <w:color w:val="4F6EF7"/>
          <w:sz w:val="38"/>
        </w:rPr>
        <w:t>8. Gateway 운영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2" name="Picture 2" descr="Gateway L4 사용 사례와 운영 책임" title="Gateway L4 사용 사례와 운영 책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gateway-topolo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685"/>
        <w:gridCol w:w="3798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368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379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502/연결 실패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Health·연결시험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 주소/Port/Health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특정 Server만 실패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Target/Server 상태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Instance 격리 여부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간헐 오류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Server Group/Traffic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불량 Target 혼재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429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 Limit 정책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정책값/Client 범위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Timeout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Gateway/Backend Timeout</w:t>
            </w:r>
          </w:p>
        </w:tc>
        <w:tc>
          <w:tcPr>
            <w:tcW w:type="dxa" w:w="37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어느 계층이 먼저 만료되는지</w:t>
            </w:r>
          </w:p>
        </w:tc>
      </w:tr>
    </w:tbl>
    <w:p>
      <w:pPr>
        <w:spacing w:after="20"/>
      </w:pPr>
    </w:p>
    <w:p>
      <w:bookmarkStart w:id="145" w:name="olog"/>
      <w:pPr>
        <w:pStyle w:val="Heading1"/>
        <w:keepNext w:val="1"/>
        <w:keepLines/>
      </w:pPr>
      <w:bookmarkEnd w:id="145"/>
      <w:r>
        <w:rPr>
          <w:rFonts w:ascii="맑은 고딕" w:hAnsi="맑은 고딕" w:eastAsia="맑은 고딕"/>
          <w:b/>
          <w:color w:val="4F6EF7"/>
          <w:sz w:val="38"/>
        </w:rPr>
        <w:t>9. 로그·Audit·Incident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7"/>
        <w:gridCol w:w="3628"/>
        <w:gridCol w:w="4082"/>
      </w:tblGrid>
      <w:tr>
        <w:trPr>
          <w:tblHeader w:val="true"/>
          <w:cantSplit/>
        </w:trPr>
        <w:tc>
          <w:tcPr>
            <w:tcW w:type="dxa" w:w="209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6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대상</w:t>
            </w:r>
          </w:p>
        </w:tc>
        <w:tc>
          <w:tcPr>
            <w:tcW w:type="dxa" w:w="408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키</w:t>
            </w:r>
          </w:p>
        </w:tc>
      </w:tr>
      <w:tr>
        <w:trPr>
          <w:cantSplit/>
        </w:trP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실행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Application/Structured Log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transactionId/executionId</w:t>
            </w:r>
          </w:p>
        </w:tc>
      </w:tr>
      <w:tr>
        <w:trPr>
          <w:cantSplit/>
        </w:trP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이력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action/reason/operator/result</w:t>
            </w:r>
          </w:p>
        </w:tc>
      </w:tr>
      <w:tr>
        <w:trPr>
          <w:cantSplit/>
        </w:trP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Approval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request/approver/status</w:t>
            </w:r>
          </w:p>
        </w:tc>
      </w:tr>
      <w:tr>
        <w:trPr>
          <w:cantSplit/>
        </w:trP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Incident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오류/Recovery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errorCode/recoveryId</w:t>
            </w:r>
          </w:p>
        </w:tc>
      </w:tr>
      <w:tr>
        <w:trPr>
          <w:cantSplit/>
        </w:trP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분산 호출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Trace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Domain/Target/attempt/status</w:t>
            </w:r>
          </w:p>
        </w:tc>
      </w:tr>
    </w:tbl>
    <w:p>
      <w:pPr>
        <w:spacing w:after="20"/>
      </w:pPr>
    </w:p>
    <w:p>
      <w:bookmarkStart w:id="146" w:name="oauth"/>
      <w:pPr>
        <w:pStyle w:val="Heading1"/>
        <w:keepNext w:val="1"/>
        <w:keepLines/>
      </w:pPr>
      <w:bookmarkEnd w:id="146"/>
      <w:r>
        <w:rPr>
          <w:rFonts w:ascii="맑은 고딕" w:hAnsi="맑은 고딕" w:eastAsia="맑은 고딕"/>
          <w:b/>
          <w:color w:val="4F6EF7"/>
          <w:sz w:val="38"/>
        </w:rPr>
        <w:t>10. 권한·운영자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685"/>
        <w:gridCol w:w="3855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368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85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운영자 계정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활성/잠금/MFA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공유 계정 금지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Role/Permission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메뉴/Operation 권한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최소 권한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위험 권한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Approval/Break-glass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사유·감사 필수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BZA 권한</w:t>
            </w:r>
          </w:p>
        </w:tc>
        <w:tc>
          <w:tcPr>
            <w:tcW w:type="dxa" w:w="368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업무관리 범위</w:t>
            </w:r>
          </w:p>
        </w:tc>
        <w:tc>
          <w:tcPr>
            <w:tcW w:type="dxa" w:w="385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 운영권한과 분리</w:t>
            </w:r>
          </w:p>
        </w:tc>
      </w:tr>
    </w:tbl>
    <w:p>
      <w:pPr>
        <w:spacing w:after="20"/>
      </w:pPr>
    </w:p>
    <w:p>
      <w:bookmarkStart w:id="147" w:name="ohandover"/>
      <w:pPr>
        <w:pStyle w:val="Heading1"/>
        <w:keepNext w:val="1"/>
        <w:keepLines/>
      </w:pPr>
      <w:bookmarkEnd w:id="147"/>
      <w:r>
        <w:rPr>
          <w:rFonts w:ascii="맑은 고딕" w:hAnsi="맑은 고딕" w:eastAsia="맑은 고딕"/>
          <w:b/>
          <w:color w:val="4F6EF7"/>
          <w:sz w:val="38"/>
        </w:rPr>
        <w:t>11. 정기 점검·인수인계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082"/>
        <w:gridCol w:w="3458"/>
      </w:tblGrid>
      <w:tr>
        <w:trPr>
          <w:tblHeader w:val="true"/>
          <w:cantSplit/>
        </w:trPr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점검</w:t>
            </w:r>
          </w:p>
        </w:tc>
        <w:tc>
          <w:tcPr>
            <w:tcW w:type="dxa" w:w="408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 내용</w:t>
            </w:r>
          </w:p>
        </w:tc>
        <w:tc>
          <w:tcPr>
            <w:tcW w:type="dxa" w:w="345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이상 시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Runtime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Down/Degraded Instance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Topology/최근 변경 확인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실패/지연/미실행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05 배치 운영 가이드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Unhealthy Target/429/Timeout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Route/Policy/Health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Recovery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미해결 UNKNOWN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Reconcile/Owner 확인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미완료 승인/위험 조치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승인자/요청자 확인</w:t>
            </w:r>
          </w:p>
        </w:tc>
      </w:tr>
      <w:tr>
        <w:trPr>
          <w:cantSplit/>
        </w:trPr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Config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예정 변경/환경 차이</w:t>
            </w:r>
          </w:p>
        </w:tc>
        <w:tc>
          <w:tcPr>
            <w:tcW w:type="dxa" w:w="345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계획 공유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운영자 매뉴얼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