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05 플랫폼운영매뉴얼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  <w:p>
            <w:pPr>
              <w:spacing w:after="8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22. 장애 Runbook</w:t>
              </w:r>
            </w:hyperlink>
          </w:p>
          <w:p>
            <w:pPr>
              <w:spacing w:after="8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C. 장애 Runbook 18개</w:t>
              </w:r>
            </w:hyperlink>
          </w:p>
          <w:p>
            <w:pPr>
              <w:spacing w:after="8" w:line="240" w:lineRule="auto"/>
            </w:pPr>
            <w:hyperlink w:anchor="h00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D. 플랫폼 운영 EDU 15개</w:t>
              </w:r>
            </w:hyperlink>
          </w:p>
          <w:p>
            <w:pPr>
              <w:spacing w:after="8" w:line="240" w:lineRule="auto"/>
            </w:pPr>
            <w:hyperlink w:anchor="h007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EDU-OPS-01 — Artifact·Checksum 검증</w:t>
              </w:r>
            </w:hyperlink>
          </w:p>
          <w:p>
            <w:pPr>
              <w:spacing w:after="8" w:line="240" w:lineRule="auto"/>
            </w:pPr>
            <w:hyperlink w:anchor="h007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EDU-OPS-02 — 계정·Directory 준비</w:t>
              </w:r>
            </w:hyperlink>
          </w:p>
          <w:p>
            <w:pPr>
              <w:spacing w:after="8" w:line="240" w:lineRule="auto"/>
            </w:pPr>
            <w:hyperlink w:anchor="h007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EDU-OPS-03 — Secret·Certificate 설치</w:t>
              </w:r>
            </w:hyperlink>
          </w:p>
          <w:p>
            <w:pPr>
              <w:spacing w:after="8" w:line="240" w:lineRule="auto"/>
            </w:pPr>
            <w:hyperlink w:anchor="h007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EDU-OPS-04 — MariaDB Lifecycle</w:t>
              </w:r>
            </w:hyperlink>
          </w:p>
          <w:p>
            <w:pPr>
              <w:spacing w:after="8" w:line="240" w:lineRule="auto"/>
            </w:pPr>
            <w:hyperlink w:anchor="h007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EDU-OPS-05 — PostgreSQL Lifecycle</w:t>
              </w:r>
            </w:hyperlink>
          </w:p>
          <w:p>
            <w:pPr>
              <w:spacing w:after="8" w:line="240" w:lineRule="auto"/>
            </w:pPr>
            <w:hyperlink w:anchor="h007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EDU-OPS-06 — Oracle Lifecycle</w:t>
              </w:r>
            </w:hyperlink>
          </w:p>
          <w:p>
            <w:pPr>
              <w:spacing w:after="8" w:line="240" w:lineRule="auto"/>
            </w:pPr>
            <w:hyperlink w:anchor="h007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EDU-OPS-07 — Kafka 준비</w:t>
              </w:r>
            </w:hyperlink>
          </w:p>
          <w:p>
            <w:pPr>
              <w:spacing w:after="8" w:line="240" w:lineRule="auto"/>
            </w:pPr>
            <w:hyperlink w:anchor="h007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EDU-OPS-08 — 신규 설치</w:t>
              </w:r>
            </w:hyperlink>
          </w:p>
          <w:p>
            <w:pPr>
              <w:spacing w:after="8" w:line="240" w:lineRule="auto"/>
            </w:pPr>
            <w:hyperlink w:anchor="h007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EDU-OPS-09 — 기동·종료</w:t>
              </w:r>
            </w:hyperlink>
          </w:p>
          <w:p>
            <w:pPr>
              <w:spacing w:after="8" w:line="240" w:lineRule="auto"/>
            </w:pPr>
            <w:hyperlink w:anchor="h007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EDU-OPS-10 — Rolling 배포</w:t>
              </w:r>
            </w:hyperlink>
          </w:p>
          <w:p>
            <w:pPr>
              <w:spacing w:after="8" w:line="240" w:lineRule="auto"/>
            </w:pPr>
            <w:hyperlink w:anchor="h008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EDU-OPS-11 — Canary·Blue-Green</w:t>
              </w:r>
            </w:hyperlink>
          </w:p>
          <w:p>
            <w:pPr>
              <w:spacing w:after="8" w:line="240" w:lineRule="auto"/>
            </w:pPr>
            <w:hyperlink w:anchor="h008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EDU-OPS-12 — Observability</w:t>
              </w:r>
            </w:hyperlink>
          </w:p>
          <w:p>
            <w:pPr>
              <w:spacing w:after="8" w:line="240" w:lineRule="auto"/>
            </w:pPr>
            <w:hyperlink w:anchor="h008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EDU-OPS-13 — Backup·Restore</w:t>
              </w:r>
            </w:hyperlink>
          </w:p>
          <w:p>
            <w:pPr>
              <w:spacing w:after="8" w:line="240" w:lineRule="auto"/>
            </w:pPr>
            <w:hyperlink w:anchor="h008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EDU-OPS-14 — Upgrade·Rollback</w:t>
              </w:r>
            </w:hyperlink>
          </w:p>
          <w:p>
            <w:pPr>
              <w:spacing w:after="8" w:line="240" w:lineRule="auto"/>
            </w:pPr>
            <w:hyperlink w:anchor="h008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EDU-OPS-15 — DR Failover·Failback</w:t>
              </w:r>
            </w:hyperlink>
          </w:p>
          <w:p>
            <w:pPr>
              <w:spacing w:after="8" w:line="240" w:lineRule="auto"/>
            </w:pPr>
            <w:hyperlink w:anchor="h01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H.56 cpf.batch.scheduler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20. Upgrade·Rollback</w:t>
              </w:r>
            </w:hyperlink>
          </w:p>
          <w:p>
            <w:pPr>
              <w:spacing w:after="8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22. 장애 Runbook</w:t>
              </w:r>
            </w:hyperlink>
          </w:p>
          <w:p>
            <w:pPr>
              <w:spacing w:after="8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22.2 Broker 장애</w:t>
              </w:r>
            </w:hyperlink>
          </w:p>
          <w:p>
            <w:pPr>
              <w:spacing w:after="8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22.3 Instance 장애</w:t>
              </w:r>
            </w:hyperlink>
          </w:p>
          <w:p>
            <w:pPr>
              <w:spacing w:after="8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C. 장애 Runbook 18개</w:t>
              </w:r>
            </w:hyperlink>
          </w:p>
          <w:p>
            <w:pPr>
              <w:spacing w:after="8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C.5 Kafka Broker 장애</w:t>
              </w:r>
            </w:hyperlink>
          </w:p>
          <w:p>
            <w:pPr>
              <w:spacing w:after="8" w:line="240" w:lineRule="auto"/>
            </w:pPr>
            <w:hyperlink w:anchor="h005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C.7 Valkey 장애</w:t>
              </w:r>
            </w:hyperlink>
          </w:p>
          <w:p>
            <w:pPr>
              <w:spacing w:after="8" w:line="240" w:lineRule="auto"/>
            </w:pPr>
            <w:hyperlink w:anchor="h006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C.15 ADM/BZA Session 장애</w:t>
              </w:r>
            </w:hyperlink>
          </w:p>
          <w:p>
            <w:pPr>
              <w:spacing w:after="8" w:line="240" w:lineRule="auto"/>
            </w:pPr>
            <w:hyperlink w:anchor="h00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C.16 Observability Collector 장애</w:t>
              </w:r>
            </w:hyperlink>
          </w:p>
          <w:p>
            <w:pPr>
              <w:spacing w:after="8" w:line="240" w:lineRule="auto"/>
            </w:pPr>
            <w:hyperlink w:anchor="h006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C.17 DR Failover</w:t>
              </w:r>
            </w:hyperlink>
          </w:p>
          <w:p>
            <w:pPr>
              <w:spacing w:after="8" w:line="240" w:lineRule="auto"/>
            </w:pPr>
            <w:hyperlink w:anchor="h00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C.18 DR Failback</w:t>
              </w:r>
            </w:hyperlink>
          </w:p>
          <w:p>
            <w:pPr>
              <w:spacing w:after="8" w:line="240" w:lineRule="auto"/>
            </w:pPr>
            <w:hyperlink w:anchor="h008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EDU-OPS-14 — Upgrade·Rollback</w:t>
              </w:r>
            </w:hyperlink>
          </w:p>
          <w:p>
            <w:pPr>
              <w:spacing w:after="8" w:line="240" w:lineRule="auto"/>
            </w:pPr>
            <w:hyperlink w:anchor="h008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EDU-OPS-15 — DR Failover·Failback</w:t>
              </w:r>
            </w:hyperlink>
          </w:p>
          <w:p>
            <w:pPr>
              <w:spacing w:after="8" w:line="240" w:lineRule="auto"/>
            </w:pPr>
            <w:hyperlink w:anchor="h01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H.28 cpf.cache.invalidation.reconcile-batch-size</w:t>
              </w:r>
            </w:hyperlink>
          </w:p>
          <w:p>
            <w:pPr>
              <w:spacing w:after="8" w:line="240" w:lineRule="auto"/>
            </w:pPr>
            <w:hyperlink w:anchor="h01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H.29 cpf.cache.invalidation.reconcile-max-batches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4. Configuration을 읽는 방법</w:t>
              </w:r>
            </w:hyperlink>
          </w:p>
          <w:p>
            <w:pPr>
              <w:spacing w:after="8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5. Build·Artifact 환경변수</w:t>
              </w:r>
            </w:hyperlink>
          </w:p>
          <w:p>
            <w:pPr>
              <w:spacing w:after="8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6. OpenAPI WebMVC Property</w:t>
              </w:r>
            </w:hyperlink>
          </w:p>
          <w:p>
            <w:pPr>
              <w:spacing w:after="8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7. ADM 통합 정정 Property</w:t>
              </w:r>
            </w:hyperlink>
          </w:p>
          <w:p>
            <w:pPr>
              <w:spacing w:after="8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8. Runtime Control 환경변수</w:t>
              </w:r>
            </w:hyperlink>
          </w:p>
          <w:p>
            <w:pPr>
              <w:spacing w:after="8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10. Browser Release Test 환경변수</w:t>
              </w:r>
            </w:hyperlink>
          </w:p>
          <w:p>
            <w:pPr>
              <w:spacing w:after="8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11. DB 3개 Vendor 설치</w:t>
              </w:r>
            </w:hyperlink>
          </w:p>
          <w:p>
            <w:pPr>
              <w:spacing w:after="8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11.2 Migration 실패</w:t>
              </w:r>
            </w:hyperlink>
          </w:p>
          <w:p>
            <w:pPr>
              <w:spacing w:after="8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15. Config 변경</w:t>
              </w:r>
            </w:hyperlink>
          </w:p>
          <w:p>
            <w:pPr>
              <w:spacing w:after="8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22.1 DB 연결 실패</w:t>
              </w:r>
            </w:hyperlink>
          </w:p>
          <w:p>
            <w:pPr>
              <w:spacing w:after="8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A. 실제 Property 30개 + Capability Prefix 48개 읽기 표</w:t>
              </w:r>
            </w:hyperlink>
          </w:p>
          <w:p>
            <w:pPr>
              <w:spacing w:after="8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B. DB Vendor별 설치·검증 명령 예시</w:t>
              </w:r>
            </w:hyperlink>
          </w:p>
          <w:p>
            <w:pPr>
              <w:spacing w:after="8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C.1 DB Connection 고갈</w:t>
              </w:r>
            </w:hyperlink>
          </w:p>
          <w:p>
            <w:pPr>
              <w:spacing w:after="8" w:line="240" w:lineRule="auto"/>
            </w:pPr>
            <w:hyperlink w:anchor="h00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C.2 DB Lock·Deadlock</w:t>
              </w:r>
            </w:hyperlink>
          </w:p>
          <w:p>
            <w:pPr>
              <w:spacing w:after="8" w:line="240" w:lineRule="auto"/>
            </w:pPr>
            <w:hyperlink w:anchor="h00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C.3 Migration 실패</w:t>
              </w:r>
            </w:hyperlink>
          </w:p>
          <w:p>
            <w:pPr>
              <w:spacing w:after="8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C.4 DB Replication 지연</w:t>
              </w:r>
            </w:hyperlink>
          </w:p>
          <w:p>
            <w:pPr>
              <w:spacing w:after="8" w:line="240" w:lineRule="auto"/>
            </w:pPr>
            <w:hyperlink w:anchor="h007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EDU-OPS-04 — MariaDB Lifecycle</w:t>
              </w:r>
            </w:hyperlink>
          </w:p>
          <w:p>
            <w:pPr>
              <w:spacing w:after="8" w:line="240" w:lineRule="auto"/>
            </w:pPr>
            <w:hyperlink w:anchor="h007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EDU-OPS-05 — PostgreSQL Lifecycle</w:t>
              </w:r>
            </w:hyperlink>
          </w:p>
          <w:p>
            <w:pPr>
              <w:spacing w:after="8" w:line="240" w:lineRule="auto"/>
            </w:pPr>
            <w:hyperlink w:anchor="h008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E.4 환경변수 주입 예시</w:t>
              </w:r>
            </w:hyperlink>
          </w:p>
          <w:p>
            <w:pPr>
              <w:spacing w:after="8" w:line="240" w:lineRule="auto"/>
            </w:pPr>
            <w:hyperlink w:anchor="h009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F. DB Vendor 3종 Lifecycle 예시</w:t>
              </w:r>
            </w:hyperlink>
          </w:p>
          <w:p>
            <w:pPr>
              <w:pStyle w:val="CompactNote"/>
            </w:pPr>
            <w:r>
              <w:t>외 13개 - 아래 전체 목차 사용</w:t>
            </w:r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플랫폼 운영 매뉴얼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 환경변수 주입 예시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운영자가 인수할 배포 단위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E.5 기동 후 판정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계정과 Directory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F. DB Vendor 3종 Lifecycle 예시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설치 전 Preflight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 MariaDB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Configuration을 읽는 방법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F.2 PostgreSQL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Build·Artifact 환경변수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F.3 Oracle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OpenAPI WebMVC Property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G. Backup·Restore·DR 실행 기록 양식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ADM 통합 정정 Property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G.1 Restore Drill 순서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Runtime Control 환경변수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H. 실제 Property 30개 + Capability Prefix 48개 개별 참조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Cache·Valkey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 cpf.openapi.webmvc.enabled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Browser Release Test 환경변수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 cpf.openapi.webmvc.api-docs-enabled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DB 3개 Vendor 설치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 cpf.openapi.webmvc.management-enabled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11.1 공통 순서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 cpf.openapi.webmvc.api-docs-path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11.2 Migration 실패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 cpf.openapi.webmvc.title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Broker 준비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 cpf.openapi.webmvc.version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Kafka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 cpf.openapi.webmvc.description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RabbitMQ·JMS·IBM MQ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H.8 cpf.openapi.webmvc.instance-id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신규 설치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H.9 cpf.openapi.webmvc.minimum-refresh-interval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기동·종료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H.10 cpf.adm.integration-closure.enabled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기동 판정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H.11 cpf.adm.integration-closure.ephemeral-providers-enabled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종료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H.12 cpf.adm.integration-closure.correction-approval-ttl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15. Config 변경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H.13 cpf.adm.integration-closure.webhook.allowed-hosts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16. Rolling·Blue-Green·Canary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H.14 cpf.adm.integration-closure.webhook.max-attempts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17. 관측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H.15 cpf.adm.integration-closure.webhook.base-delay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Log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H.16 cpf.adm.integration-closure.crypto.enabled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Metric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H.17 cpf.adm.integration-closure.crypto.active-key-version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Trace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H.18 cpf.adm.integration-closure.crypto.active-key-base64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Alert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H.19 cpf.data.cache.valkey.enabled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18. Capacity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H.20 cpf.data.cache.valkey.required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19. Backup·Restore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H.21 cpf.data.cache.valkey.default-ttl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Backup Set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H.22 cpf.data.cache.valkey.key-prefix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Restore Drill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H.23 cpf.data.cache.valkey.invalidation-channel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20. Upgrade·Rollback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H.24 cpf.data.cache.valkey.maximum-payload-bytes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21. DR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H.25 cpf.data.cache.valkey.scan-count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22. 장애 Runbook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H.26 cpf.data.cache.valkey.tls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22.1 DB 연결 실패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H.27 cpf.cache.invalidation.consumer-id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22.2 Broker 장애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H.28 cpf.cache.invalidation.reconcile-batch-size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22.3 Instance 장애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H.29 cpf.cache.invalidation.reconcile-max-batches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22.4 Disk Full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H.30 cpf.adm.integration-closure.approval-proof-key-base64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22.5 Memory·Thread 고갈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H.31 cpf.runtime-control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22.6 Network partition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H.32 cpf.observability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22.7 Security Incident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H.33 cpf.observability.otlp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23. 운영 인계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H.34 cpf.security.resource-server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24. 플랫폼 운영 자체 검수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H.35 cpf.security.session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25. 08_01 R6 운영 변경점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H.36 cpf.security.service-identity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실제 Property 30개 + Capability Prefix 48개 읽기 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H.37 cpf.secret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DB Vendor별 설치·검증 명령 예시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H.38 cpf.feature-flag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B.1 공통 순서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H.39 cpf.resilience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실제 실행 Script 이름과 Parameter는 해당 Vendor Pack README/Script help를 먼저 확인한다.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H.40 cpf.messaging.kafka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장애 Runbook 18개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H.41 cpf.messaging.rabbitmq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 DB Connection 고갈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H.42 cpf.messaging.jms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C.2 DB Lock·Deadlock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H.43 cpf.messaging.ibm-mq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C.3 Migration 실패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H.44 cpf.messaging.reliability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C.4 DB Replication 지연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H.45 cpf.integration.http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C.5 Kafka Broker 장애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H.46 cpf.integration.tcp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C.6 Kafka Lag 급증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H.47 cpf.integration.fixedlength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C.7 Valkey 장애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H.48 cpf.integration.iso8583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C.8 외부 HTTP Timeout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H.49 cpf.integration.sftp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C.9 Gateway 일부 NACK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H.50 cpf.file.attachment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C.10 Certificate 만료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H.51 cpf.file.archive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C.11 Secret Rotation 부분 실패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H.52 cpf.file.tabular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C.12 Disk Full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H.53 cpf.notification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C.13 Memory·Thread 고갈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H.54 cpf.notification.email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C.14 Network Partition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H.55 cpf.batch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C.15 ADM/BZA Session 장애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H.56 cpf.batch.scheduler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C.16 Observability Collector 장애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H.57 cpf.batch.worker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C.17 DR Failover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H.58 cpf.batch.agent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C.18 DR Failback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H.59 cpf.batch.center-cut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플랫폼 운영 EDU 15개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H.60 cpf.gateway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EDU-OPS-01 — Artifact·Checksum 검증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H.61 cpf.gateway.security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EDU-OPS-02 — 계정·Directory 준비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5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H.62 cpf.gateway.publish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EDU-OPS-03 — Secret·Certificate 설치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H.63 cpf.bza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EDU-OPS-04 — MariaDB Lifecycle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H.64 cpf.adm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EDU-OPS-05 — PostgreSQL Lifecycle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H.65 cpf.data.persistence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EDU-OPS-06 — Oracle Lifecycle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H.66 cpf.data.quality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EDU-OPS-07 — Kafka 준비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H.67 cpf.business-calendar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EDU-OPS-08 — 신규 설치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H.68 cpf.time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EDU-OPS-09 — 기동·종료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H.69 cpf.download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EDU-OPS-10 — Rolling 배포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H.70 cpf.audit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EDU-OPS-11 — Canary·Blue-Green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H.71 cpf.approval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EDU-OPS-12 — Observability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H.72 cpf.break-glass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EDU-OPS-13 — Backup·Restore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7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H.73 cpf.log-policy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EDU-OPS-14 — Upgrade·Rollback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7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H.74 cpf.maintenance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EDU-OPS-15 — DR Failover·Failback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7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H.75 cpf.incident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E. 신규 설치를 처음 수행하는 운영자 절차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7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H.76 cpf.service-registry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 설치 전 확인표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7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H.77 cpf.channel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 안전한 설치 순서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7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H.78 cpf.response-code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 application.yml 예시</w:t>
              </w:r>
            </w:hyperlink>
          </w:p>
        </w:tc>
        <w:tc>
          <w:tcPr>
            <w:tcW w:type="dxa" w:w="5471"/>
          </w:tcPr>
          <w:p/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플랫폼 운영 매뉴얼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개발환경·인프라·DBA·배포·관측·보안·DR 담당자, CPF를 처음 설치하는 운영자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Artifact를 검증하고 계정·Directory·Config·Secret·DB·Broker를 준비해 기동·배포·관측·백업·복구·DR을 수행한다.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platform-install-journe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플랫폼 설치·배포 여정</w:t>
      </w:r>
    </w:p>
    <w:p>
      <w:bookmarkStart w:id="2" w:name="h0002"/>
      <w:pPr>
        <w:pStyle w:val="Heading1"/>
      </w:pPr>
      <w:r>
        <w:t>1. 운영자가 인수할 배포 단위</w:t>
      </w:r>
      <w:bookmarkEnd w:id="2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Release를 받을 때 파일명만 보지 않는다. 다음을 하나의 배포 단위로 인수한다.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 Commit SHA와 제품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JAR·WAR·Frontend Static Artifact·Worker Artifact.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BOM·Dependency Lock.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Vendor Install·Migration·Rollback·Verify Pack.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Config Template와 Property Metadata.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Secret·Certificate Reference 목록.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OpenAPI·AsyncAPI·Generated Client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SBOM·Provenance·Checksum·Signature.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Test 결과와 실행 환경.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LKG Artifact와 Rollback 조건.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$release='D:\release\cpf'</w:t>
        <w:br/>
        <w:t>Get-ChildItem -LiteralPath $release -File -Recurse |</w:t>
        <w:br/>
        <w:t xml:space="preserve">  Get-FileHash -Algorithm SHA256 |</w:t>
        <w:br/>
        <w:t xml:space="preserve">  Sort-Object Path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Manifest와 Hash가 다르면 배포를 시작하지 않는다.</w:t>
      </w:r>
    </w:p>
    <w:p>
      <w:bookmarkStart w:id="3" w:name="h0003"/>
      <w:pPr>
        <w:pStyle w:val="Heading1"/>
      </w:pPr>
      <w:r>
        <w:t>2. 계정과 Directory</w:t>
      </w:r>
      <w:bookmarkEnd w:id="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책임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권한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계정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서비스 Process 실행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Artifact·Config Read, Log·Work Write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계정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 배치·Service Manager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Secret 원문 Read 금지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DBA Migration 계정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변경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승인된 Script 실행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DBA Read-only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조회·대사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DML 금지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Agent 계정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Process Start·Stop·Status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 Service Allowlist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계정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Write·Restore 환경 Read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DB 일반 DML 금지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 계정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Secret·Certificate Rotation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일반 Log·업무 데이터 접근 최소화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권장 Directory: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D:\cpf\</w:t>
        <w:br/>
        <w:t>├─ artifact\&lt;version&gt;\</w:t>
        <w:br/>
        <w:t>├─ config\&lt;environment&gt;\</w:t>
        <w:br/>
        <w:t>├─ secret-ref\</w:t>
        <w:br/>
        <w:t>├─ certificate\</w:t>
        <w:br/>
        <w:t>├─ log\&lt;service&gt;\</w:t>
        <w:br/>
        <w:t>├─ work\&lt;service&gt;\</w:t>
        <w:br/>
        <w:t>├─ data\</w:t>
        <w:br/>
        <w:t>├─ backup\</w:t>
        <w:br/>
        <w:t>└─ support-bundle\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Runtime이 Artifact와 Config를 덮어쓰지 못하게 한다. Log·Work가 가득 차도 Artifact·DB Data를 침범하지 않도록 용량과 File System을 분리한다.</w:t>
      </w:r>
    </w:p>
    <w:p>
      <w:bookmarkStart w:id="4" w:name="h0004"/>
      <w:pPr>
        <w:pStyle w:val="Heading1"/>
      </w:pPr>
      <w:r>
        <w:t>3. 설치 전 Preflight</w:t>
      </w:r>
      <w:bookmarkEnd w:id="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$repo='D:\WORK_CPF\202412_01_CPF'</w:t>
        <w:br/>
        <w:t>java -version</w:t>
        <w:br/>
        <w:t>&amp; (Join-Path $repo 'gradlew.bat') --version</w:t>
        <w:br/>
        <w:t>Get-NetTCPConnection -State Listen | Sort-Object LocalPort</w:t>
        <w:br/>
        <w:t>Get-Volume | Select-Object DriveLetter,SizeRemaining,Size</w:t>
        <w:br/>
        <w:t>Resolve-DnsName db.example.internal</w:t>
        <w:br/>
        <w:t>Test-NetConnection db.example.internal -Port 5432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확인 항목: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Java·Gradle·Spring Stack.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Port 충돌.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Disk와 Log·Temp 여유.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DNS·Network·Proxy.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DB·Broker·Secret Provider 접근.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Service 계정 권한.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Timezone·NTP 편차.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Certificate Chain·SAN·만료.</w:t>
      </w:r>
    </w:p>
    <w:p>
      <w:bookmarkStart w:id="5" w:name="h0005"/>
      <w:pPr>
        <w:pStyle w:val="Heading1"/>
      </w:pPr>
      <w:r>
        <w:t>4. Configuration을 읽는 방법</w:t>
      </w:r>
      <w:bookmarkEnd w:id="5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설정은 네 종류로 구분한다.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종류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특징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Property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cpf.openapi.webmvc.enabled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Type·Default·Consumer가 있는 값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SPRING_PROFILES_ACTIVE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환경에서 주입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cpf.messaging.kafka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여러 하위 Property를 묶는 Namespace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Reference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Password·Token·Key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원문을 문서·Git에 기록하지 않음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Capability Prefix를 실제 Boolean Key처럼 취급하지 않는다. </w:t>
      </w:r>
      <w:r>
        <w:rPr>
          <w:rFonts w:ascii="DejaVu Sans Mono" w:hAnsi="DejaVu Sans Mono" w:eastAsia="DejaVu Sans Mono"/>
          <w:color w:val="244A5A"/>
          <w:sz w:val="18"/>
        </w:rPr>
        <w:t>@ConfigurationProperties</w:t>
      </w:r>
      <w:r>
        <w:rPr>
          <w:rFonts w:ascii="Noto Sans CJK KR" w:hAnsi="Noto Sans CJK KR" w:eastAsia="Noto Sans CJK KR"/>
          <w:sz w:val="18"/>
        </w:rPr>
        <w:t>, Metadata, Profile YAML에서 구체 하위 Key를 확인한다.</w:t>
      </w:r>
    </w:p>
    <w:p>
      <w:bookmarkStart w:id="6" w:name="h0006"/>
      <w:pPr>
        <w:pStyle w:val="Heading1"/>
      </w:pPr>
      <w:r>
        <w:t>5. Build·Artifact 환경변수</w:t>
      </w:r>
      <w:bookmarkEnd w:id="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rPr>
          <w:tblHeader w:val="true"/>
        </w:trP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Key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Type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Default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필수 조건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Consumer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적용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확인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Rollback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CPF_ARTIFACT_MODE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Enum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LOCAL_DEV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LOCAL_DEV/REMOTE/OFFLINE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Gradle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해석 Log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Mode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CPF_ARTIFACT_REPOSITORY_URL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URI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Gradle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 Resolve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URL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CPF_ARTIFACT_REPOSITORY_USER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인증 Repository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Gradle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Credential 오류 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Secret Ref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CPF_ARTIFACT_REPOSITORY_PASSWORD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인증 Repository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Gradle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 비노출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Version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CPF_LOCAL_ARTIFACT_REPOSITORY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~/.cpf/repository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LOCAL_DEV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Gradle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 존재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경로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CPF_OFFLINE_ARTIFACT_REPOSITORY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OFFLINE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Gradle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접속 없이 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Bundle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CPF_SOURCE_SHA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SHA-1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Git HEAD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 hex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Build·Manifest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Manifest와 Commit 일치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정확한 SHA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SPRING_PROFILES_ACTIVE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Module별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Profile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Startup Log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Profile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SERVER_PORT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Module별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1~65535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 Runtime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Listen·Health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Port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" w:name="h0007"/>
      <w:pPr>
        <w:pStyle w:val="Heading1"/>
      </w:pPr>
      <w:r>
        <w:t>6. OpenAPI WebMVC Property</w:t>
      </w:r>
      <w:bookmarkEnd w:id="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rPr>
          <w:tblHeader w:val="true"/>
        </w:trP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Property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Type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Default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범위·조건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적용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정상 확인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오류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Rollback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true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true/false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Status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Bean 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cpf.openapi.webmvc.api-docs-enabled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 노출 정책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Docs Path 응답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불필요한 외부 노출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cpf.openapi.webmvc.management-enabled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true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true/false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관리 Snapshot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조회 없음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cpf.openapi.webmvc.api-docs-path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/v3/api-docs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/</w:t>
            </w:r>
            <w:r>
              <w:rPr>
                <w:rFonts w:ascii="Noto Sans CJK KR" w:hAnsi="Noto Sans CJK KR" w:eastAsia="Noto Sans CJK KR"/>
                <w:sz w:val="14"/>
              </w:rPr>
              <w:t xml:space="preserve"> 시작,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..</w:t>
            </w:r>
            <w:r>
              <w:rPr>
                <w:rFonts w:ascii="Noto Sans CJK KR" w:hAnsi="Noto Sans CJK KR" w:eastAsia="Noto Sans CJK KR"/>
                <w:sz w:val="14"/>
              </w:rPr>
              <w:t xml:space="preserve"> 금지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Path 응답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Startup 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Path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cpf.openapi.webmvc.title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 API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빈값 금지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Title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Startup 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cpf.openapi.webmvc.version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unspecified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Release Version 권장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Version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 Version 혼동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cpf.openapi.webmvc.instance-id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local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 Unique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OpenAPI 화면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Instance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ID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cpf.openapi.webmvc.minimum-refresh-interval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1s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 이상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Refresh 제한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과도 Refresh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" w:name="h0008"/>
      <w:pPr>
        <w:pStyle w:val="Heading1"/>
      </w:pPr>
      <w:r>
        <w:t>7. ADM 통합 정정 Property</w:t>
      </w:r>
      <w:bookmarkEnd w:id="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Prefix: </w:t>
      </w:r>
      <w:r>
        <w:rPr>
          <w:rFonts w:ascii="DejaVu Sans Mono" w:hAnsi="DejaVu Sans Mono" w:eastAsia="DejaVu Sans Mono"/>
          <w:color w:val="244A5A"/>
          <w:sz w:val="18"/>
        </w:rPr>
        <w:t>cpf.adm.integration-closure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3"/>
        <w:gridCol w:w="1563"/>
        <w:gridCol w:w="1563"/>
        <w:gridCol w:w="1563"/>
        <w:gridCol w:w="1563"/>
        <w:gridCol w:w="1563"/>
        <w:gridCol w:w="1563"/>
      </w:tblGrid>
      <w:tr>
        <w:trPr>
          <w:tblHeader w:val="true"/>
        </w:trP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Property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Type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Default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운영 기준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적용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확인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Rollback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enabled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사용 환경만 true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/integrationClosure</w:t>
            </w:r>
            <w:r>
              <w:rPr>
                <w:rFonts w:ascii="Noto Sans CJK KR" w:hAnsi="Noto Sans CJK KR" w:eastAsia="Noto Sans CJK KR"/>
                <w:sz w:val="14"/>
              </w:rPr>
              <w:t xml:space="preserve"> + Backend Health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ephemeral-providers-enabled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Local/Dev 검증만 사용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Bean·Startup Log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correction-approval-ttl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15m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0보다 큼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만료시각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TTL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webhook.allowed-hosts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Set&lt;String&gt;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빈 Set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Host만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Endpoint Validation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Allowlist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webhook.max-attempts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Integer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5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 이상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Delivery Attempt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한도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webhook.base-delay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1s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0보다 큼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Schedule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Delay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crypto.enabled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 준비 뒤 true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Status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crypto.active-key-version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활성 Key Version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Status·Audit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Version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crypto.active-key-base64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Provider 주입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 비노출·Crypto Test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Secret Version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운영 환경에서 </w:t>
      </w:r>
      <w:r>
        <w:rPr>
          <w:rFonts w:ascii="DejaVu Sans Mono" w:hAnsi="DejaVu Sans Mono" w:eastAsia="DejaVu Sans Mono"/>
          <w:color w:val="244A5A"/>
          <w:sz w:val="18"/>
        </w:rPr>
        <w:t>ephemeral-providers-enabled=true</w:t>
      </w:r>
      <w:r>
        <w:rPr>
          <w:rFonts w:ascii="Noto Sans CJK KR" w:hAnsi="Noto Sans CJK KR" w:eastAsia="Noto Sans CJK KR"/>
          <w:sz w:val="18"/>
        </w:rPr>
        <w:t>를 사용하지 않는다. Secret 원문은 Matrix나 YAML 예시에 넣지 않고 Reference 이름만 기록한다.</w:t>
      </w:r>
    </w:p>
    <w:p>
      <w:bookmarkStart w:id="9" w:name="h0009"/>
      <w:pPr>
        <w:pStyle w:val="Heading1"/>
      </w:pPr>
      <w:r>
        <w:t>8. Runtime Control 환경변수</w:t>
      </w:r>
      <w:bookmarkEnd w:id="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Key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필수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설명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검증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CPF_RUNTIME_INSTANCE_ID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 고유 ID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Topology·Heartbeat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CPF_RUNTIME_SERVICE_ID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논리 Service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Registry 연결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CPF_RUNTIME_ENDPOINT_CODE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Endpoint 식별자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Endpoint 조회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CPF_RUNTIME_BASE_URL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Probe Base URL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 응답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CPF_RUNTIME_CONTROL_BASE_URL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Control Plane URL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조회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CPF_RUNTIME_CONTROL_AGENT_TOKEN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Agent 인증 Secret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401 없음·Log 비노출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" w:name="h0010"/>
      <w:pPr>
        <w:pStyle w:val="Heading1"/>
      </w:pPr>
      <w:r>
        <w:t>9. Cache·Valkey</w:t>
      </w:r>
      <w:bookmarkEnd w:id="1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Property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Type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Default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범위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적용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검증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cpf.data.cache.valkey.enabled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true/false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Provider Bean·ADM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/cache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cpf.data.cache.valkey.key-prefix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cpf: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문자·최대 길이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Tenant·Namespace 격리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cpf.data.cache.valkey.invalidation-channel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cpf.cache.invalidate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Channel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Signal·Durable Reconcile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cpf.data.cache.valkey.default-ttl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10m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0보다 큼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TTL 조회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cpf.data.cache.valkey.required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true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Fail-closed 여부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부재 Startup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cpf.data.cache.valkey.tls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false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TLS 정책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Handshake·Certificate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cpf.data.cache.valkey.maximum-payload-bytes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Long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1048576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1~67108864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 Payload Test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cpf.data.cache.valkey.scan-count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Long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500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10~10000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SCAN 부하·삭제 건수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cpf.cache.invalidation.consumer-id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 기반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 Unique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 ID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cpf.cache.invalidation.reconcile-batch-size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Integer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200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1~10000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처리량·DB 부하</w:t>
            </w:r>
          </w:p>
        </w:tc>
      </w:tr>
      <w:tr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cpf.cache.invalidation.reconcile-max-batches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Integer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20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1~1000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1824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1회 처리 상한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Signal을 정본으로 사용하지 않는다. Process Kill 또는 Signal 유실 뒤 Durable Ledger의 Checkpoint 이후 Event를 Reconcile한다.</w:t>
      </w:r>
    </w:p>
    <w:p>
      <w:bookmarkStart w:id="11" w:name="h0011"/>
      <w:pPr>
        <w:pStyle w:val="Heading1"/>
      </w:pPr>
      <w:r>
        <w:t>10. Browser Release Test 환경변수</w:t>
      </w:r>
      <w:bookmarkEnd w:id="1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Key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설명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보안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CPF_FRONTEND_URL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ADM/BZA Frontend URL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CPF_E2E_RELEASE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Release Mode 여부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CPF_E2E_AUTH_STATE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인증 Session 파일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취급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CPF_E2E_PRIVILEGED_ENDPOINTS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Endpoint Matrix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CPF_E2E_ROUTE_MATRIX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 Coverage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CPF_E2E_FAILURE_MATRIX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실패·복구 Coverage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CPF_E2E_SECURITY_FIXTURE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Permission·Masking Negative Fixture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Secret·PII 주의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" w:name="h0012"/>
      <w:pPr>
        <w:pStyle w:val="Heading1"/>
      </w:pPr>
      <w:r>
        <w:t>11. DB 3개 Vendor 설치</w:t>
      </w:r>
      <w:bookmarkEnd w:id="12"/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db-lifecycle-boo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DB Vendor 생명주기</w:t>
      </w:r>
    </w:p>
    <w:p>
      <w:bookmarkStart w:id="13" w:name="h0013"/>
      <w:pPr>
        <w:pStyle w:val="Heading2"/>
      </w:pPr>
      <w:r>
        <w:t>11.1 공통 순서</w:t>
      </w:r>
      <w:bookmarkEnd w:id="13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Release의 Canonical Schema Version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Vendor Pack Hash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Backup 또는 Restore Point 생성.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Readiness Query와 권한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Install 또는 Migration 실행.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Verify Script로 Table·Index·Constraint·Seed·Checksum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Application을 Canary 기동.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Smoke·Audit·Query Consumer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Rollback 또는 Forward Recovery 조건 기록.</w:t>
      </w:r>
    </w:p>
    <w:p>
      <w:bookmarkStart w:id="14" w:name="h0014"/>
      <w:pPr>
        <w:pStyle w:val="Heading2"/>
      </w:pPr>
      <w:r>
        <w:t>11.2 Migration 실패</w:t>
      </w:r>
      <w:bookmarkEnd w:id="1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조치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Script 시작 전 문법 오류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FAILED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Script 수정·재검증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DDL 적용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PARTIAL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Transaction 특성 확인, Forward Recovery 우선 검토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 기동 뒤 Query 오류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FAILED</w:t>
            </w:r>
            <w:r>
              <w:rPr>
                <w:rFonts w:ascii="Noto Sans CJK KR" w:hAnsi="Noto Sans CJK KR" w:eastAsia="Noto Sans CJK KR"/>
                <w:sz w:val="14"/>
              </w:rPr>
              <w:t xml:space="preserve"> 또는 Drift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Schema·Query ID·Consumer Version 대사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Checksum 불일치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DRIFT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없이 수정하지 않고 정본과 비교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 불가 DDL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계획 필요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Restore 또는 Forward Script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" w:name="h0015"/>
      <w:pPr>
        <w:pStyle w:val="Heading1"/>
      </w:pPr>
      <w:r>
        <w:t>12. Broker 준비</w:t>
      </w:r>
      <w:bookmarkEnd w:id="15"/>
    </w:p>
    <w:p>
      <w:bookmarkStart w:id="16" w:name="h0016"/>
      <w:pPr>
        <w:pStyle w:val="Heading2"/>
      </w:pPr>
      <w:r>
        <w:t>Kafka</w:t>
      </w:r>
      <w:bookmarkEnd w:id="16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Topic Name·Partition·Replication.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Producer Idempotency·Acks.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Consumer Group·Offset·DLQ.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ACL·TLS·Credential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Lag·Under Replicated Partition Alert.</w:t>
      </w:r>
    </w:p>
    <w:p>
      <w:bookmarkStart w:id="17" w:name="h0017"/>
      <w:pPr>
        <w:pStyle w:val="Heading2"/>
      </w:pPr>
      <w:r>
        <w:t>RabbitMQ·JMS·IBM MQ</w:t>
      </w:r>
      <w:bookmarkEnd w:id="1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Exchange·Queue·Binding·DLX, Destination·Ack·Redelivery, QM·Channel·Queue·CCSID·Backout Queue를 각각 관리한다. Provider 고유 Error를 일반 Timeout으로 덮지 않는다.</w:t>
      </w:r>
    </w:p>
    <w:p>
      <w:bookmarkStart w:id="18" w:name="h0018"/>
      <w:pPr>
        <w:pStyle w:val="Heading1"/>
      </w:pPr>
      <w:r>
        <w:t>13. 신규 설치</w:t>
      </w:r>
      <w:bookmarkEnd w:id="18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Artifact·Manifest·Hash 수령.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Runtime 계정과 Directory 생성.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Config Template 배치.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Secret·Certificate Reference 연결.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Install·Verify.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Broker·Object Store·External Target Probe.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Service를 Traffic 없이 기동.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Liveness·Readiness·Version·Capability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Smoke Query·Command·Audit 수행.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Traffic을 단계적으로 연결.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Backup과 LKG 기록.</w:t>
      </w:r>
    </w:p>
    <w:p>
      <w:bookmarkStart w:id="19" w:name="h0019"/>
      <w:pPr>
        <w:pStyle w:val="Heading1"/>
      </w:pPr>
      <w:r>
        <w:t>14. 기동·종료</w:t>
      </w:r>
      <w:bookmarkEnd w:id="19"/>
    </w:p>
    <w:p>
      <w:bookmarkStart w:id="20" w:name="h0020"/>
      <w:pPr>
        <w:pStyle w:val="Heading2"/>
      </w:pPr>
      <w:r>
        <w:t>기동 판정</w:t>
      </w:r>
      <w:bookmarkEnd w:id="20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Process가 살아 있음.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Liveness 성공.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Readiness 성공.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 SHA·Artifact Version 일치.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DB·Broker·Secret Provider 필수 Dependency Health.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OpenAPI·Route·Capability Snapshot.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Startup Error 0.</w:t>
      </w:r>
    </w:p>
    <w:p>
      <w:bookmarkStart w:id="21" w:name="h0021"/>
      <w:pPr>
        <w:pStyle w:val="Heading2"/>
      </w:pPr>
      <w:r>
        <w:t>종료</w:t>
      </w:r>
      <w:bookmarkEnd w:id="21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신규 Traffic 차단.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In-flight 요청과 Batch Step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Scheduler Disable 또는 Drain.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Outbox·Delivery·Audit Queue 처리 상태 기록.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정상 종료 요청.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Timeout 뒤 강제 종료가 필요하면 Incident와 마지막 Evidence 기록.</w:t>
      </w:r>
    </w:p>
    <w:p>
      <w:bookmarkStart w:id="22" w:name="h0022"/>
      <w:pPr>
        <w:pStyle w:val="Heading1"/>
      </w:pPr>
      <w:r>
        <w:t>15. Config 변경</w:t>
      </w:r>
      <w:bookmarkEnd w:id="22"/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config-change-journ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설정 변경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Key의 Type·Default·Consumer·Secret·Restart를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현재 Value Source와 Desired·Observed Version을 Snapshot한다.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Preview에서 대상·영향·경고를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Reason·Approval·Window를 확보한다.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Canary Target에 적용한다.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Health·Log·Metric·업무 Smoke를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Promotion한다.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NACK·Timeout Target을 분리한다.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이전 값 또는 LKG로 Rollback한다.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Drift가 0인지 확인한다.</w:t>
      </w:r>
    </w:p>
    <w:p>
      <w:bookmarkStart w:id="23" w:name="h0023"/>
      <w:pPr>
        <w:pStyle w:val="Heading1"/>
      </w:pPr>
      <w:r>
        <w:t>16. Rolling·Blue-Green·Canary</w:t>
      </w:r>
      <w:bookmarkEnd w:id="2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방식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필수 확인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Rolling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작은 호환 변경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Mixed Version 계약·Readiness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Blue-Green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빠른 Traffic 전환과 Rollback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DB·Message 하위 호환, Session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Canary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위험도 높은 변경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비율·관측 Window·중단 기준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DB Schema와 Message가 이전 Version과 호환되지 않으면 Application만 Rolling하지 않는다.</w:t>
      </w:r>
    </w:p>
    <w:p>
      <w:bookmarkStart w:id="24" w:name="h0024"/>
      <w:pPr>
        <w:pStyle w:val="Heading1"/>
      </w:pPr>
      <w:r>
        <w:t>17. 관측</w:t>
      </w:r>
      <w:bookmarkEnd w:id="24"/>
    </w:p>
    <w:p>
      <w:bookmarkStart w:id="25" w:name="h0025"/>
      <w:pPr>
        <w:pStyle w:val="Heading2"/>
      </w:pPr>
      <w:r>
        <w:t>Log</w:t>
      </w:r>
      <w:bookmarkEnd w:id="25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Transaction ID, Trace ID, Operation ID, Attempt, Target, Error Code, Version을 연결한다. Secret·Token·Raw 개인정보를 기록하지 않는다.</w:t>
      </w:r>
    </w:p>
    <w:p>
      <w:bookmarkStart w:id="26" w:name="h0026"/>
      <w:pPr>
        <w:pStyle w:val="Heading2"/>
      </w:pPr>
      <w:r>
        <w:t>Metric</w:t>
      </w:r>
      <w:bookmarkEnd w:id="2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요청 건수·지연·오류율·Pool·Queue·Lag·Unknown Age·DLQ·Disk·Memory를 사용한다. Transaction ID를 Metric Label로 사용하지 않는다.</w:t>
      </w:r>
    </w:p>
    <w:p>
      <w:bookmarkStart w:id="27" w:name="h0027"/>
      <w:pPr>
        <w:pStyle w:val="Heading2"/>
      </w:pPr>
      <w:r>
        <w:t>Trace</w:t>
      </w:r>
      <w:bookmarkEnd w:id="2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Browser→BFF→Service→DB·Broker·Target Segment를 연결한다. UTC와 업무 시각을 구분한다.</w:t>
      </w:r>
    </w:p>
    <w:p>
      <w:bookmarkStart w:id="28" w:name="h0028"/>
      <w:pPr>
        <w:pStyle w:val="Heading2"/>
      </w:pPr>
      <w:r>
        <w:t>Alert</w:t>
      </w:r>
      <w:bookmarkEnd w:id="2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Alert에는 증상, 영향, 기준값, Owner, 첫 확인 Route, Runbook, Suppression 조건을 넣는다.</w:t>
      </w:r>
    </w:p>
    <w:p>
      <w:bookmarkStart w:id="29" w:name="h0029"/>
      <w:pPr>
        <w:pStyle w:val="Heading1"/>
      </w:pPr>
      <w:r>
        <w:t>18. Capacity</w:t>
      </w:r>
      <w:bookmarkEnd w:id="29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CPU·Heap·GC.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Thread·Connection Pool.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Session·Lock·Slow Query.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Broker Partition·Lag·Queue Depth.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Batch Worker·Chunk 처리량.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Disk·Log·Temp·Object Store.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Network Connection·TLS Handshake.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부하 Test는 처리량만 기록하지 않고 Queue·Timeout·오류·복구 시간을 함께 측정한다.</w:t>
      </w:r>
    </w:p>
    <w:p>
      <w:bookmarkStart w:id="30" w:name="h0030"/>
      <w:pPr>
        <w:pStyle w:val="Heading1"/>
      </w:pPr>
      <w:r>
        <w:t>19. Backup·Restore</w:t>
      </w:r>
      <w:bookmarkEnd w:id="30"/>
    </w:p>
    <w:p>
      <w:bookmarkStart w:id="31" w:name="h0031"/>
      <w:pPr>
        <w:pStyle w:val="Heading2"/>
      </w:pPr>
      <w:r>
        <w:t>Backup Set</w:t>
      </w:r>
      <w:bookmarkEnd w:id="31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DB.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Batch Metadata.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Outbox·Inbox·Attempt·Audit.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Object Metadata와 Object.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Config Version·Manifest.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Secret·Certificate는 Provider 정책과 Version Reference.</w:t>
      </w:r>
    </w:p>
    <w:p>
      <w:bookmarkStart w:id="32" w:name="h0032"/>
      <w:pPr>
        <w:pStyle w:val="Heading2"/>
      </w:pPr>
      <w:r>
        <w:t>Restore Drill</w:t>
      </w:r>
      <w:bookmarkEnd w:id="32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격리 환경 준비.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Backup Hash와 암호화 Key 접근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순서대로 Restore.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Schema·Row Count·금액·Audit·Object Hash 대사.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Application 기동.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Read-only Smoke.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승인 뒤 Write Test.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RPO·RTO와 실제 소요 기록.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Backup 파일이 존재한다는 사실만으로 복구 가능하다고 판정하지 않는다.</w:t>
      </w:r>
    </w:p>
    <w:p>
      <w:bookmarkStart w:id="33" w:name="h0033"/>
      <w:pPr>
        <w:pStyle w:val="Heading1"/>
      </w:pPr>
      <w:r>
        <w:t>20. Upgrade·Rollback</w:t>
      </w:r>
      <w:bookmarkEnd w:id="3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Upgrade 전: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Source SHA·Release Note.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API·Message·DB·Config Compatibility.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Migration·Backup·Rollback Script.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Canary·중단 기준.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LKG.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Rollback은 Application, Config, DB, Message, Frontend를 따로 판단한다. DB가 Forward-only면 이전 Application이 새 Schema를 읽을 수 있는지 확인한다.</w:t>
      </w:r>
    </w:p>
    <w:p>
      <w:bookmarkStart w:id="34" w:name="h0034"/>
      <w:pPr>
        <w:pStyle w:val="Heading1"/>
      </w:pPr>
      <w:r>
        <w:t>21. DR</w:t>
      </w:r>
      <w:bookmarkEnd w:id="3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RPO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데이터 손실 시점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RTO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서비스 복구 시간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DB·Object·Config·Artifact·Audit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DNS·Load Balancer·Route·Credential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Readiness·업무 대사·외부 Target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Site 정상화와 Drift 대사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Failover 성공 뒤에도 Outbox·Attempt·Batch Execution·Lease를 대사한다.</w:t>
      </w:r>
    </w:p>
    <w:p>
      <w:bookmarkStart w:id="35" w:name="h0035"/>
      <w:pPr>
        <w:pStyle w:val="Heading1"/>
      </w:pPr>
      <w:r>
        <w:t>22. 장애 Runbook</w:t>
      </w:r>
      <w:bookmarkEnd w:id="35"/>
    </w:p>
    <w:p>
      <w:bookmarkStart w:id="36" w:name="h0036"/>
      <w:pPr>
        <w:pStyle w:val="Heading2"/>
      </w:pPr>
      <w:r>
        <w:t>22.1 DB 연결 실패</w:t>
      </w:r>
      <w:bookmarkEnd w:id="36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DNS·Port·TLS·Credential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Pool 고갈과 DB Session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Readiness와 Error Code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신규 Traffic 제한.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정상화 뒤 Transaction·Outbox·Batch 상태 대사.</w:t>
      </w:r>
    </w:p>
    <w:p>
      <w:bookmarkStart w:id="37" w:name="h0037"/>
      <w:pPr>
        <w:pStyle w:val="Heading2"/>
      </w:pPr>
      <w:r>
        <w:t>22.2 Broker 장애</w:t>
      </w:r>
      <w:bookmarkEnd w:id="37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Producer Error·Lag·Queue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DB Commit은 Outbox로 보존됐는지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Broker 복구 뒤 Publisher 재개.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중복 Delivery를 Inbox로 차단.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DLQ와 Unknown을 대사.</w:t>
      </w:r>
    </w:p>
    <w:p>
      <w:bookmarkStart w:id="38" w:name="h0038"/>
      <w:pPr>
        <w:pStyle w:val="Heading2"/>
      </w:pPr>
      <w:r>
        <w:t>22.3 Instance 장애</w:t>
      </w:r>
      <w:bookmarkEnd w:id="38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Load Balancer에서 제외.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Heartbeat·Process·Thread Dump·Log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Lease·Fencing·Batch Step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다른 Instance의 처리 여부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재기동 뒤 stale writer가 차단됐는지 확인.</w:t>
      </w:r>
    </w:p>
    <w:p>
      <w:bookmarkStart w:id="39" w:name="h0039"/>
      <w:pPr>
        <w:pStyle w:val="Heading2"/>
      </w:pPr>
      <w:r>
        <w:t>22.4 Disk Full</w:t>
      </w:r>
      <w:bookmarkEnd w:id="39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영향 Directory와 Mount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새 Log·Upload·Batch 유입 제한.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확정된 보존 정책 대상만 이동·삭제.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DB·Artifact·Audit 손상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용량 복구 뒤 Checksum·Queue·Job Restart 대사.</w:t>
      </w:r>
    </w:p>
    <w:p>
      <w:bookmarkStart w:id="40" w:name="h0040"/>
      <w:pPr>
        <w:pStyle w:val="Heading2"/>
      </w:pPr>
      <w:r>
        <w:t>22.5 Memory·Thread 고갈</w:t>
      </w:r>
      <w:bookmarkEnd w:id="40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Heap·GC·Thread·Queue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신규 Traffic·Batch Dispatch 제한.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Leak·Unbounded Queue·대용량 Payload 원인 분리.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Canary 수정 또는 Instance 교체.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실패 Operation과 Unknown 결과 대사.</w:t>
      </w:r>
    </w:p>
    <w:p>
      <w:bookmarkStart w:id="41" w:name="h0041"/>
      <w:pPr>
        <w:pStyle w:val="Heading2"/>
      </w:pPr>
      <w:r>
        <w:t>22.6 Network partition</w:t>
      </w:r>
      <w:bookmarkEnd w:id="41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Zone·Target별 Reachability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Retry Storm 차단.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Circuit·Bulkhead 상태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Lease·Fencing으로 stale writer 차단.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연결 복구 뒤 Target·Owner 상태 대사.</w:t>
      </w:r>
    </w:p>
    <w:p>
      <w:bookmarkStart w:id="42" w:name="h0042"/>
      <w:pPr>
        <w:pStyle w:val="Heading2"/>
      </w:pPr>
      <w:r>
        <w:t>22.7 Security Incident</w:t>
      </w:r>
      <w:bookmarkEnd w:id="42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Credential·Session·Key 영향 범위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Token·Session 폐기와 Key Rotation.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Break-glass 사용 시 Scope·Expiry·사후 검토.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Audit·Download·Raw Contact 접근 조회.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Consumer의 새 Version 적용 상태 확인.</w:t>
      </w:r>
    </w:p>
    <w:p>
      <w:bookmarkStart w:id="43" w:name="h0043"/>
      <w:pPr>
        <w:pStyle w:val="Heading1"/>
      </w:pPr>
      <w:r>
        <w:t>23. 운영 인계</w:t>
      </w:r>
      <w:bookmarkEnd w:id="43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Artifact·Source SHA·Checksum·LKG.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Service 계정·Directory·Port.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전체 실제 Property와 Value Source.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Secret·Certificate Reference·Version·만료.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Vendor·Schema Version·Backup·Restore Point.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Broker·Topic·Queue·ACL.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Health·Log·Metric·Trace·Alert.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배포 방식과 중단 기준.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미종결 Incident·Unknown·Partial·Drift.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Rollback·DR 절차와 담당자.</w:t>
      </w:r>
    </w:p>
    <w:p>
      <w:bookmarkStart w:id="44" w:name="h0044"/>
      <w:pPr>
        <w:pStyle w:val="Heading1"/>
      </w:pPr>
      <w:r>
        <w:t>24. 플랫폼 운영 자체 검수</w:t>
      </w:r>
      <w:bookmarkEnd w:id="44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Artifact와 Source SHA가 일치하는가?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Runtime·배포·DBA·보안 계정이 분리됐는가?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Property와 Capability Prefix를 구분했는가?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 원문이 Config·Log·Bundle에 없는가?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3개 Vendor의 Install·Migration·Verify·Rollback이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Traffic 연결 전 Health·Smoke를 확인했는가?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부분 적용 Target을 개별 판정하는가?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Backup Restore Drill을 수행할 절차가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DR Failover 뒤 업무 원장을 대사하는가?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장애 Runbook만으로 교대자가 다음 행동을 결정할 수 있는가?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55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dr-failover-r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5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Platform DR Failover</w:t>
      </w:r>
    </w:p>
    <w:p>
      <w:bookmarkStart w:id="45" w:name="h0045"/>
      <w:pPr>
        <w:pStyle w:val="Heading1"/>
      </w:pPr>
      <w:r>
        <w:t>25. 08_01 R6 운영 변경점</w:t>
      </w:r>
      <w:bookmarkEnd w:id="45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R6에서는 </w:t>
      </w:r>
      <w:r>
        <w:rPr>
          <w:rFonts w:ascii="DejaVu Sans Mono" w:hAnsi="DejaVu Sans Mono" w:eastAsia="DejaVu Sans Mono"/>
          <w:color w:val="244A5A"/>
          <w:sz w:val="18"/>
        </w:rPr>
        <w:t>cpf.adm.integration-closure.approval-proof-key-base64</w:t>
      </w:r>
      <w:r>
        <w:rPr>
          <w:rFonts w:ascii="Noto Sans CJK KR" w:hAnsi="Noto Sans CJK KR" w:eastAsia="Noto Sans CJK KR"/>
          <w:sz w:val="18"/>
        </w:rPr>
        <w:t xml:space="preserve">가 추가됐다. 이 값은 단회 데이터 정정 승인 실행 Proof를 위한 256-bit HMAC Key이며 일반 설정이 아니라 Secret으로 취급한다. Local/Dev의 ephemeral Provider와 운영 상태 Owner를 혼용하지 않도록 </w:t>
      </w:r>
      <w:r>
        <w:rPr>
          <w:rFonts w:ascii="DejaVu Sans Mono" w:hAnsi="DejaVu Sans Mono" w:eastAsia="DejaVu Sans Mono"/>
          <w:color w:val="244A5A"/>
          <w:sz w:val="18"/>
        </w:rPr>
        <w:t>AdmIntegrationClosureProfileGuard</w:t>
      </w:r>
      <w:r>
        <w:rPr>
          <w:rFonts w:ascii="Noto Sans CJK KR" w:hAnsi="Noto Sans CJK KR" w:eastAsia="Noto Sans CJK KR"/>
          <w:sz w:val="18"/>
        </w:rPr>
        <w:t>가 추가됐으므로 Profile별 기동 조건을 확인한다.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DB Pack에는 </w:t>
      </w:r>
      <w:r>
        <w:rPr>
          <w:rFonts w:ascii="DejaVu Sans Mono" w:hAnsi="DejaVu Sans Mono" w:eastAsia="DejaVu Sans Mono"/>
          <w:color w:val="244A5A"/>
          <w:sz w:val="18"/>
        </w:rPr>
        <w:t>V104__approval_integrity_r6.sql</w:t>
      </w:r>
      <w:r>
        <w:rPr>
          <w:rFonts w:ascii="Noto Sans CJK KR" w:hAnsi="Noto Sans CJK KR" w:eastAsia="Noto Sans CJK KR"/>
          <w:sz w:val="18"/>
        </w:rPr>
        <w:t xml:space="preserve">이 MariaDB·PostgreSQL·Oracle에 같은 논리 의미로 추가됐다. PostgreSQL 기준 </w:t>
      </w:r>
      <w:r>
        <w:rPr>
          <w:rFonts w:ascii="DejaVu Sans Mono" w:hAnsi="DejaVu Sans Mono" w:eastAsia="DejaVu Sans Mono"/>
          <w:color w:val="244A5A"/>
          <w:sz w:val="18"/>
        </w:rPr>
        <w:t>adm_approval_policy_history</w:t>
      </w:r>
      <w:r>
        <w:rPr>
          <w:rFonts w:ascii="Noto Sans CJK KR" w:hAnsi="Noto Sans CJK KR" w:eastAsia="Noto Sans CJK KR"/>
          <w:sz w:val="18"/>
        </w:rPr>
        <w:t>는 Policy Code/Version, Change Type/Reason, Before/After Hash, Operator, Created At을 보존한다. Upgrade 전에 Vendor별 install/migration/source/verify/rollback Pack의 Version을 함께 확인하고 한 Vendor만 적용하지 않는다.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검증 자동화는 </w:t>
      </w:r>
      <w:r>
        <w:rPr>
          <w:rFonts w:ascii="DejaVu Sans Mono" w:hAnsi="DejaVu Sans Mono" w:eastAsia="DejaVu Sans Mono"/>
          <w:color w:val="244A5A"/>
          <w:sz w:val="18"/>
        </w:rPr>
        <w:t>cpf-tools/verification/final-dev/run-r6-release-gates.ps1</w:t>
      </w:r>
      <w:r>
        <w:rPr>
          <w:rFonts w:ascii="Noto Sans CJK KR" w:hAnsi="Noto Sans CJK KR" w:eastAsia="Noto Sans CJK KR"/>
          <w:sz w:val="18"/>
        </w:rPr>
        <w:t xml:space="preserve">에서 Python R6 Contract/Behavior, DB3 Contract, QA38/QA39, Gradle build/publication, npm verify를 기본 Gate로 실행한다. Browser·DB3 Live·Multiprocess는 Switch를 명시했을 때만 실행되므로 실행하지 않은 환경은 </w:t>
      </w:r>
      <w:r>
        <w:rPr>
          <w:rFonts w:ascii="DejaVu Sans Mono" w:hAnsi="DejaVu Sans Mono" w:eastAsia="DejaVu Sans Mono"/>
          <w:color w:val="244A5A"/>
          <w:sz w:val="18"/>
        </w:rPr>
        <w:t>미검증</w:t>
      </w:r>
      <w:r>
        <w:rPr>
          <w:rFonts w:ascii="Noto Sans CJK KR" w:hAnsi="Noto Sans CJK KR" w:eastAsia="Noto Sans CJK KR"/>
          <w:sz w:val="18"/>
        </w:rPr>
        <w:t>으로 남긴다.</w:t>
      </w:r>
    </w:p>
    <w:p>
      <w:bookmarkStart w:id="46" w:name="h0046"/>
      <w:pPr>
        <w:pStyle w:val="Heading1"/>
      </w:pPr>
      <w:r>
        <w:t>부록 A. 실제 Property 30개 + Capability Prefix 48개 읽기 표</w:t>
      </w:r>
      <w:bookmarkEnd w:id="46"/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actual-key</w:t>
      </w:r>
      <w:r>
        <w:rPr>
          <w:rFonts w:ascii="Noto Sans CJK KR" w:hAnsi="Noto Sans CJK KR" w:eastAsia="Noto Sans CJK KR"/>
          <w:sz w:val="18"/>
        </w:rPr>
        <w:t xml:space="preserve">는 Source의 구체 Key를 우선 기록하고, </w:t>
      </w:r>
      <w:r>
        <w:rPr>
          <w:rFonts w:ascii="DejaVu Sans Mono" w:hAnsi="DejaVu Sans Mono" w:eastAsia="DejaVu Sans Mono"/>
          <w:color w:val="244A5A"/>
          <w:sz w:val="18"/>
        </w:rPr>
        <w:t>capability-prefix</w:t>
      </w:r>
      <w:r>
        <w:rPr>
          <w:rFonts w:ascii="Noto Sans CJK KR" w:hAnsi="Noto Sans CJK KR" w:eastAsia="Noto Sans CJK KR"/>
          <w:sz w:val="18"/>
        </w:rPr>
        <w:t>는 기능군의 하위 Key를 찾는 출발점이다. Prefix를 실제 Property처럼 복사해 설정하지 않는다. Type·Default·Required가 Module Metadata에 정의된 하위 Key를 확인한 뒤 적용한다.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rPr>
          <w:tblHeader w:val="true"/>
        </w:trP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Key/Prefix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Type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Default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필수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Consumer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재기동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Secret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확인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AutoConfiguration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/actuator/health + /openApiOperations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cpf.openapi.webmvc.api-docs-enabled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endpoint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GET api docs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cpf.openapi.webmvc.management-enabled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OpenAPI operations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cpf.openapi.webmvc.api-docs-path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/v3/api-docs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endpoint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binding log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cpf.openapi.webmvc.title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 API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document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snapshot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cpf.openapi.webmvc.version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unspecified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document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version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cpf.openapi.webmvc.description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Core Platform Framework API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document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description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cpf.openapi.webmvc.instance-id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status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cpf.openapi.webmvc.minimum-refresh-interval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refresh limiter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Refresh audit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integration closure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/integrationClosure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cpf.adm.integration-closure.ephemeral-providers-enabled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Local/dev provider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cpf.adm.integration-closure.correction-approval-ttl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15m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Correction approval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expiry</w:t>
            </w:r>
          </w:p>
        </w:tc>
      </w:tr>
      <w:tr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cpf.adm.integration-closure.approval-proof-key-base64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secret string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Y when correction approval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Approval single-use proof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Binding + approval contract test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cpf.adm.integration-closure.webhook.allowed-hosts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[]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 when webhook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provider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+ negative test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cpf.adm.integration-closure.webhook.max-attempts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delivery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 attempt history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cpf.adm.integration-closure.webhook.base-delay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retry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 interval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cpf.adm.integration-closure.crypto.enabled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Integration crypto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status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cpf.adm.integration-closure.crypto.active-key-version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 if crypto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provider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metadata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cpf.adm.integration-closure.crypto.active-key-base64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 if crypto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provider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provider metadata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cpf.data.cache.valkey.enabled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cpf.data.cache.valkey.required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cpf.data.cache.valkey.default-ttl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10m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cpf.data.cache.valkey.key-prefix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cpf: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cpf.data.cache.valkey.invalidation-channel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cpf:cache:invalidate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cpf.data.cache.valkey.maximum-payload-bytes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1048576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cpf.data.cache.valkey.scan-count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100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cpf.data.cache.valkey.tls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cpf.cache.invalidation.consumer-id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instance-id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cpf.cache.invalidation.reconcile-batch-size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100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cpf.cache.invalidation.reconcile-max-batches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cpf.runtime-control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Control desired/observed/target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cpf.observability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Log·Metric·Trace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cpf.observability.otlp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OTLP exporter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cpf.security.resource-server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Resource Server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cpf.security.session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Session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cpf.security.service-identity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Identity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cpf.secret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Provider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cpf.feature-flag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Feature Flag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cpf.resilience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Timeout·Retry·Circuit·Bulkhead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cpf.messaging.kafka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Kafka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cpf.messaging.rabbitmq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RabbitMQ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cpf.messaging.jms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JMS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cpf.messaging.ibm-mq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IBM MQ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cpf.messaging.reliability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Outbox·Inbox·DLQ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cpf.integration.http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HTTP client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cpf.integration.tcp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TCP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cpf.integration.fixedlength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Fixed-length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cpf.integration.iso8583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ISO8583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cpf.integration.sftp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SFTP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cpf.file.attachment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Attachment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cpf.file.archive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Archive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cpf.file.tabular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Tabular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cpf.notification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Notification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cpf.notification.email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Email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cpf.batch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cpf.batch.scheduler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Scheduler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cpf.batch.worker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Worker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cpf.batch.agent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Agent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cpf.batch.center-cut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cpf.gateway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cpf.gateway.security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security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cpf.gateway.publish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publish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cpf.bza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BZA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cpf.adm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cpf.data.persistence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Persistence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cpf.data.quality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 quality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cpf.business-calendar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calendar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cpf.time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Time/Deadline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cpf.download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audit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cpf.audit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cpf.approval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cpf.break-glass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Break-glass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cpf.log-policy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 policy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cpf.maintenance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Maintenance/Drain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cpf.incident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Incident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cpf.service-registry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registry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cpf.channel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Channel policy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cpf.response-code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Response code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  <w:tc>
          <w:tcPr>
            <w:tcW w:type="dxa" w:w="136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7" w:name="h0047"/>
      <w:pPr>
        <w:pStyle w:val="Heading1"/>
      </w:pPr>
      <w:r>
        <w:t>부록 B. DB Vendor별 설치·검증 명령 예시</w:t>
      </w:r>
      <w:bookmarkEnd w:id="47"/>
    </w:p>
    <w:p>
      <w:bookmarkStart w:id="48" w:name="h0048"/>
      <w:pPr>
        <w:pStyle w:val="Heading2"/>
      </w:pPr>
      <w:r>
        <w:t>B.1 공통 순서</w:t>
      </w:r>
      <w:bookmarkEnd w:id="48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Artifact와 Migration Pack SHA-256을 검증한다.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전용 계정과 최소 권한을 준비한다.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Schema History와 현재 Version을 백업한다.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install</w:t>
      </w:r>
      <w:r>
        <w:rPr>
          <w:rFonts w:ascii="Noto Sans CJK KR" w:hAnsi="Noto Sans CJK KR" w:eastAsia="Noto Sans CJK KR"/>
          <w:sz w:val="17"/>
        </w:rPr>
        <w:t xml:space="preserve"> 또는 </w:t>
      </w:r>
      <w:r>
        <w:rPr>
          <w:rFonts w:ascii="DejaVu Sans Mono" w:hAnsi="DejaVu Sans Mono" w:eastAsia="DejaVu Sans Mono"/>
          <w:color w:val="244A5A"/>
          <w:sz w:val="17"/>
        </w:rPr>
        <w:t>migrate</w:t>
      </w:r>
      <w:r>
        <w:rPr>
          <w:rFonts w:ascii="Noto Sans CJK KR" w:hAnsi="Noto Sans CJK KR" w:eastAsia="Noto Sans CJK KR"/>
          <w:sz w:val="17"/>
        </w:rPr>
        <w:t>를 실행한다.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Table·Index·Constraint·Seed·Checksum을 검증한다.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Application을 Canary로 기동하고 Readiness·Smoke를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실패하면 DDL을 임의 수정하지 않고 Vendor Pack의 Rollback 또는 Backup Restore를 수행한다.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$repo='D:\WORK_CPF\202412_01_CPF'</w:t>
        <w:br/>
        <w:t>$vendor='postgresql' # mariadb | postgresql | oracle</w:t>
        <w:br/>
        <w:t>$pack=Join-Path $repo "cpf-tools\db\$vendor"</w:t>
        <w:br/>
        <w:t>Get-ChildItem -LiteralPath $pack -Recurse -File | Get-FileHash -Algorithm SHA256</w:t>
        <w:br/>
        <w:t># 실제 실행 Script 이름과 Parameter는 해당 Vendor Pack README/Script help를 먼저 확인한다.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Vendor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사전 확인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주요 차이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 시 우선 확인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MariaDB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Charset·Collation·InnoDB·SQL Mode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Boolean·Timestamp·Index Length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 Wait·Auto Increment·Charset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PostgreSQL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Role·Schema·Search Path·Timezone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Sequence·JSONB·Partial Index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Owner·Search Path·Sequence 권한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Oracle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Tablespace·User·Quota·NLS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Identifier Length·LOB·Sequence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Tablespace·Privilege·Invalid Object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9" w:name="h0049"/>
      <w:pPr>
        <w:pStyle w:val="Heading1"/>
      </w:pPr>
      <w:r>
        <w:t>부록 C. 장애 Runbook 18개</w:t>
      </w:r>
      <w:bookmarkEnd w:id="4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각 Runbook은 “재시작” 한 줄로 끝나지 않는다. 보호 조치, 원인 분리, 복구, 업무 대사, 종료 기준을 순서대로 수행한다.</w:t>
      </w:r>
    </w:p>
    <w:p>
      <w:bookmarkStart w:id="50" w:name="h0050"/>
      <w:pPr>
        <w:pStyle w:val="Heading2"/>
      </w:pPr>
      <w:r>
        <w:t>C.1 DB Connection 고갈</w:t>
      </w:r>
      <w:bookmarkEnd w:id="5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신규 Traffic·Batch Dispatch를 줄이고 Pool Wait를 관측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Pool Active/Idle/Wait, 장기 Query, DB Session, 최근 배포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Leak·Slow Query·Pool Size 불일치를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원인 Query 종료 또는 배포 복귀, Pool은 근거 후 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Timeout·Unknown Operation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Pool 정상, Wait 0에 근접, Error Rate 기준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1" w:name="h0051"/>
      <w:pPr>
        <w:pStyle w:val="Heading2"/>
      </w:pPr>
      <w:r>
        <w:t>C.2 DB Lock·Deadlock</w:t>
      </w:r>
      <w:bookmarkEnd w:id="5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영향 Command를 제한하고 반복 Retry를 억제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 Graph, Victim SQL, Transaction ID, Batch Chunk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 순서·대량 Transaction·인덱스 누락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 순서 수정·Chunk 축소·제한 Retry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Rollback된 업무와 외부 부작용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Deadlock 재현 Test와 회귀 결과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2" w:name="h0052"/>
      <w:pPr>
        <w:pStyle w:val="Heading2"/>
      </w:pPr>
      <w:r>
        <w:t>C.3 Migration 실패</w:t>
      </w:r>
      <w:bookmarkEnd w:id="5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Version 기동과 추가 Migration을 중단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History, 실패 SQL, Vendor, Backup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부분 적용 DDL·권한·Lock·Vendor 문법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호환 가능한 보정 Migration 또는 승인 Backup Restore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구/신 Version과 Schema 호환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Version·Checksum·Smoke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3" w:name="h0053"/>
      <w:pPr>
        <w:pStyle w:val="Heading2"/>
      </w:pPr>
      <w:r>
        <w:t>C.4 DB Replication 지연</w:t>
      </w:r>
      <w:bookmarkEnd w:id="5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 Traffic과 Failover 판단을 보수적으로 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Primary/Replica Position, Lag, Long Transaction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Network·I/O·대량 Transaction 원인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원인 제거·Replica 재동기화·Read Routing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오래된 조회로 발생한 업무 영향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Lag 기준 복귀와 데이터 Hash 비교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4" w:name="h0054"/>
      <w:pPr>
        <w:pStyle w:val="Heading2"/>
      </w:pPr>
      <w:r>
        <w:t>C.5 Kafka Broker 장애</w:t>
      </w:r>
      <w:bookmarkEnd w:id="5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Producer 폭주와 Consumer 재시작 반복을 막음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 ISR, Topic Partition, ACL, Producer Error, Lag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 Down·Leader 없음·TLS/ACL 오류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Broker/ACL 정상화 후 Outbox Publisher 재개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Outbox·Inbox·DLQ·Offset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발행/소비 건수와 Lag 정상화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5" w:name="h0055"/>
      <w:pPr>
        <w:pStyle w:val="Heading2"/>
      </w:pPr>
      <w:r>
        <w:t>C.6 Kafka Lag 급증</w:t>
      </w:r>
      <w:bookmarkEnd w:id="5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비핵심 Producer Rate와 Retry를 제한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 Group Lag, 처리시간, Error Code, Partition Skew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Slow Consumer·Poison Message·Partition Hotspot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 보정·격리·제한 Replay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Projection과 Inbox Count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Lag 감소 추세와 처리율 기준 충족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6" w:name="h0056"/>
      <w:pPr>
        <w:pStyle w:val="Heading2"/>
      </w:pPr>
      <w:r>
        <w:t>C.7 Valkey 장애</w:t>
      </w:r>
      <w:bookmarkEnd w:id="5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Cache를 정본으로 사용하지 않고 Owner DB 보호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Connection, Memory, Eviction, Invalidation Checkpoint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장애·Memory Full·TLS·Key 폭증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복구 후 Ledger Checkpoint부터 Reconcile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Miss 증가와 DB 부하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Version·Checkpoint·표본 조회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7" w:name="h0057"/>
      <w:pPr>
        <w:pStyle w:val="Heading2"/>
      </w:pPr>
      <w:r>
        <w:t>C.8 외부 HTTP Timeout</w:t>
      </w:r>
      <w:bookmarkEnd w:id="5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무제한 Retry를 중단하고 Attempt를 분류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Dispatch 여부, Request ID, Tracking ID, Timeout Budget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Connect 전 실패와 Dispatch 후 Read Timeout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미전송만 제한 Retry, 결과 불명은 상태조회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기관 상태와 업무 원장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Attempt가 확정 상태이고 중복 부작용 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8" w:name="h0058"/>
      <w:pPr>
        <w:pStyle w:val="Heading2"/>
      </w:pPr>
      <w:r>
        <w:t>C.9 Gateway 일부 NACK</w:t>
      </w:r>
      <w:bookmarkEnd w:id="5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Publish와 자동 승격을 중단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Publish ID, Target Version, Error, Connection Test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오류·Secret·Network·호환성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Target 보정 또는 LKG Rollback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Desired/Observed와 Route Checksum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Target이 승인 Version 또는 LKG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9" w:name="h0059"/>
      <w:pPr>
        <w:pStyle w:val="Heading2"/>
      </w:pPr>
      <w:r>
        <w:t>C.10 Certificate 만료</w:t>
      </w:r>
      <w:bookmarkEnd w:id="5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영향 Endpoint를 식별하고 새 연결 생성을 통제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Certificate Chain, NotAfter, Truststore Version, Consumer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Server·Client·CA Chain 중 어느 쪽인지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Version 배포→Consumer ACK→Grace→구 Version 폐기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TLS Negative/Positive Test와 Target 상태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Handshake 성공·구 Version 사용 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0" w:name="h0060"/>
      <w:pPr>
        <w:pStyle w:val="Heading2"/>
      </w:pPr>
      <w:r>
        <w:t>C.11 Secret Rotation 부분 실패</w:t>
      </w:r>
      <w:bookmarkEnd w:id="6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구 Secret 폐기를 보류하고 미적용 Target 격리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Reference, Active Version, Consumer 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Reload·권한·Provider 장애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미적용 Target 재배포·Session/Connection 재생성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Consumer Active Version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Grace 종료 전 구 Version 사용 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1" w:name="h0061"/>
      <w:pPr>
        <w:pStyle w:val="Heading2"/>
      </w:pPr>
      <w:r>
        <w:t>C.12 Disk Full</w:t>
      </w:r>
      <w:bookmarkEnd w:id="6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Log·Upload·Batch Artifact 유입을 제한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Filesystem, Inode, Directory별 사용량, 보존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 폭증·Temp 누수·대량 Artifact 원인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승인된 보존 대상 이동·정확한 Temp 정리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DB·Artifact·Audit 손상과 Checksum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여유 용량·쓰기 Test·Queue 정상화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2" w:name="h0062"/>
      <w:pPr>
        <w:pStyle w:val="Heading2"/>
      </w:pPr>
      <w:r>
        <w:t>C.13 Memory·Thread 고갈</w:t>
      </w:r>
      <w:bookmarkEnd w:id="6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Traffic와 Batch 동시성을 낮추고 장애 확산을 제한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Heap, GC, Thread Dump, Queue, Connection Pool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Leak·Unbounded Queue·대용량 Payload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Canary 수정·Instance 교체·Bounded 설정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Operation과 응답 유실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GC·Queue·응답시간 기준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3" w:name="h0063"/>
      <w:pPr>
        <w:pStyle w:val="Heading2"/>
      </w:pPr>
      <w:r>
        <w:t>C.14 Network Partition</w:t>
      </w:r>
      <w:bookmarkEnd w:id="6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Storm과 이중 Writer 가능성을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Zone Reachability, Route, DNS, Lease, Broker/DB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단방향·양방향·특정 Port 장애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경로 복구·Lease/Fencing 확인·Traffic 단계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Target·Owner·Attempt·Outbox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stale writer 0·Drift 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4" w:name="h0064"/>
      <w:pPr>
        <w:pStyle w:val="Heading2"/>
      </w:pPr>
      <w:r>
        <w:t>C.15 ADM/BZA Session 장애</w:t>
      </w:r>
      <w:bookmarkEnd w:id="6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Command를 제한하고 로그인 폭주를 막음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Session DB, Cookie, CSRF, Instance, Role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Session 장애·Cookie 설정·권한 변경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Session Store 복구·필요 Session 폐기·재로그인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중 Operation은 Owner 원장에서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로그인·권한·강제종료 Test 통과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5" w:name="h0065"/>
      <w:pPr>
        <w:pStyle w:val="Heading2"/>
      </w:pPr>
      <w:r>
        <w:t>C.16 Observability Collector 장애</w:t>
      </w:r>
      <w:bookmarkEnd w:id="6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Traffic을 관측 공백만으로 중단하지 않되 위험 배포는 보류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Collector Health, Export Queue, Local Buffer, Drop Count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Collector Config·Network·Cardinality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보정·Queue 배출·Sample Rate 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관측 공백 시간의 업무 원장·Audit 보충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Drop 0 또는 허용 범위·Trace 연결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6" w:name="h0066"/>
      <w:pPr>
        <w:pStyle w:val="Heading2"/>
      </w:pPr>
      <w:r>
        <w:t>C.17 DR Failover</w:t>
      </w:r>
      <w:bookmarkEnd w:id="6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양 Site Writer가 동시에 활성화되지 않게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RPO Position, Writer Lease, DB/Object/Config/Secret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Primary Site 장애 범위와 복제 지연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Standby 검증→Writer Lease 전환→Traffic 전환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원장·Outbox·Batch Metadata·Attempt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단일 Writer·RPO/RTO·Smoke 충족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7" w:name="h0067"/>
      <w:pPr>
        <w:pStyle w:val="Heading2"/>
      </w:pPr>
      <w:r>
        <w:t>C.18 DR Failback</w:t>
      </w:r>
      <w:bookmarkEnd w:id="6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단계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1. 보호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기존 Site를 바로 Writer로 복귀시키지 않음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2. 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양 Site Data Position, Config Drift, Pending Operation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3. 원인 분리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Failover 기간 변경과 미복제 Artifact 식별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4. 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재동기화→Read 검증→Writer Lease 전환→Traffic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5. 업무 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양 방향 차이와 중복 부작용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6. 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단일 Writer·Drift 0·교대 승인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변경이 원인을 악화하면 승인된 LKG·Backup·이전 Config Version으로 복귀하고 새 Operation을 남긴다.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8" w:name="h0068"/>
      <w:pPr>
        <w:pStyle w:val="Heading1"/>
      </w:pPr>
      <w:r>
        <w:t>부록 D. 플랫폼 운영 EDU 15개</w:t>
      </w:r>
      <w:bookmarkEnd w:id="6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플랫폼 EDU는 Artifact·Config·Secret·DB·Broker의 사전 조건을 기록하고, 기동·배포·Backup·Restore·DR 절차를 실제 판정 순서로 수행한다. 실패 단계와 Rollback 근거를 같은 실행 기록에 남긴다.</w:t>
      </w:r>
    </w:p>
    <w:p>
      <w:bookmarkStart w:id="69" w:name="h0069"/>
      <w:pPr>
        <w:pStyle w:val="Heading2"/>
      </w:pPr>
      <w:r>
        <w:t>EDU-OPS-01 — Artifact·Checksum 검증</w:t>
      </w:r>
      <w:bookmarkEnd w:id="6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Artifact·Checksum 검증의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cpf-tools/build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Version·SHA256·SBOM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Artifact Hash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변조·혼합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중단·승인본 재수신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0" w:name="h0070"/>
      <w:pPr>
        <w:pStyle w:val="Heading2"/>
      </w:pPr>
      <w:r>
        <w:t>EDU-OPS-02 — 계정·Directory 준비</w:t>
      </w:r>
      <w:bookmarkEnd w:id="7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계정·Directory 준비의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플랫폼 운영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Account·경로·권한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최소 권한과 소유자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공용 관리자 계정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전용 계정으로 교체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1" w:name="h0071"/>
      <w:pPr>
        <w:pStyle w:val="Heading2"/>
      </w:pPr>
      <w:r>
        <w:t>EDU-OPS-03 — Secret·Certificate 설치</w:t>
      </w:r>
      <w:bookmarkEnd w:id="7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Secret·Certificate 설치의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cpf-starters/secret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Reference·Key Version·Truststore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원문 비노출·TLS 성공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만료·Wrong Chain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Rotation·Rollback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2" w:name="h0072"/>
      <w:pPr>
        <w:pStyle w:val="Heading2"/>
      </w:pPr>
      <w:r>
        <w:t>EDU-OPS-04 — MariaDB Lifecycle</w:t>
      </w:r>
      <w:bookmarkEnd w:id="7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MariaDB Lifecycle의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 DB pack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Schema·User·Migration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Install→Migrate→Verify→Rollback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DDL 차이·Lock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복원·Migration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3" w:name="h0073"/>
      <w:pPr>
        <w:pStyle w:val="Heading2"/>
      </w:pPr>
      <w:r>
        <w:t>EDU-OPS-05 — PostgreSQL Lifecycle</w:t>
      </w:r>
      <w:bookmarkEnd w:id="7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PostgreSQL Lifecycle의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 DB pack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Schema·Role·Migration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의미 동등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Search Path·Sequence 오류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권한·Sequence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4" w:name="h0074"/>
      <w:pPr>
        <w:pStyle w:val="Heading2"/>
      </w:pPr>
      <w:r>
        <w:t>EDU-OPS-06 — Oracle Lifecycle</w:t>
      </w:r>
      <w:bookmarkEnd w:id="7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Oracle Lifecycle의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 DB pack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Tablespace·User·Migration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의미 동등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Identifier·LOB·Lock 오류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Pack Script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5" w:name="h0075"/>
      <w:pPr>
        <w:pStyle w:val="Heading2"/>
      </w:pPr>
      <w:r>
        <w:t>EDU-OPS-07 — Kafka 준비</w:t>
      </w:r>
      <w:bookmarkEnd w:id="7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Kafka 준비의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messaging-kafka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Bootstrap·Topic·ACL·TLS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Produce/Consume·Lag 관측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ACL·Broker Down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Credential/Topic 복구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6" w:name="h0076"/>
      <w:pPr>
        <w:pStyle w:val="Heading2"/>
      </w:pPr>
      <w:r>
        <w:t>EDU-OPS-08 — 신규 설치</w:t>
      </w:r>
      <w:bookmarkEnd w:id="7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신규 설치의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cpf-tools/runtime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Artifact·Config·DB·Secret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Readiness와 Smoke 성공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미적용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기동 중단·DB 정상화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7" w:name="h0077"/>
      <w:pPr>
        <w:pStyle w:val="Heading2"/>
      </w:pPr>
      <w:r>
        <w:t>EDU-OPS-09 — 기동·종료</w:t>
      </w:r>
      <w:bookmarkEnd w:id="7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기동·종료의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각 Runtime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Profile·Instance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Readiness 전 Traffic 차단·Graceful 종료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강제 Kill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원장·Lease·Attempt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8" w:name="h0078"/>
      <w:pPr>
        <w:pStyle w:val="Heading2"/>
      </w:pPr>
      <w:r>
        <w:t>EDU-OPS-10 — Rolling 배포</w:t>
      </w:r>
      <w:bookmarkEnd w:id="7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Rolling 배포의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runtime control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Group·Max Unavailable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호환 Version 혼재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NACK·Health 저하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Rollout 중지·LKG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9" w:name="h0079"/>
      <w:pPr>
        <w:pStyle w:val="Heading2"/>
      </w:pPr>
      <w:r>
        <w:t>EDU-OPS-11 — Canary·Blue-Green</w:t>
      </w:r>
      <w:bookmarkEnd w:id="7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Canary·Blue-Green의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runtime control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Canary 비율·관측 Window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SLO·오류율 기준 통과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지표 누락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승격 중단·Traffic 복귀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0" w:name="h0080"/>
      <w:pPr>
        <w:pStyle w:val="Heading2"/>
      </w:pPr>
      <w:r>
        <w:t>EDU-OPS-12 — Observability</w:t>
      </w:r>
      <w:bookmarkEnd w:id="8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Observability의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observability starter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Log·Metric·Trace·Alert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식별자 연결과 민감정보 비노출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Collector Down·High Cardinality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 Buffer·설정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1" w:name="h0081"/>
      <w:pPr>
        <w:pStyle w:val="Heading2"/>
      </w:pPr>
      <w:r>
        <w:t>EDU-OPS-13 — Backup·Restore</w:t>
      </w:r>
      <w:bookmarkEnd w:id="8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Backup·Restore의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DB/Object/Config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ID·Checksum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격리 환경 Restore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불완전 Backup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백업 폐기·재생성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2" w:name="h0082"/>
      <w:pPr>
        <w:pStyle w:val="Heading2"/>
      </w:pPr>
      <w:r>
        <w:t>EDU-OPS-14 — Upgrade·Rollback</w:t>
      </w:r>
      <w:bookmarkEnd w:id="8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Upgrade·Rollback의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플랫폼 운영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From/To Version·Compatibility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Mixed Version와 Schema 호환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 불가 Migration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Forward Recovery 계획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3" w:name="h0083"/>
      <w:pPr>
        <w:pStyle w:val="Heading2"/>
      </w:pPr>
      <w:r>
        <w:t>EDU-OPS-15 — DR Failover·Failback</w:t>
      </w:r>
      <w:bookmarkEnd w:id="8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 Failover·Failback의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DR 운영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RPO/RTO·Writer Lease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단일 Writer·원장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Split Brain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차단·차이 복구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4" w:name="h0084"/>
      <w:pPr>
        <w:pStyle w:val="Heading1"/>
      </w:pPr>
      <w:r>
        <w:t>부록 E. 신규 설치를 처음 수행하는 운영자 절차</w:t>
      </w:r>
      <w:bookmarkEnd w:id="84"/>
    </w:p>
    <w:p>
      <w:bookmarkStart w:id="85" w:name="h0085"/>
      <w:pPr>
        <w:pStyle w:val="Heading2"/>
      </w:pPr>
      <w:r>
        <w:t>E.1 설치 전 확인표</w:t>
      </w:r>
      <w:bookmarkEnd w:id="8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영역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확인 값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통과 기준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 시 행동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Version·Source SHA·SHA-256·SBOM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Manifest와 모두 일치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중단·승인본 재수신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OS/JVM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Java Version·Timezone·Locale·File Limit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지원 Matrix와 운영 표준 일치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Host Template 보정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계정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Account·Group·Directory Owner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전용 계정·최소 권한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공용 관리자 계정 사용 중단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Port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Application·Management·Cluster·Broker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충돌 없음·Firewall 승인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Port/Rule 변경 후 재검사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Vendor·Schema·User·Timezone·Charset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Pack Preflight 통과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시작 금지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Reference·Provider·Key Version·Certificate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원문 비노출·접근 권한 확인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Reference/ACL 보정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Bootstrap·Topic·Queue·ACL·TLS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Produce/Consume Smoke 가능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Traffic 연결 금지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Storage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Log·Temp·Upload·Artifact·Backup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용량·권한·보존 정책 확보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Directory/Quota 보정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Observability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 Sink·Metric·Trace·Alert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식별자와 민감정보 정책 확인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인계 전 보정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Artifact·Config·DB Backup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복귀 절차와 담당자 확인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승인 보류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6" w:name="h0086"/>
      <w:pPr>
        <w:pStyle w:val="Heading2"/>
      </w:pPr>
      <w:r>
        <w:t>E.2 안전한 설치 순서</w:t>
      </w:r>
      <w:bookmarkEnd w:id="86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Artifact와 Manifest Hash를 검증하고 별도 Staging Directory에 푼다.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Service 계정으로 Directory 읽기·쓰기 권한을 시험한다.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Secret은 파일 원문이 아니라 Provider Reference로 연결한다.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Preflight와 Backup을 수행한 뒤 Migration을 실행한다.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Application을 Traffic 없이 기동하고 Liveness·Readiness·Version을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DB·Broker·외부기관 연결 Smoke를 수행한다.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 Topology와 Config에서 Instance·Version·Capability를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제한 Traffic 또는 Canary로 업무 정상·오류 시나리오를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Alert·Support Bundle·Rollback 명령을 교대자에게 인계한다.</w:t>
      </w:r>
    </w:p>
    <w:p>
      <w:bookmarkStart w:id="87" w:name="h0087"/>
      <w:pPr>
        <w:pStyle w:val="Heading2"/>
      </w:pPr>
      <w:r>
        <w:t>E.3 application.yml 예시</w:t>
      </w:r>
      <w:bookmarkEnd w:id="87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spring:</w:t>
        <w:br/>
        <w:t xml:space="preserve">  application:</w:t>
        <w:br/>
        <w:t xml:space="preserve">    name: pay-service</w:t>
        <w:br/>
        <w:t xml:space="preserve">  profiles:</w:t>
        <w:br/>
        <w:t xml:space="preserve">    active: prod</w:t>
        <w:br/>
        <w:br/>
        <w:t>cpf:</w:t>
        <w:br/>
        <w:t xml:space="preserve">  openapi:</w:t>
        <w:br/>
        <w:t xml:space="preserve">    webmvc:</w:t>
        <w:br/>
        <w:t xml:space="preserve">      enabled: true</w:t>
        <w:br/>
        <w:t xml:space="preserve">      api-docs-enabled: false</w:t>
        <w:br/>
        <w:t xml:space="preserve">      management-enabled: true</w:t>
        <w:br/>
        <w:t xml:space="preserve">      title: PAY API</w:t>
        <w:br/>
        <w:t xml:space="preserve">      version: ${CPF_RELEASE_VERSION}</w:t>
        <w:br/>
        <w:t xml:space="preserve">      instance-id: ${CPF_INSTANCE_ID}</w:t>
        <w:br/>
        <w:t xml:space="preserve">  observability:</w:t>
        <w:br/>
        <w:t xml:space="preserve">    service-name: pay-service</w:t>
        <w:br/>
        <w:t xml:space="preserve">    environment: ${CPF_ENVIRONMENT}</w:t>
        <w:br/>
        <w:t xml:space="preserve">  security:</w:t>
        <w:br/>
        <w:t xml:space="preserve">    service-identity:</w:t>
        <w:br/>
        <w:t xml:space="preserve">      audience: pay-service</w:t>
        <w:br/>
        <w:t xml:space="preserve">  data:</w:t>
        <w:br/>
        <w:t xml:space="preserve">    cache:</w:t>
        <w:br/>
        <w:t xml:space="preserve">      valkey:</w:t>
        <w:br/>
        <w:t xml:space="preserve">        enabled: true</w:t>
        <w:br/>
        <w:t xml:space="preserve">        required: false</w:t>
        <w:br/>
        <w:t xml:space="preserve">        key-prefix: 'cpf:pay:'</w:t>
        <w:br/>
        <w:br/>
        <w:t>management:</w:t>
        <w:br/>
        <w:t xml:space="preserve">  endpoints:</w:t>
        <w:br/>
        <w:t xml:space="preserve">    web:</w:t>
        <w:br/>
        <w:t xml:space="preserve">      exposure:</w:t>
        <w:br/>
        <w:t xml:space="preserve">        include: health,info,metrics</w:t>
      </w:r>
    </w:p>
    <w:p>
      <w:bookmarkStart w:id="88" w:name="h0088"/>
      <w:pPr>
        <w:pStyle w:val="Heading2"/>
      </w:pPr>
      <w:r>
        <w:t>E.4 환경변수 주입 예시</w:t>
      </w:r>
      <w:bookmarkEnd w:id="88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$env:CPF_ENVIRONMENT='prod'</w:t>
        <w:br/>
        <w:t>$env:CPF_INSTANCE_ID='pay-prod-a-01'</w:t>
        <w:br/>
        <w:t>$env:CPF_RELEASE_VERSION='2026.08.06.1'</w:t>
        <w:br/>
        <w:t>$env:SPRING_DATASOURCE_URL='jdbc:postgresql://db.example:5432/pay'</w:t>
        <w:br/>
        <w:t>$env:SPRING_DATASOURCE_USERNAME='pay_runtime'</w:t>
        <w:br/>
        <w:t>$env:CPF_DB_PASSWORD_REF='secret://prod/pay/db-password'</w:t>
        <w:br/>
        <w:t>$env:CPF_SERVICE_KEY_REF='secret://prod/pay/service-identity'</w:t>
        <w:br/>
        <w:t>$env:CPF_KAFKA_BOOTSTRAP_SERVERS='kafka-a:9093,kafka-b:9093'</w:t>
        <w:br/>
        <w:t>$env:CPF_KAFKA_TRUSTSTORE_REF='secret://prod/pay/kafka-truststore'</w:t>
        <w:br/>
        <w:br/>
        <w:t>&amp; '.\gradlew.bat' :pay-service:bootRun --no-daemon --stacktrace</w:t>
      </w:r>
    </w:p>
    <w:p>
      <w:bookmarkStart w:id="89" w:name="h0089"/>
      <w:pPr>
        <w:pStyle w:val="Heading2"/>
      </w:pPr>
      <w:r>
        <w:t>E.5 기동 후 판정</w:t>
      </w:r>
      <w:bookmarkEnd w:id="8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검사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명령·위치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정상 결과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중단 조건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/actuator/info 또는 ADM Topology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Release·Source SHA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다른 Version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Liveness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/actuator/health/liveness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DOWN·Timeout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Readiness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/actuator/health/readiness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UP, 필수 Dependency 정상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DB/Broker DOWN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Schema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History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Version·Checksum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실패·Pending·Drift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Hash·Instance 일치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Operation·Refresh 실패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Outbox/Inbox Smoke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발행·소비 1건·중복 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ACL·Lag·DLQ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/transactionGroups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API→DB→Message Segment 연결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Trace 단절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/auditLogs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기동·Config·Smoke Actor/Result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민감정보 노출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0" w:name="h0090"/>
      <w:pPr>
        <w:pStyle w:val="Heading1"/>
      </w:pPr>
      <w:r>
        <w:t>부록 F. DB Vendor 3종 Lifecycle 예시</w:t>
      </w:r>
      <w:bookmarkEnd w:id="9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명령은 운영 계정과 Runtime 계정을 분리한다. 실제 Script 경로와 Parameter는 중앙 Vendor Pack의 Help를 기준으로 사용하며, 여기서는 판정 순서를 설명한다.</w:t>
      </w:r>
    </w:p>
    <w:p>
      <w:bookmarkStart w:id="91" w:name="h0091"/>
      <w:pPr>
        <w:pStyle w:val="Heading2"/>
      </w:pPr>
      <w:r>
        <w:t>F.1 MariaDB</w:t>
      </w:r>
      <w:bookmarkEnd w:id="91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mariadb --host $env:CPF_DB_HOST --port 3306 --user cpf_migration --password `</w:t>
        <w:br/>
        <w:t xml:space="preserve">  --execute "SELECT VERSION(), @@time_zone, @@character_set_server;"</w:t>
        <w:br/>
        <w:br/>
        <w:t>mariadb --host $env:CPF_DB_HOST --user cpf_migration --password pay `</w:t>
        <w:br/>
        <w:t xml:space="preserve">  --execute "SELECT installed_rank, version, description, success, checksum FROM flyway_schema_history ORDER BY installed_rank;"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utf8mb4</w:t>
            </w:r>
            <w:r>
              <w:rPr>
                <w:rFonts w:ascii="Noto Sans CJK KR" w:hAnsi="Noto Sans CJK KR" w:eastAsia="Noto Sans CJK KR"/>
                <w:sz w:val="14"/>
              </w:rPr>
              <w:t>, UTC, InnoDB, Schema History 성공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주의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Online DDL·Lock·Index 길이·Auto Increment 차이를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후속 DDL을 중단하고 실패 Statement·Lock·권한을 기록한다.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 손실 가능 DDL은 Backup Restore 또는 Forward Recovery 계획을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Drift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정본 Script Hash와 실제 Object·Index·Constraint를 비교한다.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2" w:name="h0092"/>
      <w:pPr>
        <w:pStyle w:val="Heading2"/>
      </w:pPr>
      <w:r>
        <w:t>F.2 PostgreSQL</w:t>
      </w:r>
      <w:bookmarkEnd w:id="9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$env:PGPASSWORD=(Resolve-CpfSecret 'secret://prod/pay/db-migration')</w:t>
        <w:br/>
        <w:t>psql -h $env:CPF_DB_HOST -U pay_migration -d pay -v ON_ERROR_STOP=1 `</w:t>
        <w:br/>
        <w:t xml:space="preserve">  -c "select version(), current_setting('TIMEZONE'), current_schema();"</w:t>
        <w:br/>
        <w:t>psql -h $env:CPF_DB_HOST -U pay_migration -d pay -v ON_ERROR_STOP=1 `</w:t>
        <w:br/>
        <w:t xml:space="preserve">  -c "select installed_rank, version, description, success, checksum from flyway_schema_history order by installed_rank;"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UTC, 승인 Schema, Sequence·Identity 정책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주의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search_path·Role·Sequence 권한·Concurrent Index를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후속 DDL을 중단하고 실패 Statement·Lock·권한을 기록한다.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 손실 가능 DDL은 Backup Restore 또는 Forward Recovery 계획을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Drift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정본 Script Hash와 실제 Object·Index·Constraint를 비교한다.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3" w:name="h0093"/>
      <w:pPr>
        <w:pStyle w:val="Heading2"/>
      </w:pPr>
      <w:r>
        <w:t>F.3 Oracle</w:t>
      </w:r>
      <w:bookmarkEnd w:id="9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$env:TNS_ADMIN='D:\cpf\conf\oracle'</w:t>
        <w:br/>
        <w:t>sqlplus -L pay_migration/"$($env:CPF_DB_PASSWORD)"@PAYPDB @cpf-tools/db/oracle/preflight.sql</w:t>
        <w:br/>
        <w:t>sqlplus -L pay_migration/"$($env:CPF_DB_PASSWORD)"@PAYPDB @cpf-tools/db/oracle/verify.sql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PDB·NLS·Tablespace·Schema History·Object 상태 정상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Vendor 주의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Identifier 길이·VARCHAR2·CLOB·Sequence·Online Redefinition을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후속 DDL을 중단하고 실패 Statement·Lock·권한을 기록한다.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 손실 가능 DDL은 Backup Restore 또는 Forward Recovery 계획을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Drift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정본 Script Hash와 실제 Object·Index·Constraint를 비교한다.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4" w:name="h0094"/>
      <w:pPr>
        <w:pStyle w:val="Heading1"/>
      </w:pPr>
      <w:r>
        <w:t>부록 G. Backup·Restore·DR 실행 기록 양식</w:t>
      </w:r>
      <w:bookmarkEnd w:id="9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기록 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BR-YYYYMMDD-NNN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Schema·Object Storage·Config·Secret Metadata·Broker Position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기준시각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UTC와 업무 Zone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Hash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파일별 SHA-256과 Manifest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Restore 환경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격리 Host·Network·계정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RPO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복구 가능 Transaction/LSN/SCN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RTO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시작·완료 시각과 단계별 소요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Row Count·Amount·Checksum·Smoke·Audit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차이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누락·중복·Drift와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실행자·검수자·승인자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폐기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 Restore Secret·Temp Artifact 정리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5" w:name="h0095"/>
      <w:pPr>
        <w:pStyle w:val="Heading2"/>
      </w:pPr>
      <w:r>
        <w:t>G.1 Restore Drill 순서</w:t>
      </w:r>
      <w:bookmarkEnd w:id="95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 Writer와 격리된 Restore 환경을 준비한다.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Backup Manifest와 Hash를 검증한다.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DB→Object→Config→Secret Reference 순으로 복원한다.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Migration History와 Application Version 호환성을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Read-only Smoke와 업무 건수·금액·Hash 대사를 수행한다.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제한 Writer Test를 수행한 뒤 생성 데이터를 제거한다.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RPO·RTO·차이·실패 단계를 기록하고 Runbook을 보정한다.</w:t>
      </w:r>
    </w:p>
    <w:p>
      <w:bookmarkStart w:id="96" w:name="h0096"/>
      <w:pPr>
        <w:pStyle w:val="Heading1"/>
      </w:pPr>
      <w:r>
        <w:t>부록 H. 실제 Property 30개 + Capability Prefix 48개 개별 참조</w:t>
      </w:r>
      <w:bookmarkEnd w:id="9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아래 개별 참조는 실제 Leaf Property 30개를 먼저 제시하고 이어서 Capability Prefix 48개를 구분한다. capability-prefix는 그 문자열 자체를 설정하라는 뜻이 아니라 하위 Metadata를 찾는 출발점이다. 실제 Key는 Configuration Metadata와 Consumer Source에 존재해야 한다.</w:t>
      </w:r>
    </w:p>
    <w:p>
      <w:bookmarkStart w:id="97" w:name="h0097"/>
      <w:pPr>
        <w:pStyle w:val="Heading2"/>
      </w:pPr>
      <w:r>
        <w:t>H.1 cpf.openapi.webmvc.enabled</w:t>
      </w:r>
      <w:bookmarkEnd w:id="9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AutoConfiguration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web-api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Controller 문서화 비활성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/actuator/health + /openApiOperations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8" w:name="h0098"/>
      <w:pPr>
        <w:pStyle w:val="Heading2"/>
      </w:pPr>
      <w:r>
        <w:t>H.2 cpf.openapi.webmvc.api-docs-enabled</w:t>
      </w:r>
      <w:bookmarkEnd w:id="9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CPF_OPENAPI_WEBMVC_API_DOCS_ENABLED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endpoint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non-prod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/v3/api-docs 404 또는 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GET api docs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9" w:name="h0099"/>
      <w:pPr>
        <w:pStyle w:val="Heading2"/>
      </w:pPr>
      <w:r>
        <w:t>H.3 cpf.openapi.webmvc.management-enabled</w:t>
      </w:r>
      <w:bookmarkEnd w:id="9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CPF_OPENAPI_WEBMVC_MANAGEMENT_ENABLED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OpenAPI operations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상태/Refresh API 없음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0" w:name="h0100"/>
      <w:pPr>
        <w:pStyle w:val="Heading2"/>
      </w:pPr>
      <w:r>
        <w:t>H.4 cpf.openapi.webmvc.api-docs-path</w:t>
      </w:r>
      <w:bookmarkEnd w:id="1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CPF_OPENAPI_WEBMVC_API_DOCS_PATH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/v3/api-docs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/로 시작, .. 금지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endpoint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web-api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Unsafe Path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binding log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안전 경로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1" w:name="h0101"/>
      <w:pPr>
        <w:pStyle w:val="Heading2"/>
      </w:pPr>
      <w:r>
        <w:t>H.5 cpf.openapi.webmvc.title</w:t>
      </w:r>
      <w:bookmarkEnd w:id="10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CPF_OPENAPI_WEBMVC_TITLE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 API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non-blank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document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문서 제목 공란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2" w:name="h0102"/>
      <w:pPr>
        <w:pStyle w:val="Heading2"/>
      </w:pPr>
      <w:r>
        <w:t>H.6 cpf.openapi.webmvc.version</w:t>
      </w:r>
      <w:bookmarkEnd w:id="10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unspecified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non-blank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document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 Version 추적 불가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 version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3" w:name="h0103"/>
      <w:pPr>
        <w:pStyle w:val="Heading2"/>
      </w:pPr>
      <w:r>
        <w:t>H.7 cpf.openapi.webmvc.description</w:t>
      </w:r>
      <w:bookmarkEnd w:id="10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CPF_OPENAPI_WEBMVC_DESCRIPTION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Core Platform Framework API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text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document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불일치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description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4" w:name="h0104"/>
      <w:pPr>
        <w:pStyle w:val="Heading2"/>
      </w:pPr>
      <w:r>
        <w:t>H.8 cpf.openapi.webmvc.instance-id</w:t>
      </w:r>
      <w:bookmarkEnd w:id="10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CPF_OPENAPI_WEBMVC_INSTANCE_ID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non-blank unique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status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 구분 불가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고유 ID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5" w:name="h0105"/>
      <w:pPr>
        <w:pStyle w:val="Heading2"/>
      </w:pPr>
      <w:r>
        <w:t>H.9 cpf.openapi.webmvc.minimum-refresh-interval</w:t>
      </w:r>
      <w:bookmarkEnd w:id="10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CPF_OPENAPI_WEBMVC_MINIMUM_REFRESH_INTERVAL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&gt;=0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refresh limiter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Refresh 과다/차단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Refresh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Duration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6" w:name="h0106"/>
      <w:pPr>
        <w:pStyle w:val="Heading2"/>
      </w:pPr>
      <w:r>
        <w:t>H.10 cpf.adm.integration-closure.enabled</w:t>
      </w:r>
      <w:bookmarkEnd w:id="10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integration closure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 404/기능 비활성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/integrationClosure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7" w:name="h0107"/>
      <w:pPr>
        <w:pStyle w:val="Heading2"/>
      </w:pPr>
      <w:r>
        <w:t>H.11 cpf.adm.integration-closure.ephemeral-providers-enabled</w:t>
      </w:r>
      <w:bookmarkEnd w:id="10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CPF_ADM_INTEGRATION_CLOSURE_EPHEMERAL_PROVIDERS_ENABLED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prod=false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Local/dev provider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local,dev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Production 기동 거부 대상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8" w:name="h0108"/>
      <w:pPr>
        <w:pStyle w:val="Heading2"/>
      </w:pPr>
      <w:r>
        <w:t>H.12 cpf.adm.integration-closure.correction-approval-ttl</w:t>
      </w:r>
      <w:bookmarkEnd w:id="10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CPF_ADM_INTEGRATION_CLOSURE_CORRECTION_APPROVAL_TTL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15m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Correction 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직후 만료 또는 과도한 장기 잔존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expiry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09" w:name="h0109"/>
      <w:pPr>
        <w:pStyle w:val="Heading2"/>
      </w:pPr>
      <w:r>
        <w:t>H.13 cpf.adm.integration-closure.webhook.allowed-hosts</w:t>
      </w:r>
      <w:bookmarkEnd w:id="10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CPF_ADM_INTEGRATION_CLOSURE_WEBHOOK_ALLOWED_HOSTS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[]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 when webhook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hostname allowlist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provider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SSRF 차단/허용 대상 없음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 + negative test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allowlist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0" w:name="h0110"/>
      <w:pPr>
        <w:pStyle w:val="Heading2"/>
      </w:pPr>
      <w:r>
        <w:t>H.14 cpf.adm.integration-closure.webhook.max-attempts</w:t>
      </w:r>
      <w:bookmarkEnd w:id="11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CPF_ADM_INTEGRATION_CLOSURE_WEBHOOK_MAX_ATTEMPTS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&gt;=1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delivery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0/폭증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 attempt history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1" w:name="h0111"/>
      <w:pPr>
        <w:pStyle w:val="Heading2"/>
      </w:pPr>
      <w:r>
        <w:t>H.15 cpf.adm.integration-closure.webhook.base-delay</w:t>
      </w:r>
      <w:bookmarkEnd w:id="11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CPF_ADM_INTEGRATION_CLOSURE_WEBHOOK_BASE_DELAY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retry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storm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 interval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2" w:name="h0112"/>
      <w:pPr>
        <w:pStyle w:val="Heading2"/>
      </w:pPr>
      <w:r>
        <w:t>H.16 cpf.adm.integration-closure.crypto.enabled</w:t>
      </w:r>
      <w:bookmarkEnd w:id="11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CPF_ADM_INTEGRATION_CLOSURE_CRYPTO_ENABLED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Integration crypto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암호화 상태 비활성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status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3" w:name="h0113"/>
      <w:pPr>
        <w:pStyle w:val="Heading2"/>
      </w:pPr>
      <w:r>
        <w:t>H.17 cpf.adm.integration-closure.crypto.active-key-version</w:t>
      </w:r>
      <w:bookmarkEnd w:id="11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CPF_ADM_INTEGRATION_CLOSURE_CRYPTO_ACTIVE_KEY_VERSION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 if crypto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non-blank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provider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 Version 없음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metadata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Version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4" w:name="h0114"/>
      <w:pPr>
        <w:pStyle w:val="Heading2"/>
      </w:pPr>
      <w:r>
        <w:t>H.18 cpf.adm.integration-closure.crypto.active-key-base64</w:t>
      </w:r>
      <w:bookmarkEnd w:id="11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CPF_ADM_INTEGRATION_CLOSURE_CRYPTO_ACTIVE_KEY_BASE64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 if crypto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 base64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Crypto provider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 only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Decode/기동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provider metadata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reference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5" w:name="h0115"/>
      <w:pPr>
        <w:pStyle w:val="Heading2"/>
      </w:pPr>
      <w:r>
        <w:t>H.19 cpf.data.cache.valkey.enabled</w:t>
      </w:r>
      <w:bookmarkEnd w:id="11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CPF_DATA_CACHE_VALKEY_ENABLED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6" w:name="h0116"/>
      <w:pPr>
        <w:pStyle w:val="Heading2"/>
      </w:pPr>
      <w:r>
        <w:t>H.20 cpf.data.cache.valkey.required</w:t>
      </w:r>
      <w:bookmarkEnd w:id="11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CPF_DATA_CACHE_VALKEY_REQUIRED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7" w:name="h0117"/>
      <w:pPr>
        <w:pStyle w:val="Heading2"/>
      </w:pPr>
      <w:r>
        <w:t>H.21 cpf.data.cache.valkey.default-ttl</w:t>
      </w:r>
      <w:bookmarkEnd w:id="11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CPF_DATA_CACHE_VALKEY_DEFAULT_TTL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8" w:name="h0118"/>
      <w:pPr>
        <w:pStyle w:val="Heading2"/>
      </w:pPr>
      <w:r>
        <w:t>H.22 cpf.data.cache.valkey.key-prefix</w:t>
      </w:r>
      <w:bookmarkEnd w:id="11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CPF_DATA_CACHE_VALKEY_KEY_PREFIX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cpf: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non-blank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19" w:name="h0119"/>
      <w:pPr>
        <w:pStyle w:val="Heading2"/>
      </w:pPr>
      <w:r>
        <w:t>H.23 cpf.data.cache.valkey.invalidation-channel</w:t>
      </w:r>
      <w:bookmarkEnd w:id="11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CPF_DATA_CACHE_VALKEY_INVALIDATION_CHANNEL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cpf:cache:invalidate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non-blank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0" w:name="h0120"/>
      <w:pPr>
        <w:pStyle w:val="Heading2"/>
      </w:pPr>
      <w:r>
        <w:t>H.24 cpf.data.cache.valkey.maximum-payload-bytes</w:t>
      </w:r>
      <w:bookmarkEnd w:id="12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CPF_DATA_CACHE_VALKEY_MAXIMUM_PAYLOAD_BYTES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1048576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1" w:name="h0121"/>
      <w:pPr>
        <w:pStyle w:val="Heading2"/>
      </w:pPr>
      <w:r>
        <w:t>H.25 cpf.data.cache.valkey.scan-count</w:t>
      </w:r>
      <w:bookmarkEnd w:id="12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CPF_DATA_CACHE_VALKEY_SCAN_COUNT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2" w:name="h0122"/>
      <w:pPr>
        <w:pStyle w:val="Heading2"/>
      </w:pPr>
      <w:r>
        <w:t>H.26 cpf.data.cache.valkey.tls</w:t>
      </w:r>
      <w:bookmarkEnd w:id="12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CPF_DATA_CACHE_VALKEY_TLS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true\|false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3" w:name="h0123"/>
      <w:pPr>
        <w:pStyle w:val="Heading2"/>
      </w:pPr>
      <w:r>
        <w:t>H.27 cpf.cache.invalidation.consumer-id</w:t>
      </w:r>
      <w:bookmarkEnd w:id="12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CPF_CACHE_INVALIDATION_CONSUMER_ID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string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instance-id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unique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4" w:name="h0124"/>
      <w:pPr>
        <w:pStyle w:val="Heading2"/>
      </w:pPr>
      <w:r>
        <w:t>H.28 cpf.cache.invalidation.reconcile-batch-size</w:t>
      </w:r>
      <w:bookmarkEnd w:id="12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CPF_CACHE_INVALIDATION_RECONCILE_BATCH_SIZE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5" w:name="h0125"/>
      <w:pPr>
        <w:pStyle w:val="Heading2"/>
      </w:pPr>
      <w:r>
        <w:t>H.29 cpf.cache.invalidation.reconcile-max-batches</w:t>
      </w:r>
      <w:bookmarkEnd w:id="12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actual-key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CPF_CACHE_INVALIDATION_RECONCILE_MAX_BATCHES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&gt;0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Cache/Invalidation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stale 또는 기동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 + config binding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값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6" w:name="h0126"/>
      <w:pPr>
        <w:pStyle w:val="Heading2"/>
      </w:pPr>
      <w:r>
        <w:t>H.30 cpf.adm.integration-closure.approval-proof-key-base64</w:t>
      </w:r>
      <w:bookmarkEnd w:id="12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Leaf Property / Secret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Base64 encoded 256-bit HMAC 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cpf.adm.integration-closure.enabled=true</w:t>
            </w:r>
            <w:r>
              <w:rPr>
                <w:rFonts w:ascii="Noto Sans CJK KR" w:hAnsi="Noto Sans CJK KR" w:eastAsia="Noto Sans CJK KR"/>
                <w:sz w:val="14"/>
              </w:rPr>
              <w:t>로 승인 정정 실행을 사용할 때 운영 환경에서 명시적으로 공급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AdmIntegrationClosureProperties</w:t>
            </w:r>
            <w:r>
              <w:rPr>
                <w:rFonts w:ascii="Noto Sans CJK KR" w:hAnsi="Noto Sans CJK KR" w:eastAsia="Noto Sans CJK KR"/>
                <w:sz w:val="14"/>
              </w:rPr>
              <w:t>, 데이터 품질 정정 승인 Proof 생성·검증 경계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저장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 Secret Store 또는 배포 플랫폼 Secret. Git·application.yml 평문 저장 금지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누락·잘못된 길이·Base64 오류는 승인 실행 Proof 검증 경계를 무효화하므로 기동/기능 활성화 전 차단 대상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원문을 출력하지 말고 Config binding 성공, 기능 Health, 승인 정정 Contract Test로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Rotation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기존 미종결 승인 요청의 Proof 유효기간과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correction-approval-ttl</w:t>
            </w:r>
            <w:r>
              <w:rPr>
                <w:rFonts w:ascii="Noto Sans CJK KR" w:hAnsi="Noto Sans CJK KR" w:eastAsia="Noto Sans CJK KR"/>
                <w:sz w:val="14"/>
              </w:rPr>
              <w:t>을 고려해 교체 창을 계획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Key Version을 LKG Secret으로 보존하고, 진행 중 승인 Request의 상태를 확인한 뒤 복원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이 Key는 일반 설정값이 아니라 단회 승인 실행 Proof를 위한 비밀키다. 운영자는 값 자체를 로그·Ticket·Evidence에 남기지 않고 Key 식별자와 교체 시각만 기록한다.</w:t>
      </w:r>
    </w:p>
    <w:p>
      <w:bookmarkStart w:id="127" w:name="h0127"/>
      <w:pPr>
        <w:pStyle w:val="Heading2"/>
      </w:pPr>
      <w:r>
        <w:t>H.31 cpf.runtime-control</w:t>
      </w:r>
      <w:bookmarkEnd w:id="12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CPF_RUNTIME_CONTROL_*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Control desired/observed/target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8" w:name="h0128"/>
      <w:pPr>
        <w:pStyle w:val="Heading2"/>
      </w:pPr>
      <w:r>
        <w:t>H.32 cpf.observability</w:t>
      </w:r>
      <w:bookmarkEnd w:id="12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CPF_OBSERVABILITY_*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Log·Metric·Trace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29" w:name="h0129"/>
      <w:pPr>
        <w:pStyle w:val="Heading2"/>
      </w:pPr>
      <w:r>
        <w:t>H.33 cpf.observability.otlp</w:t>
      </w:r>
      <w:bookmarkEnd w:id="12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CPF_OBSERVABILITY_OTLP_*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OTLP exporter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0" w:name="h0130"/>
      <w:pPr>
        <w:pStyle w:val="Heading2"/>
      </w:pPr>
      <w:r>
        <w:t>H.34 cpf.security.resource-server</w:t>
      </w:r>
      <w:bookmarkEnd w:id="13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CPF_SECURITY_RESOURCE_SERVER_*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Resource Server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1" w:name="h0131"/>
      <w:pPr>
        <w:pStyle w:val="Heading2"/>
      </w:pPr>
      <w:r>
        <w:t>H.35 cpf.security.session</w:t>
      </w:r>
      <w:bookmarkEnd w:id="1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CPF_SECURITY_SESSION_*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Session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2" w:name="h0132"/>
      <w:pPr>
        <w:pStyle w:val="Heading2"/>
      </w:pPr>
      <w:r>
        <w:t>H.36 cpf.security.service-identity</w:t>
      </w:r>
      <w:bookmarkEnd w:id="13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CPF_SECURITY_SERVICE_IDENTITY_*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Identity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3" w:name="h0133"/>
      <w:pPr>
        <w:pStyle w:val="Heading2"/>
      </w:pPr>
      <w:r>
        <w:t>H.37 cpf.secret</w:t>
      </w:r>
      <w:bookmarkEnd w:id="13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CPF_SECRET_*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Provider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4" w:name="h0134"/>
      <w:pPr>
        <w:pStyle w:val="Heading2"/>
      </w:pPr>
      <w:r>
        <w:t>H.38 cpf.feature-flag</w:t>
      </w:r>
      <w:bookmarkEnd w:id="13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CPF_FEATURE_FLAG_*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Feature Flag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5" w:name="h0135"/>
      <w:pPr>
        <w:pStyle w:val="Heading2"/>
      </w:pPr>
      <w:r>
        <w:t>H.39 cpf.resilience</w:t>
      </w:r>
      <w:bookmarkEnd w:id="13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CPF_RESILIENCE_*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Timeout·Retry·Circuit·Bulkhead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6" w:name="h0136"/>
      <w:pPr>
        <w:pStyle w:val="Heading2"/>
      </w:pPr>
      <w:r>
        <w:t>H.40 cpf.messaging.kafka</w:t>
      </w:r>
      <w:bookmarkEnd w:id="13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CPF_MESSAGING_KAFKA_*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Kafka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7" w:name="h0137"/>
      <w:pPr>
        <w:pStyle w:val="Heading2"/>
      </w:pPr>
      <w:r>
        <w:t>H.41 cpf.messaging.rabbitmq</w:t>
      </w:r>
      <w:bookmarkEnd w:id="13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CPF_MESSAGING_RABBITMQ_*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RabbitMQ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8" w:name="h0138"/>
      <w:pPr>
        <w:pStyle w:val="Heading2"/>
      </w:pPr>
      <w:r>
        <w:t>H.42 cpf.messaging.jms</w:t>
      </w:r>
      <w:bookmarkEnd w:id="13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CPF_MESSAGING_JMS_*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JMS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9" w:name="h0139"/>
      <w:pPr>
        <w:pStyle w:val="Heading2"/>
      </w:pPr>
      <w:r>
        <w:t>H.43 cpf.messaging.ibm-mq</w:t>
      </w:r>
      <w:bookmarkEnd w:id="13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CPF_MESSAGING_IBM_MQ_*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IBM MQ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0" w:name="h0140"/>
      <w:pPr>
        <w:pStyle w:val="Heading2"/>
      </w:pPr>
      <w:r>
        <w:t>H.44 cpf.messaging.reliability</w:t>
      </w:r>
      <w:bookmarkEnd w:id="14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CPF_MESSAGING_RELIABILITY_*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Outbox·Inbox·DLQ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1" w:name="h0141"/>
      <w:pPr>
        <w:pStyle w:val="Heading2"/>
      </w:pPr>
      <w:r>
        <w:t>H.45 cpf.integration.http</w:t>
      </w:r>
      <w:bookmarkEnd w:id="14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CPF_INTEGRATION_HTTP_*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HTTP client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2" w:name="h0142"/>
      <w:pPr>
        <w:pStyle w:val="Heading2"/>
      </w:pPr>
      <w:r>
        <w:t>H.46 cpf.integration.tcp</w:t>
      </w:r>
      <w:bookmarkEnd w:id="14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CPF_INTEGRATION_TCP_*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TCP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3" w:name="h0143"/>
      <w:pPr>
        <w:pStyle w:val="Heading2"/>
      </w:pPr>
      <w:r>
        <w:t>H.47 cpf.integration.fixedlength</w:t>
      </w:r>
      <w:bookmarkEnd w:id="14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CPF_INTEGRATION_FIXEDLENGTH_*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Fixed-length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4" w:name="h0144"/>
      <w:pPr>
        <w:pStyle w:val="Heading2"/>
      </w:pPr>
      <w:r>
        <w:t>H.48 cpf.integration.iso8583</w:t>
      </w:r>
      <w:bookmarkEnd w:id="14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CPF_INTEGRATION_ISO8583_*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ISO8583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5" w:name="h0145"/>
      <w:pPr>
        <w:pStyle w:val="Heading2"/>
      </w:pPr>
      <w:r>
        <w:t>H.49 cpf.integration.sftp</w:t>
      </w:r>
      <w:bookmarkEnd w:id="14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CPF_INTEGRATION_SFTP_*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SFTP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6" w:name="h0146"/>
      <w:pPr>
        <w:pStyle w:val="Heading2"/>
      </w:pPr>
      <w:r>
        <w:t>H.50 cpf.file.attachment</w:t>
      </w:r>
      <w:bookmarkEnd w:id="14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CPF_FILE_ATTACHMENT_*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Attachment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7" w:name="h0147"/>
      <w:pPr>
        <w:pStyle w:val="Heading2"/>
      </w:pPr>
      <w:r>
        <w:t>H.51 cpf.file.archive</w:t>
      </w:r>
      <w:bookmarkEnd w:id="14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CPF_FILE_ARCHIVE_*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Archive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8" w:name="h0148"/>
      <w:pPr>
        <w:pStyle w:val="Heading2"/>
      </w:pPr>
      <w:r>
        <w:t>H.52 cpf.file.tabular</w:t>
      </w:r>
      <w:bookmarkEnd w:id="14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CPF_FILE_TABULAR_*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Tabular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9" w:name="h0149"/>
      <w:pPr>
        <w:pStyle w:val="Heading2"/>
      </w:pPr>
      <w:r>
        <w:t>H.53 cpf.notification</w:t>
      </w:r>
      <w:bookmarkEnd w:id="14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CPF_NOTIFICATION_*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Notification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0" w:name="h0150"/>
      <w:pPr>
        <w:pStyle w:val="Heading2"/>
      </w:pPr>
      <w:r>
        <w:t>H.54 cpf.notification.email</w:t>
      </w:r>
      <w:bookmarkEnd w:id="15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CPF_NOTIFICATION_EMAIL_*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Email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1" w:name="h0151"/>
      <w:pPr>
        <w:pStyle w:val="Heading2"/>
      </w:pPr>
      <w:r>
        <w:t>H.55 cpf.batch</w:t>
      </w:r>
      <w:bookmarkEnd w:id="15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CPF_BATCH_*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2" w:name="h0152"/>
      <w:pPr>
        <w:pStyle w:val="Heading2"/>
      </w:pPr>
      <w:r>
        <w:t>H.56 cpf.batch.scheduler</w:t>
      </w:r>
      <w:bookmarkEnd w:id="15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CPF_BATCH_SCHEDULER_*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Scheduler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3" w:name="h0153"/>
      <w:pPr>
        <w:pStyle w:val="Heading2"/>
      </w:pPr>
      <w:r>
        <w:t>H.57 cpf.batch.worker</w:t>
      </w:r>
      <w:bookmarkEnd w:id="15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CPF_BATCH_WORKER_*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Worker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4" w:name="h0154"/>
      <w:pPr>
        <w:pStyle w:val="Heading2"/>
      </w:pPr>
      <w:r>
        <w:t>H.58 cpf.batch.agent</w:t>
      </w:r>
      <w:bookmarkEnd w:id="15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CPF_BATCH_AGENT_*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Agent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5" w:name="h0155"/>
      <w:pPr>
        <w:pStyle w:val="Heading2"/>
      </w:pPr>
      <w:r>
        <w:t>H.59 cpf.batch.center-cut</w:t>
      </w:r>
      <w:bookmarkEnd w:id="15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CPF_BATCH_CENTER_CUT_*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6" w:name="h0156"/>
      <w:pPr>
        <w:pStyle w:val="Heading2"/>
      </w:pPr>
      <w:r>
        <w:t>H.60 cpf.gateway</w:t>
      </w:r>
      <w:bookmarkEnd w:id="15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CPF_GATEWAY_*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7" w:name="h0157"/>
      <w:pPr>
        <w:pStyle w:val="Heading2"/>
      </w:pPr>
      <w:r>
        <w:t>H.61 cpf.gateway.security</w:t>
      </w:r>
      <w:bookmarkEnd w:id="15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CPF_GATEWAY_SECURITY_*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security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8" w:name="h0158"/>
      <w:pPr>
        <w:pStyle w:val="Heading2"/>
      </w:pPr>
      <w:r>
        <w:t>H.62 cpf.gateway.publish</w:t>
      </w:r>
      <w:bookmarkEnd w:id="15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CPF_GATEWAY_PUBLISH_*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publish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59" w:name="h0159"/>
      <w:pPr>
        <w:pStyle w:val="Heading2"/>
      </w:pPr>
      <w:r>
        <w:t>H.63 cpf.bza</w:t>
      </w:r>
      <w:bookmarkEnd w:id="15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CPF_BZA_*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BZA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0" w:name="h0160"/>
      <w:pPr>
        <w:pStyle w:val="Heading2"/>
      </w:pPr>
      <w:r>
        <w:t>H.64 cpf.adm</w:t>
      </w:r>
      <w:bookmarkEnd w:id="16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CPF_ADM_*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1" w:name="h0161"/>
      <w:pPr>
        <w:pStyle w:val="Heading2"/>
      </w:pPr>
      <w:r>
        <w:t>H.65 cpf.data.persistence</w:t>
      </w:r>
      <w:bookmarkEnd w:id="16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CPF_DATA_PERSISTENCE_*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Persistence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2" w:name="h0162"/>
      <w:pPr>
        <w:pStyle w:val="Heading2"/>
      </w:pPr>
      <w:r>
        <w:t>H.66 cpf.data.quality</w:t>
      </w:r>
      <w:bookmarkEnd w:id="16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CPF_DATA_QUALITY_*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 quality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3" w:name="h0163"/>
      <w:pPr>
        <w:pStyle w:val="Heading2"/>
      </w:pPr>
      <w:r>
        <w:t>H.67 cpf.business-calendar</w:t>
      </w:r>
      <w:bookmarkEnd w:id="16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CPF_BUSINESS_CALENDAR_*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calendar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4" w:name="h0164"/>
      <w:pPr>
        <w:pStyle w:val="Heading2"/>
      </w:pPr>
      <w:r>
        <w:t>H.68 cpf.time</w:t>
      </w:r>
      <w:bookmarkEnd w:id="16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CPF_TIME_*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Time/Deadline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5" w:name="h0165"/>
      <w:pPr>
        <w:pStyle w:val="Heading2"/>
      </w:pPr>
      <w:r>
        <w:t>H.69 cpf.download</w:t>
      </w:r>
      <w:bookmarkEnd w:id="16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CPF_DOWNLOAD_*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6" w:name="h0166"/>
      <w:pPr>
        <w:pStyle w:val="Heading2"/>
      </w:pPr>
      <w:r>
        <w:t>H.70 cpf.audit</w:t>
      </w:r>
      <w:bookmarkEnd w:id="16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CPF_AUDIT_*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7" w:name="h0167"/>
      <w:pPr>
        <w:pStyle w:val="Heading2"/>
      </w:pPr>
      <w:r>
        <w:t>H.71 cpf.approval</w:t>
      </w:r>
      <w:bookmarkEnd w:id="16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CPF_APPROVAL_*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8" w:name="h0168"/>
      <w:pPr>
        <w:pStyle w:val="Heading2"/>
      </w:pPr>
      <w:r>
        <w:t>H.72 cpf.break-glass</w:t>
      </w:r>
      <w:bookmarkEnd w:id="16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CPF_BREAK_GLASS_*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Break-glass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9" w:name="h0169"/>
      <w:pPr>
        <w:pStyle w:val="Heading2"/>
      </w:pPr>
      <w:r>
        <w:t>H.73 cpf.log-policy</w:t>
      </w:r>
      <w:bookmarkEnd w:id="16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CPF_LOG_POLICY_*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 policy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70" w:name="h0170"/>
      <w:pPr>
        <w:pStyle w:val="Heading2"/>
      </w:pPr>
      <w:r>
        <w:t>H.74 cpf.maintenance</w:t>
      </w:r>
      <w:bookmarkEnd w:id="17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CPF_MAINTENANCE_*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Maintenance/Drain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71" w:name="h0171"/>
      <w:pPr>
        <w:pStyle w:val="Heading2"/>
      </w:pPr>
      <w:r>
        <w:t>H.75 cpf.incident</w:t>
      </w:r>
      <w:bookmarkEnd w:id="17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CPF_INCIDENT_*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Incident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72" w:name="h0172"/>
      <w:pPr>
        <w:pStyle w:val="Heading2"/>
      </w:pPr>
      <w:r>
        <w:t>H.76 cpf.service-registry</w:t>
      </w:r>
      <w:bookmarkEnd w:id="17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CPF_SERVICE_REGISTRY_*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registry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73" w:name="h0173"/>
      <w:pPr>
        <w:pStyle w:val="Heading2"/>
      </w:pPr>
      <w:r>
        <w:t>H.77 cpf.channel</w:t>
      </w:r>
      <w:bookmarkEnd w:id="17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CPF_CHANNEL_*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Channel policy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701" w:name="h0175"/>
      <w:bookmarkStart w:id="174" w:name="h0174"/>
      <w:pPr>
        <w:pStyle w:val="Heading2"/>
      </w:pPr>
      <w:r>
        <w:t>H.78 cpf.response-code</w:t>
      </w:r>
      <w:bookmarkEnd w:id="174"/>
      <w:bookmarkEnd w:id="970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capability-prefix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환경변수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CPF_RESPONSE_CODE_*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prefix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module-defined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기능 선택 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Key는 configuration metadata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Response code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적용 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selected 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key-dependent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잘못된 값의 증상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 미기동·Binding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확인 방법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Configuration metadata·Health·ADM 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Config Snapshot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jc w:val="right"/>
      </w:pPr>
      <w:hyperlink w:anchor="nav_top">
        <w:r>
          <w:rPr>
            <w:rFonts w:ascii="Noto Sans CJK KR" w:hAnsi="Noto Sans CJK KR" w:eastAsia="Noto Sans CJK KR"/>
            <w:color w:val="1F5E78"/>
            <w:u w:val="none"/>
            <w:sz w:val="14"/>
            <w:b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05 플랫폼운영매뉴얼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05 플랫폼운영매뉴얼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플랫폼운영매뉴얼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