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1" name="Picture 1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기술사양서</w:t>
      </w:r>
    </w:p>
    <w:p>
      <w:pPr>
        <w:jc w:val="center"/>
      </w:pPr>
      <w:r>
        <w:rPr>
          <w:rFonts w:ascii="Noto Sans CJK KR" w:hAnsi="Noto Sans CJK KR"/>
          <w:sz w:val="24"/>
        </w:rPr>
        <w:t>Public Contract · Starter · Protocol · State · Compatibility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개발자, 아키텍트, QA, 통합 담당자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 기술 계약 Reference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rPr>
                <w:rFonts w:ascii="Noto Sans CJK KR" w:hAnsi="Noto Sans CJK KR"/>
                <w:sz w:val="16"/>
              </w:rPr>
              <w:t>4c4248a12e699c07f9f5fb11fbb33b97ca04077d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기술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Java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25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MariaDB/PostgreSQL/Oracle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Frontend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Vue3 + TypeScript + Vite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Primary Engine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Requirement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180 canonical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 supply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LOCAL_DEV/REMOTE/OFFLINE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Public Profiles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minimal-domain/web-api/secure-api/browser-bff/event-service/batch-service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Public Contract 분류</w:t>
      </w:r>
    </w:p>
    <w:p>
      <w:pPr>
        <w:pStyle w:val="Heading2"/>
        <w:keepNext/>
      </w:pPr>
      <w:r>
        <w:t>Context</w:t>
      </w:r>
    </w:p>
    <w:p>
      <w:r>
        <w:t>transaction/trace/segment/caller/principal/deadline/attempt</w:t>
      </w:r>
    </w:p>
    <w:p>
      <w:pPr>
        <w:pStyle w:val="Heading2"/>
        <w:keepNext/>
      </w:pPr>
      <w:r>
        <w:t>Error</w:t>
      </w:r>
    </w:p>
    <w:p>
      <w:r>
        <w:t>code/protocol mapping/retryable/unknown/field/operator message</w:t>
      </w:r>
    </w:p>
    <w:p>
      <w:pPr>
        <w:pStyle w:val="Heading2"/>
        <w:keepNext/>
      </w:pPr>
      <w:r>
        <w:t>Validation</w:t>
      </w:r>
    </w:p>
    <w:p>
      <w:r>
        <w:t>input/output/config/header/file/message/sql bounds</w:t>
      </w:r>
    </w:p>
    <w:p>
      <w:pPr>
        <w:pStyle w:val="Heading2"/>
        <w:keepNext/>
      </w:pPr>
      <w:r>
        <w:t>Idempotency</w:t>
      </w:r>
    </w:p>
    <w:p>
      <w:r>
        <w:t>scope/key/requestHash/TTL/result/conflict/concurrency</w:t>
      </w:r>
    </w:p>
    <w:p>
      <w:pPr>
        <w:pStyle w:val="Heading2"/>
        <w:keepNext/>
      </w:pPr>
      <w:r>
        <w:t>Locking</w:t>
      </w:r>
    </w:p>
    <w:p>
      <w:r>
        <w:t>lease/fence/owner epoch/version/force release approval</w:t>
      </w:r>
    </w:p>
    <w:p>
      <w:pPr>
        <w:pStyle w:val="Heading2"/>
        <w:keepNext/>
      </w:pPr>
      <w:r>
        <w:t>Resilience</w:t>
      </w:r>
    </w:p>
    <w:p>
      <w:r>
        <w:t>timeout/retry/circuit/bulkhead/rate/backpressure</w:t>
      </w:r>
    </w:p>
    <w:p>
      <w:pPr>
        <w:pStyle w:val="Heading2"/>
        <w:keepNext/>
      </w:pPr>
      <w:r>
        <w:t>Paging</w:t>
      </w:r>
    </w:p>
    <w:p>
      <w:r>
        <w:t>page/slice/cursor/sort</w:t>
      </w:r>
    </w:p>
    <w:p>
      <w:pPr>
        <w:pStyle w:val="Heading2"/>
        <w:keepNext/>
      </w:pPr>
      <w:r>
        <w:t>File</w:t>
      </w:r>
    </w:p>
    <w:p>
      <w:r>
        <w:t>path alias/stream/checksum/atomic publish/security</w:t>
      </w:r>
    </w:p>
    <w:p>
      <w:pPr>
        <w:pStyle w:val="Heading2"/>
        <w:keepNext/>
      </w:pPr>
      <w:r>
        <w:t>Message</w:t>
      </w:r>
    </w:p>
    <w:p>
      <w:r>
        <w:t>versioned envelope/correlation/schema/TTL/bounds</w:t>
      </w:r>
    </w:p>
    <w:p>
      <w:pPr>
        <w:pStyle w:val="Heading2"/>
        <w:keepNext/>
      </w:pPr>
      <w:r>
        <w:t>Integration</w:t>
      </w:r>
    </w:p>
    <w:p>
      <w:r>
        <w:t>HTTP/TCP/fixed length/provider semantics</w:t>
      </w:r>
    </w:p>
    <w:p>
      <w:pPr>
        <w:pStyle w:val="Heading2"/>
        <w:keepNext/>
      </w:pPr>
      <w:r>
        <w:t>Security</w:t>
      </w:r>
    </w:p>
    <w:p>
      <w:r>
        <w:t>principal/authorization/secret/signature/audit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Paging 사양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Contract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CpfPageRequest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0-base; default 20; max 200; offset Math.multiplyExact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Sort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direction 기본 ASC; field는 repository allowlist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Slice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size+1 lookahead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Cursor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stable sort key + signed/versioned/expiring; secret &gt;= 제품 보안 기준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Locking 사양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Operation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Result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acquire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ACQUIRED/IDEMPOTENT_REPLAY/BUSY/RESOURCE_EXHAUSTED/UNKNOWN/INVALID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renew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RENEWED/STALE_TOKEN/NOT_OWNER/NOT_FOUND/EXPIRED/UNKNOWN/INVALID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RELEASED/IDEMPOTENT_REPLAY/STALE_TOKEN/NOT_OWNER/NOT_FOUND/EXPIRED/UNKNOWN/INVALID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forceRelease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expected fence/epoch/version + approval/command hash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Transaction Capability 사양</w:t>
      </w:r>
    </w:p>
    <w:p>
      <w:pPr>
        <w:pStyle w:val="Heading2"/>
        <w:keepNext/>
      </w:pPr>
      <w:r>
        <w:t>LOCAL</w:t>
      </w:r>
    </w:p>
    <w:p>
      <w:r>
        <w:t>Canonical state surface: COMMITTED/ROLLED_BACK</w:t>
      </w:r>
    </w:p>
    <w:p>
      <w:pPr>
        <w:pStyle w:val="Heading2"/>
        <w:keepNext/>
      </w:pPr>
      <w:r>
        <w:t>XA_JTA</w:t>
      </w:r>
    </w:p>
    <w:p>
      <w:r>
        <w:t>Canonical state surface: ACTIVE/PREPARED/COMMITTED/ROLLED_BACK/HEURISTIC/IN_DOUBT</w:t>
      </w:r>
    </w:p>
    <w:p>
      <w:pPr>
        <w:pStyle w:val="Heading2"/>
        <w:keepNext/>
      </w:pPr>
      <w:r>
        <w:t>OUTBOX</w:t>
      </w:r>
    </w:p>
    <w:p>
      <w:r>
        <w:t>Canonical state surface: PENDING/CLAIMED/PUBLISHED/CONFIRMED/FAILED/UNKNOWN/RETRYING/DEAD/RECONCILED</w:t>
      </w:r>
    </w:p>
    <w:p>
      <w:pPr>
        <w:pStyle w:val="Heading2"/>
        <w:keepNext/>
      </w:pPr>
      <w:r>
        <w:t>INBOX_DEDUP</w:t>
      </w:r>
    </w:p>
    <w:p>
      <w:r>
        <w:t>Canonical state surface: RECEIVED/PROCESSING/COMPLETED/FAILED/UNKNOWN/RECONCILED</w:t>
      </w:r>
    </w:p>
    <w:p>
      <w:pPr>
        <w:pStyle w:val="Heading2"/>
        <w:keepNext/>
      </w:pPr>
      <w:r>
        <w:t>SAGA</w:t>
      </w:r>
    </w:p>
    <w:p>
      <w:r>
        <w:t>Canonical state surface: STARTED/RUNNING/COMPLETED/FAILED/COMPENSATING/COMPENSATED/UNKNOWN/MANUAL_REVIEW</w:t>
      </w:r>
    </w:p>
    <w:p>
      <w:pPr>
        <w:pStyle w:val="Heading2"/>
        <w:keepNext/>
      </w:pPr>
      <w:r>
        <w:t>TCC</w:t>
      </w:r>
    </w:p>
    <w:p>
      <w:r>
        <w:t>Canonical state surface: TRYING/TRIED/CONFIRMING/CONFIRMED/CANCELING/CANCELED/UNKNOWN/MANUAL_REVIEW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Messaging Provider 사양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Provider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Kafka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partition/order/ACK/consumer offset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JMS 3.x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API/runtime abstraction, session/ack/redelivery/transaction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IBM MQ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JMS provider + Queue Manager/Channel/CCDT/TLS/recovery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RabbitMQ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AMQP provider + exchange/queue/ack/redelivery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TCP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persistent connection/framing/heartbeat/reconnect/correlation/response loss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Security 사양</w:t>
      </w:r>
    </w:p>
    <w:p>
      <w:pPr>
        <w:pStyle w:val="ListBullet"/>
      </w:pPr>
      <w:r>
        <w:t>OIDC/OAuth2/JWT: issuer/audience/expiry/claim mapping/login/logout/session/refresh</w:t>
      </w:r>
    </w:p>
    <w:p>
      <w:pPr>
        <w:pStyle w:val="ListBullet"/>
      </w:pPr>
      <w:r>
        <w:t>KMS/HSM: provider health/key version/rotation/revocation/optional PKCS#11</w:t>
      </w:r>
    </w:p>
    <w:p>
      <w:pPr>
        <w:pStyle w:val="ListBullet"/>
      </w:pPr>
      <w:r>
        <w:t>Digital Signature: algorithm/keyId/keyVersion/certificate/signature metadata</w:t>
      </w:r>
    </w:p>
    <w:p>
      <w:pPr>
        <w:pStyle w:val="ListBullet"/>
      </w:pPr>
      <w:r>
        <w:t>Audit: canonical payload/previousHash/currentHash/ordering/concurrency/verification</w:t>
      </w:r>
    </w:p>
    <w:p>
      <w:pPr>
        <w:pStyle w:val="ListBullet"/>
      </w:pPr>
      <w:r>
        <w:t>Download: reason/approval/row-size/expiry/encryption/watermark/one-time link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8. Gateway 사양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Default/Contract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Port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8070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Connect cap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10s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Response cap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60s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Overall cap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90s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Retry cap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Route/policy refresh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30s / 15s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Body cap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10MB req/resp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Control skew/nonce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60s / 180s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Bootstrap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FAIL_CLOSED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9. ADM/BZA Frontend 사양</w:t>
      </w:r>
    </w:p>
    <w:p>
      <w:r>
        <w:t>Route Registry + generated OpenAPI client + typed state/error + Permission/Data Scope + deep link/403/404/session expiry + a11y + Chromium/Firefox/WebKit E2E. Browser storage/URL/DOM/console에 credential 원문을 노출하지 않는다.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10. Compatibility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Surface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호환성 규칙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Java Public API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semantic version + deprecated replacement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REST/OpenAPI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operationId/DTO/error/header/idempotency 변경 추적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empty install == upgraded final schema manifest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Message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schema version + producer/environment binding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File/FixedLength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layout/version/encoding/checksum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Config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safe default→customer→profile→operation→per-call override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Mixed version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rolling 기간 호환 matrix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11. Starter Value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품질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Convenience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OSS 직접 사용보다 표준 설정/코드 감소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Safe Default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최소 입력으로 안전한 경로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Fail-Fast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conflict/missing secret/unsupported topology 조기 실패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Operations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metric/log/health/audit/runtime control 연결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timeout/unknown/reconcile semantics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Escape Hatch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고급 Provider-native 기능을 막지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Zero Footprint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선택하지 않은 capability runtime/Bean이 남지 않음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12. Reference File Map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Capability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Current Source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Paging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cpf-core/src/main/java/com/cpf/core/api/page/CpfPageRequest.java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Lock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cpf-core/src/main/java/com/cpf/core/api/locking/CpfLockManager.java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Online A-B-C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cpf-reference/src/main/java/com/cpf/reference/online/integrated/OnlineAbcdReferenceFlow.java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HTTP Adapter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cpf-reference/src/main/java/com/cpf/reference/online/integrated/OnlineAbcdReferenceHttpController.java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TX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cpf-reference/src/main/java/com/cpf/reference/online/integrated/OnlineAbcdSpringTransactionService.java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A-B-C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cpf-reference/src/main/java/com/cpf/reference/batch/integrated/BatchAbcReferenceFlow.java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Starter Catalog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cpf-tools/generator/contracts/cpf-starter-catalog.json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Route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cpf-admin/frontend/src/app/routes.ts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Route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cpf-biz-admin/frontend/src/app/routes.ts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Canonical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requirement-level technical contract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Settings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settings.gradle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build/profile physical contract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Starter Catalog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cpf-starter-catalog.json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leaf/profile/provider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Config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cpf-admin/cpf-gateway application.yml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runtime defaults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13. Capability 상세 사양 카드</w:t>
      </w:r>
    </w:p>
    <w:p>
      <w:r>
        <w:br w:type="page"/>
      </w:r>
    </w:p>
    <w:p>
      <w:pPr>
        <w:pStyle w:val="Heading2"/>
        <w:keepNext/>
      </w:pPr>
      <w:r>
        <w:t>13.1 Context/TxId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Context/TxId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authenticated origin, 34-char txId, segment/parent/attempt, trace/span, deadline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 Error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Error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code/http/protocol/retryable/unknown/field/operator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13.3 Validation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Validation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size/depth/count/allowlist/field location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13.4 Idempotency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scope/key/hash/state/result/ttl/conflict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13.5 Lock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Lock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lease/fence/epoch/version/approval recovery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13.6 Resilience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Resilience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deadline/timeout/retry/circuit/bulkhead/rate/backpressure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13.7 Paging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Paging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page/slice/cursor/sort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13.8 HTTP Client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Client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typed generic response, timeout, auth, trace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13.9 Fixed Length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Fixed Length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layout/version/byte length/encoding/padding/group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13.10 File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File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stream/checksum/atomic publish/path security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13.11 Attachment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Attachment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upload/download/security scan/metadata/retention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13.12 SFTP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SFTP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temp target/checksum/rename/status/recovery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13.13 Kafka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Kafka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key/partition/order/ACK/consumer commit/rebalance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13.14 JMS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JMS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session/ack/redelivery/transaction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13.15 IBM MQ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IBM MQ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QM/channel/CCDT/TLS/recovery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13.16 RabbitMQ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RabbitMQ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exchange/routing/ack/nack/redelivery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13.17 Outbox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Outbox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state/claim/lease/fence/publish/confirm/dead/reconcile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13.18 Inbox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Inbox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dedup/processing/completed/unknown/reconcile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13.19 Saga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Saga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step/compensation/manual review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13.20 TCC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TCC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try/confirm/cancel/expiry/empty rollback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13.21 OAuth2/JWT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OAuth2/JWT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issuer/audience/expiry/scopes/claims/security context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13.22 OIDC SSO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OIDC SSO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login/logout/session/refresh/idp mapping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13.23 Secret/KMS/HSM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Secret/KMS/HSM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provider/key version/rotation/revocation/health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13.24 Digital Signature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Digital Signature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algorithm/keyId/version/cert/signature metadata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13.25 Audit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payload/hash chain/signature/verify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13.26 Batch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Batch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job/step/chunk/checkpoint/restart/partition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13.27 Center-Cut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Center-Cut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target/item/claim/rate/reprocess/unknown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13.28 Gateway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Gateway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route/target/security/ledger/publish/LKG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13.29 ADM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route/query/command/permission/approval/recovery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13.30 BZA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BZA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organization/role/data scope/approval/session/audit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13.31 AI Optional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 Optional capability를 제품 Public/Operational contract로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surface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provider/model routing/masking/cost/approval/audit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Configuration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+ customer/profile/operation/per-call override 순서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invalid/timeout/duplicate/partial/unknown/provider failure를 구분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authorization/masking/secret/audit 적용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+ capability-specific state/latency/count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명시된 retry/restart/reprocess/reconcile/compensation/rollback만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Compatibility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versioned public contract + migration/deprecation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actual consumer + negative/fault/runtime scenario</w:t>
            </w:r>
          </w:p>
        </w:tc>
      </w:tr>
    </w:tbl>
    <w:p/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14. 현행 Public Contract Surface</w:t>
      </w:r>
    </w:p>
    <w:p>
      <w:r>
        <w:t>현재 master에서 새로 확인되는 Public Contract와 Provider Surface를 기능 계약에 연결한다.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757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Capability</w:t>
            </w:r>
          </w:p>
        </w:tc>
        <w:tc>
          <w:tcPr>
            <w:tcW w:type="dxa" w:w="277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Public/Runtime Symbol</w:t>
            </w:r>
          </w:p>
        </w:tc>
        <w:tc>
          <w:tcPr>
            <w:tcW w:type="dxa" w:w="311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 핵심</w:t>
            </w:r>
          </w:p>
        </w:tc>
        <w:tc>
          <w:tcPr>
            <w:tcW w:type="dxa" w:w="2211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Owner Path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 Strategy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CpfTransactionStrategy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6 strategies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cpf-core/api/transaction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 Definition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CpfTransactionDefinition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propagation/isolation/timeout/readOnly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cpf-core/api/transaction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 Execute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CpfTransactionOperations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provider-neutral execute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cpf-core/api/transaction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TCC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CpfTccParticipant/CpfTccRecoveryOperations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try/confirm/cancel/recovery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cpf-core/api/transaction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CpfXaTransactionManager/RecoveryRecord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 + in-doubt recovery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cpf-core/api/transaction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CRUD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CpfCrudRepositoryPort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generic CRUD + native escape hatch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cpf-core/api/persistence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Search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CpfSearchRepositoryPort/SearchSpec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filter/search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cpf-core/api/persistence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Persistence Policy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CpfPersistencePolicy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sort/filter/page/bulk guard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cpf-core/api/persistence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CpfAiOperations/Request/Response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transactionId/risk/model/timeout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cpf-core/api/ai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Config Catalog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CpfConfigCatalog/Descriptor/Policy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mutability/config metadata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cpf-core/api/config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Signature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CpfDigitalSignatureOperations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sign/verify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cpf-core/api/security/crypto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Key Lifecycle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CpfKeyManagementOperations/Provider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key status/rotation provider boundary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cpf-core/api/security/crypto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Tamper Audit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CpfTamperAuditOperations/Store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append/hash-chain storage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cpf-core/api/security/audit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JPA Provider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CpfJpaOperations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timeout/slow-query/bulk/lock/audit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cpf-starters/data/persistence-jpa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JTA Provider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CpfJtaTransactionManagerAdapter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standalone/managed boundary + recovery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cpf-starters/data/transaction-jta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OIDC Provider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CpfOidcPrincipalMapper/UserService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claim mapping/login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cpf-starters/security/oidc-login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SOAP Provider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CpfSoapClient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SOAP timeout/error client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cpf-starters/integration/soap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 Provider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CpfAiRouter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 routing/retry/circuit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cpf-starters/integration/ai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 JDBC</w:t>
            </w:r>
          </w:p>
        </w:tc>
        <w:tc>
          <w:tcPr>
            <w:tcW w:type="dxa" w:w="27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JdbcCpfTamperAuditStore</w:t>
            </w:r>
          </w:p>
        </w:tc>
        <w:tc>
          <w:tcPr>
            <w:tcW w:type="dxa" w:w="311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tamper audit JDBC persistence</w:t>
            </w:r>
          </w:p>
        </w:tc>
        <w:tc>
          <w:tcPr>
            <w:tcW w:type="dxa" w:w="221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cpf-starters/security/audit-jdbc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16. 07_16 Capability 기술사양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  <w:cantSplit/>
          <w:tblHeader w:val="true"/>
        </w:trPr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Requirement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Public Contract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Config/Runtime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실패/복구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FOUNDATION-UTILITY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Clock/Decimal/ID/Validation convenience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pure foundation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deterministic / no duplicate owner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SEC-SESSION-DIST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session semantics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JDBC | Valkey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rotation/revoke/outage fail-closed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FILE-OBJECT-STORAGE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attachment/object api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S3/MinIO provider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multipart/orphan/checksum reconcile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EVENT-SCHEMA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schema/version/compatibility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registry boundary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breaking change gate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API-GRAPHQL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resolver→service, CPF Error/Page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optional Spring GraphQL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field auth/depth/N+1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API-REALTIME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SSE event id/progress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multi-instance fan-out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reconnect/duplicate/backpressure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CpfTransactionStrategy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LOCAL, XA_JTA, OUTBOX, INBOX_DEDUP, SAGA, TCC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JPA/JTA provider baseline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cpf.data.persistence.jpa.query-timeout-ms=3000</w:t>
              <w:br/>
              <w:t>cpf.data.persistence.jpa.max-bulk-size=1000</w:t>
              <w:br/>
              <w:t>cpf.data.transaction.jta.enabled=false</w:t>
              <w:br/>
              <w:t>cpf.data.transaction.jta.default-timeout-seconds=30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Repository에서 확인한 Symbol/경로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</w:tbl>
    <w:p>
      <w:pPr>
        <w:pStyle w:val="Heading1"/>
        <w:pageBreakBefore/>
      </w:pPr>
      <w:r>
        <w:t>17. 07_17 Public Surface Ownership 사양</w:t>
      </w:r>
    </w:p>
    <w:p>
      <w:r>
        <w:t>Public 여부와 Core 소유 여부를 동일시하지 않습니다. 아래 표는 API가 공개되어도 어느 Owner가 책임지는지를 분리해 정의합니다.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5"/>
        <w:gridCol w:w="3325"/>
        <w:gridCol w:w="3325"/>
      </w:tblGrid>
      <w:tr>
        <w:trPr>
          <w:tblHeader w:val="true"/>
        </w:trPr>
        <w:tc>
          <w:tcPr>
            <w:tcW w:type="dxa" w:w="3325"/>
            <w:shd w:fill="DDEBF7"/>
          </w:tcPr>
          <w:p>
            <w:r>
              <w:rPr>
                <w:b/>
                <w:sz w:val="16"/>
              </w:rPr>
              <w:t>Surface</w:t>
            </w:r>
          </w:p>
        </w:tc>
        <w:tc>
          <w:tcPr>
            <w:tcW w:type="dxa" w:w="3325"/>
            <w:shd w:fill="DDEBF7"/>
          </w:tcPr>
          <w:p>
            <w:r>
              <w:rPr>
                <w:b/>
                <w:sz w:val="16"/>
              </w:rPr>
              <w:t>PRODUCT CONTRACT Owner</w:t>
            </w:r>
          </w:p>
        </w:tc>
        <w:tc>
          <w:tcPr>
            <w:tcW w:type="dxa" w:w="3325"/>
            <w:shd w:fill="DDEBF7"/>
          </w:tcPr>
          <w:p>
            <w:r>
              <w:rPr>
                <w:b/>
                <w:sz w:val="16"/>
              </w:rPr>
              <w:t>CURRENT SOURCE 상태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Global Context/Error/Result/Validation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cpf-core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Core 유지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UNKNOWN/Reconcile/Idempotency/Deadline semantics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cpf-core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Core 유지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Paging/Persistence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data capability/provider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일부 계약이 07_16 Source에서 cpf-core에 잔류 - ownership gap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AI/File/Notification/Webhook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해당 Optional Capability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일부 AI 계약이 07_16 Source에서 cpf-core에 잔류 - ownership gap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Fixed-Length Engine/Contract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cpf-starters/integration/fixedlength-core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catalog에 active module 존재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Fixed-Length Spring Runtime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cpf-starters/integration/fixedlength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catalog에 active module 존재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Batch/Gateway/ADM/BZA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각 제품 Owner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전용 API/DTO/Port를 Core로 승격하지 않음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Logging/Observability Runtime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platform-operations capability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Core는 context semantics만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355D85"/>
          </w:tcPr>
          <w:p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Ownership 판정 의사코드</w:t>
            </w:r>
          </w:p>
        </w:tc>
      </w:tr>
      <w:tr>
        <w:trPr>
          <w:cantSplit/>
        </w:trPr>
        <w:tc>
          <w:tcPr>
            <w:tcW w:type="dxa" w:w="9976"/>
            <w:shd w:fill="101A26"/>
          </w:tcPr>
          <w:p>
            <w:pPr>
              <w:spacing w:after="0" w:line="245" w:lineRule="auto"/>
            </w:pPr>
            <w:r>
              <w:rPr>
                <w:rFonts w:ascii="NanumGothicCoding" w:hAnsi="NanumGothicCoding"/>
                <w:color w:val="EAF2F8"/>
                <w:sz w:val="15"/>
              </w:rPr>
              <w:t>boolean coreAdmission(Api api) {</w:t>
              <w:br/>
              <w:t xml:space="preserve">  return api.usedByMostCapabilities()</w:t>
              <w:br/>
              <w:t xml:space="preserve">      &amp;&amp; !api.hasDedicatedOwner()</w:t>
              <w:br/>
              <w:t xml:space="preserve">      &amp;&amp; !api.optionalOnly()</w:t>
              <w:br/>
              <w:t xml:space="preserve">      &amp;&amp; api.runtimeTopologyProviderIndependent()</w:t>
              <w:br/>
              <w:t xml:space="preserve">      &amp;&amp; api.meaningSurvivesTechnologyChange()</w:t>
              <w:br/>
              <w:t xml:space="preserve">      &amp;&amp; api.isCpfGlobalSemanticsOrMinimalPureLogic();</w:t>
              <w:br/>
              <w:t>}</w:t>
              <w:br/>
              <w:t>// false =&gt; Capability / Owner / Provider / Starter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기술사양서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