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프레임워크 개발자 가이드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>CRUD</w:t>
      </w:r>
      <w:r>
        <w:rPr>
          <w:rFonts w:ascii="Noto Sans KR" w:hAnsi="Noto Sans KR" w:cs="Noto Sans KR" w:eastAsia="Noto Sans KR"/>
        </w:rPr>
        <w:t xml:space="preserve">부터 </w:t>
      </w:r>
      <w:r>
        <w:rPr>
          <w:rFonts w:eastAsia="Noto Sans KR" w:cs="Noto Sans KR" w:ascii="Noto Sans KR" w:hAnsi="Noto Sans KR"/>
        </w:rPr>
        <w:t>Transaction·</w:t>
      </w:r>
      <w:r>
        <w:rPr>
          <w:rFonts w:ascii="Noto Sans KR" w:hAnsi="Noto Sans KR" w:cs="Noto Sans KR" w:eastAsia="Noto Sans KR"/>
        </w:rPr>
        <w:t>오류</w:t>
      </w:r>
      <w:r>
        <w:rPr>
          <w:rFonts w:eastAsia="Noto Sans KR" w:cs="Noto Sans KR" w:ascii="Noto Sans KR" w:hAnsi="Noto Sans KR"/>
        </w:rPr>
        <w:t xml:space="preserve">·Domain </w:t>
      </w:r>
      <w:r>
        <w:rPr>
          <w:rFonts w:ascii="Noto Sans KR" w:hAnsi="Noto Sans KR" w:cs="Noto Sans KR" w:eastAsia="Noto Sans KR"/>
        </w:rPr>
        <w:t>호출</w:t>
      </w:r>
      <w:r>
        <w:rPr>
          <w:rFonts w:eastAsia="Noto Sans KR" w:cs="Noto Sans KR" w:ascii="Noto Sans KR" w:hAnsi="Noto Sans KR"/>
        </w:rPr>
        <w:t>·Messaging</w:t>
      </w:r>
      <w:r>
        <w:rPr>
          <w:rFonts w:ascii="Noto Sans KR" w:hAnsi="Noto Sans KR" w:cs="Noto Sans KR" w:eastAsia="Noto Sans KR"/>
        </w:rPr>
        <w:t>까지 실제 개발 결정을 빠르게 내리는 실무 참조서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eastAsia="Noto Sans KR" w:ascii="Noto Sans KR" w:hAnsi="Noto Sans KR" w:cs="Noto Sans KR"/>
        </w:rPr>
        <w:t xml:space="preserve">CPF </w:t>
      </w:r>
      <w:r>
        <w:rPr>
          <w:rFonts w:ascii="Noto Sans KR" w:hAnsi="Noto Sans KR" w:eastAsia="Noto Sans KR" w:cs="Noto Sans KR"/>
        </w:rPr>
        <w:t>업무 개발자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리드 개발자를 위한 실무 참조서입니다</w:t>
      </w:r>
      <w:r>
        <w:rPr>
          <w:rFonts w:eastAsia="Noto Sans KR" w:ascii="Noto Sans KR" w:hAnsi="Noto Sans KR" w:cs="Noto Sans KR"/>
        </w:rPr>
        <w:t>. API</w:t>
      </w:r>
      <w:r>
        <w:rPr>
          <w:rFonts w:ascii="Noto Sans KR" w:hAnsi="Noto Sans KR" w:eastAsia="Noto Sans KR" w:cs="Noto Sans KR"/>
        </w:rPr>
        <w:t>를 선택하고 옵션을 설정해 구현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실패 처리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검증까지 끝냅니다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하려는 일을 기준으로 </w:t>
      </w:r>
      <w:r>
        <w:rPr>
          <w:rFonts w:eastAsia="Noto Sans KR" w:cs="Noto Sans KR" w:ascii="Noto Sans KR" w:hAnsi="Noto Sans KR"/>
          <w:color w:val="243547"/>
          <w:sz w:val="20"/>
        </w:rPr>
        <w:t>API</w:t>
      </w:r>
      <w:r>
        <w:rPr>
          <w:rFonts w:ascii="Noto Sans KR" w:hAnsi="Noto Sans KR" w:cs="Noto Sans KR" w:eastAsia="Noto Sans KR"/>
          <w:color w:val="243547"/>
          <w:sz w:val="20"/>
        </w:rPr>
        <w:t>를 찾습니다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>옵션의 실제 기본값과 변경 조건을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>실패</w:t>
      </w:r>
      <w:r>
        <w:rPr>
          <w:rFonts w:eastAsia="Noto Sans KR" w:cs="Noto Sans KR" w:ascii="Noto Sans KR" w:hAnsi="Noto Sans KR"/>
          <w:color w:val="243547"/>
          <w:sz w:val="20"/>
        </w:rPr>
        <w:t>·UNKNOWN·</w:t>
      </w:r>
      <w:r>
        <w:rPr>
          <w:rFonts w:ascii="Noto Sans KR" w:hAnsi="Noto Sans KR" w:cs="Noto Sans KR" w:eastAsia="Noto Sans KR"/>
          <w:color w:val="243547"/>
          <w:sz w:val="20"/>
        </w:rPr>
        <w:t>복구까지 구현한 뒤 검증 명령으로 닫습니다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1870_1421710836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개발 시작</w:t>
            </w:r>
            <w:r>
              <w:rPr>
                <w:rStyle w:val="IndexLink"/>
              </w:rPr>
              <w:t xml:space="preserve">: </w:t>
            </w:r>
            <w:r>
              <w:rPr>
                <w:rStyle w:val="IndexLink"/>
              </w:rPr>
              <w:t>무엇을 만들지 먼저 고르기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72_1421710836">
            <w:r>
              <w:rPr>
                <w:rStyle w:val="IndexLink"/>
              </w:rPr>
              <w:t>업무 니즈별 시작점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74_1421710836">
            <w:r>
              <w:rPr>
                <w:rStyle w:val="IndexLink"/>
              </w:rPr>
              <w:t xml:space="preserve">개발 중 검증 </w:t>
            </w:r>
            <w:r>
              <w:rPr>
                <w:rStyle w:val="IndexLink"/>
              </w:rPr>
              <w:t>3</w:t>
            </w:r>
            <w:r>
              <w:rPr>
                <w:rStyle w:val="IndexLink"/>
              </w:rPr>
              <w:t>단계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876_1421710836">
            <w:r>
              <w:rPr>
                <w:rStyle w:val="IndexLink"/>
              </w:rPr>
              <w:t>2 CRUD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Persistence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78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80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82_1421710836">
            <w:r>
              <w:rPr>
                <w:rStyle w:val="IndexLink"/>
              </w:rPr>
              <w:t xml:space="preserve">JDBC · MyBatis · JPA </w:t>
            </w:r>
            <w:r>
              <w:rPr>
                <w:rStyle w:val="IndexLink"/>
              </w:rPr>
              <w:t>선택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84_1421710836">
            <w:r>
              <w:rPr>
                <w:rStyle w:val="IndexLink"/>
              </w:rPr>
              <w:t xml:space="preserve">최소 </w:t>
            </w:r>
            <w:r>
              <w:rPr>
                <w:rStyle w:val="IndexLink"/>
              </w:rPr>
              <w:t xml:space="preserve">Transaction </w:t>
            </w:r>
            <w:r>
              <w:rPr>
                <w:rStyle w:val="IndexLink"/>
              </w:rPr>
              <w:t>예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886_1421710836">
            <w:r>
              <w:rPr>
                <w:rStyle w:val="IndexLink"/>
              </w:rPr>
              <w:t>3 Transaction · Idempotency · UNKNOWN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88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90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92_1421710836">
            <w:r>
              <w:rPr>
                <w:rStyle w:val="IndexLink"/>
              </w:rPr>
              <w:t>거래 패턴 선택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894_1421710836">
            <w:r>
              <w:rPr>
                <w:rStyle w:val="IndexLink"/>
              </w:rPr>
              <w:t xml:space="preserve">4 Domain </w:t>
            </w:r>
            <w:r>
              <w:rPr>
                <w:rStyle w:val="IndexLink"/>
              </w:rPr>
              <w:t>호출과 외부 연계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96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98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00_1421710836">
            <w:r>
              <w:rPr>
                <w:rStyle w:val="IndexLink"/>
              </w:rPr>
              <w:t>토폴로지별 호출</w:t>
            </w:r>
            <w:r>
              <w:rPr>
                <w:rStyle w:val="IndexLink"/>
              </w:rPr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02_1421710836">
            <w:r>
              <w:rPr>
                <w:rStyle w:val="IndexLink"/>
              </w:rPr>
              <w:t>Canonical System6</w:t>
              <w:tab/>
              <w:t>11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04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>오류 처리와 결과 분기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06_1421710836">
            <w:r>
              <w:rPr>
                <w:rStyle w:val="IndexLink"/>
              </w:rPr>
              <w:t>오류 상황별 개발자 결정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08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10_1421710836">
            <w:r>
              <w:rPr>
                <w:rStyle w:val="IndexLink"/>
              </w:rPr>
              <w:t xml:space="preserve">결과 </w:t>
            </w:r>
            <w:r>
              <w:rPr>
                <w:rStyle w:val="IndexLink"/>
              </w:rPr>
              <w:t>4</w:t>
            </w:r>
            <w:r>
              <w:rPr>
                <w:rStyle w:val="IndexLink"/>
              </w:rPr>
              <w:t>상태를 명시적으로 닫는 예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12_1421710836">
            <w:r>
              <w:rPr>
                <w:rStyle w:val="IndexLink"/>
              </w:rPr>
              <w:t xml:space="preserve">6 Messaging · Cache · File · </w:t>
            </w:r>
            <w:r>
              <w:rPr>
                <w:rStyle w:val="IndexLink"/>
              </w:rPr>
              <w:t>업무 공통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14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16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18_1421710836">
            <w:r>
              <w:rPr>
                <w:rStyle w:val="IndexLink"/>
              </w:rPr>
              <w:t xml:space="preserve">7 Security · </w:t>
            </w:r>
            <w:r>
              <w:rPr>
                <w:rStyle w:val="IndexLink"/>
              </w:rPr>
              <w:t xml:space="preserve">승인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 xml:space="preserve">감사 </w:t>
            </w:r>
            <w:r>
              <w:rPr>
                <w:rStyle w:val="IndexLink"/>
              </w:rPr>
              <w:t>· Logging</w:t>
              <w:tab/>
              <w:t>14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20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22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24_1421710836">
            <w:r>
              <w:rPr>
                <w:rStyle w:val="IndexLink"/>
              </w:rPr>
              <w:t xml:space="preserve">8 Starter · Generator · OpenAPI </w:t>
            </w:r>
            <w:r>
              <w:rPr>
                <w:rStyle w:val="IndexLink"/>
              </w:rPr>
              <w:t>연결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26_1421710836">
            <w:r>
              <w:rPr>
                <w:rStyle w:val="IndexLink"/>
              </w:rPr>
              <w:t xml:space="preserve">Public Starter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28_1421710836">
            <w:r>
              <w:rPr>
                <w:rStyle w:val="IndexLink"/>
              </w:rPr>
              <w:t xml:space="preserve">Generator </w:t>
            </w:r>
            <w:r>
              <w:rPr>
                <w:rStyle w:val="IndexLink"/>
              </w:rPr>
              <w:t>작업 순서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30_1421710836">
            <w:r>
              <w:rPr>
                <w:rStyle w:val="IndexLink"/>
              </w:rPr>
              <w:t xml:space="preserve">9 </w:t>
            </w:r>
            <w:r>
              <w:rPr>
                <w:rStyle w:val="IndexLink"/>
              </w:rPr>
              <w:t>검증과 완료 판단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32_1421710836">
            <w:r>
              <w:rPr>
                <w:rStyle w:val="IndexLink"/>
              </w:rPr>
              <w:t>검증 단계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34_1421710836">
            <w:r>
              <w:rPr>
                <w:rStyle w:val="IndexLink"/>
              </w:rPr>
              <w:t xml:space="preserve">10 </w:t>
            </w:r>
            <w:r>
              <w:rPr>
                <w:rStyle w:val="IndexLink"/>
              </w:rPr>
              <w:t xml:space="preserve">고객 공통 </w:t>
            </w:r>
            <w:r>
              <w:rPr>
                <w:rStyle w:val="IndexLink"/>
              </w:rPr>
              <w:t>Library</w:t>
            </w:r>
            <w:r>
              <w:rPr>
                <w:rStyle w:val="IndexLink"/>
              </w:rPr>
              <w:t>와 개발 환경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36_1421710836">
            <w:r>
              <w:rPr>
                <w:rStyle w:val="IndexLink"/>
              </w:rPr>
              <w:t xml:space="preserve">고객 공통 </w:t>
            </w:r>
            <w:r>
              <w:rPr>
                <w:rStyle w:val="IndexLink"/>
              </w:rPr>
              <w:t xml:space="preserve">JAR </w:t>
            </w:r>
            <w:r>
              <w:rPr>
                <w:rStyle w:val="IndexLink"/>
              </w:rPr>
              <w:t>생성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선택 연결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38_1421710836">
            <w:r>
              <w:rPr>
                <w:rStyle w:val="IndexLink"/>
              </w:rPr>
              <w:t xml:space="preserve">Windows </w:t>
            </w:r>
            <w:r>
              <w:rPr>
                <w:rStyle w:val="IndexLink"/>
              </w:rPr>
              <w:t xml:space="preserve">경로와 </w:t>
            </w:r>
            <w:r>
              <w:rPr>
                <w:rStyle w:val="IndexLink"/>
              </w:rPr>
              <w:t>Docker Lifecycle</w:t>
              <w:tab/>
              <w:t>18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40_1421710836">
            <w:r>
              <w:rPr>
                <w:rStyle w:val="IndexLink"/>
              </w:rPr>
              <w:t xml:space="preserve">Source·EDU </w:t>
            </w:r>
            <w:r>
              <w:rPr>
                <w:rStyle w:val="IndexLink"/>
              </w:rPr>
              <w:t>길찾기</w:t>
            </w:r>
            <w:r>
              <w:rPr>
                <w:rStyle w:val="IndexLink"/>
              </w:rPr>
              <w:tab/>
              <w:t>18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eastAsia="Noto Sans KR" w:ascii="Noto Sans KR" w:hAnsi="Noto Sans KR" w:cs="Noto Sans KR"/>
        </w:rPr>
      </w:r>
    </w:p>
    <w:p>
      <w:pPr>
        <w:pStyle w:val="Heading1"/>
        <w:keepNext w:val="true"/>
        <w:rPr/>
      </w:pPr>
      <w:bookmarkStart w:id="0" w:name="__RefHeading___Toc1870_1421710836"/>
      <w:bookmarkEnd w:id="0"/>
      <w:r>
        <w:rPr>
          <w:rFonts w:eastAsia="Noto Sans KR" w:cs="Noto Sans KR" w:ascii="Noto Sans KR" w:hAnsi="Noto Sans KR"/>
        </w:rPr>
        <w:t xml:space="preserve">1 </w:t>
      </w:r>
      <w:r>
        <w:rPr>
          <w:rFonts w:ascii="Noto Sans KR" w:hAnsi="Noto Sans KR" w:cs="Noto Sans KR" w:eastAsia="Noto Sans KR"/>
        </w:rPr>
        <w:t>개발 시작</w:t>
      </w:r>
      <w:r>
        <w:rPr>
          <w:rFonts w:eastAsia="Noto Sans KR" w:cs="Noto Sans KR" w:ascii="Noto Sans KR" w:hAnsi="Noto Sans KR"/>
        </w:rPr>
        <w:t xml:space="preserve">: </w:t>
      </w:r>
      <w:r>
        <w:rPr>
          <w:rFonts w:ascii="Noto Sans KR" w:hAnsi="Noto Sans KR" w:cs="Noto Sans KR" w:eastAsia="Noto Sans KR"/>
        </w:rPr>
        <w:t>무엇을 만들지 먼저 고르기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새 업무 </w:t>
      </w:r>
      <w:r>
        <w:rPr>
          <w:rFonts w:eastAsia="Noto Sans KR" w:cs="Noto Sans KR" w:ascii="Noto Sans KR" w:hAnsi="Noto Sans KR"/>
        </w:rPr>
        <w:t>API</w:t>
      </w:r>
      <w:r>
        <w:rPr>
          <w:rFonts w:ascii="Noto Sans KR" w:hAnsi="Noto Sans KR" w:cs="Noto Sans KR" w:eastAsia="Noto Sans KR"/>
        </w:rPr>
        <w:t xml:space="preserve">를 만들 때 </w:t>
      </w:r>
      <w:r>
        <w:rPr>
          <w:rFonts w:eastAsia="Noto Sans KR" w:cs="Noto Sans KR" w:ascii="Noto Sans KR" w:hAnsi="Noto Sans KR"/>
        </w:rPr>
        <w:t xml:space="preserve">Internal </w:t>
      </w:r>
      <w:r>
        <w:rPr>
          <w:rFonts w:ascii="Noto Sans KR" w:hAnsi="Noto Sans KR" w:cs="Noto Sans KR" w:eastAsia="Noto Sans KR"/>
        </w:rPr>
        <w:t xml:space="preserve">구조를 외우지 않고 </w:t>
      </w:r>
      <w:r>
        <w:rPr>
          <w:rFonts w:eastAsia="Noto Sans KR" w:cs="Noto Sans KR" w:ascii="Noto Sans KR" w:hAnsi="Noto Sans KR"/>
        </w:rPr>
        <w:t>Profile·Capability·</w:t>
      </w:r>
      <w:r>
        <w:rPr>
          <w:rFonts w:ascii="Noto Sans KR" w:hAnsi="Noto Sans KR" w:cs="Noto Sans KR" w:eastAsia="Noto Sans KR"/>
        </w:rPr>
        <w:t>검증 경로를 고릅니다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keepNext/>
        <w:rPr/>
      </w:pPr>
      <w:bookmarkStart w:id="1" w:name="__RefHeading___Toc1872_1421710836"/>
      <w:bookmarkEnd w:id="1"/>
      <w:r>
        <w:rPr>
          <w:rFonts w:ascii="Noto Sans KR" w:hAnsi="Noto Sans KR" w:cs="Noto Sans KR" w:eastAsia="Noto Sans KR"/>
        </w:rPr>
        <w:t>업무 니즈별 시작점</w:t>
      </w:r>
    </w:p>
    <w:p>
      <w:pPr>
        <w:pStyle w:val="CPFTableTitle"/>
        <w:keepNext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>업무 니즈별 시작점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업무 니즈별 시작점의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472270"/>
        <w:gridCol w:w="2311363"/>
        <w:gridCol w:w="3461246"/>
        <w:gridCol w:w="2799551"/>
      </w:tblGrid>
      <w:tr>
        <w:trPr>
          <w:tblHeader w:val="true"/>
          <w:trHeight w:val="397" w:hRule="atLeast"/>
          <w:cantSplit w:val="true"/>
        </w:trPr>
        <w:tc>
          <w:tcPr>
            <w:tcW w:w="1472270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하려는 일</w:t>
            </w:r>
          </w:p>
        </w:tc>
        <w:tc>
          <w:tcPr>
            <w:tcW w:w="231136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먼저 선택</w:t>
            </w:r>
          </w:p>
        </w:tc>
        <w:tc>
          <w:tcPr>
            <w:tcW w:w="346124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 xml:space="preserve">추가 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Capability</w:t>
            </w:r>
          </w:p>
        </w:tc>
        <w:tc>
          <w:tcPr>
            <w:tcW w:w="279955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첫 검증</w:t>
            </w:r>
          </w:p>
        </w:tc>
      </w:tr>
      <w:tr>
        <w:trPr>
          <w:trHeight w:val="351" w:hRule="atLeast"/>
          <w:cantSplit w:val="true"/>
        </w:trPr>
        <w:tc>
          <w:tcPr>
            <w:tcW w:w="147227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일반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REST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API</w:t>
            </w:r>
          </w:p>
        </w:tc>
        <w:tc>
          <w:tcPr>
            <w:tcW w:w="231136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cpf-starter-web-api</w:t>
            </w:r>
          </w:p>
        </w:tc>
        <w:tc>
          <w:tcPr>
            <w:tcW w:w="3461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JDBC/MyBatis/JPA, Common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등 필요한 것만</w:t>
            </w:r>
          </w:p>
        </w:tc>
        <w:tc>
          <w:tcPr>
            <w:tcW w:w="27995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./gradlew cpfVerifyFast</w:t>
            </w:r>
          </w:p>
        </w:tc>
      </w:tr>
      <w:tr>
        <w:trPr>
          <w:trHeight w:val="351" w:hRule="atLeast"/>
          <w:cantSplit w:val="true"/>
        </w:trPr>
        <w:tc>
          <w:tcPr>
            <w:tcW w:w="147227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인가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API</w:t>
            </w:r>
          </w:p>
        </w:tc>
        <w:tc>
          <w:tcPr>
            <w:tcW w:w="231136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cpf-starter-secure-api</w:t>
            </w:r>
          </w:p>
        </w:tc>
        <w:tc>
          <w:tcPr>
            <w:tcW w:w="3461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OIDC/Session Provider</w:t>
            </w:r>
          </w:p>
        </w:tc>
        <w:tc>
          <w:tcPr>
            <w:tcW w:w="27995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cpfVerifyTargeted(security)</w:t>
            </w:r>
          </w:p>
        </w:tc>
      </w:tr>
      <w:tr>
        <w:trPr>
          <w:trHeight w:val="351" w:hRule="atLeast"/>
          <w:cantSplit w:val="true"/>
        </w:trPr>
        <w:tc>
          <w:tcPr>
            <w:tcW w:w="147227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UI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용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BFF</w:t>
            </w:r>
          </w:p>
        </w:tc>
        <w:tc>
          <w:tcPr>
            <w:tcW w:w="231136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cpf-starter-bff</w:t>
            </w:r>
          </w:p>
        </w:tc>
        <w:tc>
          <w:tcPr>
            <w:tcW w:w="3461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Security/Common/Integration</w:t>
            </w:r>
          </w:p>
        </w:tc>
        <w:tc>
          <w:tcPr>
            <w:tcW w:w="27995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BFF + OpenAPI consumer</w:t>
            </w:r>
          </w:p>
        </w:tc>
      </w:tr>
      <w:tr>
        <w:trPr>
          <w:trHeight w:val="351" w:hRule="atLeast"/>
          <w:cantSplit w:val="true"/>
        </w:trPr>
        <w:tc>
          <w:tcPr>
            <w:tcW w:w="147227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이벤트 중심 서비스</w:t>
            </w:r>
          </w:p>
        </w:tc>
        <w:tc>
          <w:tcPr>
            <w:tcW w:w="231136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cpf-starter-event</w:t>
            </w:r>
          </w:p>
        </w:tc>
        <w:tc>
          <w:tcPr>
            <w:tcW w:w="3461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Kafka/JMS/RabbitMQ/IBM MQ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 선택</w:t>
            </w:r>
          </w:p>
        </w:tc>
        <w:tc>
          <w:tcPr>
            <w:tcW w:w="27995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messaging targeted</w:t>
            </w:r>
          </w:p>
        </w:tc>
      </w:tr>
      <w:tr>
        <w:trPr>
          <w:trHeight w:val="351" w:hRule="atLeast"/>
          <w:cantSplit w:val="true"/>
        </w:trPr>
        <w:tc>
          <w:tcPr>
            <w:tcW w:w="1472270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231136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cpf-starter-batch</w:t>
            </w:r>
          </w:p>
        </w:tc>
        <w:tc>
          <w:tcPr>
            <w:tcW w:w="346124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메시징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파일 필요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Capability</w:t>
            </w:r>
          </w:p>
        </w:tc>
        <w:tc>
          <w:tcPr>
            <w:tcW w:w="279955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 developer guide</w:t>
            </w:r>
          </w:p>
        </w:tc>
      </w:tr>
    </w:tbl>
    <w:p>
      <w:pPr>
        <w:pStyle w:val="CPFCallout"/>
        <w:pBdr>
          <w:left w:val="single" w:sz="16" w:space="7" w:color="0F9D7A"/>
        </w:pBdr>
        <w:shd w:fill="F7FAFD"/>
        <w:spacing w:before="80" w:after="200"/>
        <w:ind w:start="255" w:end="113"/>
        <w:rPr/>
      </w:pPr>
      <w:r>
        <w:rPr>
          <w:rFonts w:ascii="Noto Sans KR" w:hAnsi="Noto Sans KR" w:cs="Noto Sans KR" w:eastAsia="Noto Sans KR"/>
          <w:b/>
          <w:color w:val="0F9D7A"/>
        </w:rPr>
        <w:t xml:space="preserve">권장 흐름  </w:t>
      </w:r>
      <w:r>
        <w:rPr>
          <w:rFonts w:eastAsia="Noto Sans KR" w:cs="Noto Sans KR" w:ascii="Noto Sans KR" w:hAnsi="Noto Sans KR"/>
        </w:rPr>
        <w:t xml:space="preserve">Profile </w:t>
      </w:r>
      <w:r>
        <w:rPr>
          <w:rFonts w:ascii="Noto Sans KR" w:hAnsi="Noto Sans KR" w:cs="Noto Sans KR" w:eastAsia="Noto Sans KR"/>
        </w:rPr>
        <w:t xml:space="preserve">하나를 시작점으로 선택하고 </w:t>
      </w:r>
      <w:r>
        <w:rPr>
          <w:rFonts w:eastAsia="Noto Sans KR" w:cs="Noto Sans KR" w:ascii="Noto Sans KR" w:hAnsi="Noto Sans KR"/>
        </w:rPr>
        <w:t>Provider/Capability</w:t>
      </w:r>
      <w:r>
        <w:rPr>
          <w:rFonts w:ascii="Noto Sans KR" w:hAnsi="Noto Sans KR" w:cs="Noto Sans KR" w:eastAsia="Noto Sans KR"/>
        </w:rPr>
        <w:t>는 필요한 것만 추가합니다</w:t>
      </w:r>
      <w:r>
        <w:rPr>
          <w:rFonts w:eastAsia="Noto Sans KR" w:cs="Noto Sans KR" w:ascii="Noto Sans KR" w:hAnsi="Noto Sans KR"/>
        </w:rPr>
        <w:t>. Internal leaf Starter</w:t>
      </w:r>
      <w:r>
        <w:rPr>
          <w:rFonts w:ascii="Noto Sans KR" w:hAnsi="Noto Sans KR" w:cs="Noto Sans KR" w:eastAsia="Noto Sans KR"/>
        </w:rPr>
        <w:t>를 업무 코드가 직접 의존하지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keepNext/>
        <w:rPr/>
      </w:pPr>
      <w:bookmarkStart w:id="2" w:name="__RefHeading___Toc1874_1421710836"/>
      <w:bookmarkEnd w:id="2"/>
      <w:r>
        <w:rPr>
          <w:rFonts w:ascii="Noto Sans KR" w:hAnsi="Noto Sans KR" w:cs="Noto Sans KR" w:eastAsia="Noto Sans KR"/>
        </w:rPr>
        <w:t xml:space="preserve">개발 중 검증 </w:t>
      </w:r>
      <w:r>
        <w:rPr>
          <w:rFonts w:eastAsia="Noto Sans KR" w:cs="Noto Sans KR" w:ascii="Noto Sans KR" w:hAnsi="Noto Sans KR"/>
        </w:rPr>
        <w:t>3</w:t>
      </w:r>
      <w:r>
        <w:rPr>
          <w:rFonts w:ascii="Noto Sans KR" w:hAnsi="Noto Sans KR" w:cs="Noto Sans KR" w:eastAsia="Noto Sans KR"/>
        </w:rPr>
        <w:t>단계</w:t>
      </w:r>
    </w:p>
    <w:p>
      <w:pPr>
        <w:pStyle w:val="CPFCode"/>
        <w:keepLines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./gradlew cpfVerifyFast</w:t>
        <w:br/>
        <w:t>./gradlew cpfVerifyTargeted -PcpfTargetCapabilities=cache,messaging</w:t>
        <w:br/>
        <w:t>./gradlew cpfVerifyFullLocal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Generator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>create/setup --preview/sync/diff/remove lifecycle</w:t>
      </w:r>
      <w:r>
        <w:rPr>
          <w:rFonts w:ascii="Noto Sans KR" w:hAnsi="Noto Sans KR" w:cs="Noto Sans KR" w:eastAsia="Noto Sans KR"/>
          <w:color w:val="243547"/>
          <w:sz w:val="20"/>
        </w:rPr>
        <w:t>을 사용합니다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Generated-owned </w:t>
      </w:r>
      <w:r>
        <w:rPr>
          <w:rFonts w:ascii="Noto Sans KR" w:hAnsi="Noto Sans KR" w:cs="Noto Sans KR" w:eastAsia="Noto Sans KR"/>
          <w:color w:val="243547"/>
          <w:sz w:val="20"/>
        </w:rPr>
        <w:t xml:space="preserve">파일 사용자 수정이 있으면 </w:t>
      </w:r>
      <w:r>
        <w:rPr>
          <w:rFonts w:eastAsia="Noto Sans KR" w:cs="Noto Sans KR" w:ascii="Noto Sans KR" w:hAnsi="Noto Sans KR"/>
          <w:color w:val="243547"/>
          <w:sz w:val="20"/>
        </w:rPr>
        <w:t>fail-closed</w:t>
      </w:r>
      <w:r>
        <w:rPr>
          <w:rFonts w:ascii="Noto Sans KR" w:hAnsi="Noto Sans KR" w:cs="Noto Sans KR" w:eastAsia="Noto Sans KR"/>
          <w:color w:val="243547"/>
          <w:sz w:val="20"/>
        </w:rPr>
        <w:t xml:space="preserve">하고 </w:t>
      </w:r>
      <w:r>
        <w:rPr>
          <w:rFonts w:eastAsia="Noto Sans KR" w:cs="Noto Sans KR" w:ascii="Noto Sans KR" w:hAnsi="Noto Sans KR"/>
          <w:color w:val="243547"/>
          <w:sz w:val="20"/>
        </w:rPr>
        <w:t>unmanaged/custom Source</w:t>
      </w:r>
      <w:r>
        <w:rPr>
          <w:rFonts w:ascii="Noto Sans KR" w:hAnsi="Noto Sans KR" w:cs="Noto Sans KR" w:eastAsia="Noto Sans KR"/>
          <w:color w:val="243547"/>
          <w:sz w:val="20"/>
        </w:rPr>
        <w:t>를 임의 삭제하지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Generated Domain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의 </w:t>
      </w:r>
      <w:r>
        <w:rPr>
          <w:rFonts w:eastAsia="Noto Sans KR" w:cs="Noto Sans KR" w:ascii="Noto Sans KR" w:hAnsi="Noto Sans KR"/>
          <w:color w:val="243547"/>
          <w:sz w:val="20"/>
        </w:rPr>
        <w:t>online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은 필수이고 </w:t>
      </w:r>
      <w:r>
        <w:rPr>
          <w:rFonts w:eastAsia="Noto Sans KR" w:cs="Noto Sans KR" w:ascii="Noto Sans KR" w:hAnsi="Noto Sans KR"/>
          <w:color w:val="243547"/>
          <w:sz w:val="20"/>
        </w:rPr>
        <w:t>batch</w:t>
      </w:r>
      <w:r>
        <w:rPr>
          <w:rFonts w:ascii="Noto Sans KR" w:hAnsi="Noto Sans KR" w:cs="Noto Sans KR" w:eastAsia="Noto Sans KR"/>
          <w:color w:val="243547"/>
          <w:sz w:val="20"/>
        </w:rPr>
        <w:t>는 선택입니다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1"/>
        <w:keepNext w:val="true"/>
        <w:rPr/>
      </w:pPr>
      <w:bookmarkStart w:id="3" w:name="__RefHeading___Toc1876_1421710836"/>
      <w:bookmarkEnd w:id="3"/>
      <w:r>
        <w:rPr>
          <w:rFonts w:eastAsia="Noto Sans KR" w:cs="Noto Sans KR" w:ascii="Noto Sans KR" w:hAnsi="Noto Sans KR"/>
        </w:rPr>
        <w:t>2 CRUD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Persistence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조회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등록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수정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 xml:space="preserve">삭제를 만들 때 어떤 </w:t>
      </w:r>
      <w:r>
        <w:rPr>
          <w:rFonts w:eastAsia="Noto Sans KR" w:cs="Noto Sans KR" w:ascii="Noto Sans KR" w:hAnsi="Noto Sans KR"/>
        </w:rPr>
        <w:t xml:space="preserve">CPF </w:t>
      </w:r>
      <w:r>
        <w:rPr>
          <w:rFonts w:ascii="Noto Sans KR" w:hAnsi="Noto Sans KR" w:cs="Noto Sans KR" w:eastAsia="Noto Sans KR"/>
        </w:rPr>
        <w:t xml:space="preserve">계약과 </w:t>
      </w:r>
      <w:r>
        <w:rPr>
          <w:rFonts w:eastAsia="Noto Sans KR" w:cs="Noto Sans KR" w:ascii="Noto Sans KR" w:hAnsi="Noto Sans KR"/>
        </w:rPr>
        <w:t>Provider</w:t>
      </w:r>
      <w:r>
        <w:rPr>
          <w:rFonts w:ascii="Noto Sans KR" w:hAnsi="Noto Sans KR" w:cs="Noto Sans KR" w:eastAsia="Noto Sans KR"/>
        </w:rPr>
        <w:t>를 써야 하는지 바로 선택합니다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keepNext/>
        <w:rPr/>
      </w:pPr>
      <w:bookmarkStart w:id="4" w:name="__RefHeading___Toc1878_1421710836"/>
      <w:bookmarkEnd w:id="4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keepNext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4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855391"/>
        <w:gridCol w:w="1896709"/>
        <w:gridCol w:w="2868636"/>
        <w:gridCol w:w="1797317"/>
        <w:gridCol w:w="2626377"/>
      </w:tblGrid>
      <w:tr>
        <w:trPr>
          <w:tblHeader w:val="true"/>
          <w:trHeight w:val="397" w:hRule="atLeast"/>
          <w:cantSplit w:val="true"/>
        </w:trPr>
        <w:tc>
          <w:tcPr>
            <w:tcW w:w="85539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하려는 일</w:t>
            </w:r>
          </w:p>
        </w:tc>
        <w:tc>
          <w:tcPr>
            <w:tcW w:w="189670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Public API / Annotation</w:t>
            </w:r>
          </w:p>
        </w:tc>
        <w:tc>
          <w:tcPr>
            <w:tcW w:w="286863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핵심 옵션</w:t>
            </w:r>
          </w:p>
        </w:tc>
        <w:tc>
          <w:tcPr>
            <w:tcW w:w="179731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언제 선택</w:t>
            </w:r>
          </w:p>
        </w:tc>
        <w:tc>
          <w:tcPr>
            <w:tcW w:w="262637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·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HTTP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 진입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@CpfController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value=""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Controller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의 표준 진입점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표준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Web/Error/Context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계약을 우회하지 않음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규칙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@CpfService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value=""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Service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경계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Controller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에 업무 규칙 집중 금지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Repository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선언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@CpfRepository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value=""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Persistence Adapter/Repository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경계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Owner 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 직접 조회 금지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단건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CRUD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CpfCrudRepository&lt;T,ID&gt;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save/findById/existsById/count/deleteById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표준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CRUD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findById Optional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결과를 업무 의미로 변환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목록 조회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업무 Repository 검색 메서드 + @CpfRepository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criteria + limit + CpfSort allow-list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코드/콤보/소량 결과처럼 최대 건수가 업무적으로 제한된 목록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무제한 List 조회 금지, 빈 목록은 정상 결과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Offset Page / Slice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CpfPagingAndSortingRepository&lt;T,Q&gt;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findAll/findSlice + CpfPageRequest + CpfSort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페이지 번호·전체 건수 필요 시 Page, count가 불필요하면 Slice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0-based page, size&lt;=200, deep offset·count 비용 확인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Keyset / Cursor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CpfCursorRepository&lt;T,Q&gt; + CpfCursorCodec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findAfter + CpfCursorPage + stable sort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대량·실시간 이력의 다음 페이지 탐색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signed cursor 검증, 안정 정렬키·tie-break 필수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Bulk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CpfBulkRepositoryPort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insertAll/updateAll/deleteAllById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다건 쓰기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batch size·Tx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범위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메모리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재실행 검토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Lock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조회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CpfLockingRepositoryPort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CpfLockMode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동시 수정 충돌 제어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장시간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PESSIMISTIC lock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 Transaction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propagation/isolation/timeout/readOnly/rollback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 Local Transaction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Remote Side Effect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를 물리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Tx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로 간주하지 않음</w:t>
            </w:r>
          </w:p>
        </w:tc>
      </w:tr>
    </w:tbl>
    <w:p>
      <w:pPr>
        <w:pStyle w:val="Heading2"/>
        <w:keepNext/>
        <w:rPr/>
      </w:pPr>
      <w:bookmarkStart w:id="5" w:name="__RefHeading___Toc1880_1421710836"/>
      <w:bookmarkEnd w:id="5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keepNext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091016"/>
        <w:gridCol w:w="1252880"/>
        <w:gridCol w:w="1039879"/>
        <w:gridCol w:w="2116004"/>
        <w:gridCol w:w="3544651"/>
      </w:tblGrid>
      <w:tr>
        <w:trPr>
          <w:tblHeader w:val="true"/>
          <w:trHeight w:val="397" w:hRule="atLeast"/>
          <w:cantSplit w:val="true"/>
        </w:trPr>
        <w:tc>
          <w:tcPr>
            <w:tcW w:w="2091016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API</w:t>
            </w:r>
          </w:p>
        </w:tc>
        <w:tc>
          <w:tcPr>
            <w:tcW w:w="125288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옵션</w:t>
            </w:r>
          </w:p>
        </w:tc>
        <w:tc>
          <w:tcPr>
            <w:tcW w:w="103987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/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기본값</w:t>
            </w:r>
          </w:p>
        </w:tc>
        <w:tc>
          <w:tcPr>
            <w:tcW w:w="211600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언제 변경</w:t>
            </w:r>
          </w:p>
        </w:tc>
        <w:tc>
          <w:tcPr>
            <w:tcW w:w="354465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CpfPageRequest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page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0-based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다음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이전 페이지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음수 금지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CpfPageRequest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size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기본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20,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최대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200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화면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/Batch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요구에 맞춤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무제한 조회 금지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CpfPagingAndSortingRepository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findAll / findSlice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Page는 count 포함, Slice는 count 생략 가능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전체 건수/페이지 점프 필요 여부에 따라 선택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정렬 allow-list와 stable ordering을 Repository에서 강제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CpfCursorRepository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findAfter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size 1~200 + 안정 정렬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대량·실시간 다음 페이지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임의 page jump 대신 next cursor 사용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CpfCursorCodec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signed cursor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외부 API Cursor는 서명 검증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Cursor를 Client에 노출할 때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위변조 토큰 거부, raw PK/단순 Base64 직접 노출 금지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CpfLockMode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mode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NONE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낙관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비관 잠금 필요 시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OPTIMISTIC, OPTIMISTIC_FORCE_INCREMENT, PESSIMISTIC_READ, PESSIMISTIC_WRITE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propagation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REQUIRED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호출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Tx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결합 정책 변경 시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Spring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의미 그대로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,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임의 복제 금지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isolation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DEFAULT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격리 수준을 명시해야 할 때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DB3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실제 동작 차이 검증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TIMEOUT_DEFAULT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긴 거래 차단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timeoutString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과 중복 정책 주의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readOnly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false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조회 전용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Tx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쓰기 보장으로 오해 금지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rollbackFor/noRollbackFor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빈 배열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표준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rollback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규칙 보정 시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실패와 기술 실패 의미를 먼저 정의</w:t>
            </w:r>
          </w:p>
        </w:tc>
      </w:tr>
    </w:tbl>
    <w:p>
      <w:pPr>
        <w:pStyle w:val="Heading2"/>
        <w:keepNext/>
        <w:rPr/>
      </w:pPr>
      <w:bookmarkStart w:id="6" w:name="__RefHeading___Toc1882_1421710836"/>
      <w:bookmarkEnd w:id="6"/>
      <w:r>
        <w:rPr>
          <w:rFonts w:eastAsia="Noto Sans KR" w:cs="Noto Sans KR" w:ascii="Noto Sans KR" w:hAnsi="Noto Sans KR"/>
        </w:rPr>
        <w:t xml:space="preserve">JDBC · MyBatis · JPA </w:t>
      </w:r>
      <w:r>
        <w:rPr>
          <w:rFonts w:ascii="Noto Sans KR" w:hAnsi="Noto Sans KR" w:cs="Noto Sans KR" w:eastAsia="Noto Sans KR"/>
        </w:rPr>
        <w:t>선택</w:t>
      </w:r>
    </w:p>
    <w:p>
      <w:pPr>
        <w:pStyle w:val="CPFTableTitle"/>
        <w:keepNext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2-3. JDBC · MyBatis · JPA </w:t>
      </w:r>
      <w:r>
        <w:rPr>
          <w:rFonts w:ascii="Noto Sans KR" w:hAnsi="Noto Sans KR" w:eastAsia="Noto Sans KR" w:cs="Noto Sans KR"/>
          <w:b/>
          <w:color w:val="17324D"/>
          <w:sz w:val="20"/>
        </w:rPr>
        <w:t>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JDBC · MyBatis · JPA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903998"/>
        <w:gridCol w:w="3303869"/>
        <w:gridCol w:w="3395447"/>
        <w:gridCol w:w="2441116"/>
      </w:tblGrid>
      <w:tr>
        <w:trPr>
          <w:tblHeader w:val="true"/>
          <w:trHeight w:val="397" w:hRule="atLeast"/>
          <w:cantSplit w:val="true"/>
        </w:trPr>
        <w:tc>
          <w:tcPr>
            <w:tcW w:w="90399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선택</w:t>
            </w:r>
          </w:p>
        </w:tc>
        <w:tc>
          <w:tcPr>
            <w:tcW w:w="330386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적합한 경우</w:t>
            </w:r>
          </w:p>
        </w:tc>
        <w:tc>
          <w:tcPr>
            <w:tcW w:w="339544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피해야 하는 경우</w:t>
            </w:r>
          </w:p>
        </w:tc>
        <w:tc>
          <w:tcPr>
            <w:tcW w:w="244111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개발 시 확인</w:t>
            </w:r>
          </w:p>
        </w:tc>
      </w:tr>
      <w:tr>
        <w:trPr>
          <w:trHeight w:val="351" w:hRule="atLeast"/>
          <w:cantSplit w:val="true"/>
        </w:trPr>
        <w:tc>
          <w:tcPr>
            <w:tcW w:w="9039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JDBC</w:t>
            </w:r>
          </w:p>
        </w:tc>
        <w:tc>
          <w:tcPr>
            <w:tcW w:w="33038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SQL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을 직접 제어하고 단순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Mapping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 많은 업무</w:t>
            </w:r>
          </w:p>
        </w:tc>
        <w:tc>
          <w:tcPr>
            <w:tcW w:w="33954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복잡 객체 그래프 관리가 중심</w:t>
            </w:r>
          </w:p>
        </w:tc>
        <w:tc>
          <w:tcPr>
            <w:tcW w:w="244111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SQL, index, lock, vendor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차이</w:t>
            </w:r>
          </w:p>
        </w:tc>
      </w:tr>
      <w:tr>
        <w:trPr>
          <w:trHeight w:val="351" w:hRule="atLeast"/>
          <w:cantSplit w:val="true"/>
        </w:trPr>
        <w:tc>
          <w:tcPr>
            <w:tcW w:w="9039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MyBatis</w:t>
            </w:r>
          </w:p>
        </w:tc>
        <w:tc>
          <w:tcPr>
            <w:tcW w:w="33038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명시적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SQL/Mapper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 팀 표준인 업무</w:t>
            </w:r>
          </w:p>
        </w:tc>
        <w:tc>
          <w:tcPr>
            <w:tcW w:w="33954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단순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CRUD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에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Mapper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만 과도하게 늘어나는 경우</w:t>
            </w:r>
          </w:p>
        </w:tc>
        <w:tc>
          <w:tcPr>
            <w:tcW w:w="244111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Mapper SQL + DB3</w:t>
            </w:r>
          </w:p>
        </w:tc>
      </w:tr>
      <w:tr>
        <w:trPr>
          <w:trHeight w:val="351" w:hRule="atLeast"/>
          <w:cantSplit w:val="true"/>
        </w:trPr>
        <w:tc>
          <w:tcPr>
            <w:tcW w:w="90399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JPA</w:t>
            </w:r>
          </w:p>
        </w:tc>
        <w:tc>
          <w:tcPr>
            <w:tcW w:w="330386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Entity lifecycle/ORM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 이점인 업무</w:t>
            </w:r>
          </w:p>
        </w:tc>
        <w:tc>
          <w:tcPr>
            <w:tcW w:w="339544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복잡 대량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SQL·Vendor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특화 튜닝이 중심</w:t>
            </w:r>
          </w:p>
        </w:tc>
        <w:tc>
          <w:tcPr>
            <w:tcW w:w="244111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fetch/flush/lock/N+1 + DB3</w:t>
            </w:r>
          </w:p>
        </w:tc>
      </w:tr>
    </w:tbl>
    <w:p>
      <w:pPr>
        <w:pStyle w:val="ListBullet"/>
      </w:pPr>
      <w:r>
        <w:t>공통 완료조건 — Controller → Service → Repository → Owner DB 경로로 실제 조회/변경을 실행하고 Transaction rollback, 오류 mapping, DB 결과, 재실행 결과를 Test로 확인합니다.</w:t>
      </w:r>
    </w:p>
    <w:p>
      <w:pPr>
        <w:pStyle w:val="ListBullet"/>
      </w:pPr>
      <w:r>
        <w:t>JPA — Service는 업무 Repository만 호출합니다. Repository 내부에서 JpaRepository/EntityManager를 사용하고 fetch/flush/lock/N+1과 Vendor별 DDL·Query 차이를 확인합니다.</w:t>
      </w:r>
    </w:p>
    <w:p>
      <w:pPr>
        <w:pStyle w:val="ListBullet"/>
      </w:pPr>
      <w:r>
        <w:t>MyBatis — Service는 업무 Repository만 호출하고 Repository가 `@Mapper`를 사용합니다. Mapper/SQL은 Repository 내부 Persistence 구현이며 Parameter/Result mapping, Paging, Transaction, DB3 SQL 차이를 함께 검증합니다.</w:t>
      </w:r>
    </w:p>
    <w:p>
      <w:pPr>
        <w:pStyle w:val="ListBullet"/>
      </w:pPr>
      <w:r>
        <w:t>JDBC — Service는 업무 Repository만 호출하고 Repository 내부에서 `JdbcTemplate`/`NamedParameterJdbcTemplate`을 사용합니다. SQL·Index·Lock·Vendor 차이를 Oracle/PostgreSQL/MariaDB에서 확인합니다.</w:t>
      </w:r>
    </w:p>
    <w:p>
      <w:pPr/>
      <w:r>
        <w:t>선택표는 시작점입니다. 실제 업무 호출은 Controller → Service → Repository로 고정하고, Mapper/JdbcTemplate/EntityManager는 Repository 내부 구현으로 둔 뒤 Transaction과 DB3 검증까지 연결합니다.</w:t>
      </w:r>
    </w:p>
    <w:p>
      <w:pPr>
        <w:pStyle w:val="Heading2"/>
        <w:keepNext/>
      </w:pPr>
      <w:r>
        <w:t>Controller · Service · Repository 조회 기본 흐름</w:t>
      </w:r>
    </w:p>
    <w:p>
      <w:pPr/>
      <w:r>
        <w:t>조회 기능은 단건 → 제한된 목록 → Offset Page/Slice → Keyset Cursor 네 패턴으로 시작하면 됩니다. HTTP 요청·응답은 Controller, 조회 조건과 read-only Transaction은 Service, 실제 Owner DB 접근은 Repository가 소유합니다. MyBatis Mapper·JdbcTemplate·EntityManager는 Repository 내부 구현이므로 Service나 Controller에서 직접 호출하지 않습니다.</w:t>
      </w:r>
    </w:p>
    <w:p>
      <w:pPr>
        <w:pStyle w:val="CPFCallout"/>
      </w:pPr>
      <w:r>
        <w:t>Golden Path  HTTP 요청 → Controller → Service → Repository → Owner DB → Response DTO. 개발자는 먼저 이 호출 경로를 만든 뒤 조회 방식에 따라 Page/Keyset 옵션을 선택합니다.</w:t>
      </w:r>
    </w:p>
    <w:p>
      <w:pPr>
        <w:pStyle w:val="CPFTableTitle"/>
        <w:keepNext/>
      </w:pPr>
      <w:r>
        <w:t>표 2-4. 조회 방식 선택</w:t>
      </w:r>
    </w:p>
    <w:p>
      <w:pPr>
        <w:pStyle w:val="CPFTablePurpose"/>
      </w:pPr>
      <w:r>
        <w:t>화면 요구와 데이터 규모를 기준으로 단건·목록·Offset·Keyset 중 하나를 선택합니다. 실제 Generated Sample은 단건·Offset·Keyset을 Controller → Service → Repository로 구현하고, 작은 비페이징 목록은 업무상 최대 건수가 명확할 때만 같은 경계로 별도 Endpoint를 둡니다. Offset 응답은 SamplePage(items,total,page,size), Keyset 응답은 SampleSlice(items,hasNext,nextCursor) 형태입니다.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05331"/>
        <w:gridCol w:w="2611551"/>
        <w:gridCol w:w="3113773"/>
        <w:gridCol w:w="3113773"/>
      </w:tblGrid>
      <w:tr>
        <w:trPr>
          <w:tblHeader w:val="true"/>
        </w:trPr>
        <w:tc>
          <w:tcPr>
            <w:tcW w:w="120533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F4A78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rPr>
                <w:b/>
                <w:color w:val="FFFFFF"/>
              </w:rPr>
              <w:t>조회 방식</w:t>
            </w:r>
          </w:p>
        </w:tc>
        <w:tc>
          <w:tcPr>
            <w:tcW w:w="261155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F4A78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rPr>
                <w:b/>
                <w:color w:val="FFFFFF"/>
              </w:rPr>
              <w:t>Controller 입력·반환</w:t>
            </w:r>
          </w:p>
        </w:tc>
        <w:tc>
          <w:tcPr>
            <w:tcW w:w="311377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F4A78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rPr>
                <w:b/>
                <w:color w:val="FFFFFF"/>
              </w:rPr>
              <w:t>Service → Repository</w:t>
            </w:r>
          </w:p>
        </w:tc>
        <w:tc>
          <w:tcPr>
            <w:tcW w:w="311377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F4A78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rPr>
                <w:b/>
                <w:color w:val="FFFFFF"/>
              </w:rPr>
              <w:t>선택 기준</w:t>
            </w:r>
          </w:p>
        </w:tc>
      </w:tr>
      <w:tr>
        <w:tc>
          <w:tcPr>
            <w:tcW w:w="120533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단건 조회</w:t>
            </w:r>
          </w:p>
        </w:tc>
        <w:tc>
          <w:tcPr>
            <w:tcW w:w="26115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GET /{id} → T 또는 404</w:t>
            </w:r>
          </w:p>
        </w:tc>
        <w:tc>
          <w:tcPr>
            <w:tcW w:w="31137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detail(id) → findById(id)</w:t>
            </w:r>
          </w:p>
        </w:tc>
        <w:tc>
          <w:tcPr>
            <w:tcW w:w="31137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상세 화면·PK/업무키 1건</w:t>
            </w:r>
          </w:p>
        </w:tc>
      </w:tr>
      <w:tr>
        <w:tc>
          <w:tcPr>
            <w:tcW w:w="120533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2F5F9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목록 조회</w:t>
            </w:r>
          </w:p>
        </w:tc>
        <w:tc>
          <w:tcPr>
            <w:tcW w:w="26115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2F5F9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GET /list?... → List&lt;T&gt;</w:t>
            </w:r>
          </w:p>
        </w:tc>
        <w:tc>
          <w:tcPr>
            <w:tcW w:w="31137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2F5F9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list(criteria) → bounded search</w:t>
            </w:r>
          </w:p>
        </w:tc>
        <w:tc>
          <w:tcPr>
            <w:tcW w:w="31137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2F5F9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코드/선택 목록처럼 최대 건수가 작고 명확할 때</w:t>
            </w:r>
          </w:p>
        </w:tc>
      </w:tr>
      <w:tr>
        <w:tc>
          <w:tcPr>
            <w:tcW w:w="120533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Offset Page / Slice</w:t>
            </w:r>
          </w:p>
        </w:tc>
        <w:tc>
          <w:tcPr>
            <w:tcW w:w="261155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page,size,sort → CpfPage&lt;T&gt;/CpfSlice&lt;T&gt;</w:t>
            </w:r>
          </w:p>
        </w:tc>
        <w:tc>
          <w:tcPr>
            <w:tcW w:w="311377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findAll/findSlice(criteria,page,sorts)</w:t>
            </w:r>
          </w:p>
        </w:tc>
        <w:tc>
          <w:tcPr>
            <w:tcW w:w="311377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페이지 번호·전체 건수 필요 시 Page, count 불필요 시 Slice</w:t>
            </w:r>
          </w:p>
        </w:tc>
      </w:tr>
      <w:tr>
        <w:tc>
          <w:tcPr>
            <w:tcW w:w="120533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2F5F9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Keyset / Cursor</w:t>
            </w:r>
          </w:p>
        </w:tc>
        <w:tc>
          <w:tcPr>
            <w:tcW w:w="261155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2F5F9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cursor,size → CpfCursorPage&lt;T&gt;</w:t>
            </w:r>
          </w:p>
        </w:tc>
        <w:tc>
          <w:tcPr>
            <w:tcW w:w="311377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2F5F9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findAfter(criteria,after,size,sorts)</w:t>
            </w:r>
          </w:p>
        </w:tc>
        <w:tc>
          <w:tcPr>
            <w:tcW w:w="311377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2F5F9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대량·실시간 next 탐색, deep offset 회피</w:t>
            </w:r>
          </w:p>
        </w:tc>
      </w:tr>
    </w:tbl>
    <w:p/>
    <w:p>
      <w:pPr>
        <w:pStyle w:val="CPFLabel"/>
        <w:keepNext/>
      </w:pPr>
      <w:r>
        <w:t>단건 조회 — 상세 화면에서 가장 먼저 만드는 기본 API</w:t>
      </w:r>
    </w:p>
    <w:p>
      <w:pPr>
        <w:pStyle w:val="CPFCode"/>
        <w:keepLines/>
      </w:pPr>
      <w:r>
        <w:t>// Controller: GET /api/v1/member/samples/{id} → 200 SampleItem / 표준 404</w:t>
        <w:br/>
        <w:t>@GetMapping("/{id}")</w:t>
        <w:br/>
        <w:t>public ResponseEntity&lt;SampleItem&gt; detail(@PathVariable long id) {</w:t>
        <w:br/>
        <w:t xml:space="preserve">    return ok(service.detail(id));</w:t>
        <w:br/>
        <w:t>}</w:t>
        <w:br/>
        <w:br/>
        <w:t>// Service: read-only Transaction + 업무 의미 변환</w:t>
        <w:br/>
        <w:t>@CpfTransactional(transactionManager="cpfDomainTransactionManager", readOnly=true)</w:t>
        <w:br/>
        <w:t>public SampleItem detail(long id) {</w:t>
        <w:br/>
        <w:t xml:space="preserve">    return repository.findById(id).orElseThrow(() -&gt;</w:t>
        <w:br/>
        <w:t xml:space="preserve">        new CpfBusinessException(CpfErrorCode.NOT_FOUND, "Sample을 찾을 수 없습니다."));</w:t>
        <w:br/>
        <w:t>}</w:t>
      </w:r>
    </w:p>
    <w:p>
      <w:pPr/>
      <w:r>
        <w:t>Controller는 ID를 받고 Service 결과를 그대로 표준 응답으로 반환합니다. Repository가 빈 값을 반환하면 Service에서 NOT_FOUND 같은 업무/API 의미로 변환합니다. Controller가 Repository나 Mapper를 직접 호출하지 않습니다.</w:t>
      </w:r>
    </w:p>
    <w:p>
      <w:pPr>
        <w:pStyle w:val="CPFLabel"/>
        <w:keepNext/>
      </w:pPr>
      <w:r>
        <w:t>목록 조회 — 결과 상한이 업무적으로 보장되는 작은 목록에만 사용 (패턴 예제)</w:t>
      </w:r>
    </w:p>
    <w:p>
      <w:pPr>
        <w:pStyle w:val="CPFCode"/>
        <w:keepLines/>
      </w:pPr>
      <w:r>
        <w:t>// 업무상 최대 100건처럼 상한이 명확할 때만 별도 목록 Endpoint를 둡니다.</w:t>
        <w:br/>
        <w:t>@GetMapping("/list")</w:t>
        <w:br/>
        <w:t>public ResponseEntity&lt;List&lt;SampleItem&gt;&gt; list(@RequestParam String statusCode) {</w:t>
        <w:br/>
        <w:t xml:space="preserve">    return ok(service.list(statusCode));</w:t>
        <w:br/>
        <w:t>}</w:t>
        <w:br/>
        <w:br/>
        <w:t>// Service -&gt; Repository. limit 없는 전체 조회 금지</w:t>
        <w:br/>
        <w:t>public List&lt;SampleItem&gt; list(String statusCode) {</w:t>
        <w:br/>
        <w:t xml:space="preserve">    return repository.search(null, statusCode, 0, 100, "sample_item_id", "ASC");</w:t>
        <w:br/>
        <w:t>}</w:t>
      </w:r>
    </w:p>
    <w:p>
      <w:pPr/>
      <w:r>
        <w:t>이 `/list`는 조회 패턴 설명용 예시입니다. 현재 Generated Sample의 공식 실행 예는 `/api/v1/member/samples` Offset와 `/slice` Keyset입니다. 비페이징 List는 코드·콤보·소량 기준정보처럼 결과 상한이 확실한 경우만 사용하고, 커질 가능성이 있으면 처음부터 Offset 또는 Keyset을 사용합니다.</w:t>
      </w:r>
    </w:p>
    <w:p>
      <w:pPr>
        <w:pStyle w:val="CPFLabel"/>
        <w:keepNext/>
      </w:pPr>
      <w:r>
        <w:t>Offset Page / Slice — 일반 검색 화면과 관리자 목록의 기본 선택</w:t>
      </w:r>
    </w:p>
    <w:p>
      <w:pPr>
        <w:pStyle w:val="CPFCode"/>
        <w:keepLines/>
      </w:pPr>
      <w:r>
        <w:t>// Controller: 실제 Generated Sample의 Offset 조회</w:t>
        <w:br/>
        <w:t>@GetMapping</w:t>
        <w:br/>
        <w:t>public ResponseEntity&lt;SamplePage&gt; search(</w:t>
        <w:br/>
        <w:t xml:space="preserve">        @RequestParam(required=false) String keyword,</w:t>
        <w:br/>
        <w:t xml:space="preserve">        @RequestParam(defaultValue="0") Integer page,</w:t>
        <w:br/>
        <w:t xml:space="preserve">        @RequestParam(defaultValue="20") Integer size) {</w:t>
        <w:br/>
        <w:t xml:space="preserve">    return ok(service.search(new SampleSearchRequest(keyword, null, page, size, null)));</w:t>
        <w:br/>
        <w:t>}</w:t>
        <w:br/>
        <w:br/>
        <w:t>// Service: Repository 목록 + count -&gt; SamplePage(items,total,page,size)</w:t>
        <w:br/>
        <w:t>public SamplePage search(SampleSearchRequest r) {</w:t>
        <w:br/>
        <w:t xml:space="preserve">    int page=r.safePage(), size=r.safeSize();</w:t>
        <w:br/>
        <w:t xml:space="preserve">    return new SamplePage(repository.search(r.keyword(), r.statusCode(), page, size,</w:t>
        <w:br/>
        <w:t xml:space="preserve">        "sample_item_id", "ASC"), repository.count(r.keyword(), r.statusCode()), page, size);</w:t>
        <w:br/>
        <w:t>}</w:t>
      </w:r>
    </w:p>
    <w:p>
      <w:pPr/>
      <w:r>
        <w:t>`CpfPageRequest` 공통 계약은 0-based page, 기본 size 20, 최대 200입니다. 전체 건수와 임의 페이지 이동이 필요하면 Page를 사용하고, count 비용이 불필요하면 Slice를 선택합니다. Repository가 offset 계산·정렬 allow-list를 책임지고 Oracle/PostgreSQL/MariaDB에서 같은 정렬 의미를 유지합니다.</w:t>
      </w:r>
    </w:p>
    <w:p>
      <w:pPr>
        <w:pStyle w:val="CPFLabel"/>
        <w:keepNext/>
      </w:pPr>
      <w:r>
        <w:t>Keyset / Cursor — 대량 이력·실시간 목록에서 다음 페이지를 빠르게 탐색</w:t>
      </w:r>
    </w:p>
    <w:p>
      <w:pPr>
        <w:pStyle w:val="CPFCode"/>
        <w:keepLines/>
      </w:pPr>
      <w:r>
        <w:t>// Controller: 실제 Generated Sample의 Keyset 조회</w:t>
        <w:br/>
        <w:t>@GetMapping("/slice")</w:t>
        <w:br/>
        <w:t>public ResponseEntity&lt;SampleSlice&gt; slice(</w:t>
        <w:br/>
        <w:t xml:space="preserve">        @RequestParam(defaultValue="0") Long cursor,</w:t>
        <w:br/>
        <w:t xml:space="preserve">        @RequestParam(defaultValue="20") Integer size) {</w:t>
        <w:br/>
        <w:t xml:space="preserve">    return ok(service.slice(new SampleSearchRequest(null, null, null, size, cursor)));</w:t>
        <w:br/>
        <w:t>}</w:t>
        <w:br/>
        <w:br/>
        <w:t>// Service: size+1 조회 -&gt; SampleSlice(items,hasNext,nextCursor)</w:t>
        <w:br/>
        <w:t>public SampleSlice slice(SampleSearchRequest r) {</w:t>
        <w:br/>
        <w:t xml:space="preserve">    int size=r.safeSize();</w:t>
        <w:br/>
        <w:t xml:space="preserve">    List&lt;SampleItem&gt; rows=repository.cursorSlice(null, null, r.safeCursor(), size+1);</w:t>
        <w:br/>
        <w:t xml:space="preserve">    boolean hasNext=rows.size()&gt;size;</w:t>
        <w:br/>
        <w:t xml:space="preserve">    List&lt;SampleItem&gt; items=hasNext ? List.copyOf(rows.subList(0,size)) : List.copyOf(rows);</w:t>
        <w:br/>
        <w:t xml:space="preserve">    Long nextCursor=hasNext &amp;&amp; !items.isEmpty() ? items.get(items.size()-1).getSampleItemId() : null;</w:t>
        <w:br/>
        <w:t xml:space="preserve">    return new SampleSlice(items, hasNext, nextCursor);</w:t>
        <w:br/>
        <w:t>}</w:t>
      </w:r>
    </w:p>
    <w:p>
      <w:pPr>
        <w:pStyle w:val="CPFWarning"/>
      </w:pPr>
      <w:r>
        <w:t>Generated Sample은 흐름을 쉽게 확인하도록 numeric keyset cursor를 사용합니다. 실제 외부 Client에 Cursor를 노출하는 Public API는 `CpfCursorRepository`와 `CpfCursorCodec`(HMAC 구현 제공)으로 서명·위변조를 검증합니다. Keyset은 `createdAt DESC, id DESC`처럼 동률을 깨는 stable unique tie-break를 포함해야 하며, 임의 페이지 점프가 중요하면 Offset Page를 선택합니다.</w:t>
      </w:r>
    </w:p>
    <w:p>
      <w:pPr>
        <w:pStyle w:val="CPFLabel"/>
        <w:keepNext/>
      </w:pPr>
      <w:r>
        <w:t>Repository 구현 — DB 접근은 이 계층에서만 수행합니다.</w:t>
      </w:r>
    </w:p>
    <w:p>
      <w:pPr>
        <w:pStyle w:val="CPFCode"/>
        <w:keepLines/>
      </w:pPr>
      <w:r>
        <w:t>@CpfRepository</w:t>
        <w:br/>
        <w:t>public class SampleTransactionRepository extends MemberBaseRepository {</w:t>
        <w:br/>
        <w:t xml:space="preserve">    private static final Set&lt;String&gt; SORT_COLUMNS = Set.of(</w:t>
        <w:br/>
        <w:t xml:space="preserve">        "sample_item_id", "sample_key", "item_name", "status_code", "created_at");</w:t>
        <w:br/>
        <w:t xml:space="preserve">    private final SampleTransactionMapper mapper;</w:t>
        <w:br/>
        <w:br/>
        <w:t xml:space="preserve">    public Optional&lt;SampleItem&gt; findById(long id) {</w:t>
        <w:br/>
        <w:t xml:space="preserve">        return Optional.ofNullable(mapper.findById(id));</w:t>
        <w:br/>
        <w:t xml:space="preserve">    }</w:t>
        <w:br/>
        <w:t xml:space="preserve">    public List&lt;SampleItem&gt; search(String keyword,String status,int page,int size,</w:t>
        <w:br/>
        <w:t xml:space="preserve">            String sortBy,String direction) {</w:t>
        <w:br/>
        <w:t xml:space="preserve">        int normalizedSize=pageSize(size);</w:t>
        <w:br/>
        <w:t xml:space="preserve">        String column=SORT_COLUMNS.contains(sortBy)?sortBy:"sample_item_id";</w:t>
        <w:br/>
        <w:t xml:space="preserve">        String order="DESC".equalsIgnoreCase(direction)?"DESC":"ASC";</w:t>
        <w:br/>
        <w:t xml:space="preserve">        return mapper.search(keyword,status,pageOffset(page,normalizedSize),normalizedSize,column,order);</w:t>
        <w:br/>
        <w:t xml:space="preserve">    }</w:t>
        <w:br/>
        <w:t xml:space="preserve">    public List&lt;SampleItem&gt; cursorSlice(String keyword,String status,long cursor,int size) {</w:t>
        <w:br/>
        <w:t xml:space="preserve">        return mapper.cursorSlice(keyword,status,cursor,boundedSize(size,21,201));</w:t>
        <w:br/>
        <w:t xml:space="preserve">    }</w:t>
        <w:br/>
        <w:t>}</w:t>
      </w:r>
    </w:p>
    <w:p>
      <w:pPr/>
      <w:r>
        <w:t>MyBatis를 선택한 경우 Repository가 Mapper를 호출합니다. JDBC는 Repository 내부에서 JdbcTemplate/NamedParameterJdbcTemplate을, JPA는 Repository 내부에서 JpaRepository/EntityManager를 사용합니다. 어떤 구현을 선택해도 Controller → Service → Repository 경계는 바꾸지 않습니다.</w:t>
      </w:r>
    </w:p>
    <w:p>
      <w:pPr>
        <w:pStyle w:val="CPFLabel"/>
        <w:keepNext/>
      </w:pPr>
      <w:r>
        <w:t>조회 구현 완료 확인</w:t>
      </w:r>
    </w:p>
    <w:p>
      <w:pPr>
        <w:pStyle w:val="ListBullet"/>
      </w:pPr>
      <w:r>
        <w:t>단건: Controller Endpoint를 실제 호출해 존재/부재의 200/404 또는 표준 오류 Mapping, Response Body, 권한/마스킹을 확인합니다.</w:t>
      </w:r>
    </w:p>
    <w:p>
      <w:pPr>
        <w:pStyle w:val="ListBullet"/>
      </w:pPr>
      <w:r>
        <w:t>목록: Controller Endpoint에서 0건이 정상 빈 목록으로 반환되는지, 최대 limit·허용 sort/filter·권한/마스킹을 확인합니다.</w:t>
      </w:r>
    </w:p>
    <w:p>
      <w:pPr>
        <w:pStyle w:val="ListBullet"/>
      </w:pPr>
      <w:r>
        <w:t>Offset: Controller의 page/size 입력부터 `SamplePage(items,total,page,size)` 응답까지 확인하고 첫/마지막/빈/size 경계, deep offset, count 비용, DB3 동일 정렬을 검증합니다.</w:t>
      </w:r>
    </w:p>
    <w:p>
      <w:pPr>
        <w:pStyle w:val="ListBullet"/>
      </w:pPr>
      <w:r>
        <w:t>Keyset: Controller의 cursor/size 입력과 items/hasNext/nextCursor 응답을 확인하고 중복 정렬값, 잘못된/위변조 cursor, 데이터 추가·삭제 중 다음 페이지 중복/누락을 검증합니다.</w:t>
      </w:r>
    </w:p>
    <w:p>
      <w:pPr>
        <w:pStyle w:val="CPFSource"/>
      </w:pPr>
      <w:r>
        <w:t>Source: cpf-member/online/src/main/java/member/sample/controller/SampleTransactionController.java · service/SampleTransactionService.java · repository/SampleTransactionRepository.java · repository/SampleTransactionMapper.java · dto/SamplePage.java · dto/SampleSlice.java · dto/SampleSearchRequest.java · cpf-education/src/main/java/com/cpf/education/online/querypaging/controller/MemberSearchController.java · service/MemberSearchService.java · cpf-starters/data/persistence/src/main/java/com/cpf/data/persistence/api/CpfPagingAndSortingRepository.java · CpfCursorRepository.java · page/CpfPageRequest.java · page/CpfCursorCodec.java · page/CpfHmacCursorCodec.java</w:t>
      </w:r>
    </w:p>
    <w:p>
      <w:pPr>
        <w:pStyle w:val="Heading2"/>
        <w:keepNext/>
        <w:rPr/>
      </w:pPr>
      <w:bookmarkStart w:id="7" w:name="__RefHeading___Toc1884_1421710836"/>
      <w:bookmarkEnd w:id="7"/>
      <w:r>
        <w:rPr>
          <w:rFonts w:ascii="Noto Sans KR" w:hAnsi="Noto Sans KR" w:cs="Noto Sans KR" w:eastAsia="Noto Sans KR"/>
        </w:rPr>
        <w:t xml:space="preserve">최소 </w:t>
      </w:r>
      <w:r>
        <w:rPr>
          <w:rFonts w:eastAsia="Noto Sans KR" w:cs="Noto Sans KR" w:ascii="Noto Sans KR" w:hAnsi="Noto Sans KR"/>
        </w:rPr>
        <w:t xml:space="preserve">Transaction </w:t>
      </w:r>
      <w:r>
        <w:rPr>
          <w:rFonts w:ascii="Noto Sans KR" w:hAnsi="Noto Sans KR" w:cs="Noto Sans KR" w:eastAsia="Noto Sans KR"/>
        </w:rPr>
        <w:t>예</w:t>
      </w:r>
    </w:p>
    <w:p>
      <w:pPr>
        <w:pStyle w:val="CPFCode"/>
        <w:keepLines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@CpfService</w:t>
        <w:br/>
        <w:t>class MemberService {</w:t>
        <w:br/>
        <w:t xml:space="preserve">  @CpfTransactional</w:t>
        <w:br/>
        <w:t xml:space="preserve">  Member save(Member m) { return repository.save(m); }</w:t>
        <w:br/>
        <w:t>}</w:t>
      </w:r>
    </w:p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eastAsia="Noto Sans KR" w:cs="Noto Sans KR" w:ascii="Noto Sans KR" w:hAnsi="Noto Sans KR"/>
          <w:b/>
          <w:color w:val="4F46E5"/>
        </w:rPr>
        <w:t xml:space="preserve">DB3  </w:t>
      </w:r>
      <w:r>
        <w:rPr>
          <w:rFonts w:eastAsia="Noto Sans KR" w:cs="Noto Sans KR" w:ascii="Noto Sans KR" w:hAnsi="Noto Sans KR"/>
        </w:rPr>
        <w:t xml:space="preserve">Persistence </w:t>
      </w:r>
      <w:r>
        <w:rPr>
          <w:rFonts w:ascii="Noto Sans KR" w:hAnsi="Noto Sans KR" w:cs="Noto Sans KR" w:eastAsia="Noto Sans KR"/>
        </w:rPr>
        <w:t xml:space="preserve">변경은 </w:t>
      </w:r>
      <w:r>
        <w:rPr>
          <w:rFonts w:eastAsia="Noto Sans KR" w:cs="Noto Sans KR" w:ascii="Noto Sans KR" w:hAnsi="Noto Sans KR"/>
        </w:rPr>
        <w:t>Oracle·PostgreSQL·MariaDB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 xml:space="preserve">Schema/Query/Migration/Runtime </w:t>
      </w:r>
      <w:r>
        <w:rPr>
          <w:rFonts w:ascii="Noto Sans KR" w:hAnsi="Noto Sans KR" w:cs="Noto Sans KR" w:eastAsia="Noto Sans KR"/>
        </w:rPr>
        <w:t>영향을 같이 검증합니다</w:t>
      </w:r>
      <w:r>
        <w:rPr>
          <w:rFonts w:eastAsia="Noto Sans KR" w:cs="Noto Sans KR" w:ascii="Noto Sans KR" w:hAnsi="Noto Sans KR"/>
        </w:rPr>
        <w:t>. MySQL·MSSQL·H2</w:t>
      </w:r>
      <w:r>
        <w:rPr>
          <w:rFonts w:ascii="Noto Sans KR" w:hAnsi="Noto Sans KR" w:cs="Noto Sans KR" w:eastAsia="Noto Sans KR"/>
        </w:rPr>
        <w:t xml:space="preserve">는 공식 </w:t>
      </w:r>
      <w:r>
        <w:rPr>
          <w:rFonts w:eastAsia="Noto Sans KR" w:cs="Noto Sans KR" w:ascii="Noto Sans KR" w:hAnsi="Noto Sans KR"/>
        </w:rPr>
        <w:t>Vendor</w:t>
      </w:r>
      <w:r>
        <w:rPr>
          <w:rFonts w:ascii="Noto Sans KR" w:hAnsi="Noto Sans KR" w:cs="Noto Sans KR" w:eastAsia="Noto Sans KR"/>
        </w:rPr>
        <w:t>가 아닙니다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cpf-starters/web/src/main/java/com/cpf/web/api/CpfController.java · cpf-starters/data/persistence/src/main/java/com/cpf/data/persistence/api/CpfCrudRepository.java · cpf-starters/data/persistence/src/main/java/com/cpf/data/persistence/api/annotation/CpfTransactional.java</w:t>
      </w:r>
    </w:p>
    <w:p>
      <w:pPr>
        <w:pStyle w:val="Heading1"/>
        <w:keepNext w:val="true"/>
        <w:rPr/>
      </w:pPr>
      <w:bookmarkStart w:id="8" w:name="__RefHeading___Toc1886_1421710836"/>
      <w:bookmarkEnd w:id="8"/>
      <w:r>
        <w:rPr>
          <w:rFonts w:eastAsia="Noto Sans KR" w:cs="Noto Sans KR" w:ascii="Noto Sans KR" w:hAnsi="Noto Sans KR"/>
        </w:rPr>
        <w:t>3 Transaction · Idempotency · UNKNOWN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Local DB Transaction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>Remote Side Effect</w:t>
      </w:r>
      <w:r>
        <w:rPr>
          <w:rFonts w:ascii="Noto Sans KR" w:hAnsi="Noto Sans KR" w:cs="Noto Sans KR" w:eastAsia="Noto Sans KR"/>
        </w:rPr>
        <w:t>를 구분하고</w:t>
      </w:r>
      <w:r>
        <w:rPr>
          <w:rFonts w:eastAsia="Noto Sans KR" w:cs="Noto Sans KR" w:ascii="Noto Sans KR" w:hAnsi="Noto Sans KR"/>
        </w:rPr>
        <w:t xml:space="preserve">, </w:t>
      </w:r>
      <w:r>
        <w:rPr>
          <w:rFonts w:ascii="Noto Sans KR" w:hAnsi="Noto Sans KR" w:cs="Noto Sans KR" w:eastAsia="Noto Sans KR"/>
        </w:rPr>
        <w:t>중복</w:t>
      </w:r>
      <w:r>
        <w:rPr>
          <w:rFonts w:eastAsia="Noto Sans KR" w:cs="Noto Sans KR" w:ascii="Noto Sans KR" w:hAnsi="Noto Sans KR"/>
        </w:rPr>
        <w:t>·Timeout·</w:t>
      </w:r>
      <w:r>
        <w:rPr>
          <w:rFonts w:ascii="Noto Sans KR" w:hAnsi="Noto Sans KR" w:cs="Noto Sans KR" w:eastAsia="Noto Sans KR"/>
        </w:rPr>
        <w:t>결과 미확정 시 복구 방식을 고릅니다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keepNext/>
        <w:rPr/>
      </w:pPr>
      <w:bookmarkStart w:id="9" w:name="__RefHeading___Toc1888_1421710836"/>
      <w:bookmarkEnd w:id="9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keepNext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756747"/>
        <w:gridCol w:w="1383421"/>
        <w:gridCol w:w="3715958"/>
        <w:gridCol w:w="1622328"/>
        <w:gridCol w:w="2565976"/>
      </w:tblGrid>
      <w:tr>
        <w:trPr>
          <w:tblHeader w:val="true"/>
          <w:trHeight w:val="397" w:hRule="atLeast"/>
          <w:cantSplit w:val="true"/>
        </w:trPr>
        <w:tc>
          <w:tcPr>
            <w:tcW w:w="75674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하려는 일</w:t>
            </w:r>
          </w:p>
        </w:tc>
        <w:tc>
          <w:tcPr>
            <w:tcW w:w="138342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Public API / Annotation</w:t>
            </w:r>
          </w:p>
        </w:tc>
        <w:tc>
          <w:tcPr>
            <w:tcW w:w="371595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핵심 옵션</w:t>
            </w:r>
          </w:p>
        </w:tc>
        <w:tc>
          <w:tcPr>
            <w:tcW w:w="162232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언제 선택</w:t>
            </w:r>
          </w:p>
        </w:tc>
        <w:tc>
          <w:tcPr>
            <w:tcW w:w="256597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·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7567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 DB Tx</w:t>
            </w:r>
          </w:p>
        </w:tc>
        <w:tc>
          <w:tcPr>
            <w:tcW w:w="13834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  <w:tc>
          <w:tcPr>
            <w:tcW w:w="37159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propagation/isolation/timeout/readOnly</w:t>
            </w:r>
          </w:p>
        </w:tc>
        <w:tc>
          <w:tcPr>
            <w:tcW w:w="16223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의 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경계</w:t>
            </w:r>
          </w:p>
        </w:tc>
        <w:tc>
          <w:tcPr>
            <w:tcW w:w="25659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예외 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rollback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규칙</w:t>
            </w:r>
          </w:p>
        </w:tc>
      </w:tr>
      <w:tr>
        <w:trPr>
          <w:trHeight w:val="351" w:hRule="atLeast"/>
          <w:cantSplit w:val="true"/>
        </w:trPr>
        <w:tc>
          <w:tcPr>
            <w:tcW w:w="7567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중복 방지</w:t>
            </w:r>
          </w:p>
        </w:tc>
        <w:tc>
          <w:tcPr>
            <w:tcW w:w="13834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@CpfIdempotent</w:t>
            </w:r>
          </w:p>
        </w:tc>
        <w:tc>
          <w:tcPr>
            <w:tcW w:w="37159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required/ttlSeconds/inProgressTimeoutSeconds/replayResult</w:t>
            </w:r>
          </w:p>
        </w:tc>
        <w:tc>
          <w:tcPr>
            <w:tcW w:w="16223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재호출 가능한 쓰기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관리 실행</w:t>
            </w:r>
          </w:p>
        </w:tc>
        <w:tc>
          <w:tcPr>
            <w:tcW w:w="25659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payload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충돌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진행중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/UNKNOWN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durable store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로 판단</w:t>
            </w:r>
          </w:p>
        </w:tc>
      </w:tr>
      <w:tr>
        <w:trPr>
          <w:trHeight w:val="351" w:hRule="atLeast"/>
          <w:cantSplit w:val="true"/>
        </w:trPr>
        <w:tc>
          <w:tcPr>
            <w:tcW w:w="7567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 재시도</w:t>
            </w:r>
          </w:p>
        </w:tc>
        <w:tc>
          <w:tcPr>
            <w:tcW w:w="13834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@CpfRetry</w:t>
            </w:r>
          </w:p>
        </w:tc>
        <w:tc>
          <w:tcPr>
            <w:tcW w:w="37159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name/maxAttempts/delayMillis/reconcileUnknownOutcome</w:t>
            </w:r>
          </w:p>
        </w:tc>
        <w:tc>
          <w:tcPr>
            <w:tcW w:w="16223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오류만</w:t>
            </w:r>
          </w:p>
        </w:tc>
        <w:tc>
          <w:tcPr>
            <w:tcW w:w="25659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Side Effect UNKNOWN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blind 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7567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</w:t>
            </w:r>
          </w:p>
        </w:tc>
        <w:tc>
          <w:tcPr>
            <w:tcW w:w="13834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@CpfTimeout</w:t>
            </w:r>
          </w:p>
        </w:tc>
        <w:tc>
          <w:tcPr>
            <w:tcW w:w="37159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name/timeoutMillis/fallbackMethod</w:t>
            </w:r>
          </w:p>
        </w:tc>
        <w:tc>
          <w:tcPr>
            <w:tcW w:w="16223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/Remote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시간 제한</w:t>
            </w:r>
          </w:p>
        </w:tc>
        <w:tc>
          <w:tcPr>
            <w:tcW w:w="25659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timeoutMillis=0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이면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canonical config</w:t>
            </w:r>
          </w:p>
        </w:tc>
      </w:tr>
      <w:tr>
        <w:trPr>
          <w:trHeight w:val="351" w:hRule="atLeast"/>
          <w:cantSplit w:val="true"/>
        </w:trPr>
        <w:tc>
          <w:tcPr>
            <w:tcW w:w="75674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상태</w:t>
            </w:r>
          </w:p>
        </w:tc>
        <w:tc>
          <w:tcPr>
            <w:tcW w:w="138342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CpfResult&lt;T&gt;</w:t>
            </w:r>
          </w:p>
        </w:tc>
        <w:tc>
          <w:tcPr>
            <w:tcW w:w="371595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SUCCESS/BUSINESS_FAILURE/TECHNICAL_FAILURE/UNKNOWN</w:t>
            </w:r>
          </w:p>
        </w:tc>
        <w:tc>
          <w:tcPr>
            <w:tcW w:w="162232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Domain/Remote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분기</w:t>
            </w:r>
          </w:p>
        </w:tc>
        <w:tc>
          <w:tcPr>
            <w:tcW w:w="256597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UNKNOWN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을 실패로 덮지 않음</w:t>
            </w:r>
          </w:p>
        </w:tc>
      </w:tr>
    </w:tbl>
    <w:p>
      <w:pPr>
        <w:pStyle w:val="Heading2"/>
        <w:keepNext/>
        <w:rPr/>
      </w:pPr>
      <w:bookmarkStart w:id="10" w:name="__RefHeading___Toc1890_1421710836"/>
      <w:bookmarkEnd w:id="10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keepNext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565704"/>
        <w:gridCol w:w="1929503"/>
        <w:gridCol w:w="753332"/>
        <w:gridCol w:w="2666335"/>
        <w:gridCol w:w="3129556"/>
      </w:tblGrid>
      <w:tr>
        <w:trPr>
          <w:tblHeader w:val="true"/>
          <w:trHeight w:val="397" w:hRule="atLeast"/>
          <w:cantSplit w:val="true"/>
        </w:trPr>
        <w:tc>
          <w:tcPr>
            <w:tcW w:w="156570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API</w:t>
            </w:r>
          </w:p>
        </w:tc>
        <w:tc>
          <w:tcPr>
            <w:tcW w:w="192950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옵션</w:t>
            </w:r>
          </w:p>
        </w:tc>
        <w:tc>
          <w:tcPr>
            <w:tcW w:w="75333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/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기본값</w:t>
            </w:r>
          </w:p>
        </w:tc>
        <w:tc>
          <w:tcPr>
            <w:tcW w:w="266633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언제 변경</w:t>
            </w:r>
          </w:p>
        </w:tc>
        <w:tc>
          <w:tcPr>
            <w:tcW w:w="312955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@CpfIdempotent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선택적 멱등 정책일 때만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false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검토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관리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/Side Effect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는 대부분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true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유지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@CpfIdempotent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ttlSeconds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86400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중복 허용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Window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에 맞춤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재처리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Window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보다 짧지 않게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@CpfIdempotent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inProgressTimeoutSeconds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300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긴 처리 시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너무 짧으면 정상 실행을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stale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로 오판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@CpfIdempotent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replayResult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재생을 금지해야 할 때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동일 요청에 일관된 결과 필요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@CpfRetry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maxAttempts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1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정말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Retry-safe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일 때 증가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1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없음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@CpfRetry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delayMillis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throttling/backoff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필요 시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운영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config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와 상충하지 않게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@CpfRetry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reconcileUnknownOutcome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false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미확정 추적 필요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라도 재전송 성공을 추정하지 않음</w:t>
            </w:r>
          </w:p>
        </w:tc>
      </w:tr>
    </w:tbl>
    <w:p>
      <w:pPr>
        <w:pStyle w:val="Heading2"/>
        <w:keepNext/>
        <w:rPr/>
      </w:pPr>
      <w:bookmarkStart w:id="11" w:name="__RefHeading___Toc1892_1421710836"/>
      <w:bookmarkEnd w:id="11"/>
      <w:r>
        <w:rPr>
          <w:rFonts w:ascii="Noto Sans KR" w:hAnsi="Noto Sans KR" w:cs="Noto Sans KR" w:eastAsia="Noto Sans KR"/>
        </w:rPr>
        <w:t>거래 패턴 선택</w:t>
      </w:r>
    </w:p>
    <w:p>
      <w:pPr>
        <w:pStyle w:val="CPFTableTitle"/>
        <w:keepNext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3-3. </w:t>
      </w:r>
      <w:r>
        <w:rPr>
          <w:rFonts w:ascii="Noto Sans KR" w:hAnsi="Noto Sans KR" w:eastAsia="Noto Sans KR" w:cs="Noto Sans KR"/>
          <w:b/>
          <w:color w:val="17324D"/>
          <w:sz w:val="20"/>
        </w:rPr>
        <w:t>거래 패턴 선택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거래 패턴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028074"/>
        <w:gridCol w:w="3006973"/>
        <w:gridCol w:w="2347071"/>
        <w:gridCol w:w="2662312"/>
      </w:tblGrid>
      <w:tr>
        <w:trPr>
          <w:tblHeader w:val="true"/>
          <w:trHeight w:val="397" w:hRule="atLeast"/>
          <w:cantSplit w:val="true"/>
        </w:trPr>
        <w:tc>
          <w:tcPr>
            <w:tcW w:w="202807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상황</w:t>
            </w:r>
          </w:p>
        </w:tc>
        <w:tc>
          <w:tcPr>
            <w:tcW w:w="300697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권장 경계</w:t>
            </w:r>
          </w:p>
        </w:tc>
        <w:tc>
          <w:tcPr>
            <w:tcW w:w="234707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실패 후 판단</w:t>
            </w:r>
          </w:p>
        </w:tc>
        <w:tc>
          <w:tcPr>
            <w:tcW w:w="266231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개발자 핵심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같은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안의 여러 변경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 Transaction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Rollback/Commit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Same JVM 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In-process Domain Contract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 결과 즉시 분기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self-HTTP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Remote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조회성 호출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Remote Domain/Integration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Timeout/technical failure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조건 확인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Remote Side Effect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Local Tx + Remote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분리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UNKNOWN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가능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idempotency + probe/reconcile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다단계 장기 업무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Saga/TCC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등 정본에 정의된 패턴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단계별 보상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확정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보상 규칙을 명시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XA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가능 조건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XA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선택 가능 범위만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Global outcome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/DB/Driver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지원조건 검증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>Local Transaction</w:t>
      </w:r>
      <w:r>
        <w:rPr>
          <w:rFonts w:ascii="Noto Sans KR" w:hAnsi="Noto Sans KR" w:cs="Noto Sans KR" w:eastAsia="Noto Sans KR"/>
        </w:rPr>
        <w:t xml:space="preserve">은 현재 </w:t>
      </w:r>
      <w:r>
        <w:rPr>
          <w:rFonts w:eastAsia="Noto Sans KR" w:cs="Noto Sans KR" w:ascii="Noto Sans KR" w:hAnsi="Noto Sans KR"/>
        </w:rPr>
        <w:t>Runtime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 xml:space="preserve">DB </w:t>
      </w:r>
      <w:r>
        <w:rPr>
          <w:rFonts w:ascii="Noto Sans KR" w:hAnsi="Noto Sans KR" w:cs="Noto Sans KR" w:eastAsia="Noto Sans KR"/>
        </w:rPr>
        <w:t>경계에서 닫고</w:t>
      </w:r>
      <w:r>
        <w:rPr>
          <w:rFonts w:eastAsia="Noto Sans KR" w:cs="Noto Sans KR" w:ascii="Noto Sans KR" w:hAnsi="Noto Sans KR"/>
        </w:rPr>
        <w:t>, Remote Side Effect</w:t>
      </w:r>
      <w:r>
        <w:rPr>
          <w:rFonts w:ascii="Noto Sans KR" w:hAnsi="Noto Sans KR" w:cs="Noto Sans KR" w:eastAsia="Noto Sans KR"/>
        </w:rPr>
        <w:t xml:space="preserve">의 결과가 확정되지 않으면 </w:t>
      </w:r>
      <w:r>
        <w:rPr>
          <w:rFonts w:eastAsia="Noto Sans KR" w:cs="Noto Sans KR" w:ascii="Noto Sans KR" w:hAnsi="Noto Sans KR"/>
        </w:rPr>
        <w:t>UNKNOWN</w:t>
      </w:r>
      <w:r>
        <w:rPr>
          <w:rFonts w:ascii="Noto Sans KR" w:hAnsi="Noto Sans KR" w:cs="Noto Sans KR" w:eastAsia="Noto Sans KR"/>
        </w:rPr>
        <w:t xml:space="preserve">을 유지한 채 </w:t>
      </w:r>
      <w:r>
        <w:rPr>
          <w:rFonts w:eastAsia="Noto Sans KR" w:cs="Noto Sans KR" w:ascii="Noto Sans KR" w:hAnsi="Noto Sans KR"/>
        </w:rPr>
        <w:t>Idempotency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Reconcile</w:t>
      </w:r>
      <w:r>
        <w:rPr>
          <w:rFonts w:ascii="Noto Sans KR" w:hAnsi="Noto Sans KR" w:cs="Noto Sans KR" w:eastAsia="Noto Sans KR"/>
        </w:rPr>
        <w:t>로 최종 상태를 확정합니다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cpf-starters/base/runtime/src/main/java/com/cpf/reliability/api/CpfIdempotent.java · cpf-starters/integration/src/main/java/com/cpf/integration/api/annotation/CpfRetry.java · cpf-core/src/main/java/com/cpf/core/api/result/CpfResult.java</w:t>
      </w:r>
    </w:p>
    <w:p>
      <w:pPr>
        <w:pStyle w:val="Heading2"/>
        <w:keepNext/>
      </w:pPr>
      <w:r>
        <w:t>실제 구현 순서</w:t>
      </w:r>
    </w:p>
    <w:p>
      <w:pPr/>
      <w:r>
        <w:t>Transaction·Idempotency·UNKNOWN은 Annotation을 붙이는 것으로 끝내지 않고 업무 Side Effect와 복구 경계를 함께 구현합니다.</w:t>
      </w:r>
    </w:p>
    <w:p>
      <w:pPr>
        <w:pStyle w:val="ListNumber"/>
      </w:pPr>
      <w:r>
        <w:t>Local DB 변경은 `@CpfTransactional` 경계 안에서 처리하고 외부 Side Effect는 같은 Local Transaction으로 원자적이라고 가정하지 않습니다.</w:t>
      </w:r>
    </w:p>
    <w:p>
      <w:pPr>
        <w:pStyle w:val="ListNumber"/>
      </w:pPr>
      <w:r>
        <w:t>중복 가능 요청은 업무 idempotency key를 정하고 `@CpfIdempotent` 또는 Inbox/Outbox 계약으로 재실행 결과를 확인합니다.</w:t>
      </w:r>
    </w:p>
    <w:p>
      <w:pPr>
        <w:pStyle w:val="ListNumber"/>
      </w:pPr>
      <w:r>
        <w:t>응답 유실로 결과가 확정되지 않으면 UNKNOWN을 유지하고 Probe/Reconcile로 실제 결과를 확정합니다.</w:t>
      </w:r>
    </w:p>
    <w:p>
      <w:pPr>
        <w:pStyle w:val="ListNumber"/>
      </w:pPr>
      <w:r>
        <w:t>정상·업무거절·기술실패·UNKNOWN을 각각 Test하고 재시도 후 중복 Side Effect가 없는지 검증합니다.</w:t>
      </w:r>
    </w:p>
    <w:p>
      <w:pPr>
        <w:pStyle w:val="Heading2"/>
        <w:keepNext/>
      </w:pPr>
      <w:r>
        <w:t>조회 API의 read-only Transaction 경계</w:t>
      </w:r>
    </w:p>
    <w:p>
      <w:pPr/>
      <w:r>
        <w:t>단건·목록·Offset·Keyset 조회는 Controller가 Transaction을 직접 관리하지 않고 Service에서 read-only Local Transaction을 선언합니다. 실제 SQL 실행과 DB별 Persistence 구현은 Repository 내부에 둡니다.</w:t>
      </w:r>
    </w:p>
    <w:p>
      <w:pPr>
        <w:pStyle w:val="CPFCode"/>
        <w:keepLines/>
      </w:pPr>
      <w:r>
        <w:t>@CpfTransactional(transactionManager="cpfDomainTransactionManager", readOnly=true)</w:t>
        <w:br/>
        <w:t>public SamplePage search(SampleSearchRequest request) {</w:t>
        <w:br/>
        <w:t xml:space="preserve">    int page=request.safePage(), size=request.safeSize();</w:t>
        <w:br/>
        <w:t xml:space="preserve">    List&lt;SampleItem&gt; items=repository.search(</w:t>
        <w:br/>
        <w:t xml:space="preserve">        request.keyword(), request.statusCode(), page, size,</w:t>
        <w:br/>
        <w:t xml:space="preserve">        "sample_item_id", "ASC");</w:t>
        <w:br/>
        <w:t xml:space="preserve">    long total=repository.count(request.keyword(), request.statusCode());</w:t>
        <w:br/>
        <w:t xml:space="preserve">    return new SamplePage(items, total, page, size);</w:t>
        <w:br/>
        <w:t>}</w:t>
      </w:r>
    </w:p>
    <w:p>
      <w:pPr>
        <w:pStyle w:val="ListBullet"/>
      </w:pPr>
      <w:r>
        <w:t>Controller는 page/size/cursor 같은 HTTP 입력을 검증 가능한 DTO로 넘기고 Response DTO만 반환합니다. Mapper·SQL·DB Vendor 분기를 Controller에 두지 않습니다.</w:t>
      </w:r>
    </w:p>
    <w:p>
      <w:pPr>
        <w:pStyle w:val="ListBullet"/>
      </w:pPr>
      <w:r>
        <w:t>`readOnly=true`는 조회 의도를 명확히 하는 Transaction 계약이며 쓰기 방지 보안 기능으로 오해하지 않습니다. 쓰기 API는 별도 Transaction 경계와 권한/업무 규칙을 사용합니다.</w:t>
      </w:r>
    </w:p>
    <w:p>
      <w:pPr>
        <w:pStyle w:val="ListBullet"/>
      </w:pPr>
      <w:r>
        <w:t>Page의 content/count를 동일한 시점으로 엄격히 봐야 하는 업무는 Isolation과 동시 변경 요구를 별도로 설계합니다. Keyset은 stable sort와 cursor를 사용해 다음 구간의 중복·누락을 검증합니다.</w:t>
      </w:r>
    </w:p>
    <w:p>
      <w:pPr>
        <w:pStyle w:val="ListBullet"/>
      </w:pPr>
      <w:r>
        <w:t>Repository는 자기 Domain Owner DB만 조회합니다. 다른 Domain 데이터가 필요하면 Repository에서 타 DB를 직접 조인하지 않고 공식 Domain/Public Contract로 호출합니다.</w:t>
      </w:r>
    </w:p>
    <w:p>
      <w:pPr>
        <w:pStyle w:val="Heading1"/>
        <w:keepNext w:val="true"/>
        <w:pageBreakBefore/>
        <w:rPr/>
      </w:pPr>
      <w:bookmarkStart w:id="12" w:name="__RefHeading___Toc1894_1421710836"/>
      <w:bookmarkEnd w:id="12"/>
      <w:r>
        <w:rPr>
          <w:rFonts w:eastAsia="Noto Sans KR" w:cs="Noto Sans KR" w:ascii="Noto Sans KR" w:hAnsi="Noto Sans KR"/>
        </w:rPr>
        <w:t xml:space="preserve">4 Domain </w:t>
      </w:r>
      <w:r>
        <w:rPr>
          <w:rFonts w:ascii="Noto Sans KR" w:hAnsi="Noto Sans KR" w:cs="Noto Sans KR" w:eastAsia="Noto Sans KR"/>
        </w:rPr>
        <w:t>호출과 외부 연계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같은 </w:t>
      </w:r>
      <w:r>
        <w:rPr>
          <w:rFonts w:eastAsia="Noto Sans KR" w:cs="Noto Sans KR" w:ascii="Noto Sans KR" w:hAnsi="Noto Sans KR"/>
        </w:rPr>
        <w:t>JVM·</w:t>
      </w:r>
      <w:r>
        <w:rPr>
          <w:rFonts w:ascii="Noto Sans KR" w:hAnsi="Noto Sans KR" w:cs="Noto Sans KR" w:eastAsia="Noto Sans KR"/>
        </w:rPr>
        <w:t xml:space="preserve">분리 </w:t>
      </w:r>
      <w:r>
        <w:rPr>
          <w:rFonts w:eastAsia="Noto Sans KR" w:cs="Noto Sans KR" w:ascii="Noto Sans KR" w:hAnsi="Noto Sans KR"/>
        </w:rPr>
        <w:t>WAS·</w:t>
      </w:r>
      <w:r>
        <w:rPr>
          <w:rFonts w:ascii="Noto Sans KR" w:hAnsi="Noto Sans KR" w:cs="Noto Sans KR" w:eastAsia="Noto Sans KR"/>
        </w:rPr>
        <w:t xml:space="preserve">외부기관 호출을 구분해 올바른 호출 계약과 </w:t>
      </w:r>
      <w:r>
        <w:rPr>
          <w:rFonts w:eastAsia="Noto Sans KR" w:cs="Noto Sans KR" w:ascii="Noto Sans KR" w:hAnsi="Noto Sans KR"/>
        </w:rPr>
        <w:t>Timeout/Retry</w:t>
      </w:r>
      <w:r>
        <w:rPr>
          <w:rFonts w:ascii="Noto Sans KR" w:hAnsi="Noto Sans KR" w:cs="Noto Sans KR" w:eastAsia="Noto Sans KR"/>
        </w:rPr>
        <w:t>를 선택합니다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keepNext/>
        <w:rPr/>
      </w:pPr>
      <w:bookmarkStart w:id="13" w:name="__RefHeading___Toc1896_1421710836"/>
      <w:bookmarkEnd w:id="13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keepNext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864808"/>
        <w:gridCol w:w="1707282"/>
        <w:gridCol w:w="3263676"/>
        <w:gridCol w:w="2058789"/>
        <w:gridCol w:w="2149875"/>
      </w:tblGrid>
      <w:tr>
        <w:trPr>
          <w:tblHeader w:val="true"/>
          <w:trHeight w:val="397" w:hRule="atLeast"/>
          <w:cantSplit w:val="true"/>
        </w:trPr>
        <w:tc>
          <w:tcPr>
            <w:tcW w:w="86480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하려는 일</w:t>
            </w:r>
          </w:p>
        </w:tc>
        <w:tc>
          <w:tcPr>
            <w:tcW w:w="170728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Public API / Annotation</w:t>
            </w:r>
          </w:p>
        </w:tc>
        <w:tc>
          <w:tcPr>
            <w:tcW w:w="326367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핵심 옵션</w:t>
            </w:r>
          </w:p>
        </w:tc>
        <w:tc>
          <w:tcPr>
            <w:tcW w:w="205878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언제 선택</w:t>
            </w:r>
          </w:p>
        </w:tc>
        <w:tc>
          <w:tcPr>
            <w:tcW w:w="214987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·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8648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CPF 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</w:t>
            </w:r>
          </w:p>
        </w:tc>
        <w:tc>
          <w:tcPr>
            <w:tcW w:w="17072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CpfDomainClient.execute(request)</w:t>
            </w:r>
          </w:p>
        </w:tc>
        <w:tc>
          <w:tcPr>
            <w:tcW w:w="32636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typed request/result</w:t>
            </w:r>
          </w:p>
        </w:tc>
        <w:tc>
          <w:tcPr>
            <w:tcW w:w="205878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IP/WAS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가 달라도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가 소유한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 Contract</w:t>
            </w:r>
          </w:p>
        </w:tc>
        <w:tc>
          <w:tcPr>
            <w:tcW w:w="21498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CpfResult 4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 분기</w:t>
            </w:r>
          </w:p>
        </w:tc>
      </w:tr>
      <w:tr>
        <w:trPr>
          <w:trHeight w:val="351" w:hRule="atLeast"/>
          <w:cantSplit w:val="true"/>
        </w:trPr>
        <w:tc>
          <w:tcPr>
            <w:tcW w:w="8648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 대상 선언</w:t>
            </w:r>
          </w:p>
        </w:tc>
        <w:tc>
          <w:tcPr>
            <w:tcW w:w="17072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@CpfClient</w:t>
            </w:r>
          </w:p>
        </w:tc>
        <w:tc>
          <w:tcPr>
            <w:tcW w:w="32636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system/operation/sideEffecting/contextRequired</w:t>
            </w:r>
          </w:p>
        </w:tc>
        <w:tc>
          <w:tcPr>
            <w:tcW w:w="205878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typed integration/client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경계</w:t>
            </w:r>
          </w:p>
        </w:tc>
        <w:tc>
          <w:tcPr>
            <w:tcW w:w="21498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·operation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추적 누락 방지</w:t>
            </w:r>
          </w:p>
        </w:tc>
      </w:tr>
      <w:tr>
        <w:trPr>
          <w:trHeight w:val="351" w:hRule="atLeast"/>
          <w:cantSplit w:val="true"/>
        </w:trPr>
        <w:tc>
          <w:tcPr>
            <w:tcW w:w="8648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시간 제한</w:t>
            </w:r>
          </w:p>
        </w:tc>
        <w:tc>
          <w:tcPr>
            <w:tcW w:w="17072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@CpfTimeout</w:t>
            </w:r>
          </w:p>
        </w:tc>
        <w:tc>
          <w:tcPr>
            <w:tcW w:w="32636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name/timeoutMillis/fallbackMethod</w:t>
            </w:r>
          </w:p>
        </w:tc>
        <w:tc>
          <w:tcPr>
            <w:tcW w:w="205878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/Remote latency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제한</w:t>
            </w:r>
          </w:p>
        </w:tc>
        <w:tc>
          <w:tcPr>
            <w:tcW w:w="21498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canonical config</w:t>
            </w:r>
          </w:p>
        </w:tc>
      </w:tr>
      <w:tr>
        <w:trPr>
          <w:trHeight w:val="351" w:hRule="atLeast"/>
          <w:cantSplit w:val="true"/>
        </w:trPr>
        <w:tc>
          <w:tcPr>
            <w:tcW w:w="8648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재시도</w:t>
            </w:r>
          </w:p>
        </w:tc>
        <w:tc>
          <w:tcPr>
            <w:tcW w:w="17072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@CpfRetry</w:t>
            </w:r>
          </w:p>
        </w:tc>
        <w:tc>
          <w:tcPr>
            <w:tcW w:w="32636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name/maxAttempts/delayMillis/reconcileUnknownOutcome</w:t>
            </w:r>
          </w:p>
        </w:tc>
        <w:tc>
          <w:tcPr>
            <w:tcW w:w="205878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</w:t>
            </w:r>
          </w:p>
        </w:tc>
        <w:tc>
          <w:tcPr>
            <w:tcW w:w="21498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UNKNOWN blind 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86480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거래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</w:t>
            </w:r>
          </w:p>
        </w:tc>
        <w:tc>
          <w:tcPr>
            <w:tcW w:w="170728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@CpfOnlineTransaction</w:t>
            </w:r>
          </w:p>
        </w:tc>
        <w:tc>
          <w:tcPr>
            <w:tcW w:w="326367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operationId/name/description</w:t>
            </w:r>
          </w:p>
        </w:tc>
        <w:tc>
          <w:tcPr>
            <w:tcW w:w="205878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 Online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</w:t>
            </w:r>
          </w:p>
        </w:tc>
        <w:tc>
          <w:tcPr>
            <w:tcW w:w="214987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operationId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OpenAPI/Header/ADM/Log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와 동일 정본</w:t>
            </w:r>
          </w:p>
        </w:tc>
      </w:tr>
    </w:tbl>
    <w:p>
      <w:pPr>
        <w:pStyle w:val="Heading2"/>
        <w:keepNext/>
        <w:rPr/>
      </w:pPr>
      <w:bookmarkStart w:id="14" w:name="__RefHeading___Toc1898_1421710836"/>
      <w:bookmarkEnd w:id="14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keepNext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396973"/>
        <w:gridCol w:w="1482140"/>
        <w:gridCol w:w="753332"/>
        <w:gridCol w:w="2319768"/>
        <w:gridCol w:w="4092217"/>
      </w:tblGrid>
      <w:tr>
        <w:trPr>
          <w:tblHeader w:val="true"/>
          <w:trHeight w:val="397" w:hRule="atLeast"/>
          <w:cantSplit w:val="true"/>
        </w:trPr>
        <w:tc>
          <w:tcPr>
            <w:tcW w:w="1396973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API</w:t>
            </w:r>
          </w:p>
        </w:tc>
        <w:tc>
          <w:tcPr>
            <w:tcW w:w="148214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옵션</w:t>
            </w:r>
          </w:p>
        </w:tc>
        <w:tc>
          <w:tcPr>
            <w:tcW w:w="75333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/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기본값</w:t>
            </w:r>
          </w:p>
        </w:tc>
        <w:tc>
          <w:tcPr>
            <w:tcW w:w="231976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언제 변경</w:t>
            </w:r>
          </w:p>
        </w:tc>
        <w:tc>
          <w:tcPr>
            <w:tcW w:w="409221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13969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@CpfClient</w:t>
            </w:r>
          </w:p>
        </w:tc>
        <w:tc>
          <w:tcPr>
            <w:tcW w:w="14821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필수</w:t>
            </w:r>
          </w:p>
        </w:tc>
        <w:tc>
          <w:tcPr>
            <w:tcW w:w="23197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대상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System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선택</w:t>
            </w:r>
          </w:p>
        </w:tc>
        <w:tc>
          <w:tcPr>
            <w:tcW w:w="40922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임의 문자열보다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canonical systemCode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사용</w:t>
            </w:r>
          </w:p>
        </w:tc>
      </w:tr>
      <w:tr>
        <w:trPr>
          <w:trHeight w:val="351" w:hRule="atLeast"/>
          <w:cantSplit w:val="true"/>
        </w:trPr>
        <w:tc>
          <w:tcPr>
            <w:tcW w:w="13969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@CpfClient</w:t>
            </w:r>
          </w:p>
        </w:tc>
        <w:tc>
          <w:tcPr>
            <w:tcW w:w="14821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기본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""</w:t>
            </w:r>
          </w:p>
        </w:tc>
        <w:tc>
          <w:tcPr>
            <w:tcW w:w="23197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대상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Operation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추적 필요</w:t>
            </w:r>
          </w:p>
        </w:tc>
        <w:tc>
          <w:tcPr>
            <w:tcW w:w="40922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@CpfOnlineTransaction operationId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와 정합</w:t>
            </w:r>
          </w:p>
        </w:tc>
      </w:tr>
      <w:tr>
        <w:trPr>
          <w:trHeight w:val="351" w:hRule="atLeast"/>
          <w:cantSplit w:val="true"/>
        </w:trPr>
        <w:tc>
          <w:tcPr>
            <w:tcW w:w="13969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@CpfClient</w:t>
            </w:r>
          </w:p>
        </w:tc>
        <w:tc>
          <w:tcPr>
            <w:tcW w:w="14821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sideEffecting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false</w:t>
            </w:r>
          </w:p>
        </w:tc>
        <w:tc>
          <w:tcPr>
            <w:tcW w:w="23197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원격 상태 변경 호출</w:t>
            </w:r>
          </w:p>
        </w:tc>
        <w:tc>
          <w:tcPr>
            <w:tcW w:w="40922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이면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UNKNOWN/Idempotency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 필수 검토</w:t>
            </w:r>
          </w:p>
        </w:tc>
      </w:tr>
      <w:tr>
        <w:trPr>
          <w:trHeight w:val="351" w:hRule="atLeast"/>
          <w:cantSplit w:val="true"/>
        </w:trPr>
        <w:tc>
          <w:tcPr>
            <w:tcW w:w="13969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@CpfClient</w:t>
            </w:r>
          </w:p>
        </w:tc>
        <w:tc>
          <w:tcPr>
            <w:tcW w:w="14821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contextRequired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3197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관리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비거래 예외만 검토</w:t>
            </w:r>
          </w:p>
        </w:tc>
        <w:tc>
          <w:tcPr>
            <w:tcW w:w="40922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true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유지</w:t>
            </w:r>
          </w:p>
        </w:tc>
      </w:tr>
      <w:tr>
        <w:trPr>
          <w:trHeight w:val="351" w:hRule="atLeast"/>
          <w:cantSplit w:val="true"/>
        </w:trPr>
        <w:tc>
          <w:tcPr>
            <w:tcW w:w="1396973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@CpfTimeout</w:t>
            </w:r>
          </w:p>
        </w:tc>
        <w:tc>
          <w:tcPr>
            <w:tcW w:w="148214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timeoutMillis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</w:t>
            </w:r>
          </w:p>
        </w:tc>
        <w:tc>
          <w:tcPr>
            <w:tcW w:w="231976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Source-level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제한이 꼭 필요할 때</w:t>
            </w:r>
          </w:p>
        </w:tc>
        <w:tc>
          <w:tcPr>
            <w:tcW w:w="409221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은 환경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canonical config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사용</w:t>
            </w:r>
          </w:p>
        </w:tc>
      </w:tr>
    </w:tbl>
    <w:p>
      <w:pPr>
        <w:pStyle w:val="Heading2"/>
        <w:keepNext/>
        <w:rPr/>
      </w:pPr>
      <w:bookmarkStart w:id="15" w:name="__RefHeading___Toc1900_1421710836"/>
      <w:bookmarkEnd w:id="15"/>
      <w:r>
        <w:rPr>
          <w:rFonts w:ascii="Noto Sans KR" w:hAnsi="Noto Sans KR" w:cs="Noto Sans KR" w:eastAsia="Noto Sans KR"/>
        </w:rPr>
        <w:t>토폴로지별 호출</w:t>
      </w:r>
    </w:p>
    <w:p>
      <w:pPr>
        <w:pStyle w:val="CPFTableTitle"/>
        <w:keepNext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4-3. </w:t>
      </w:r>
      <w:r>
        <w:rPr>
          <w:rFonts w:ascii="Noto Sans KR" w:hAnsi="Noto Sans KR" w:eastAsia="Noto Sans KR" w:cs="Noto Sans KR"/>
          <w:b/>
          <w:color w:val="17324D"/>
          <w:sz w:val="20"/>
        </w:rPr>
        <w:t>토폴로지별 호출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토폴로지별 호출의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336554"/>
        <w:gridCol w:w="4174831"/>
        <w:gridCol w:w="2147001"/>
        <w:gridCol w:w="2386044"/>
      </w:tblGrid>
      <w:tr>
        <w:trPr>
          <w:tblHeader w:val="true"/>
          <w:trHeight w:val="397" w:hRule="atLeast"/>
          <w:cantSplit w:val="true"/>
        </w:trPr>
        <w:tc>
          <w:tcPr>
            <w:tcW w:w="133655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상황</w:t>
            </w:r>
          </w:p>
        </w:tc>
        <w:tc>
          <w:tcPr>
            <w:tcW w:w="417483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경로</w:t>
            </w:r>
          </w:p>
        </w:tc>
        <w:tc>
          <w:tcPr>
            <w:tcW w:w="214700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Gateway</w:t>
            </w:r>
          </w:p>
        </w:tc>
        <w:tc>
          <w:tcPr>
            <w:tcW w:w="238604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Context</w:t>
            </w:r>
          </w:p>
        </w:tc>
      </w:tr>
      <w:tr>
        <w:trPr>
          <w:trHeight w:val="351" w:hRule="atLeast"/>
          <w:cantSplit w:val="true"/>
        </w:trPr>
        <w:tc>
          <w:tcPr>
            <w:tcW w:w="133655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Same JVM</w:t>
            </w:r>
          </w:p>
        </w:tc>
        <w:tc>
          <w:tcPr>
            <w:tcW w:w="417483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Caller → in-process binding → Owner Domain</w:t>
            </w:r>
          </w:p>
        </w:tc>
        <w:tc>
          <w:tcPr>
            <w:tcW w:w="214700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경유하지 않음</w:t>
            </w:r>
          </w:p>
        </w:tc>
        <w:tc>
          <w:tcPr>
            <w:tcW w:w="238604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CpfContext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유지</w:t>
            </w:r>
          </w:p>
        </w:tc>
      </w:tr>
      <w:tr>
        <w:trPr>
          <w:trHeight w:val="351" w:hRule="atLeast"/>
          <w:cantSplit w:val="true"/>
        </w:trPr>
        <w:tc>
          <w:tcPr>
            <w:tcW w:w="133655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분리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WAS/MSA</w:t>
            </w:r>
          </w:p>
        </w:tc>
        <w:tc>
          <w:tcPr>
            <w:tcW w:w="417483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Caller → Remote Adapter/Registry → Owner Domain</w:t>
            </w:r>
          </w:p>
        </w:tc>
        <w:tc>
          <w:tcPr>
            <w:tcW w:w="214700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내부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호출은 경유하지 않음</w:t>
            </w:r>
          </w:p>
        </w:tc>
        <w:tc>
          <w:tcPr>
            <w:tcW w:w="238604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 serialize/deserialize</w:t>
            </w:r>
          </w:p>
        </w:tc>
      </w:tr>
      <w:tr>
        <w:trPr>
          <w:trHeight w:val="351" w:hRule="atLeast"/>
          <w:cantSplit w:val="true"/>
        </w:trPr>
        <w:tc>
          <w:tcPr>
            <w:tcW w:w="133655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Channel/Partner</w:t>
            </w:r>
          </w:p>
        </w:tc>
        <w:tc>
          <w:tcPr>
            <w:tcW w:w="417483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External → Gateway(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) → Target</w:t>
            </w:r>
          </w:p>
        </w:tc>
        <w:tc>
          <w:tcPr>
            <w:tcW w:w="214700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Edge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정책이 필요하면 사용</w:t>
            </w:r>
          </w:p>
        </w:tc>
        <w:tc>
          <w:tcPr>
            <w:tcW w:w="238604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경계에서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Context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생성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검증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>Registry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Routing</w:t>
      </w:r>
      <w:r>
        <w:rPr>
          <w:rFonts w:ascii="Noto Sans KR" w:hAnsi="Noto Sans KR" w:cs="Noto Sans KR" w:eastAsia="Noto Sans KR"/>
        </w:rPr>
        <w:t xml:space="preserve">은 </w:t>
      </w:r>
      <w:r>
        <w:rPr>
          <w:rFonts w:eastAsia="Noto Sans KR" w:cs="Noto Sans KR" w:ascii="Noto Sans KR" w:hAnsi="Noto Sans KR"/>
        </w:rPr>
        <w:t>Remote endpoint</w:t>
      </w:r>
      <w:r>
        <w:rPr>
          <w:rFonts w:ascii="Noto Sans KR" w:hAnsi="Noto Sans KR" w:cs="Noto Sans KR" w:eastAsia="Noto Sans KR"/>
        </w:rPr>
        <w:t xml:space="preserve">를 선택하지만 업무 코드는 동일한 </w:t>
      </w:r>
      <w:r>
        <w:rPr>
          <w:rFonts w:eastAsia="Noto Sans KR" w:cs="Noto Sans KR" w:ascii="Noto Sans KR" w:hAnsi="Noto Sans KR"/>
        </w:rPr>
        <w:t xml:space="preserve">Domain·Operation </w:t>
      </w:r>
      <w:r>
        <w:rPr>
          <w:rFonts w:ascii="Noto Sans KR" w:hAnsi="Noto Sans KR" w:cs="Noto Sans KR" w:eastAsia="Noto Sans KR"/>
        </w:rPr>
        <w:t>계약을 호출합니다</w:t>
      </w:r>
      <w:r>
        <w:rPr>
          <w:rFonts w:eastAsia="Noto Sans KR" w:cs="Noto Sans KR" w:ascii="Noto Sans KR" w:hAnsi="Noto Sans KR"/>
        </w:rPr>
        <w:t xml:space="preserve">. </w:t>
      </w:r>
      <w:r>
        <w:rPr>
          <w:rFonts w:ascii="Noto Sans KR" w:hAnsi="Noto Sans KR" w:cs="Noto Sans KR" w:eastAsia="Noto Sans KR"/>
        </w:rPr>
        <w:t xml:space="preserve">내부 </w:t>
      </w:r>
      <w:r>
        <w:rPr>
          <w:rFonts w:eastAsia="Noto Sans KR" w:cs="Noto Sans KR" w:ascii="Noto Sans KR" w:hAnsi="Noto Sans KR"/>
        </w:rPr>
        <w:t xml:space="preserve">Domain </w:t>
      </w:r>
      <w:r>
        <w:rPr>
          <w:rFonts w:ascii="Noto Sans KR" w:hAnsi="Noto Sans KR" w:cs="Noto Sans KR" w:eastAsia="Noto Sans KR"/>
        </w:rPr>
        <w:t xml:space="preserve">호출을 </w:t>
      </w:r>
      <w:r>
        <w:rPr>
          <w:rFonts w:eastAsia="Noto Sans KR" w:cs="Noto Sans KR" w:ascii="Noto Sans KR" w:hAnsi="Noto Sans KR"/>
        </w:rPr>
        <w:t>Gateway</w:t>
      </w:r>
      <w:r>
        <w:rPr>
          <w:rFonts w:ascii="Noto Sans KR" w:hAnsi="Noto Sans KR" w:cs="Noto Sans KR" w:eastAsia="Noto Sans KR"/>
        </w:rPr>
        <w:t>로 우회하지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keepNext/>
        <w:rPr/>
      </w:pPr>
      <w:bookmarkStart w:id="16" w:name="__RefHeading___Toc1902_1421710836"/>
      <w:bookmarkEnd w:id="16"/>
      <w:r>
        <w:rPr>
          <w:rFonts w:eastAsia="Noto Sans KR" w:cs="Noto Sans KR" w:ascii="Noto Sans KR" w:hAnsi="Noto Sans KR"/>
        </w:rPr>
        <w:t>Canonical System6</w:t>
      </w:r>
    </w:p>
    <w:p>
      <w:pPr>
        <w:pStyle w:val="CPFTableTitle"/>
        <w:keepNext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4-4. Canonical System6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Canonical System6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4830139"/>
        <w:gridCol w:w="2836408"/>
        <w:gridCol w:w="2377883"/>
      </w:tblGrid>
      <w:tr>
        <w:trPr>
          <w:tblHeader w:val="true"/>
          <w:trHeight w:val="397" w:hRule="atLeast"/>
          <w:cantSplit w:val="true"/>
        </w:trPr>
        <w:tc>
          <w:tcPr>
            <w:tcW w:w="483013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Header</w:t>
            </w:r>
          </w:p>
        </w:tc>
        <w:tc>
          <w:tcPr>
            <w:tcW w:w="283640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의미</w:t>
            </w:r>
          </w:p>
        </w:tc>
        <w:tc>
          <w:tcPr>
            <w:tcW w:w="237788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불변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/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변경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X-Transaction-Id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 식별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 동안 유지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X-Original-System-Code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최초 발신 시스템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불변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X-System-Code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현재 시스템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hop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별 변경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X-Caller-System-Code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직전 호출자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hop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별 변경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X-Target-System-Code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 시스템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hop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별 변경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X-Target-Operation-Id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대상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hop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별 변경</w:t>
            </w:r>
          </w:p>
        </w:tc>
      </w:tr>
    </w:tbl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cpf-core/src/main/java/com/cpf/core/api/domain/CpfDomainClient.java · cpf-starters/integration/src/main/java/com/cpf/integration/api/annotation/CpfClient.java · cpf-starters/base/runtime/src/main/java/com/cpf/foundation/execution/api/CpfOnlineTransaction.java</w:t>
      </w:r>
    </w:p>
    <w:p>
      <w:pPr>
        <w:pStyle w:val="Heading2"/>
        <w:keepNext/>
        <w:pageBreakBefore/>
      </w:pPr>
      <w:r>
        <w:t>실제 Domain 호출 흐름</w:t>
      </w:r>
    </w:p>
    <w:p>
      <w:pPr/>
      <w:r>
        <w:t>호출 대상이 Same JVM인지 Remote인지 업무 코드는 분기하지 않습니다. Consumer는 Domain Operation과 typed request/result를 사용하고 CPF가 Local binding 또는 Registry/Transport를 선택합니다.</w:t>
      </w:r>
    </w:p>
    <w:p>
      <w:pPr>
        <w:spacing w:after="90"/>
        <w:ind w:left="320" w:hanging="280"/>
      </w:pPr>
      <w:r>
        <w:t>1. Service에서 `CpfDomainClient.execute(request)`로 Domain Operation을 호출하고 `CpfResult`의 SUCCESS/BUSINESS_FAILURE/TECHNICAL_FAILURE/UNKNOWN을 명시적으로 분기합니다.</w:t>
      </w:r>
    </w:p>
    <w:p>
      <w:pPr>
        <w:spacing w:after="90"/>
        <w:ind w:left="320" w:hanging="280"/>
      </w:pPr>
      <w:r>
        <w:t>2. `X-Transaction-Id`, `X-Original-System-Code`, `X-System-Code`, `X-Caller-System-Code`, `X-Target-System-Code`, `X-Target-Operation-Id`는 신뢰 경계에서 생성·검증·전파합니다.</w:t>
      </w:r>
    </w:p>
    <w:p>
      <w:pPr>
        <w:spacing w:after="90"/>
        <w:ind w:left="320" w:hanging="280"/>
      </w:pPr>
      <w:r>
        <w:t>3. `@CpfTimeout`은 Remote latency 한계를 설정하고 `@CpfRetry`는 retry-safe 기술 실패에만 제한합니다. Side Effect가 있는 UNKNOWN은 blind retry하지 않습니다.</w:t>
      </w:r>
    </w:p>
    <w:p>
      <w:pPr>
        <w:spacing w:after="90"/>
        <w:ind w:left="320" w:hanging="280"/>
      </w:pPr>
      <w:r>
        <w:t>4. UNKNOWN이면 Provider 상태조회/업무 원장/Trace로 Probe한 뒤 결과가 확정되지 않으면 recoveryId를 가진 Reconcile로 넘깁니다.</w:t>
      </w:r>
    </w:p>
    <w:p>
      <w:pPr>
        <w:spacing w:after="90"/>
        <w:ind w:left="320" w:hanging="280"/>
      </w:pPr>
      <w:r>
        <w:t>5. Test는 Same JVM과 Remote 경로, Timeout, retry exhausted, UNKNOWN→Probe/Reconcile을 각각 실행하고 operationId/transactionId와 최종 업무 결과를 확인합니다.</w:t>
      </w:r>
    </w:p>
    <w:p>
      <w:pPr>
        <w:pStyle w:val="Heading1"/>
        <w:keepNext w:val="true"/>
        <w:pageBreakBefore w:val="0"/>
        <w:rPr/>
      </w:pPr>
      <w:bookmarkStart w:id="17" w:name="__RefHeading___Toc1904_1421710836"/>
      <w:bookmarkEnd w:id="17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>오류 처리와 결과 분기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Validation·Business failure·Technical failure·UNKNOWN</w:t>
      </w:r>
      <w:r>
        <w:rPr>
          <w:rFonts w:ascii="Noto Sans KR" w:hAnsi="Noto Sans KR" w:cs="Noto Sans KR" w:eastAsia="Noto Sans KR"/>
        </w:rPr>
        <w:t>을 같은 방식으로 처리하지 않고 개발자가 필요한 조치를 빠르게 고릅니다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keepNext/>
        <w:rPr/>
      </w:pPr>
      <w:bookmarkStart w:id="18" w:name="__RefHeading___Toc1906_1421710836"/>
      <w:bookmarkEnd w:id="18"/>
      <w:r>
        <w:rPr>
          <w:rFonts w:ascii="Noto Sans KR" w:hAnsi="Noto Sans KR" w:cs="Noto Sans KR" w:eastAsia="Noto Sans KR"/>
        </w:rPr>
        <w:t>오류 상황별 개발자 결정</w:t>
      </w:r>
    </w:p>
    <w:p>
      <w:pPr>
        <w:pStyle w:val="CPFTableTitle"/>
        <w:keepNext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5-1. </w:t>
      </w:r>
      <w:r>
        <w:rPr>
          <w:rFonts w:ascii="Noto Sans KR" w:hAnsi="Noto Sans KR" w:eastAsia="Noto Sans KR" w:cs="Noto Sans KR"/>
          <w:b/>
          <w:color w:val="17324D"/>
          <w:sz w:val="20"/>
        </w:rPr>
        <w:t>오류 상황별 개발자 결정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오류 상황별 개발자 결정의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205037"/>
        <w:gridCol w:w="3228157"/>
        <w:gridCol w:w="898528"/>
        <w:gridCol w:w="2846112"/>
        <w:gridCol w:w="1866596"/>
      </w:tblGrid>
      <w:tr>
        <w:trPr>
          <w:tblHeader w:val="true"/>
          <w:trHeight w:val="397" w:hRule="atLeast"/>
          <w:cantSplit w:val="true"/>
        </w:trPr>
        <w:tc>
          <w:tcPr>
            <w:tcW w:w="120503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상황</w:t>
            </w:r>
          </w:p>
        </w:tc>
        <w:tc>
          <w:tcPr>
            <w:tcW w:w="322815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표준 표현</w:t>
            </w:r>
          </w:p>
        </w:tc>
        <w:tc>
          <w:tcPr>
            <w:tcW w:w="89852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재시도</w:t>
            </w:r>
          </w:p>
        </w:tc>
        <w:tc>
          <w:tcPr>
            <w:tcW w:w="284611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개발자 조치</w:t>
            </w:r>
          </w:p>
        </w:tc>
        <w:tc>
          <w:tcPr>
            <w:tcW w:w="186659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운영 추적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입력 검증 실패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VALIDATION_FAILED / INVALID_ARGUMENT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하지 않음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필드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검증 메시지 반환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transactionId/operationId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 없음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NOT_FOUND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하지 않음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의미에 맞게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404/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도메인 실패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trace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동시성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CONFLICT / DUPLICATE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조건부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lock/idempotency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기준 확인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audit/trace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 없음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UNAUTHORIZED / FORBIDDEN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하지 않음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 경계 확인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security/audit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 기술 실패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EXTERNAL_SERVICE_ERROR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조건부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여부 확인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operation/trace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 결과 미확정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EXTERNAL_UNKNOWN_OUTCOME / UNKNOWN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blind 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probe/reconcile/compensation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recoveryId/trace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DB/Infra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장애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DATABASE_ERROR / INFRASTRUCTURE_UNAVAILABLE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Local rollback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후 안전 재시도 조건 확인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instance/transaction</w:t>
            </w:r>
          </w:p>
        </w:tc>
      </w:tr>
    </w:tbl>
    <w:p>
      <w:pPr>
        <w:pStyle w:val="Heading2"/>
        <w:keepNext/>
        <w:rPr/>
      </w:pPr>
      <w:bookmarkStart w:id="19" w:name="__RefHeading___Toc1908_1421710836"/>
      <w:bookmarkEnd w:id="19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keepNext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5-2.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838307"/>
        <w:gridCol w:w="1677002"/>
        <w:gridCol w:w="3974927"/>
        <w:gridCol w:w="1710084"/>
        <w:gridCol w:w="1844110"/>
      </w:tblGrid>
      <w:tr>
        <w:trPr>
          <w:tblHeader w:val="true"/>
          <w:trHeight w:val="397" w:hRule="atLeast"/>
          <w:cantSplit w:val="true"/>
        </w:trPr>
        <w:tc>
          <w:tcPr>
            <w:tcW w:w="83830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하려는 일</w:t>
            </w:r>
          </w:p>
        </w:tc>
        <w:tc>
          <w:tcPr>
            <w:tcW w:w="167700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Public API / Annotation</w:t>
            </w:r>
          </w:p>
        </w:tc>
        <w:tc>
          <w:tcPr>
            <w:tcW w:w="397492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핵심 옵션</w:t>
            </w:r>
          </w:p>
        </w:tc>
        <w:tc>
          <w:tcPr>
            <w:tcW w:w="171008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언제 선택</w:t>
            </w:r>
          </w:p>
        </w:tc>
        <w:tc>
          <w:tcPr>
            <w:tcW w:w="184411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·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838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 분기</w:t>
            </w:r>
          </w:p>
        </w:tc>
        <w:tc>
          <w:tcPr>
            <w:tcW w:w="16770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CpfResult&lt;T&gt;</w:t>
            </w:r>
          </w:p>
        </w:tc>
        <w:tc>
          <w:tcPr>
            <w:tcW w:w="397492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fold / requireData</w:t>
            </w:r>
          </w:p>
        </w:tc>
        <w:tc>
          <w:tcPr>
            <w:tcW w:w="17100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Domain/Remote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처리</w:t>
            </w:r>
          </w:p>
        </w:tc>
        <w:tc>
          <w:tcPr>
            <w:tcW w:w="184411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UNKNOWN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분기를 누락하지 않음</w:t>
            </w:r>
          </w:p>
        </w:tc>
      </w:tr>
      <w:tr>
        <w:trPr>
          <w:trHeight w:val="351" w:hRule="atLeast"/>
          <w:cantSplit w:val="true"/>
        </w:trPr>
        <w:tc>
          <w:tcPr>
            <w:tcW w:w="83830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Context</w:t>
            </w:r>
          </w:p>
        </w:tc>
        <w:tc>
          <w:tcPr>
            <w:tcW w:w="167700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CpfContexts</w:t>
            </w:r>
          </w:p>
        </w:tc>
        <w:tc>
          <w:tcPr>
            <w:tcW w:w="397492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current/requireCurrent/snapshot/capture/bind/run/call</w:t>
            </w:r>
          </w:p>
        </w:tc>
        <w:tc>
          <w:tcPr>
            <w:tcW w:w="171008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비동기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스레드 경계 포함 추적</w:t>
            </w:r>
          </w:p>
        </w:tc>
        <w:tc>
          <w:tcPr>
            <w:tcW w:w="184411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직접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ThreadLocal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구현 금지</w:t>
            </w:r>
          </w:p>
        </w:tc>
      </w:tr>
    </w:tbl>
    <w:p>
      <w:pPr>
        <w:pStyle w:val="Heading2"/>
        <w:keepNext/>
        <w:rPr/>
      </w:pPr>
      <w:bookmarkStart w:id="20" w:name="__RefHeading___Toc1910_1421710836"/>
      <w:bookmarkEnd w:id="20"/>
      <w:r>
        <w:rPr>
          <w:rFonts w:ascii="Noto Sans KR" w:hAnsi="Noto Sans KR" w:cs="Noto Sans KR" w:eastAsia="Noto Sans KR"/>
        </w:rPr>
        <w:t xml:space="preserve">결과 </w:t>
      </w:r>
      <w:r>
        <w:rPr>
          <w:rFonts w:eastAsia="Noto Sans KR" w:cs="Noto Sans KR" w:ascii="Noto Sans KR" w:hAnsi="Noto Sans KR"/>
        </w:rPr>
        <w:t>4</w:t>
      </w:r>
      <w:r>
        <w:rPr>
          <w:rFonts w:ascii="Noto Sans KR" w:hAnsi="Noto Sans KR" w:cs="Noto Sans KR" w:eastAsia="Noto Sans KR"/>
        </w:rPr>
        <w:t>상태를 명시적으로 닫는 예</w:t>
      </w:r>
    </w:p>
    <w:p>
      <w:pPr>
        <w:pStyle w:val="CPFCode"/>
        <w:keepNext/>
        <w:keepLines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return result.fold(</w:t>
        <w:br/>
        <w:t xml:space="preserve">  data -&gt; handleSuccess(data),</w:t>
        <w:br/>
        <w:t xml:space="preserve">  business -&gt; handleBusiness(business),</w:t>
        <w:br/>
        <w:t xml:space="preserve">  technical -&gt; handleTechnical(technical),</w:t>
        <w:br/>
        <w:t xml:space="preserve">  unknown -&gt; enqueueReconcile(unknown));</w:t>
      </w:r>
    </w:p>
    <w:p>
      <w:pPr>
        <w:pStyle w:val="CPFWarning"/>
        <w:pBdr>
          <w:left w:val="single" w:sz="16" w:space="7" w:color="E08A00"/>
        </w:pBdr>
        <w:shd w:fill="FFF8ED"/>
        <w:spacing w:before="80" w:after="200"/>
        <w:ind w:start="255" w:end="113"/>
        <w:rPr/>
      </w:pPr>
      <w:r>
        <w:rPr>
          <w:rFonts w:ascii="Noto Sans KR" w:hAnsi="Noto Sans KR" w:cs="Noto Sans KR" w:eastAsia="Noto Sans KR"/>
          <w:b/>
          <w:color w:val="A85600"/>
        </w:rPr>
        <w:t xml:space="preserve">금지  </w:t>
      </w:r>
      <w:r>
        <w:rPr>
          <w:rFonts w:eastAsia="Noto Sans KR" w:cs="Noto Sans KR" w:ascii="Noto Sans KR" w:hAnsi="Noto Sans KR"/>
        </w:rPr>
        <w:t>UNKNOWN</w:t>
      </w:r>
      <w:r>
        <w:rPr>
          <w:rFonts w:ascii="Noto Sans KR" w:hAnsi="Noto Sans KR" w:cs="Noto Sans KR" w:eastAsia="Noto Sans KR"/>
        </w:rPr>
        <w:t xml:space="preserve">을 </w:t>
      </w:r>
      <w:r>
        <w:rPr>
          <w:rFonts w:eastAsia="Noto Sans KR" w:cs="Noto Sans KR" w:ascii="Noto Sans KR" w:hAnsi="Noto Sans KR"/>
        </w:rPr>
        <w:t>TECHNICAL_FAILURE</w:t>
      </w:r>
      <w:r>
        <w:rPr>
          <w:rFonts w:ascii="Noto Sans KR" w:hAnsi="Noto Sans KR" w:cs="Noto Sans KR" w:eastAsia="Noto Sans KR"/>
        </w:rPr>
        <w:t xml:space="preserve">나 </w:t>
      </w:r>
      <w:r>
        <w:rPr>
          <w:rFonts w:eastAsia="Noto Sans KR" w:cs="Noto Sans KR" w:ascii="Noto Sans KR" w:hAnsi="Noto Sans KR"/>
        </w:rPr>
        <w:t>FAILED</w:t>
      </w:r>
      <w:r>
        <w:rPr>
          <w:rFonts w:ascii="Noto Sans KR" w:hAnsi="Noto Sans KR" w:cs="Noto Sans KR" w:eastAsia="Noto Sans KR"/>
        </w:rPr>
        <w:t xml:space="preserve">로 바꿔 기록하거나 </w:t>
      </w:r>
      <w:r>
        <w:rPr>
          <w:rFonts w:eastAsia="Noto Sans KR" w:cs="Noto Sans KR" w:ascii="Noto Sans KR" w:hAnsi="Noto Sans KR"/>
        </w:rPr>
        <w:t>Side Effect</w:t>
      </w:r>
      <w:r>
        <w:rPr>
          <w:rFonts w:ascii="Noto Sans KR" w:hAnsi="Noto Sans KR" w:cs="Noto Sans KR" w:eastAsia="Noto Sans KR"/>
        </w:rPr>
        <w:t>를 무조건 다시 전송하지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cpf-core/src/main/java/com/cpf/core/api/result/CpfResult.java · cpf-core/src/main/java/com/cpf/core/api/context/CpfContexts.java</w:t>
      </w:r>
    </w:p>
    <w:p>
      <w:pPr>
        <w:pStyle w:val="Heading1"/>
        <w:keepNext w:val="true"/>
        <w:pageBreakBefore w:val="0"/>
        <w:rPr/>
      </w:pPr>
      <w:bookmarkStart w:id="21" w:name="__RefHeading___Toc1912_1421710836"/>
      <w:bookmarkEnd w:id="21"/>
      <w:r>
        <w:rPr>
          <w:rFonts w:eastAsia="Noto Sans KR" w:cs="Noto Sans KR" w:ascii="Noto Sans KR" w:hAnsi="Noto Sans KR"/>
        </w:rPr>
        <w:t xml:space="preserve">6 Messaging · Cache · File · </w:t>
      </w:r>
      <w:r>
        <w:rPr>
          <w:rFonts w:ascii="Noto Sans KR" w:hAnsi="Noto Sans KR" w:cs="Noto Sans KR" w:eastAsia="Noto Sans KR"/>
        </w:rPr>
        <w:t>업무 공통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비동기</w:t>
      </w:r>
      <w:r>
        <w:rPr>
          <w:rFonts w:eastAsia="Noto Sans KR" w:cs="Noto Sans KR" w:ascii="Noto Sans KR" w:hAnsi="Noto Sans KR"/>
        </w:rPr>
        <w:t>·Cache·Object Storage·</w:t>
      </w:r>
      <w:r>
        <w:rPr>
          <w:rFonts w:ascii="Noto Sans KR" w:hAnsi="Noto Sans KR" w:cs="Noto Sans KR" w:eastAsia="Noto Sans KR"/>
        </w:rPr>
        <w:t xml:space="preserve">공통코드 같은 반복 기능을 </w:t>
      </w:r>
      <w:r>
        <w:rPr>
          <w:rFonts w:eastAsia="Noto Sans KR" w:cs="Noto Sans KR" w:ascii="Noto Sans KR" w:hAnsi="Noto Sans KR"/>
        </w:rPr>
        <w:t xml:space="preserve">Provider </w:t>
      </w:r>
      <w:r>
        <w:rPr>
          <w:rFonts w:ascii="Noto Sans KR" w:hAnsi="Noto Sans KR" w:cs="Noto Sans KR" w:eastAsia="Noto Sans KR"/>
        </w:rPr>
        <w:t xml:space="preserve">직접 </w:t>
      </w:r>
      <w:r>
        <w:rPr>
          <w:rFonts w:eastAsia="Noto Sans KR" w:cs="Noto Sans KR" w:ascii="Noto Sans KR" w:hAnsi="Noto Sans KR"/>
        </w:rPr>
        <w:t>API</w:t>
      </w:r>
      <w:r>
        <w:rPr>
          <w:rFonts w:ascii="Noto Sans KR" w:hAnsi="Noto Sans KR" w:cs="Noto Sans KR" w:eastAsia="Noto Sans KR"/>
        </w:rPr>
        <w:t xml:space="preserve">가 아니라 </w:t>
      </w:r>
      <w:r>
        <w:rPr>
          <w:rFonts w:eastAsia="Noto Sans KR" w:cs="Noto Sans KR" w:ascii="Noto Sans KR" w:hAnsi="Noto Sans KR"/>
        </w:rPr>
        <w:t xml:space="preserve">CPF Public </w:t>
      </w:r>
      <w:r>
        <w:rPr>
          <w:rFonts w:ascii="Noto Sans KR" w:hAnsi="Noto Sans KR" w:cs="Noto Sans KR" w:eastAsia="Noto Sans KR"/>
        </w:rPr>
        <w:t>계약으로 사용합니다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keepNext/>
        <w:rPr/>
      </w:pPr>
      <w:bookmarkStart w:id="22" w:name="__RefHeading___Toc1914_1421710836"/>
      <w:bookmarkEnd w:id="22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keepNext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6-1.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4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753332"/>
        <w:gridCol w:w="2661672"/>
        <w:gridCol w:w="2728585"/>
        <w:gridCol w:w="1680638"/>
        <w:gridCol w:w="2220203"/>
      </w:tblGrid>
      <w:tr>
        <w:trPr>
          <w:tblHeader w:val="true"/>
          <w:trHeight w:val="397" w:hRule="atLeast"/>
          <w:cantSplit w:val="true"/>
        </w:trPr>
        <w:tc>
          <w:tcPr>
            <w:tcW w:w="753332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하려는 일</w:t>
            </w:r>
          </w:p>
        </w:tc>
        <w:tc>
          <w:tcPr>
            <w:tcW w:w="266167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Public API / Annotation</w:t>
            </w:r>
          </w:p>
        </w:tc>
        <w:tc>
          <w:tcPr>
            <w:tcW w:w="272858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핵심 옵션</w:t>
            </w:r>
          </w:p>
        </w:tc>
        <w:tc>
          <w:tcPr>
            <w:tcW w:w="168063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언제 선택</w:t>
            </w:r>
          </w:p>
        </w:tc>
        <w:tc>
          <w:tcPr>
            <w:tcW w:w="222020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·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메시지 소비</w:t>
            </w:r>
          </w:p>
        </w:tc>
        <w:tc>
          <w:tcPr>
            <w:tcW w:w="2661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@CpfMessageListener</w:t>
            </w:r>
          </w:p>
        </w:tc>
        <w:tc>
          <w:tcPr>
            <w:tcW w:w="27285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destination/consumerGroup/idempotencyRequired/contextRequired</w:t>
            </w:r>
          </w:p>
        </w:tc>
        <w:tc>
          <w:tcPr>
            <w:tcW w:w="168063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Broker consumer</w:t>
            </w:r>
          </w:p>
        </w:tc>
        <w:tc>
          <w:tcPr>
            <w:tcW w:w="22202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·poison·DLQ/replay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고려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메시지 발행</w:t>
            </w:r>
          </w:p>
        </w:tc>
        <w:tc>
          <w:tcPr>
            <w:tcW w:w="2661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CpfMessagingTemplate.send</w:t>
            </w:r>
          </w:p>
        </w:tc>
        <w:tc>
          <w:tcPr>
            <w:tcW w:w="27285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CpfBrokerPublishRequest</w:t>
            </w:r>
          </w:p>
        </w:tc>
        <w:tc>
          <w:tcPr>
            <w:tcW w:w="168063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Kafka/JMS/RabbitMQ/IBM MQ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추상화</w:t>
            </w:r>
          </w:p>
        </w:tc>
        <w:tc>
          <w:tcPr>
            <w:tcW w:w="22202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messageId/topic/idempotencyKey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Cache</w:t>
            </w:r>
          </w:p>
        </w:tc>
        <w:tc>
          <w:tcPr>
            <w:tcW w:w="2661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CpfCache</w:t>
            </w:r>
          </w:p>
        </w:tc>
        <w:tc>
          <w:tcPr>
            <w:tcW w:w="27285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get/put/evict/getOrLoad/metrics/health</w:t>
            </w:r>
          </w:p>
        </w:tc>
        <w:tc>
          <w:tcPr>
            <w:tcW w:w="168063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로컬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·Redis·Valkey Provider</w:t>
            </w:r>
          </w:p>
        </w:tc>
        <w:tc>
          <w:tcPr>
            <w:tcW w:w="22202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stampede/fail-open/serialization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Object Storage</w:t>
            </w:r>
          </w:p>
        </w:tc>
        <w:tc>
          <w:tcPr>
            <w:tcW w:w="2661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CpfObjectStorageOperations</w:t>
            </w:r>
          </w:p>
        </w:tc>
        <w:tc>
          <w:tcPr>
            <w:tcW w:w="27285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put/get/delete/presign/multipart</w:t>
            </w:r>
          </w:p>
        </w:tc>
        <w:tc>
          <w:tcPr>
            <w:tcW w:w="168063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첨부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대용량 파일</w:t>
            </w:r>
          </w:p>
        </w:tc>
        <w:tc>
          <w:tcPr>
            <w:tcW w:w="22202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orphan multipart/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/TTL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공통</w:t>
            </w:r>
          </w:p>
        </w:tc>
        <w:tc>
          <w:tcPr>
            <w:tcW w:w="266167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CpfCodeService / CpfMessageSource / CpfParameterService / CpfCalendarService</w:t>
            </w:r>
          </w:p>
        </w:tc>
        <w:tc>
          <w:tcPr>
            <w:tcW w:w="272858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조회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메시지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파라미터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영업일</w:t>
            </w:r>
          </w:p>
        </w:tc>
        <w:tc>
          <w:tcPr>
            <w:tcW w:w="168063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고객 업무 공통</w:t>
            </w:r>
          </w:p>
        </w:tc>
        <w:tc>
          <w:tcPr>
            <w:tcW w:w="222020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직접 원장 접근 대신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Public Service</w:t>
            </w:r>
          </w:p>
        </w:tc>
      </w:tr>
    </w:tbl>
    <w:p>
      <w:pPr>
        <w:pStyle w:val="Heading2"/>
        <w:keepNext/>
        <w:rPr/>
      </w:pPr>
      <w:bookmarkStart w:id="23" w:name="__RefHeading___Toc1916_1421710836"/>
      <w:bookmarkEnd w:id="23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keepNext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6-2.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353307"/>
        <w:gridCol w:w="1784407"/>
        <w:gridCol w:w="753332"/>
        <w:gridCol w:w="2681113"/>
        <w:gridCol w:w="2472271"/>
      </w:tblGrid>
      <w:tr>
        <w:trPr>
          <w:tblHeader w:val="true"/>
          <w:trHeight w:val="397" w:hRule="atLeast"/>
          <w:cantSplit w:val="true"/>
        </w:trPr>
        <w:tc>
          <w:tcPr>
            <w:tcW w:w="235330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API</w:t>
            </w:r>
          </w:p>
        </w:tc>
        <w:tc>
          <w:tcPr>
            <w:tcW w:w="178440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옵션</w:t>
            </w:r>
          </w:p>
        </w:tc>
        <w:tc>
          <w:tcPr>
            <w:tcW w:w="75333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/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기본값</w:t>
            </w:r>
          </w:p>
        </w:tc>
        <w:tc>
          <w:tcPr>
            <w:tcW w:w="268111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언제 변경</w:t>
            </w:r>
          </w:p>
        </w:tc>
        <w:tc>
          <w:tcPr>
            <w:tcW w:w="247227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@CpfMessageListener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consumerGroup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""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공유 소비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Group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 필요할 때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운영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topology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와 일치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@CpfMessageListener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idempotencyRequired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정말 중복 무해한 수신만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false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검토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기본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true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권장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@CpfMessageListener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contextRequired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비거래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technical listener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예외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이벤트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true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유지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CpfCacheOptions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ttl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설정값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데이터 신선도에 맞춤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stale window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검토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CpfCacheOptions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negativeTtl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설정값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not-found cache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필요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실제 생성 직후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CpfCacheOptions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lockWait/lockLease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설정값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stampede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제어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lease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만료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장시간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loader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CpfCacheOptions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failOpen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설정값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Cache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장애에도 원본 진행 가능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보안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정합성 데이터는 신중</w:t>
            </w:r>
          </w:p>
        </w:tc>
      </w:tr>
    </w:tbl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cpf-starters/messaging/src/main/java/com/cpf/messaging/api/CpfMessageListener.java · cpf-starters/data/src/main/java/com/cpf/data/cache/api/CpfCache.java · cpf-starters/file/src/main/java/com/cpf/file/objectstorage/api/CpfObjectStorageOperations.java</w:t>
      </w:r>
    </w:p>
    <w:p>
      <w:pPr>
        <w:pStyle w:val="Heading2"/>
        <w:keepNext/>
      </w:pPr>
      <w:r>
        <w:t>실제 적용 순서</w:t>
      </w:r>
    </w:p>
    <w:p>
      <w:pPr/>
      <w:r>
        <w:t>Messaging·Cache·File은 Provider API를 직접 흩뿌리지 않고 Public Capability와 실패/복구 정책을 Consumer에서 확인합니다.</w:t>
      </w:r>
    </w:p>
    <w:p>
      <w:pPr>
        <w:pStyle w:val="ListNumber"/>
      </w:pPr>
      <w:r>
        <w:t>Messaging은 Producer/Consumer에서 messageId·idempotencyKey·Ack/Nack·DLQ 정책을 선언하고 중복 수신 Test를 실행합니다.</w:t>
      </w:r>
    </w:p>
    <w:p>
      <w:pPr>
        <w:pStyle w:val="ListNumber"/>
      </w:pPr>
      <w:r>
        <w:t>Cache는 TTL·Invalidation·stale 정책과 Multi-instance refresh를 정하고 Provider 장애 시 원본 Source fallback 또는 실패 의미를 확인합니다.</w:t>
      </w:r>
    </w:p>
    <w:p>
      <w:pPr>
        <w:pStyle w:val="ListNumber"/>
      </w:pPr>
      <w:r>
        <w:t>File/Object Storage는 checksum·temporary upload·atomic finalize/quarantine 경계를 적용하고 중간 실패 후 잔여 파일을 확인합니다.</w:t>
      </w:r>
    </w:p>
    <w:p>
      <w:pPr>
        <w:pStyle w:val="Heading1"/>
        <w:keepNext w:val="true"/>
        <w:rPr/>
      </w:pPr>
      <w:bookmarkStart w:id="24" w:name="__RefHeading___Toc1918_1421710836"/>
      <w:bookmarkEnd w:id="24"/>
      <w:r>
        <w:rPr>
          <w:rFonts w:eastAsia="Noto Sans KR" w:cs="Noto Sans KR" w:ascii="Noto Sans KR" w:hAnsi="Noto Sans KR"/>
        </w:rPr>
        <w:t xml:space="preserve">7 Security · </w:t>
      </w:r>
      <w:r>
        <w:rPr>
          <w:rFonts w:ascii="Noto Sans KR" w:hAnsi="Noto Sans KR" w:cs="Noto Sans KR" w:eastAsia="Noto Sans KR"/>
        </w:rPr>
        <w:t xml:space="preserve">승인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 xml:space="preserve">감사 </w:t>
      </w:r>
      <w:r>
        <w:rPr>
          <w:rFonts w:eastAsia="Noto Sans KR" w:cs="Noto Sans KR" w:ascii="Noto Sans KR" w:hAnsi="Noto Sans KR"/>
        </w:rPr>
        <w:t>· Logging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권한이 필요한 </w:t>
      </w:r>
      <w:r>
        <w:rPr>
          <w:rFonts w:eastAsia="Noto Sans KR" w:cs="Noto Sans KR" w:ascii="Noto Sans KR" w:hAnsi="Noto Sans KR"/>
        </w:rPr>
        <w:t>API</w:t>
      </w:r>
      <w:r>
        <w:rPr>
          <w:rFonts w:ascii="Noto Sans KR" w:hAnsi="Noto Sans KR" w:cs="Noto Sans KR" w:eastAsia="Noto Sans KR"/>
        </w:rPr>
        <w:t xml:space="preserve">와 위험 조치에 </w:t>
      </w:r>
      <w:r>
        <w:rPr>
          <w:rFonts w:eastAsia="Noto Sans KR" w:cs="Noto Sans KR" w:ascii="Noto Sans KR" w:hAnsi="Noto Sans KR"/>
        </w:rPr>
        <w:t>Permission/Reason/Approval/Audit</w:t>
      </w:r>
      <w:r>
        <w:rPr>
          <w:rFonts w:ascii="Noto Sans KR" w:hAnsi="Noto Sans KR" w:cs="Noto Sans KR" w:eastAsia="Noto Sans KR"/>
        </w:rPr>
        <w:t>를 빠짐없이 연결합니다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keepNext/>
        <w:rPr/>
      </w:pPr>
      <w:bookmarkStart w:id="25" w:name="__RefHeading___Toc1920_1421710836"/>
      <w:bookmarkEnd w:id="25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keepNext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7-1.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804373"/>
        <w:gridCol w:w="1643686"/>
        <w:gridCol w:w="4067384"/>
        <w:gridCol w:w="1377552"/>
        <w:gridCol w:w="2151435"/>
      </w:tblGrid>
      <w:tr>
        <w:trPr>
          <w:tblHeader w:val="true"/>
          <w:trHeight w:val="397" w:hRule="atLeast"/>
          <w:cantSplit w:val="true"/>
        </w:trPr>
        <w:tc>
          <w:tcPr>
            <w:tcW w:w="804373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하려는 일</w:t>
            </w:r>
          </w:p>
        </w:tc>
        <w:tc>
          <w:tcPr>
            <w:tcW w:w="164368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Public API / Annotation</w:t>
            </w:r>
          </w:p>
        </w:tc>
        <w:tc>
          <w:tcPr>
            <w:tcW w:w="406738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핵심 옵션</w:t>
            </w:r>
          </w:p>
        </w:tc>
        <w:tc>
          <w:tcPr>
            <w:tcW w:w="137755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언제 선택</w:t>
            </w:r>
          </w:p>
        </w:tc>
        <w:tc>
          <w:tcPr>
            <w:tcW w:w="215143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·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8043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 검사</w:t>
            </w:r>
          </w:p>
        </w:tc>
        <w:tc>
          <w:tcPr>
            <w:tcW w:w="16436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@CpfPermission</w:t>
            </w:r>
          </w:p>
        </w:tc>
        <w:tc>
          <w:tcPr>
            <w:tcW w:w="40673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value</w:t>
            </w:r>
          </w:p>
        </w:tc>
        <w:tc>
          <w:tcPr>
            <w:tcW w:w="13775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기능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역할 권한 경계</w:t>
            </w:r>
          </w:p>
        </w:tc>
        <w:tc>
          <w:tcPr>
            <w:tcW w:w="21514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PreAuthorize expression</w:t>
            </w:r>
          </w:p>
        </w:tc>
      </w:tr>
      <w:tr>
        <w:trPr>
          <w:trHeight w:val="351" w:hRule="atLeast"/>
          <w:cantSplit w:val="true"/>
        </w:trPr>
        <w:tc>
          <w:tcPr>
            <w:tcW w:w="8043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사전 승인</w:t>
            </w:r>
          </w:p>
        </w:tc>
        <w:tc>
          <w:tcPr>
            <w:tcW w:w="16436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@CpfApprovalRequired</w:t>
            </w:r>
          </w:p>
        </w:tc>
        <w:tc>
          <w:tcPr>
            <w:tcW w:w="40673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action/approvals/reasonRequired/approvalId*/reason*</w:t>
            </w:r>
          </w:p>
        </w:tc>
        <w:tc>
          <w:tcPr>
            <w:tcW w:w="13775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위험 운영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관리 조치</w:t>
            </w:r>
          </w:p>
        </w:tc>
        <w:tc>
          <w:tcPr>
            <w:tcW w:w="21514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사유 누락 시 실행 차단</w:t>
            </w:r>
          </w:p>
        </w:tc>
      </w:tr>
      <w:tr>
        <w:trPr>
          <w:trHeight w:val="351" w:hRule="atLeast"/>
          <w:cantSplit w:val="true"/>
        </w:trPr>
        <w:tc>
          <w:tcPr>
            <w:tcW w:w="8043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감사</w:t>
            </w:r>
          </w:p>
        </w:tc>
        <w:tc>
          <w:tcPr>
            <w:tcW w:w="16436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@CpfAudit</w:t>
            </w:r>
          </w:p>
        </w:tc>
        <w:tc>
          <w:tcPr>
            <w:tcW w:w="40673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action/reasonRequired/includeSafeResultSummary</w:t>
            </w:r>
          </w:p>
        </w:tc>
        <w:tc>
          <w:tcPr>
            <w:tcW w:w="13775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중요 변경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 조치</w:t>
            </w:r>
          </w:p>
        </w:tc>
        <w:tc>
          <w:tcPr>
            <w:tcW w:w="21514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민감 원문 기록 금지</w:t>
            </w:r>
          </w:p>
        </w:tc>
      </w:tr>
      <w:tr>
        <w:trPr>
          <w:trHeight w:val="351" w:hRule="atLeast"/>
          <w:cantSplit w:val="true"/>
        </w:trPr>
        <w:tc>
          <w:tcPr>
            <w:tcW w:w="804373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운영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Logging</w:t>
            </w:r>
          </w:p>
        </w:tc>
        <w:tc>
          <w:tcPr>
            <w:tcW w:w="164368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@CpfLogging</w:t>
            </w:r>
          </w:p>
        </w:tc>
        <w:tc>
          <w:tcPr>
            <w:tcW w:w="406738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operation/mode/includeArguments/allowlist/includeResult/resultAllowlist/enabled</w:t>
            </w:r>
          </w:p>
        </w:tc>
        <w:tc>
          <w:tcPr>
            <w:tcW w:w="137755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표준 구조 로그</w:t>
            </w:r>
          </w:p>
        </w:tc>
        <w:tc>
          <w:tcPr>
            <w:tcW w:w="215143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arguments/result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기본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false</w:t>
            </w:r>
          </w:p>
        </w:tc>
      </w:tr>
    </w:tbl>
    <w:p>
      <w:pPr>
        <w:pStyle w:val="Heading2"/>
        <w:keepNext/>
        <w:rPr/>
      </w:pPr>
      <w:bookmarkStart w:id="26" w:name="__RefHeading___Toc1922_1421710836"/>
      <w:bookmarkEnd w:id="26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keepNext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7-2.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176167"/>
        <w:gridCol w:w="2527496"/>
        <w:gridCol w:w="753332"/>
        <w:gridCol w:w="2353658"/>
        <w:gridCol w:w="2233777"/>
      </w:tblGrid>
      <w:tr>
        <w:trPr>
          <w:tblHeader w:val="true"/>
          <w:trHeight w:val="397" w:hRule="atLeast"/>
          <w:cantSplit w:val="true"/>
        </w:trPr>
        <w:tc>
          <w:tcPr>
            <w:tcW w:w="217616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API</w:t>
            </w:r>
          </w:p>
        </w:tc>
        <w:tc>
          <w:tcPr>
            <w:tcW w:w="252749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옵션</w:t>
            </w:r>
          </w:p>
        </w:tc>
        <w:tc>
          <w:tcPr>
            <w:tcW w:w="75333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/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기본값</w:t>
            </w:r>
          </w:p>
        </w:tc>
        <w:tc>
          <w:tcPr>
            <w:tcW w:w="235365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언제 변경</w:t>
            </w:r>
          </w:p>
        </w:tc>
        <w:tc>
          <w:tcPr>
            <w:tcW w:w="223377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21761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@CpfApprovalRequired</w:t>
            </w:r>
          </w:p>
        </w:tc>
        <w:tc>
          <w:tcPr>
            <w:tcW w:w="2527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approvals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1</w:t>
            </w:r>
          </w:p>
        </w:tc>
        <w:tc>
          <w:tcPr>
            <w:tcW w:w="23536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복수 승인 정책</w:t>
            </w:r>
          </w:p>
        </w:tc>
        <w:tc>
          <w:tcPr>
            <w:tcW w:w="22337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승인자 분리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 확인</w:t>
            </w:r>
          </w:p>
        </w:tc>
      </w:tr>
      <w:tr>
        <w:trPr>
          <w:trHeight w:val="351" w:hRule="atLeast"/>
          <w:cantSplit w:val="true"/>
        </w:trPr>
        <w:tc>
          <w:tcPr>
            <w:tcW w:w="21761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@CpfApprovalRequired</w:t>
            </w:r>
          </w:p>
        </w:tc>
        <w:tc>
          <w:tcPr>
            <w:tcW w:w="2527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reasonRequired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3536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사유가 불필요한 저위험 조치 예외</w:t>
            </w:r>
          </w:p>
        </w:tc>
        <w:tc>
          <w:tcPr>
            <w:tcW w:w="22337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위험조치는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true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유지</w:t>
            </w:r>
          </w:p>
        </w:tc>
      </w:tr>
      <w:tr>
        <w:trPr>
          <w:trHeight w:val="351" w:hRule="atLeast"/>
          <w:cantSplit w:val="true"/>
        </w:trPr>
        <w:tc>
          <w:tcPr>
            <w:tcW w:w="21761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@CpfApprovalRequired</w:t>
            </w:r>
          </w:p>
        </w:tc>
        <w:tc>
          <w:tcPr>
            <w:tcW w:w="2527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approvalIdParameterIndex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-1</w:t>
            </w:r>
          </w:p>
        </w:tc>
        <w:tc>
          <w:tcPr>
            <w:tcW w:w="23536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위치 기반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parameter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연동</w:t>
            </w:r>
          </w:p>
        </w:tc>
        <w:tc>
          <w:tcPr>
            <w:tcW w:w="22337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이름 기반 속성과 충돌 주의</w:t>
            </w:r>
          </w:p>
        </w:tc>
      </w:tr>
      <w:tr>
        <w:trPr>
          <w:trHeight w:val="351" w:hRule="atLeast"/>
          <w:cantSplit w:val="true"/>
        </w:trPr>
        <w:tc>
          <w:tcPr>
            <w:tcW w:w="21761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@CpfAudit</w:t>
            </w:r>
          </w:p>
        </w:tc>
        <w:tc>
          <w:tcPr>
            <w:tcW w:w="2527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includeSafeResultSummary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false</w:t>
            </w:r>
          </w:p>
        </w:tc>
        <w:tc>
          <w:tcPr>
            <w:tcW w:w="23536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마스킹된 안전 요약이 필요</w:t>
            </w:r>
          </w:p>
        </w:tc>
        <w:tc>
          <w:tcPr>
            <w:tcW w:w="22337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원문 결과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/Secret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217616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@CpfLogging</w:t>
            </w:r>
          </w:p>
        </w:tc>
        <w:tc>
          <w:tcPr>
            <w:tcW w:w="252749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includeArguments/includeResult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false</w:t>
            </w:r>
          </w:p>
        </w:tc>
        <w:tc>
          <w:tcPr>
            <w:tcW w:w="235365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allowlist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기반 진단 필요</w:t>
            </w:r>
          </w:p>
        </w:tc>
        <w:tc>
          <w:tcPr>
            <w:tcW w:w="223377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PII/Secret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원문 금지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ascii="Noto Sans KR" w:hAnsi="Noto Sans KR" w:cs="Noto Sans KR" w:eastAsia="Noto Sans KR"/>
        </w:rPr>
        <w:t xml:space="preserve">위험 조치는 </w:t>
      </w:r>
      <w:r>
        <w:rPr>
          <w:rFonts w:eastAsia="Noto Sans KR" w:cs="Noto Sans KR" w:ascii="Noto Sans KR" w:hAnsi="Noto Sans KR"/>
        </w:rPr>
        <w:t>Permission, Reason, Approval, Audit</w:t>
      </w:r>
      <w:r>
        <w:rPr>
          <w:rFonts w:ascii="Noto Sans KR" w:hAnsi="Noto Sans KR" w:cs="Noto Sans KR" w:eastAsia="Noto Sans KR"/>
        </w:rPr>
        <w:t>가 하나의 실행 추적 안에서 이어져야 하며 민감정보는 원문으로 남기지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cpf-starters/security/src/main/java/com/cpf/security/api/annotation/CpfPermission.java · cpf-starters/security/src/main/java/com/cpf/security/api/annotation/CpfApprovalRequired.java · cpf-starters/platform-operations/src/main/java/com/cpf/platform/operations/api/annotation/CpfAudit.java · cpf-starters/base/runtime/src/main/java/com/cpf/foundation/annotation/CpfLogging.java</w:t>
      </w:r>
    </w:p>
    <w:p>
      <w:pPr>
        <w:pStyle w:val="Heading2"/>
        <w:keepNext/>
      </w:pPr>
      <w:r>
        <w:t>보안 적용 순서</w:t>
      </w:r>
    </w:p>
    <w:p>
      <w:pPr/>
      <w:r>
        <w:t>Security·승인·감사·Logging은 Controller/Service의 실제 위험 조치에 권한과 Evidence를 연결합니다.</w:t>
      </w:r>
    </w:p>
    <w:p>
      <w:pPr>
        <w:pStyle w:val="ListNumber"/>
      </w:pPr>
      <w:r>
        <w:t>접근 권한은 `@CpfPermission`으로 선언하고 권한 없음 403 경로를 실제 Consumer/API Test에서 확인합니다.</w:t>
      </w:r>
    </w:p>
    <w:p>
      <w:pPr>
        <w:pStyle w:val="ListNumber"/>
      </w:pPr>
      <w:r>
        <w:t>위험 조치는 `@CpfApprovalRequired`로 사유·승인·실행자를 연결하고 우회 실행이 불가능한지 검증합니다.</w:t>
      </w:r>
    </w:p>
    <w:p>
      <w:pPr>
        <w:pStyle w:val="ListNumber"/>
      </w:pPr>
      <w:r>
        <w:t>Audit/Logging에는 transactionId·operationId를 남기되 PII/Secret 원문이 노출되지 않도록 Masking Test를 수행합니다.</w:t>
      </w:r>
    </w:p>
    <w:p>
      <w:pPr>
        <w:pStyle w:val="Heading1"/>
        <w:keepNext w:val="true"/>
        <w:rPr/>
      </w:pPr>
      <w:bookmarkStart w:id="27" w:name="__RefHeading___Toc1924_1421710836"/>
      <w:bookmarkEnd w:id="27"/>
      <w:r>
        <w:rPr>
          <w:rFonts w:eastAsia="Noto Sans KR" w:cs="Noto Sans KR" w:ascii="Noto Sans KR" w:hAnsi="Noto Sans KR"/>
        </w:rPr>
        <w:t xml:space="preserve">8 Starter · Generator · OpenAPI </w:t>
      </w:r>
      <w:r>
        <w:rPr>
          <w:rFonts w:ascii="Noto Sans KR" w:hAnsi="Noto Sans KR" w:cs="Noto Sans KR" w:eastAsia="Noto Sans KR"/>
        </w:rPr>
        <w:t>연결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업무 코드가 어떤 </w:t>
      </w:r>
      <w:r>
        <w:rPr>
          <w:rFonts w:eastAsia="Noto Sans KR" w:cs="Noto Sans KR" w:ascii="Noto Sans KR" w:hAnsi="Noto Sans KR"/>
        </w:rPr>
        <w:t>Dependency</w:t>
      </w:r>
      <w:r>
        <w:rPr>
          <w:rFonts w:ascii="Noto Sans KR" w:hAnsi="Noto Sans KR" w:cs="Noto Sans KR" w:eastAsia="Noto Sans KR"/>
        </w:rPr>
        <w:t>를 넣고 생성</w:t>
      </w:r>
      <w:r>
        <w:rPr>
          <w:rFonts w:eastAsia="Noto Sans KR" w:cs="Noto Sans KR" w:ascii="Noto Sans KR" w:hAnsi="Noto Sans KR"/>
        </w:rPr>
        <w:t>·OpenAPI·Frontend</w:t>
      </w:r>
      <w:r>
        <w:rPr>
          <w:rFonts w:ascii="Noto Sans KR" w:hAnsi="Noto Sans KR" w:cs="Noto Sans KR" w:eastAsia="Noto Sans KR"/>
        </w:rPr>
        <w:t>까지 무엇을 함께 갱신해야 하는지 확인합니다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keepNext/>
        <w:rPr/>
      </w:pPr>
      <w:bookmarkStart w:id="28" w:name="__RefHeading___Toc1926_1421710836"/>
      <w:bookmarkEnd w:id="28"/>
      <w:r>
        <w:rPr>
          <w:rFonts w:eastAsia="Noto Sans KR" w:cs="Noto Sans KR" w:ascii="Noto Sans KR" w:hAnsi="Noto Sans KR"/>
        </w:rPr>
        <w:t xml:space="preserve">Public Starter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keepNext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8-1. Public Starter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Starter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437855"/>
        <w:gridCol w:w="6226233"/>
        <w:gridCol w:w="2380342"/>
      </w:tblGrid>
      <w:tr>
        <w:trPr>
          <w:tblHeader w:val="true"/>
          <w:trHeight w:val="397" w:hRule="atLeast"/>
          <w:cantSplit w:val="true"/>
        </w:trPr>
        <w:tc>
          <w:tcPr>
            <w:tcW w:w="1437855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영역</w:t>
            </w:r>
          </w:p>
        </w:tc>
        <w:tc>
          <w:tcPr>
            <w:tcW w:w="622623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9"/>
              </w:rPr>
              <w:t>Artifact</w:t>
            </w:r>
          </w:p>
        </w:tc>
        <w:tc>
          <w:tcPr>
            <w:tcW w:w="238034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언제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Profile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cpf-starter-web-api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일반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REST/Web API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Profile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cpf-starter-secure-api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인가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API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Profile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cpf-starter-bff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UI/BFF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Profile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cpf-starter-event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이벤트 중심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Profile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cpf-starter-batch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Common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cpf-starter-common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코드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메시지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파라미터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영업일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Data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cpf-starter-data-jdbc / jpa / mybatis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Persistence Provider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Cache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cpf-starter-cache-caffeine / redis / valkey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Cache Provider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Messaging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cpf-starter-messaging-kafka / jms / rabbitmq / ibm-mq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Broker Provider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Integration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cpf-starter-integration-http / resilience / fixed-length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대외 연계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cpf-starter-oidc / session-jdbc / session-valkey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/Session</w:t>
            </w:r>
          </w:p>
        </w:tc>
      </w:tr>
    </w:tbl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Public BOM</w:t>
      </w:r>
      <w:r>
        <w:rPr>
          <w:rFonts w:ascii="Noto Sans KR" w:hAnsi="Noto Sans KR" w:cs="Noto Sans KR" w:eastAsia="Noto Sans KR"/>
          <w:color w:val="243547"/>
          <w:sz w:val="20"/>
        </w:rPr>
        <w:t xml:space="preserve">에 </w:t>
      </w:r>
      <w:r>
        <w:rPr>
          <w:rFonts w:eastAsia="Noto Sans KR" w:cs="Noto Sans KR" w:ascii="Noto Sans KR" w:hAnsi="Noto Sans KR"/>
          <w:color w:val="243547"/>
          <w:sz w:val="20"/>
        </w:rPr>
        <w:t>Internal Leaf</w:t>
      </w:r>
      <w:r>
        <w:rPr>
          <w:rFonts w:ascii="Noto Sans KR" w:hAnsi="Noto Sans KR" w:cs="Noto Sans KR" w:eastAsia="Noto Sans KR"/>
          <w:color w:val="243547"/>
          <w:sz w:val="20"/>
        </w:rPr>
        <w:t>를 노출하지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Framework </w:t>
      </w:r>
      <w:r>
        <w:rPr>
          <w:rFonts w:ascii="Noto Sans KR" w:hAnsi="Noto Sans KR" w:cs="Noto Sans KR" w:eastAsia="Noto Sans KR"/>
          <w:color w:val="243547"/>
          <w:sz w:val="20"/>
        </w:rPr>
        <w:t xml:space="preserve">계약 변경은 </w:t>
      </w:r>
      <w:r>
        <w:rPr>
          <w:rFonts w:eastAsia="Noto Sans KR" w:cs="Noto Sans KR" w:ascii="Noto Sans KR" w:hAnsi="Noto Sans KR"/>
          <w:color w:val="243547"/>
          <w:sz w:val="20"/>
        </w:rPr>
        <w:t>Generator Template/Lock/Generated Domain/Sample/EDU/OpenAPI/Test</w:t>
      </w:r>
      <w:r>
        <w:rPr>
          <w:rFonts w:ascii="Noto Sans KR" w:hAnsi="Noto Sans KR" w:cs="Noto Sans KR" w:eastAsia="Noto Sans KR"/>
          <w:color w:val="243547"/>
          <w:sz w:val="20"/>
        </w:rPr>
        <w:t>를 함께 검토합니다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Frontend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 xml:space="preserve">Backend OpenAPI </w:t>
      </w:r>
      <w:r>
        <w:rPr>
          <w:rFonts w:ascii="Noto Sans KR" w:hAnsi="Noto Sans KR" w:cs="Noto Sans KR" w:eastAsia="Noto Sans KR"/>
          <w:color w:val="243547"/>
          <w:sz w:val="20"/>
        </w:rPr>
        <w:t xml:space="preserve">기반 </w:t>
      </w:r>
      <w:r>
        <w:rPr>
          <w:rFonts w:eastAsia="Noto Sans KR" w:cs="Noto Sans KR" w:ascii="Noto Sans KR" w:hAnsi="Noto Sans KR"/>
          <w:color w:val="243547"/>
          <w:sz w:val="20"/>
        </w:rPr>
        <w:t>Generated Client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실제 </w:t>
      </w:r>
      <w:r>
        <w:rPr>
          <w:rFonts w:eastAsia="Noto Sans KR" w:cs="Noto Sans KR" w:ascii="Noto Sans KR" w:hAnsi="Noto Sans KR"/>
          <w:color w:val="243547"/>
          <w:sz w:val="20"/>
        </w:rPr>
        <w:t>Consumer</w:t>
      </w:r>
      <w:r>
        <w:rPr>
          <w:rFonts w:ascii="Noto Sans KR" w:hAnsi="Noto Sans KR" w:cs="Noto Sans KR" w:eastAsia="Noto Sans KR"/>
          <w:color w:val="243547"/>
          <w:sz w:val="20"/>
        </w:rPr>
        <w:t>를 연결합니다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2"/>
        <w:keepNext/>
        <w:rPr/>
      </w:pPr>
      <w:bookmarkStart w:id="29" w:name="__RefHeading___Toc1928_1421710836"/>
      <w:bookmarkEnd w:id="29"/>
      <w:r>
        <w:rPr>
          <w:rFonts w:eastAsia="Noto Sans KR" w:cs="Noto Sans KR" w:ascii="Noto Sans KR" w:hAnsi="Noto Sans KR"/>
        </w:rPr>
        <w:t xml:space="preserve">Generator </w:t>
      </w:r>
      <w:r>
        <w:rPr>
          <w:rFonts w:ascii="Noto Sans KR" w:hAnsi="Noto Sans KR" w:cs="Noto Sans KR" w:eastAsia="Noto Sans KR"/>
        </w:rPr>
        <w:t>작업 순서</w:t>
      </w:r>
    </w:p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eastAsia="Noto Sans KR" w:cs="Noto Sans KR" w:ascii="Noto Sans KR" w:hAnsi="Noto Sans KR"/>
        </w:rPr>
        <w:t xml:space="preserve">create/setup --preview → sync/diff → compile/test → </w:t>
      </w:r>
      <w:r>
        <w:rPr>
          <w:rFonts w:ascii="Noto Sans KR" w:hAnsi="Noto Sans KR" w:cs="Noto Sans KR" w:eastAsia="Noto Sans KR"/>
        </w:rPr>
        <w:t xml:space="preserve">필요 시 </w:t>
      </w:r>
      <w:r>
        <w:rPr>
          <w:rFonts w:eastAsia="Noto Sans KR" w:cs="Noto Sans KR" w:ascii="Noto Sans KR" w:hAnsi="Noto Sans KR"/>
        </w:rPr>
        <w:t>remove --apply</w:t>
      </w:r>
    </w:p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cpf-docs/development/CPF_STARTER_QUICK_SELECT.md · cpf-docs/development/GENERATOR_GUIDE.md</w:t>
      </w:r>
    </w:p>
    <w:p>
      <w:pPr>
        <w:pStyle w:val="Heading1"/>
        <w:keepNext w:val="true"/>
        <w:pageBreakBefore w:val="0"/>
        <w:rPr/>
      </w:pPr>
      <w:bookmarkStart w:id="30" w:name="__RefHeading___Toc1930_1421710836"/>
      <w:bookmarkEnd w:id="30"/>
      <w:r>
        <w:rPr>
          <w:rFonts w:eastAsia="Noto Sans KR" w:cs="Noto Sans KR" w:ascii="Noto Sans KR" w:hAnsi="Noto Sans KR"/>
        </w:rPr>
        <w:t xml:space="preserve">9 </w:t>
      </w:r>
      <w:r>
        <w:rPr>
          <w:rFonts w:ascii="Noto Sans KR" w:hAnsi="Noto Sans KR" w:cs="Noto Sans KR" w:eastAsia="Noto Sans KR"/>
        </w:rPr>
        <w:t>검증과 완료 판단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코드가 컴파일되는 것만으로 끝내지 않고 변경 범위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실패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복구</w:t>
      </w:r>
      <w:r>
        <w:rPr>
          <w:rFonts w:eastAsia="Noto Sans KR" w:cs="Noto Sans KR" w:ascii="Noto Sans KR" w:hAnsi="Noto Sans KR"/>
        </w:rPr>
        <w:t>·DB3·Runtime</w:t>
      </w:r>
      <w:r>
        <w:rPr>
          <w:rFonts w:ascii="Noto Sans KR" w:hAnsi="Noto Sans KR" w:cs="Noto Sans KR" w:eastAsia="Noto Sans KR"/>
        </w:rPr>
        <w:t>을 단계적으로 닫습니다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keepNext/>
        <w:rPr/>
      </w:pPr>
      <w:bookmarkStart w:id="31" w:name="__RefHeading___Toc1932_1421710836"/>
      <w:bookmarkEnd w:id="31"/>
      <w:r>
        <w:rPr>
          <w:rFonts w:ascii="Noto Sans KR" w:hAnsi="Noto Sans KR" w:cs="Noto Sans KR" w:eastAsia="Noto Sans KR"/>
        </w:rPr>
        <w:t>검증 단계</w:t>
      </w:r>
    </w:p>
    <w:p>
      <w:pPr>
        <w:pStyle w:val="CPFTableTitle"/>
        <w:keepNext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9-1. </w:t>
      </w:r>
      <w:r>
        <w:rPr>
          <w:rFonts w:ascii="Noto Sans KR" w:hAnsi="Noto Sans KR" w:eastAsia="Noto Sans KR" w:cs="Noto Sans KR"/>
          <w:b/>
          <w:color w:val="17324D"/>
          <w:sz w:val="20"/>
        </w:rPr>
        <w:t>검증 단계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검증 단계의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986931"/>
        <w:gridCol w:w="4463985"/>
        <w:gridCol w:w="3044268"/>
        <w:gridCol w:w="1549246"/>
      </w:tblGrid>
      <w:tr>
        <w:trPr>
          <w:tblHeader w:val="true"/>
          <w:trHeight w:val="397" w:hRule="atLeast"/>
          <w:cantSplit w:val="true"/>
        </w:trPr>
        <w:tc>
          <w:tcPr>
            <w:tcW w:w="98693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단계</w:t>
            </w:r>
          </w:p>
        </w:tc>
        <w:tc>
          <w:tcPr>
            <w:tcW w:w="446398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명령</w:t>
            </w:r>
          </w:p>
        </w:tc>
        <w:tc>
          <w:tcPr>
            <w:tcW w:w="304426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목적</w:t>
            </w:r>
          </w:p>
        </w:tc>
        <w:tc>
          <w:tcPr>
            <w:tcW w:w="154924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9"/>
              </w:rPr>
              <w:t>완료 판단</w:t>
            </w:r>
          </w:p>
        </w:tc>
      </w:tr>
      <w:tr>
        <w:trPr>
          <w:trHeight w:val="351" w:hRule="atLeast"/>
          <w:cantSplit w:val="true"/>
        </w:trPr>
        <w:tc>
          <w:tcPr>
            <w:tcW w:w="98693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FAST</w:t>
            </w:r>
          </w:p>
        </w:tc>
        <w:tc>
          <w:tcPr>
            <w:tcW w:w="44639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./gradlew cpfVerifyFast</w:t>
            </w:r>
          </w:p>
        </w:tc>
        <w:tc>
          <w:tcPr>
            <w:tcW w:w="30442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 빠른 확인</w:t>
            </w:r>
          </w:p>
        </w:tc>
        <w:tc>
          <w:tcPr>
            <w:tcW w:w="1549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개발 피드백</w:t>
            </w:r>
          </w:p>
        </w:tc>
      </w:tr>
      <w:tr>
        <w:trPr>
          <w:trHeight w:val="351" w:hRule="atLeast"/>
          <w:cantSplit w:val="true"/>
        </w:trPr>
        <w:tc>
          <w:tcPr>
            <w:tcW w:w="98693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TARGETED</w:t>
            </w:r>
          </w:p>
        </w:tc>
        <w:tc>
          <w:tcPr>
            <w:tcW w:w="44639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./gradlew cpfVerifyTargeted -PcpfTargetCapabilities=&lt;capability&gt;</w:t>
            </w:r>
          </w:p>
        </w:tc>
        <w:tc>
          <w:tcPr>
            <w:tcW w:w="30442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변경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Capability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와 횡단 영향</w:t>
            </w:r>
          </w:p>
        </w:tc>
        <w:tc>
          <w:tcPr>
            <w:tcW w:w="1549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직접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+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간접 회귀</w:t>
            </w:r>
          </w:p>
        </w:tc>
      </w:tr>
      <w:tr>
        <w:trPr>
          <w:trHeight w:val="351" w:hRule="atLeast"/>
          <w:cantSplit w:val="true"/>
        </w:trPr>
        <w:tc>
          <w:tcPr>
            <w:tcW w:w="98693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FULL LOCAL</w:t>
            </w:r>
          </w:p>
        </w:tc>
        <w:tc>
          <w:tcPr>
            <w:tcW w:w="446398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./gradlew cpfVerifyFullLocal</w:t>
            </w:r>
          </w:p>
        </w:tc>
        <w:tc>
          <w:tcPr>
            <w:tcW w:w="304426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Java25 + Live infra +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장애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복구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+ Evidence</w:t>
            </w:r>
          </w:p>
        </w:tc>
        <w:tc>
          <w:tcPr>
            <w:tcW w:w="154924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최종 로컬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QA</w:t>
            </w:r>
          </w:p>
        </w:tc>
      </w:tr>
    </w:tbl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>정상</w:t>
      </w:r>
      <w:r>
        <w:rPr>
          <w:rFonts w:eastAsia="Noto Sans KR" w:cs="Noto Sans KR" w:ascii="Noto Sans KR" w:hAnsi="Noto Sans KR"/>
          <w:color w:val="243547"/>
          <w:sz w:val="20"/>
        </w:rPr>
        <w:t>·</w:t>
      </w:r>
      <w:r>
        <w:rPr>
          <w:rFonts w:ascii="Noto Sans KR" w:hAnsi="Noto Sans KR" w:cs="Noto Sans KR" w:eastAsia="Noto Sans KR"/>
          <w:color w:val="243547"/>
          <w:sz w:val="20"/>
        </w:rPr>
        <w:t>오류</w:t>
      </w:r>
      <w:r>
        <w:rPr>
          <w:rFonts w:eastAsia="Noto Sans KR" w:cs="Noto Sans KR" w:ascii="Noto Sans KR" w:hAnsi="Noto Sans KR"/>
          <w:color w:val="243547"/>
          <w:sz w:val="20"/>
        </w:rPr>
        <w:t>·</w:t>
      </w:r>
      <w:r>
        <w:rPr>
          <w:rFonts w:ascii="Noto Sans KR" w:hAnsi="Noto Sans KR" w:cs="Noto Sans KR" w:eastAsia="Noto Sans KR"/>
          <w:color w:val="243547"/>
          <w:sz w:val="20"/>
        </w:rPr>
        <w:t>경계</w:t>
      </w:r>
      <w:r>
        <w:rPr>
          <w:rFonts w:eastAsia="Noto Sans KR" w:cs="Noto Sans KR" w:ascii="Noto Sans KR" w:hAnsi="Noto Sans KR"/>
          <w:color w:val="243547"/>
          <w:sz w:val="20"/>
        </w:rPr>
        <w:t>·</w:t>
      </w:r>
      <w:r>
        <w:rPr>
          <w:rFonts w:ascii="Noto Sans KR" w:hAnsi="Noto Sans KR" w:cs="Noto Sans KR" w:eastAsia="Noto Sans KR"/>
          <w:color w:val="243547"/>
          <w:sz w:val="20"/>
        </w:rPr>
        <w:t>부분 실패</w:t>
      </w:r>
      <w:r>
        <w:rPr>
          <w:rFonts w:eastAsia="Noto Sans KR" w:cs="Noto Sans KR" w:ascii="Noto Sans KR" w:hAnsi="Noto Sans KR"/>
          <w:color w:val="243547"/>
          <w:sz w:val="20"/>
        </w:rPr>
        <w:t>·UNKNOWN·</w:t>
      </w:r>
      <w:r>
        <w:rPr>
          <w:rFonts w:ascii="Noto Sans KR" w:hAnsi="Noto Sans KR" w:cs="Noto Sans KR" w:eastAsia="Noto Sans KR"/>
          <w:color w:val="243547"/>
          <w:sz w:val="20"/>
        </w:rPr>
        <w:t>재실행을 포함합니다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DB </w:t>
      </w:r>
      <w:r>
        <w:rPr>
          <w:rFonts w:ascii="Noto Sans KR" w:hAnsi="Noto Sans KR" w:cs="Noto Sans KR" w:eastAsia="Noto Sans KR"/>
          <w:color w:val="243547"/>
          <w:sz w:val="20"/>
        </w:rPr>
        <w:t xml:space="preserve">변경은 </w:t>
      </w:r>
      <w:r>
        <w:rPr>
          <w:rFonts w:eastAsia="Noto Sans KR" w:cs="Noto Sans KR" w:ascii="Noto Sans KR" w:hAnsi="Noto Sans KR"/>
          <w:color w:val="243547"/>
          <w:sz w:val="20"/>
        </w:rPr>
        <w:t>Oracle/PostgreSQL/MariaDB Fresh→Migration→Seed→Runtime→Rollback/Recovery</w:t>
      </w:r>
      <w:r>
        <w:rPr>
          <w:rFonts w:ascii="Noto Sans KR" w:hAnsi="Noto Sans KR" w:cs="Noto Sans KR" w:eastAsia="Noto Sans KR"/>
          <w:color w:val="243547"/>
          <w:sz w:val="20"/>
        </w:rPr>
        <w:t>까지 검증합니다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미실행 검증을 </w:t>
      </w:r>
      <w:r>
        <w:rPr>
          <w:rFonts w:eastAsia="Noto Sans KR" w:cs="Noto Sans KR" w:ascii="Noto Sans KR" w:hAnsi="Noto Sans KR"/>
          <w:color w:val="243547"/>
          <w:sz w:val="20"/>
        </w:rPr>
        <w:t>PASS</w:t>
      </w:r>
      <w:r>
        <w:rPr>
          <w:rFonts w:ascii="Noto Sans KR" w:hAnsi="Noto Sans KR" w:cs="Noto Sans KR" w:eastAsia="Noto Sans KR"/>
          <w:color w:val="243547"/>
          <w:sz w:val="20"/>
        </w:rPr>
        <w:t>로 기록하지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ascii="Noto Sans KR" w:hAnsi="Noto Sans KR" w:cs="Noto Sans KR" w:eastAsia="Noto Sans KR"/>
          <w:b/>
          <w:color w:val="4F46E5"/>
        </w:rPr>
        <w:t xml:space="preserve">완료 조건  </w:t>
      </w:r>
      <w:r>
        <w:rPr>
          <w:rFonts w:eastAsia="Noto Sans KR" w:cs="Noto Sans KR" w:ascii="Noto Sans KR" w:hAnsi="Noto Sans KR"/>
        </w:rPr>
        <w:t>Source·Consumer·Config·SQL·Generator·OpenAPI·Frontend·Test·Evidence</w:t>
      </w:r>
      <w:r>
        <w:rPr>
          <w:rFonts w:ascii="Noto Sans KR" w:hAnsi="Noto Sans KR" w:cs="Noto Sans KR" w:eastAsia="Noto Sans KR"/>
        </w:rPr>
        <w:t xml:space="preserve">가 같은 계약을 가리키고 실행 가능한 </w:t>
      </w:r>
      <w:r>
        <w:rPr>
          <w:rFonts w:eastAsia="Noto Sans KR" w:cs="Noto Sans KR" w:ascii="Noto Sans KR" w:hAnsi="Noto Sans KR"/>
        </w:rPr>
        <w:t>Gate</w:t>
      </w:r>
      <w:r>
        <w:rPr>
          <w:rFonts w:ascii="Noto Sans KR" w:hAnsi="Noto Sans KR" w:cs="Noto Sans KR" w:eastAsia="Noto Sans KR"/>
        </w:rPr>
        <w:t>가 실제 성공해야 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pageBreakBefore/>
        <w:rPr/>
      </w:pPr>
      <w:bookmarkStart w:id="32" w:name="__RefHeading___Toc1934_1421710836"/>
      <w:bookmarkEnd w:id="32"/>
      <w:r>
        <w:rPr>
          <w:rFonts w:ascii="Noto Sans KR" w:hAnsi="Noto Sans KR" w:eastAsia="Noto Sans KR" w:cs="Noto Sans KR"/>
        </w:rPr>
        <w:t xml:space="preserve">10 </w:t>
      </w:r>
      <w:r>
        <w:rPr>
          <w:rFonts w:ascii="Noto Sans KR" w:hAnsi="Noto Sans KR" w:eastAsia="Noto Sans KR" w:cs="Noto Sans KR"/>
        </w:rPr>
        <w:t xml:space="preserve">고객 공통 </w:t>
      </w:r>
      <w:r>
        <w:rPr>
          <w:rFonts w:ascii="Noto Sans KR" w:hAnsi="Noto Sans KR" w:eastAsia="Noto Sans KR" w:cs="Noto Sans KR"/>
        </w:rPr>
        <w:t>Library</w:t>
      </w:r>
      <w:r>
        <w:rPr>
          <w:rFonts w:ascii="Noto Sans KR" w:hAnsi="Noto Sans KR" w:eastAsia="Noto Sans KR" w:cs="Noto Sans KR"/>
        </w:rPr>
        <w:t>와 개발 환경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>Generated Domain</w:t>
      </w:r>
      <w:r>
        <w:rPr>
          <w:rFonts w:ascii="Noto Sans KR" w:hAnsi="Noto Sans KR" w:eastAsia="Noto Sans KR" w:cs="Noto Sans KR"/>
        </w:rPr>
        <w:t xml:space="preserve">에 공통 코드를 복사하지 않고 고객사 공통 </w:t>
      </w:r>
      <w:r>
        <w:rPr>
          <w:rFonts w:eastAsia="Noto Sans KR" w:ascii="Noto Sans KR" w:hAnsi="Noto Sans KR" w:cs="Noto Sans KR"/>
        </w:rPr>
        <w:t>JAR</w:t>
      </w:r>
      <w:r>
        <w:rPr>
          <w:rFonts w:ascii="Noto Sans KR" w:hAnsi="Noto Sans KR" w:eastAsia="Noto Sans KR" w:cs="Noto Sans KR"/>
        </w:rPr>
        <w:t>과 개발 환경 계약을 분리해 관리합니다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keepNext/>
        <w:rPr/>
      </w:pPr>
      <w:bookmarkStart w:id="33" w:name="__RefHeading___Toc1936_1421710836"/>
      <w:bookmarkEnd w:id="33"/>
      <w:r>
        <w:rPr>
          <w:rFonts w:ascii="Noto Sans KR" w:hAnsi="Noto Sans KR" w:eastAsia="Noto Sans KR" w:cs="Noto Sans KR"/>
        </w:rPr>
        <w:t xml:space="preserve">고객 공통 </w:t>
      </w:r>
      <w:r>
        <w:rPr>
          <w:rFonts w:ascii="Noto Sans KR" w:hAnsi="Noto Sans KR" w:eastAsia="Noto Sans KR" w:cs="Noto Sans KR"/>
        </w:rPr>
        <w:t xml:space="preserve">JAR </w:t>
      </w:r>
      <w:r>
        <w:rPr>
          <w:rFonts w:ascii="Noto Sans KR" w:hAnsi="Noto Sans KR" w:eastAsia="Noto Sans KR" w:cs="Noto Sans KR"/>
        </w:rPr>
        <w:t>생성</w:t>
      </w:r>
      <w:r>
        <w:rPr>
          <w:rFonts w:ascii="Noto Sans KR" w:hAnsi="Noto Sans KR" w:eastAsia="Noto Sans KR" w:cs="Noto Sans KR"/>
        </w:rPr>
        <w:t>·</w:t>
      </w:r>
      <w:r>
        <w:rPr>
          <w:rFonts w:ascii="Noto Sans KR" w:hAnsi="Noto Sans KR" w:eastAsia="Noto Sans KR" w:cs="Noto Sans KR"/>
        </w:rPr>
        <w:t>선택 연결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`cpf library`</w:t>
      </w:r>
      <w:r>
        <w:rPr>
          <w:rFonts w:ascii="Noto Sans KR" w:hAnsi="Noto Sans KR" w:eastAsia="Noto Sans KR" w:cs="Noto Sans KR"/>
        </w:rPr>
        <w:t xml:space="preserve">는 고객사 공통 코드를 </w:t>
      </w:r>
      <w:r>
        <w:rPr>
          <w:rFonts w:eastAsia="Noto Sans KR" w:ascii="Noto Sans KR" w:hAnsi="Noto Sans KR" w:cs="Noto Sans KR"/>
        </w:rPr>
        <w:t>`customer-libraries/&lt;name&gt;`</w:t>
      </w:r>
      <w:r>
        <w:rPr>
          <w:rFonts w:ascii="Noto Sans KR" w:hAnsi="Noto Sans KR" w:eastAsia="Noto Sans KR" w:cs="Noto Sans KR"/>
        </w:rPr>
        <w:t xml:space="preserve">에 만들고 필요한 </w:t>
      </w:r>
      <w:r>
        <w:rPr>
          <w:rFonts w:eastAsia="Noto Sans KR" w:ascii="Noto Sans KR" w:hAnsi="Noto Sans KR" w:cs="Noto Sans KR"/>
        </w:rPr>
        <w:t>Generated Domain</w:t>
      </w:r>
      <w:r>
        <w:rPr>
          <w:rFonts w:ascii="Noto Sans KR" w:hAnsi="Noto Sans KR" w:eastAsia="Noto Sans KR" w:cs="Noto Sans KR"/>
        </w:rPr>
        <w:t>에만 의존성을 연결합니다</w:t>
      </w:r>
      <w:r>
        <w:rPr>
          <w:rFonts w:eastAsia="Noto Sans KR" w:ascii="Noto Sans KR" w:hAnsi="Noto Sans KR" w:cs="Noto Sans KR"/>
        </w:rPr>
        <w:t>. `cpf-common`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 xml:space="preserve">Framework </w:t>
      </w:r>
      <w:r>
        <w:rPr>
          <w:rFonts w:ascii="Noto Sans KR" w:hAnsi="Noto Sans KR" w:eastAsia="Noto Sans KR" w:cs="Noto Sans KR"/>
        </w:rPr>
        <w:t xml:space="preserve">공통 </w:t>
      </w:r>
      <w:r>
        <w:rPr>
          <w:rFonts w:eastAsia="Noto Sans KR" w:ascii="Noto Sans KR" w:hAnsi="Noto Sans KR" w:cs="Noto Sans KR"/>
        </w:rPr>
        <w:t>Owner</w:t>
      </w:r>
      <w:r>
        <w:rPr>
          <w:rFonts w:ascii="Noto Sans KR" w:hAnsi="Noto Sans KR" w:eastAsia="Noto Sans KR" w:cs="Noto Sans KR"/>
        </w:rPr>
        <w:t>이므로 고객사 전용 코드를 넣지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Code"/>
        <w:keepLines/>
        <w:shd w:fill="F4F7FA"/>
        <w:spacing w:before="160" w:after="200"/>
        <w:ind w:start="255" w:end="113"/>
        <w:rPr/>
      </w:pPr>
      <w:r>
        <w:rPr>
          <w:rFonts w:eastAsia="Noto Sans KR" w:ascii="Noto Sans KR" w:hAnsi="Noto Sans KR" w:cs="Noto Sans KR"/>
          <w:b w:val="false"/>
          <w:color w:val="202124"/>
          <w:sz w:val="18"/>
        </w:rPr>
        <w:t>cpf library create → attach → sync → verify</w:t>
      </w:r>
    </w:p>
    <w:p>
      <w:pPr>
        <w:pStyle w:val="ListBullet"/>
        <w:numPr>
          <w:ilvl w:val="0"/>
          <w:numId w:val="1"/>
        </w:numPr>
        <w:ind w:hanging="360" w:start="255"/>
        <w:rPr/>
      </w:pPr>
      <w:r>
        <w:rPr>
          <w:rFonts w:ascii="Noto Sans KR" w:hAnsi="Noto Sans KR" w:eastAsia="Noto Sans KR" w:cs="Noto Sans KR"/>
        </w:rPr>
        <w:t xml:space="preserve">공통 </w:t>
      </w:r>
      <w:r>
        <w:rPr>
          <w:rFonts w:eastAsia="Noto Sans KR" w:ascii="Noto Sans KR" w:hAnsi="Noto Sans KR" w:cs="Noto Sans KR"/>
        </w:rPr>
        <w:t>JAR</w:t>
      </w:r>
      <w:r>
        <w:rPr>
          <w:rFonts w:ascii="Noto Sans KR" w:hAnsi="Noto Sans KR" w:eastAsia="Noto Sans KR" w:cs="Noto Sans KR"/>
        </w:rPr>
        <w:t xml:space="preserve">은 모든 </w:t>
      </w:r>
      <w:r>
        <w:rPr>
          <w:rFonts w:eastAsia="Noto Sans KR" w:ascii="Noto Sans KR" w:hAnsi="Noto Sans KR" w:cs="Noto Sans KR"/>
        </w:rPr>
        <w:t>Domain</w:t>
      </w:r>
      <w:r>
        <w:rPr>
          <w:rFonts w:ascii="Noto Sans KR" w:hAnsi="Noto Sans KR" w:eastAsia="Noto Sans KR" w:cs="Noto Sans KR"/>
        </w:rPr>
        <w:t xml:space="preserve">에 자동 주입하지 않고 실제 사용 </w:t>
      </w:r>
      <w:r>
        <w:rPr>
          <w:rFonts w:eastAsia="Noto Sans KR" w:ascii="Noto Sans KR" w:hAnsi="Noto Sans KR" w:cs="Noto Sans KR"/>
        </w:rPr>
        <w:t>Domain</w:t>
      </w:r>
      <w:r>
        <w:rPr>
          <w:rFonts w:ascii="Noto Sans KR" w:hAnsi="Noto Sans KR" w:eastAsia="Noto Sans KR" w:cs="Noto Sans KR"/>
        </w:rPr>
        <w:t xml:space="preserve">만 </w:t>
      </w:r>
      <w:r>
        <w:rPr>
          <w:rFonts w:eastAsia="Noto Sans KR" w:ascii="Noto Sans KR" w:hAnsi="Noto Sans KR" w:cs="Noto Sans KR"/>
        </w:rPr>
        <w:t>attach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ind w:hanging="360" w:start="255"/>
        <w:rPr/>
      </w:pPr>
      <w:r>
        <w:rPr>
          <w:rFonts w:eastAsia="Noto Sans KR" w:ascii="Noto Sans KR" w:hAnsi="Noto Sans KR" w:cs="Noto Sans KR"/>
        </w:rPr>
        <w:t xml:space="preserve">Library </w:t>
      </w:r>
      <w:r>
        <w:rPr>
          <w:rFonts w:ascii="Noto Sans KR" w:hAnsi="Noto Sans KR" w:eastAsia="Noto Sans KR" w:cs="Noto Sans KR"/>
        </w:rPr>
        <w:t xml:space="preserve">변경 시 직접 </w:t>
      </w:r>
      <w:r>
        <w:rPr>
          <w:rFonts w:eastAsia="Noto Sans KR" w:ascii="Noto Sans KR" w:hAnsi="Noto Sans KR" w:cs="Noto Sans KR"/>
        </w:rPr>
        <w:t>Consumer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Generated Domain compile/test</w:t>
      </w:r>
      <w:r>
        <w:rPr>
          <w:rFonts w:ascii="Noto Sans KR" w:hAnsi="Noto Sans KR" w:eastAsia="Noto Sans KR" w:cs="Noto Sans KR"/>
        </w:rPr>
        <w:t>를 함께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ind w:hanging="360" w:start="255"/>
        <w:rPr/>
      </w:pPr>
      <w:r>
        <w:rPr>
          <w:rFonts w:eastAsia="Noto Sans KR" w:ascii="Noto Sans KR" w:hAnsi="Noto Sans KR" w:cs="Noto Sans KR"/>
        </w:rPr>
        <w:t>Domain</w:t>
      </w:r>
      <w:r>
        <w:rPr>
          <w:rFonts w:ascii="Noto Sans KR" w:hAnsi="Noto Sans KR" w:eastAsia="Noto Sans KR" w:cs="Noto Sans KR"/>
        </w:rPr>
        <w:t xml:space="preserve">을 제거하거나 재생성해도 고객사 </w:t>
      </w:r>
      <w:r>
        <w:rPr>
          <w:rFonts w:eastAsia="Noto Sans KR" w:ascii="Noto Sans KR" w:hAnsi="Noto Sans KR" w:cs="Noto Sans KR"/>
        </w:rPr>
        <w:t>User-owned Library Source</w:t>
      </w:r>
      <w:r>
        <w:rPr>
          <w:rFonts w:ascii="Noto Sans KR" w:hAnsi="Noto Sans KR" w:eastAsia="Noto Sans KR" w:cs="Noto Sans KR"/>
        </w:rPr>
        <w:t>를 임의 삭제하지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keepNext/>
        <w:rPr/>
      </w:pPr>
      <w:bookmarkStart w:id="34" w:name="__RefHeading___Toc1938_1421710836"/>
      <w:bookmarkEnd w:id="34"/>
      <w:r>
        <w:rPr>
          <w:rFonts w:ascii="Noto Sans KR" w:hAnsi="Noto Sans KR" w:eastAsia="Noto Sans KR" w:cs="Noto Sans KR"/>
        </w:rPr>
        <w:t xml:space="preserve">Windows </w:t>
      </w:r>
      <w:r>
        <w:rPr>
          <w:rFonts w:ascii="Noto Sans KR" w:hAnsi="Noto Sans KR" w:eastAsia="Noto Sans KR" w:cs="Noto Sans KR"/>
        </w:rPr>
        <w:t xml:space="preserve">경로와 </w:t>
      </w:r>
      <w:r>
        <w:rPr>
          <w:rFonts w:ascii="Noto Sans KR" w:hAnsi="Noto Sans KR" w:eastAsia="Noto Sans KR" w:cs="Noto Sans KR"/>
        </w:rPr>
        <w:t>Docker Lifecycle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Windows </w:t>
      </w:r>
      <w:r>
        <w:rPr>
          <w:rFonts w:ascii="Noto Sans KR" w:hAnsi="Noto Sans KR" w:eastAsia="Noto Sans KR" w:cs="Noto Sans KR"/>
        </w:rPr>
        <w:t xml:space="preserve">개발 환경에서는 </w:t>
      </w:r>
      <w:r>
        <w:rPr>
          <w:rFonts w:eastAsia="Noto Sans KR" w:ascii="Noto Sans KR" w:hAnsi="Noto Sans KR" w:cs="Noto Sans KR"/>
        </w:rPr>
        <w:t xml:space="preserve">Repository Root </w:t>
      </w:r>
      <w:r>
        <w:rPr>
          <w:rFonts w:ascii="Noto Sans KR" w:hAnsi="Noto Sans KR" w:eastAsia="Noto Sans KR" w:cs="Noto Sans KR"/>
        </w:rPr>
        <w:t>기준 파일 경로</w:t>
      </w:r>
      <w:r>
        <w:rPr>
          <w:rFonts w:eastAsia="Noto Sans KR" w:ascii="Noto Sans KR" w:hAnsi="Noto Sans KR" w:cs="Noto Sans KR"/>
        </w:rPr>
        <w:t>+</w:t>
      </w:r>
      <w:r>
        <w:rPr>
          <w:rFonts w:ascii="Noto Sans KR" w:hAnsi="Noto Sans KR" w:eastAsia="Noto Sans KR" w:cs="Noto Sans KR"/>
        </w:rPr>
        <w:t xml:space="preserve">파일명 </w:t>
      </w:r>
      <w:r>
        <w:rPr>
          <w:rFonts w:eastAsia="Noto Sans KR" w:ascii="Noto Sans KR" w:hAnsi="Noto Sans KR" w:cs="Noto Sans KR"/>
        </w:rPr>
        <w:t>200</w:t>
      </w:r>
      <w:r>
        <w:rPr>
          <w:rFonts w:ascii="Noto Sans KR" w:hAnsi="Noto Sans KR" w:eastAsia="Noto Sans KR" w:cs="Noto Sans KR"/>
        </w:rPr>
        <w:t xml:space="preserve">자를 넘기지 않는 것을 </w:t>
      </w:r>
      <w:r>
        <w:rPr>
          <w:rFonts w:eastAsia="Noto Sans KR" w:ascii="Noto Sans KR" w:hAnsi="Noto Sans KR" w:cs="Noto Sans KR"/>
        </w:rPr>
        <w:t>Gate</w:t>
      </w:r>
      <w:r>
        <w:rPr>
          <w:rFonts w:ascii="Noto Sans KR" w:hAnsi="Noto Sans KR" w:eastAsia="Noto Sans KR" w:cs="Noto Sans KR"/>
        </w:rPr>
        <w:t>로 사용합니다</w:t>
      </w:r>
      <w:r>
        <w:rPr>
          <w:rFonts w:eastAsia="Noto Sans KR" w:ascii="Noto Sans KR" w:hAnsi="Noto Sans KR" w:cs="Noto Sans KR"/>
        </w:rPr>
        <w:t>. Runtime Test</w:t>
      </w:r>
      <w:r>
        <w:rPr>
          <w:rFonts w:ascii="Noto Sans KR" w:hAnsi="Noto Sans KR" w:eastAsia="Noto Sans KR" w:cs="Noto Sans KR"/>
        </w:rPr>
        <w:t xml:space="preserve">가 </w:t>
      </w:r>
      <w:r>
        <w:rPr>
          <w:rFonts w:eastAsia="Noto Sans KR" w:ascii="Noto Sans KR" w:hAnsi="Noto Sans KR" w:cs="Noto Sans KR"/>
        </w:rPr>
        <w:t>Docker</w:t>
      </w:r>
      <w:r>
        <w:rPr>
          <w:rFonts w:ascii="Noto Sans KR" w:hAnsi="Noto Sans KR" w:eastAsia="Noto Sans KR" w:cs="Noto Sans KR"/>
        </w:rPr>
        <w:t xml:space="preserve">를 자동 기동한 경우 </w:t>
      </w:r>
      <w:r>
        <w:rPr>
          <w:rFonts w:eastAsia="Noto Sans KR" w:ascii="Noto Sans KR" w:hAnsi="Noto Sans KR" w:cs="Noto Sans KR"/>
        </w:rPr>
        <w:t>Health</w:t>
      </w:r>
      <w:r>
        <w:rPr>
          <w:rFonts w:ascii="Noto Sans KR" w:hAnsi="Noto Sans KR" w:eastAsia="Noto Sans KR" w:cs="Noto Sans KR"/>
        </w:rPr>
        <w:t>와 기능 준비 상태를 확인하고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정리 시 </w:t>
      </w:r>
      <w:r>
        <w:rPr>
          <w:rFonts w:eastAsia="Noto Sans KR" w:ascii="Noto Sans KR" w:hAnsi="Noto Sans KR" w:cs="Noto Sans KR"/>
        </w:rPr>
        <w:t>Harness</w:t>
      </w:r>
      <w:r>
        <w:rPr>
          <w:rFonts w:ascii="Noto Sans KR" w:hAnsi="Noto Sans KR" w:eastAsia="Noto Sans KR" w:cs="Noto Sans KR"/>
        </w:rPr>
        <w:t xml:space="preserve">가 시작한 </w:t>
      </w:r>
      <w:r>
        <w:rPr>
          <w:rFonts w:eastAsia="Noto Sans KR" w:ascii="Noto Sans KR" w:hAnsi="Noto Sans KR" w:cs="Noto Sans KR"/>
        </w:rPr>
        <w:t>Container</w:t>
      </w:r>
      <w:r>
        <w:rPr>
          <w:rFonts w:ascii="Noto Sans KR" w:hAnsi="Noto Sans KR" w:eastAsia="Noto Sans KR" w:cs="Noto Sans KR"/>
        </w:rPr>
        <w:t>만 종료합니다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keepNext/>
        <w:rPr/>
      </w:pPr>
      <w:bookmarkStart w:id="35" w:name="__RefHeading___Toc1940_1421710836"/>
      <w:bookmarkEnd w:id="35"/>
      <w:r>
        <w:rPr>
          <w:rFonts w:ascii="Noto Sans KR" w:hAnsi="Noto Sans KR" w:eastAsia="Noto Sans KR" w:cs="Noto Sans KR"/>
        </w:rPr>
        <w:t xml:space="preserve">Source·EDU </w:t>
      </w:r>
      <w:r>
        <w:rPr>
          <w:rFonts w:ascii="Noto Sans KR" w:hAnsi="Noto Sans KR" w:eastAsia="Noto Sans KR" w:cs="Noto Sans KR"/>
        </w:rPr>
        <w:t>길찾기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Public API </w:t>
      </w:r>
      <w:r>
        <w:rPr>
          <w:rFonts w:ascii="Noto Sans KR" w:hAnsi="Noto Sans KR" w:eastAsia="Noto Sans KR" w:cs="Noto Sans KR"/>
        </w:rPr>
        <w:t xml:space="preserve">탐색은 </w:t>
      </w:r>
      <w:r>
        <w:rPr>
          <w:rFonts w:eastAsia="Noto Sans KR" w:ascii="Noto Sans KR" w:hAnsi="Noto Sans KR" w:cs="Noto Sans KR"/>
        </w:rPr>
        <w:t xml:space="preserve">Public Function TOP 100, Starter </w:t>
      </w:r>
      <w:r>
        <w:rPr>
          <w:rFonts w:ascii="Noto Sans KR" w:hAnsi="Noto Sans KR" w:eastAsia="Noto Sans KR" w:cs="Noto Sans KR"/>
        </w:rPr>
        <w:t xml:space="preserve">선택은 </w:t>
      </w:r>
      <w:r>
        <w:rPr>
          <w:rFonts w:eastAsia="Noto Sans KR" w:ascii="Noto Sans KR" w:hAnsi="Noto Sans KR" w:cs="Noto Sans KR"/>
        </w:rPr>
        <w:t xml:space="preserve">Starter Quick Select, </w:t>
      </w:r>
      <w:r>
        <w:rPr>
          <w:rFonts w:ascii="Noto Sans KR" w:hAnsi="Noto Sans KR" w:eastAsia="Noto Sans KR" w:cs="Noto Sans KR"/>
        </w:rPr>
        <w:t>생성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동기화는 </w:t>
      </w:r>
      <w:r>
        <w:rPr>
          <w:rFonts w:eastAsia="Noto Sans KR" w:ascii="Noto Sans KR" w:hAnsi="Noto Sans KR" w:cs="Noto Sans KR"/>
        </w:rPr>
        <w:t xml:space="preserve">Generator Guide, </w:t>
      </w:r>
      <w:r>
        <w:rPr>
          <w:rFonts w:ascii="Noto Sans KR" w:hAnsi="Noto Sans KR" w:eastAsia="Noto Sans KR" w:cs="Noto Sans KR"/>
        </w:rPr>
        <w:t xml:space="preserve">실행 가능한 교육 예제는 </w:t>
      </w:r>
      <w:r>
        <w:rPr>
          <w:rFonts w:eastAsia="Noto Sans KR" w:ascii="Noto Sans KR" w:hAnsi="Noto Sans KR" w:cs="Noto Sans KR"/>
        </w:rPr>
        <w:t>cpf-education</w:t>
      </w:r>
      <w:r>
        <w:rPr>
          <w:rFonts w:ascii="Noto Sans KR" w:hAnsi="Noto Sans KR" w:eastAsia="Noto Sans KR" w:cs="Noto Sans KR"/>
        </w:rPr>
        <w:t xml:space="preserve">의 </w:t>
      </w:r>
      <w:r>
        <w:rPr>
          <w:rFonts w:eastAsia="Noto Sans KR" w:ascii="Noto Sans KR" w:hAnsi="Noto Sans KR" w:cs="Noto Sans KR"/>
        </w:rPr>
        <w:t>35</w:t>
      </w:r>
      <w:r>
        <w:rPr>
          <w:rFonts w:ascii="Noto Sans KR" w:hAnsi="Noto Sans KR" w:eastAsia="Noto Sans KR" w:cs="Noto Sans KR"/>
        </w:rPr>
        <w:t xml:space="preserve">개 </w:t>
      </w:r>
      <w:r>
        <w:rPr>
          <w:rFonts w:eastAsia="Noto Sans KR" w:ascii="Noto Sans KR" w:hAnsi="Noto Sans KR" w:cs="Noto Sans KR"/>
        </w:rPr>
        <w:t>Feature</w:t>
      </w:r>
      <w:r>
        <w:rPr>
          <w:rFonts w:ascii="Noto Sans KR" w:hAnsi="Noto Sans KR" w:eastAsia="Noto Sans KR" w:cs="Noto Sans KR"/>
        </w:rPr>
        <w:t>를 기준으로 찾습니다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cpf-tools/runtime/cli/java/CpfCli.java · cpf-docs/development/CPF_PUBLIC_FUNCTION_TOP_100.md · cpf-docs/development/CPF_STARTER_QUICK_SELECT.md · cpf-docs/development/GENERATOR_GUIDE.md</w:t>
      </w:r>
    </w:p>
    <w:p>
      <w:pPr>
        <w:pStyle w:val="Heading2"/>
        <w:keepNext/>
      </w:pPr>
      <w:r>
        <w:t>개발 환경 완료 확인</w:t>
      </w:r>
    </w:p>
    <w:p>
      <w:pPr/>
      <w:r>
        <w:t>로컬 환경이 “실행됨” 상태인 것과 CPF 개발 경로가 정상인 것은 다릅니다. 다음 항목을 실제 명령과 Consumer 기준으로 확인합니다.</w:t>
      </w:r>
    </w:p>
    <w:p>
      <w:pPr>
        <w:pStyle w:val="ListBullet"/>
      </w:pPr>
      <w:r>
        <w:t>Repository Root 기준 경로 길이 Gate를 통과하고 Generated/Build 산출물이 사용자 Source 경로를 침범하지 않는지 확인합니다.</w:t>
      </w:r>
    </w:p>
    <w:p>
      <w:pPr>
        <w:pStyle w:val="ListBullet"/>
      </w:pPr>
      <w:r>
        <w:t>Docker 기반 Runtime은 Container 생존이 아니라 Health·DB 연결·초기화 완료까지 확인하고 stop/reset을 반복해도 잔여 상태가 남지 않아야 합니다.</w:t>
      </w:r>
    </w:p>
    <w:p>
      <w:pPr>
        <w:pStyle w:val="ListBullet"/>
      </w:pPr>
      <w:r>
        <w:t>Public Function TOP 100 → Starter Quick Select → Generator Guide → cpf-education Sample 순서로 API 선택과 실행 예를 연결하고, 문서 예제가 실제 Source 식별자와 일치하는지 확인합니다.</w:t>
      </w:r>
    </w:p>
    <w:p>
      <w:pPr>
        <w:pStyle w:val="Heading2"/>
        <w:keepNext/>
      </w:pPr>
      <w:r>
        <w:t>로컬 개발 최종 확인</w:t>
      </w:r>
    </w:p>
    <w:p>
      <w:pPr/>
      <w:r>
        <w:t>개발 환경은 도구가 실행되는 것만으로 완료하지 않고 실제 CPF 개발 경로를 한 번 끝까지 통과시켜 확인합니다.</w:t>
      </w:r>
    </w:p>
    <w:p>
      <w:pPr>
        <w:pStyle w:val="ListBullet"/>
      </w:pPr>
      <w:r>
        <w:t>`cpf doctor` 또는 동등한 prerequisite 검사에서 Java·Docker·Node·Repository Root 조건을 확인하고 실패 항목을 먼저 해소합니다.</w:t>
      </w:r>
    </w:p>
    <w:p>
      <w:pPr>
        <w:pStyle w:val="ListBullet"/>
      </w:pPr>
      <w:r>
        <w:t>Starter 선택 뒤 Generated Domain을 다시 sync/build하여 Customer Library와 Framework Public API가 실제 Consumer compile 경로에서 연결되는지 확인합니다.</w:t>
      </w:r>
    </w:p>
    <w:p>
      <w:pPr>
        <w:pStyle w:val="ListBullet"/>
      </w:pPr>
      <w:r>
        <w:t>로컬 Runtime 기동 후 Health뿐 아니라 대표 API/DB 거래를 실행하고 stop/reset 후 재기동해 잔여 Container·Schema·Generated 상태가 남지 않는지 확인합니다.</w:t>
      </w:r>
    </w:p>
    <w:p>
      <w:pPr>
        <w:pStyle w:val="ListBullet"/>
      </w:pPr>
      <w:r>
        <w:t>문서의 API/옵션/예제 식별자가 Public Function TOP 100·Starter Quick Select·Generator Guide·cpf-education 현재 Source와 일치하는지 마지막으로 대조합니다.</w:t>
      </w:r>
    </w:p>
    <w:p>
      <w:pPr>
        <w:pStyle w:val="Heading1"/>
      </w:pPr>
      <w:r>
        <w:t>11 Public CLI로 개발 수명주기 실행</w:t>
      </w:r>
    </w:p>
    <w:p>
      <w:pPr>
        <w:pStyle w:val="CPFSectionLead"/>
      </w:pPr>
      <w:r>
        <w:t>일반 업무 개발자가 Framework 내부 도구를 직접 조합하지 않고 Public cpf CLI만으로 환경 확인부터 Domain 생성·동기화·Build/Test·Runtime 확인까지 끝내는 흐름입니다.</w:t>
      </w:r>
    </w:p>
    <w:p>
      <w:pPr>
        <w:pStyle w:val="Heading2"/>
        <w:keepNext/>
      </w:pPr>
      <w:r>
        <w:t>환경 확인과 초기 준비</w:t>
      </w:r>
    </w:p>
    <w:p>
      <w:r>
        <w:t>Public CLI의 정본은 `cpf-tools/runtime/cli/java/CpfCli.java`입니다. 일반 개발자는 Public Command만 사용하고 `dev/verify/publish/release` Internal Namespace를 업무 프로젝트 자동화에 직접 묶지 않습니다.</w:t>
      </w:r>
    </w:p>
    <w:p>
      <w:pPr>
        <w:pStyle w:val="ListBullet"/>
      </w:pPr>
      <w:r>
        <w:t>`cpf doctor` — Java 25, Workspace, Domain, Capability, DB 선택과 필수 Prerequisite를 확인합니다.</w:t>
      </w:r>
    </w:p>
    <w:p>
      <w:pPr>
        <w:pStyle w:val="ListBullet"/>
      </w:pPr>
      <w:r>
        <w:t>`cpf version` — Framework/CLI Version, Source Identity, Capability Profile과 Java Runtime을 확인합니다.</w:t>
      </w:r>
    </w:p>
    <w:p>
      <w:pPr>
        <w:pStyle w:val="ListBullet"/>
      </w:pPr>
      <w:r>
        <w:t>`cpf bootstrap [--db oracle|postgresql|mariadb]` — Public 실행환경을 준비하고 공식 DB Vendor 선택을 연결합니다.</w:t>
      </w:r>
    </w:p>
    <w:p>
      <w:pPr>
        <w:pStyle w:val="Heading2"/>
        <w:keepNext/>
      </w:pPr>
      <w:r>
        <w:t>Domain 생성·동기화·검증</w:t>
      </w:r>
    </w:p>
    <w:p>
      <w:pPr>
        <w:pStyle w:val="ListBullet"/>
      </w:pPr>
      <w:r>
        <w:t>`cpf domain-new &lt;domain&gt; [SYSTEM_CODE]` — Canonical Domain 구조와 System Code로 새 업무 Domain을 생성합니다.</w:t>
      </w:r>
    </w:p>
    <w:p>
      <w:pPr>
        <w:pStyle w:val="ListBullet"/>
      </w:pPr>
      <w:r>
        <w:t>`cpf domain-sync [domain]` — Generator Contract 변경을 기존 Domain에 반영하며 Generated/User-owned 경계를 보존합니다.</w:t>
      </w:r>
    </w:p>
    <w:p>
      <w:pPr>
        <w:pStyle w:val="ListBullet"/>
      </w:pPr>
      <w:r>
        <w:t>`cpf build` → `cpf test` — Compile/Test를 수행합니다. Targeted Test만으로 전체 영향범위 완료를 선언하지 않습니다.</w:t>
      </w:r>
    </w:p>
    <w:p>
      <w:pPr>
        <w:pStyle w:val="CPFCallout"/>
      </w:pPr>
      <w:r>
        <w:t>개발 순서  doctor → bootstrap → domain-new → Starter/Capability 선택 → Public API 구현 → domain-sync → build/test</w:t>
      </w:r>
    </w:p>
    <w:p>
      <w:pPr>
        <w:pStyle w:val="Heading2"/>
        <w:keepNext/>
      </w:pPr>
      <w:r>
        <w:t>Runtime 기동·상태·정리</w:t>
      </w:r>
    </w:p>
    <w:p>
      <w:pPr>
        <w:pStyle w:val="ListBullet"/>
      </w:pPr>
      <w:r>
        <w:t>`cpf run` — Public Runtime을 기동한 뒤 Health뿐 아니라 대표 업무 거래와 DB 결과를 확인합니다.</w:t>
      </w:r>
    </w:p>
    <w:p>
      <w:pPr>
        <w:pStyle w:val="ListBullet"/>
      </w:pPr>
      <w:r>
        <w:t>`cpf status` — 현재 Workspace/Runtime 상태를 확인합니다.</w:t>
      </w:r>
    </w:p>
    <w:p>
      <w:pPr>
        <w:pStyle w:val="ListBullet"/>
      </w:pPr>
      <w:r>
        <w:t>`cpf stop` — 정상 종료하고 Thread/Port/Container 등 잔여 상태를 확인합니다.</w:t>
      </w:r>
    </w:p>
    <w:p>
      <w:pPr>
        <w:pStyle w:val="ListBullet"/>
      </w:pPr>
      <w:r>
        <w:t>`cpf reset` — 로컬 상태 초기화가 필요할 때만 영향범위를 확인하고 실행합니다.</w:t>
      </w:r>
    </w:p>
    <w:p>
      <w:pPr>
        <w:pStyle w:val="ListBullet"/>
      </w:pPr>
      <w:r>
        <w:t>`cpf help` — 현재 Capability Profile에 실제 노출된 Public Surface를 확인합니다.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DejaVu Sans Mono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프레임워크 개발자 가이드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suppressAutoHyphens w:val="true"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suppressAutoHyphens w:val="true"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suppressAutoHyphens w:val="true"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18</Pages>
  <Words>4858</Words>
  <Characters>14498</Characters>
  <CharactersWithSpaces>16229</CharactersWithSpaces>
  <Paragraphs>723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2026-08-28T01:15:01Z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