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프레임워크 개발자 가이드</w:t>
      </w:r>
    </w:p>
    <w:p>
      <w:pPr>
        <w:pStyle w:val="Subtitle"/>
      </w:pPr>
      <w:r>
        <w:t>CRUD부터 Transaction·오류·Domain 호출·Messaging까지 실제 개발 결정을 빠르게 내리는 실무 참조서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CPF 업무 개발자·리드 개발자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API를 선택하고 옵션을 설정해 구현·실패처리·검증까지 끝낸다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하려는 일을 기준으로 API를 찾습니다.</w:t>
      </w:r>
    </w:p>
    <w:p>
      <w:pPr>
        <w:pStyle w:val="ListBullet"/>
        <w:spacing w:after="60"/>
        <w:ind w:left="283"/>
      </w:pPr>
      <w:r>
        <w:t>옵션의 실제 기본값과 변경 조건을 확인합니다.</w:t>
      </w:r>
    </w:p>
    <w:p>
      <w:pPr>
        <w:pStyle w:val="ListBullet"/>
        <w:spacing w:after="60"/>
        <w:ind w:left="283"/>
      </w:pPr>
      <w:r>
        <w:t>실패·UNKNOWN·복구까지 구현한 뒤 검증 명령으로 닫습니다.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개발 시작: 무엇을 만들지 먼저 고르기</w:t>
      </w:r>
    </w:p>
    <w:p>
      <w:pPr>
        <w:spacing w:after="60"/>
        <w:ind w:left="259"/>
      </w:pPr>
      <w:r>
        <w:rPr>
          <w:b/>
          <w:color w:val="1F3349"/>
          <w:sz w:val="21"/>
        </w:rPr>
        <w:t>2 CRUD와 Persistence</w:t>
      </w:r>
    </w:p>
    <w:p>
      <w:pPr>
        <w:spacing w:after="60"/>
        <w:ind w:left="259"/>
      </w:pPr>
      <w:r>
        <w:rPr>
          <w:b/>
          <w:color w:val="1F3349"/>
          <w:sz w:val="21"/>
        </w:rPr>
        <w:t>3 Transaction · Idempotency · UNKNOWN</w:t>
      </w:r>
    </w:p>
    <w:p>
      <w:pPr>
        <w:spacing w:after="60"/>
        <w:ind w:left="259"/>
      </w:pPr>
      <w:r>
        <w:rPr>
          <w:b/>
          <w:color w:val="1F3349"/>
          <w:sz w:val="21"/>
        </w:rPr>
        <w:t>4 Domain 호출과 외부 연계</w:t>
      </w:r>
    </w:p>
    <w:p>
      <w:pPr>
        <w:spacing w:after="60"/>
        <w:ind w:left="259"/>
      </w:pPr>
      <w:r>
        <w:rPr>
          <w:b/>
          <w:color w:val="1F3349"/>
          <w:sz w:val="21"/>
        </w:rPr>
        <w:t>5 오류 처리와 결과 분기</w:t>
      </w:r>
    </w:p>
    <w:p>
      <w:pPr>
        <w:spacing w:after="60"/>
        <w:ind w:left="259"/>
      </w:pPr>
      <w:r>
        <w:rPr>
          <w:b/>
          <w:color w:val="1F3349"/>
          <w:sz w:val="21"/>
        </w:rPr>
        <w:t>6 Messaging · Cache · File · 업무 공통</w:t>
      </w:r>
    </w:p>
    <w:p>
      <w:pPr>
        <w:spacing w:after="60"/>
        <w:ind w:left="259"/>
      </w:pPr>
      <w:r>
        <w:rPr>
          <w:b/>
          <w:color w:val="1F3349"/>
          <w:sz w:val="21"/>
        </w:rPr>
        <w:t>7 Security · 승인 · 감사 · Logging</w:t>
      </w:r>
    </w:p>
    <w:p>
      <w:pPr>
        <w:spacing w:after="60"/>
        <w:ind w:left="259"/>
      </w:pPr>
      <w:r>
        <w:rPr>
          <w:b/>
          <w:color w:val="1F3349"/>
          <w:sz w:val="21"/>
        </w:rPr>
        <w:t>8 Starter · Generator · OpenAPI 연결</w:t>
      </w:r>
    </w:p>
    <w:p>
      <w:pPr>
        <w:spacing w:after="60"/>
        <w:ind w:left="259"/>
      </w:pPr>
      <w:r>
        <w:rPr>
          <w:b/>
          <w:color w:val="1F3349"/>
          <w:sz w:val="21"/>
        </w:rPr>
        <w:t>9 검증과 완료 판단</w:t>
      </w:r>
    </w:p>
    <w:p>
      <w:r>
        <w:br w:type="page"/>
      </w:r>
    </w:p>
    <w:p>
      <w:pPr>
        <w:pStyle w:val="Heading1"/>
        <w:keepNext/>
      </w:pPr>
      <w:r>
        <w:t>1 개발 시작: 무엇을 만들지 먼저 고르기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새 업무 API를 만들 때 Internal 구조를 외우지 않고 Profile·Capability·검증 경로를 고릅니다.</w:t>
      </w:r>
    </w:p>
    <w:p>
      <w:pPr>
        <w:pStyle w:val="CPFLabel"/>
      </w:pPr>
      <w:r>
        <w:t>업무 니즈별 시작점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36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3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먼저 선택</w:t>
            </w:r>
          </w:p>
        </w:tc>
        <w:tc>
          <w:tcPr>
            <w:tcW w:type="dxa" w:w="588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추가 Capability</w:t>
            </w:r>
          </w:p>
        </w:tc>
        <w:tc>
          <w:tcPr>
            <w:tcW w:type="dxa" w:w="365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첫 검증</w:t>
            </w:r>
          </w:p>
        </w:tc>
      </w:tr>
      <w:tr>
        <w:trPr>
          <w:cantSplit/>
        </w:trPr>
        <w:tc>
          <w:tcPr>
            <w:tcW w:type="dxa" w:w="23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일반 REST 업무 API</w:t>
            </w:r>
          </w:p>
        </w:tc>
        <w:tc>
          <w:tcPr>
            <w:tcW w:type="dxa" w:w="33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cpf-starter-web-api</w:t>
            </w:r>
          </w:p>
        </w:tc>
        <w:tc>
          <w:tcPr>
            <w:tcW w:type="dxa" w:w="58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JDBC/MyBatis/JPA, Common 등 필요한 것만</w:t>
            </w:r>
          </w:p>
        </w:tc>
        <w:tc>
          <w:tcPr>
            <w:tcW w:type="dxa" w:w="36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./gradlew cpfVerifyFast</w:t>
            </w:r>
          </w:p>
        </w:tc>
      </w:tr>
      <w:tr>
        <w:trPr>
          <w:cantSplit/>
        </w:trPr>
        <w:tc>
          <w:tcPr>
            <w:tcW w:type="dxa" w:w="23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인증·인가 API</w:t>
            </w:r>
          </w:p>
        </w:tc>
        <w:tc>
          <w:tcPr>
            <w:tcW w:type="dxa" w:w="33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cpf-starter-secure-api</w:t>
            </w:r>
          </w:p>
        </w:tc>
        <w:tc>
          <w:tcPr>
            <w:tcW w:type="dxa" w:w="58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OIDC/Session Provider</w:t>
            </w:r>
          </w:p>
        </w:tc>
        <w:tc>
          <w:tcPr>
            <w:tcW w:type="dxa" w:w="36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cpfVerifyTargeted(security)</w:t>
            </w:r>
          </w:p>
        </w:tc>
      </w:tr>
      <w:tr>
        <w:trPr>
          <w:cantSplit/>
        </w:trPr>
        <w:tc>
          <w:tcPr>
            <w:tcW w:type="dxa" w:w="23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UI용 BFF</w:t>
            </w:r>
          </w:p>
        </w:tc>
        <w:tc>
          <w:tcPr>
            <w:tcW w:type="dxa" w:w="33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cpf-starter-bff</w:t>
            </w:r>
          </w:p>
        </w:tc>
        <w:tc>
          <w:tcPr>
            <w:tcW w:type="dxa" w:w="58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Security/Common/Integration</w:t>
            </w:r>
          </w:p>
        </w:tc>
        <w:tc>
          <w:tcPr>
            <w:tcW w:type="dxa" w:w="36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BFF + OpenAPI consumer</w:t>
            </w:r>
          </w:p>
        </w:tc>
      </w:tr>
      <w:tr>
        <w:trPr>
          <w:cantSplit/>
        </w:trPr>
        <w:tc>
          <w:tcPr>
            <w:tcW w:type="dxa" w:w="23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이벤트 중심 서비스</w:t>
            </w:r>
          </w:p>
        </w:tc>
        <w:tc>
          <w:tcPr>
            <w:tcW w:type="dxa" w:w="33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cpf-starter-event</w:t>
            </w:r>
          </w:p>
        </w:tc>
        <w:tc>
          <w:tcPr>
            <w:tcW w:type="dxa" w:w="58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Kafka/JMS/RabbitMQ/IBM MQ 중 선택</w:t>
            </w:r>
          </w:p>
        </w:tc>
        <w:tc>
          <w:tcPr>
            <w:tcW w:type="dxa" w:w="36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messaging targeted</w:t>
            </w:r>
          </w:p>
        </w:tc>
      </w:tr>
      <w:tr>
        <w:trPr>
          <w:cantSplit/>
        </w:trPr>
        <w:tc>
          <w:tcPr>
            <w:tcW w:type="dxa" w:w="23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</w:t>
            </w:r>
          </w:p>
        </w:tc>
        <w:tc>
          <w:tcPr>
            <w:tcW w:type="dxa" w:w="33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cpf-starter-batch</w:t>
            </w:r>
          </w:p>
        </w:tc>
        <w:tc>
          <w:tcPr>
            <w:tcW w:type="dxa" w:w="58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DB/메시징/파일 필요 Capability</w:t>
            </w:r>
          </w:p>
        </w:tc>
        <w:tc>
          <w:tcPr>
            <w:tcW w:type="dxa" w:w="36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developer guide</w:t>
            </w:r>
          </w:p>
        </w:tc>
      </w:tr>
    </w:tbl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Golden Path  </w:t>
      </w:r>
      <w:r>
        <w:rPr>
          <w:color w:val="26374C"/>
          <w:sz w:val="20"/>
        </w:rPr>
        <w:t>Profile 하나를 시작점으로 선택하고 Provider/Capability는 필요한 것만 추가합니다. Internal leaf Starter를 업무 코드가 직접 의존하지 않습니다.</w:t>
      </w:r>
    </w:p>
    <w:p>
      <w:pPr>
        <w:pStyle w:val="CPFLabel"/>
      </w:pPr>
      <w:r>
        <w:t>개발 중 검증 3단계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./gradlew cpfVerifyFast</w:t>
              <w:br/>
              <w:t>./gradlew cpfVerifyTargeted -PcpfTargetCapabilities=cache,messaging</w:t>
              <w:br/>
              <w:t>./gradlew cpfVerifyFullLocal</w:t>
            </w:r>
          </w:p>
        </w:tc>
      </w:tr>
    </w:tbl>
    <w:p>
      <w:pPr>
        <w:pStyle w:val="ListBullet"/>
        <w:spacing w:after="40"/>
        <w:ind w:left="454" w:hanging="198"/>
      </w:pPr>
      <w:r>
        <w:t>Generator는 create/setup --preview/sync/diff/regenerate/upgrade/remove/restore lifecycle을 사용합니다.</w:t>
      </w:r>
    </w:p>
    <w:p>
      <w:pPr>
        <w:pStyle w:val="ListBullet"/>
        <w:spacing w:after="40"/>
        <w:ind w:left="454" w:hanging="198"/>
      </w:pPr>
      <w:r>
        <w:t>Generated-owned 파일 사용자 수정이 있으면 fail-closed하고 unmanaged/custom Source를 임의 삭제하지 않습니다.</w:t>
      </w:r>
    </w:p>
    <w:p>
      <w:pPr>
        <w:pStyle w:val="ListBullet"/>
        <w:spacing w:after="40"/>
        <w:ind w:left="454" w:hanging="198"/>
      </w:pPr>
      <w:r>
        <w:t>Generated Domain의 online은 필수이고 batch는 선택입니다.</w:t>
      </w:r>
    </w:p>
    <w:p>
      <w:pPr>
        <w:pStyle w:val="Heading1"/>
        <w:keepNext/>
      </w:pPr>
      <w:r>
        <w:t>2 CRUD와 Persistence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조회·등록·수정·삭제를 만들 때 어떤 CPF 계약과 Provider를 써야 하는지 바로 선택합니다.</w:t>
      </w:r>
    </w:p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HTTP 거래 진입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@CpfController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value=""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Controller의 표준 진입점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표준 Web/Error/Context 계약을 우회하지 않음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규칙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@CpfService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value=""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Service 경계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Controller에 업무 규칙 집중 금지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Repository 선언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@CpfRepository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value=""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Persistence Adapter/Repository 경계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Owner DB 외 직접 조회 금지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단건 CRUD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CpfCrudRepository&lt;T,ID&gt;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save/findById/existsById/count/deleteById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표준 CRUD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findById Optional 결과를 업무 의미로 변환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목록/Paging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CpfPagingAndSortingRepository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findAll/findSlice + CpfPageRequest + CpfSort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화면 목록·대량 조회의 페이지 경계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page 0-based, size 제한 준수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Bulk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CpfBulkRepositoryPort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insertAll/updateAll/deleteAllById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다건 쓰기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size·Tx 범위·메모리·재실행 검토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Lock 조회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CpfLockingRepositoryPort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CpfLockMode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동시 수정 충돌 제어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장시간 PESSIMISTIC lock 금지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Local Transaction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propagation/isolation/timeout/readOnly/rollback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한 DB Local Transaction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 Side Effect를 물리 Tx로 간주하지 않음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1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6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96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CpfPageRequest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page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0-based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다음/이전 페이지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음수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CpfPageRequest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size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기본 20, 최대 200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화면/Batch 요구에 맞춤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무제한 조회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CpfLockMode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mode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NONE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낙관/비관 잠금 필요 시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OPTIMISTIC, OPTIMISTIC_FORCE_INCREMENT, PESSIMISTIC_READ, PESSIMISTIC_WRITE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propagation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REQUIRED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호출 Tx 결합 정책 변경 시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Spring 의미 그대로, 임의 복제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isolation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DEFAULT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 격리 수준을 명시해야 할 때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DB3 실제 동작 차이 검증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TIMEOUT_DEFAULT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긴 거래 차단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timeoutString과 중복 정책 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readOnly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false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조회 전용 Tx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쓰기 보장으로 오해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rollbackFor/noRollbackFor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빈 배열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표준 rollback 규칙 보정 시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실패와 기술 실패 의미를 먼저 정의</w:t>
            </w:r>
          </w:p>
        </w:tc>
      </w:tr>
    </w:tbl>
    <w:p>
      <w:pPr>
        <w:pStyle w:val="CPFLabel"/>
      </w:pPr>
      <w:r>
        <w:t>JDBC · MyBatis · JPA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1618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선택</w:t>
            </w:r>
          </w:p>
        </w:tc>
        <w:tc>
          <w:tcPr>
            <w:tcW w:type="dxa" w:w="449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적합한 경우</w:t>
            </w:r>
          </w:p>
        </w:tc>
        <w:tc>
          <w:tcPr>
            <w:tcW w:type="dxa" w:w="485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피해야 하는 경우</w:t>
            </w:r>
          </w:p>
        </w:tc>
        <w:tc>
          <w:tcPr>
            <w:tcW w:type="dxa" w:w="428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개발 시 확인</w:t>
            </w:r>
          </w:p>
        </w:tc>
      </w:tr>
      <w:tr>
        <w:trPr>
          <w:cantSplit/>
        </w:trPr>
        <w:tc>
          <w:tcPr>
            <w:tcW w:type="dxa" w:w="161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JDBC</w:t>
            </w:r>
          </w:p>
        </w:tc>
        <w:tc>
          <w:tcPr>
            <w:tcW w:type="dxa" w:w="44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SQL을 직접 제어하고 단순 Mapping이 많은 업무</w:t>
            </w:r>
          </w:p>
        </w:tc>
        <w:tc>
          <w:tcPr>
            <w:tcW w:type="dxa" w:w="48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복잡 객체 그래프 관리가 중심</w:t>
            </w:r>
          </w:p>
        </w:tc>
        <w:tc>
          <w:tcPr>
            <w:tcW w:type="dxa" w:w="4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SQL, index, lock, vendor 차이</w:t>
            </w:r>
          </w:p>
        </w:tc>
      </w:tr>
      <w:tr>
        <w:trPr>
          <w:cantSplit/>
        </w:trPr>
        <w:tc>
          <w:tcPr>
            <w:tcW w:type="dxa" w:w="161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MyBatis</w:t>
            </w:r>
          </w:p>
        </w:tc>
        <w:tc>
          <w:tcPr>
            <w:tcW w:type="dxa" w:w="44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명시적 SQL/Mapper가 팀 표준인 업무</w:t>
            </w:r>
          </w:p>
        </w:tc>
        <w:tc>
          <w:tcPr>
            <w:tcW w:type="dxa" w:w="48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단순 CRUD에 Mapper만 과도하게 늘어나는 경우</w:t>
            </w:r>
          </w:p>
        </w:tc>
        <w:tc>
          <w:tcPr>
            <w:tcW w:type="dxa" w:w="4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Mapper SQL + DB3</w:t>
            </w:r>
          </w:p>
        </w:tc>
      </w:tr>
      <w:tr>
        <w:trPr>
          <w:cantSplit/>
        </w:trPr>
        <w:tc>
          <w:tcPr>
            <w:tcW w:type="dxa" w:w="161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JPA</w:t>
            </w:r>
          </w:p>
        </w:tc>
        <w:tc>
          <w:tcPr>
            <w:tcW w:type="dxa" w:w="44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Entity lifecycle/ORM이 이점인 업무</w:t>
            </w:r>
          </w:p>
        </w:tc>
        <w:tc>
          <w:tcPr>
            <w:tcW w:type="dxa" w:w="48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복잡 대량 SQL·Vendor 특화 튜닝이 중심</w:t>
            </w:r>
          </w:p>
        </w:tc>
        <w:tc>
          <w:tcPr>
            <w:tcW w:type="dxa" w:w="4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fetch/flush/lock/N+1 + DB3</w:t>
            </w:r>
          </w:p>
        </w:tc>
      </w:tr>
    </w:tbl>
    <w:p>
      <w:pPr>
        <w:pStyle w:val="CPFLabel"/>
      </w:pPr>
      <w:r>
        <w:t>최소 Transaction 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@CpfService</w:t>
              <w:br/>
              <w:t>class MemberService {</w:t>
              <w:br/>
              <w:t xml:space="preserve">  @CpfTransactional</w:t>
              <w:br/>
              <w:t xml:space="preserve">  Member save(Member m) { return repository.save(m); }</w:t>
              <w:br/>
              <w:t>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DB3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Persistence 변경은 Oracle·PostgreSQL·MariaDB의 Schema/Query/Migration/Runtime 영향을 같이 검증합니다. MySQL·MSSQL·H2는 공식 Vendor가 아닙니다.</w:t>
            </w:r>
          </w:p>
        </w:tc>
      </w:tr>
    </w:tbl>
    <w:p>
      <w:pPr>
        <w:spacing w:before="60" w:after="160"/>
        <w:ind w:left="255" w:right="113"/>
      </w:pPr>
      <w:r>
        <w:rPr>
          <w:color w:val="3467A9"/>
          <w:sz w:val="16"/>
        </w:rPr>
        <w:t>Source: cpf-starters/web/src/main/java/com/cpf/web/api/CpfController.java · cpf-starters/data/persistence/src/main/java/com/cpf/data/persistence/api/CpfCrudRepository.java · cpf-starters/data/persistence/src/main/java/com/cpf/data/persistence/api/annotation/CpfTransactional.java</w:t>
      </w:r>
    </w:p>
    <w:p>
      <w:pPr>
        <w:pStyle w:val="Heading1"/>
        <w:keepNext/>
      </w:pPr>
      <w:r>
        <w:t>3 Transaction · Idempotency · UNKNOWN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Local DB Transaction과 Remote Side Effect를 구분하고, 중복·Timeout·결과 미확정 시 복구 방식을 고릅니다.</w:t>
      </w:r>
    </w:p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Local DB Tx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propagation/isolation/timeout/readOnly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한 Runtime의 한 DB 경계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예외 시 rollback 규칙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중복 방지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@CpfIdempotent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required/ttlSeconds/inProgressTimeoutSeconds/replayResult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재호출 가능한 쓰기·관리 실행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payload 충돌/진행중/UNKNOWN을 durable store로 판단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재시도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@CpfRetry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name/maxAttempts/delayMillis/reconcileUnknownOutcome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Retry-safe 오류만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Side Effect UNKNOWN은 blind retry 금지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@CpfTimeout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name/timeoutMillis/fallbackMethod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외부/Remote 시간 제한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timeoutMillis=0이면 canonical config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상태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CpfResult&lt;T&gt;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SUCCESS/BUSINESS_FAILURE/TECHNICAL_FAILURE/UNKNOWN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Domain/Remote 결과 분기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UNKNOWN을 실패로 덮지 않음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1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6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96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@CpfIdempotent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required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선택적 멱등 정책일 때만 false 검토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관리/Side Effect는 대부분 true 유지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@CpfIdempotent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ttlSeconds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86400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허용 Window에 맞춤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재처리 Window보다 짧지 않게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@CpfIdempotent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inProgressTimeoutSeconds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300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긴 처리 시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너무 짧으면 정상 실행을 stale로 오판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@CpfIdempotent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replayResult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재생을 금지해야 할 때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동일 요청에 일관된 결과 필요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@CpfRetry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maxAttempts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정말 Retry-safe일 때 증가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1은 retry 없음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@CpfRetry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delayMillis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throttling/backoff 필요 시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 config와 상충하지 않게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@CpfRetry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reconcileUnknownOutcome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false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Side Effect 결과 미확정 추적 필요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true라도 재전송 성공을 추정하지 않음</w:t>
            </w:r>
          </w:p>
        </w:tc>
      </w:tr>
    </w:tbl>
    <w:p>
      <w:pPr>
        <w:pStyle w:val="CPFLabel"/>
      </w:pPr>
      <w:r>
        <w:t>거래 패턴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47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2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권장 경계</w:t>
            </w:r>
          </w:p>
        </w:tc>
        <w:tc>
          <w:tcPr>
            <w:tcW w:type="dxa" w:w="4138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 후 판단</w:t>
            </w:r>
          </w:p>
        </w:tc>
        <w:tc>
          <w:tcPr>
            <w:tcW w:type="dxa" w:w="4398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개발자 핵심</w:t>
            </w:r>
          </w:p>
        </w:tc>
      </w:tr>
      <w:tr>
        <w:trPr>
          <w:cantSplit/>
        </w:trPr>
        <w:tc>
          <w:tcPr>
            <w:tcW w:type="dxa" w:w="2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같은 DB 안의 여러 변경</w:t>
            </w:r>
          </w:p>
        </w:tc>
        <w:tc>
          <w:tcPr>
            <w:tcW w:type="dxa" w:w="4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Local Transaction</w:t>
            </w:r>
          </w:p>
        </w:tc>
        <w:tc>
          <w:tcPr>
            <w:tcW w:type="dxa" w:w="41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Rollback/Commit</w:t>
            </w:r>
          </w:p>
        </w:tc>
        <w:tc>
          <w:tcPr>
            <w:tcW w:type="dxa" w:w="43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@CpfTransactional</w:t>
            </w:r>
          </w:p>
        </w:tc>
      </w:tr>
      <w:tr>
        <w:trPr>
          <w:cantSplit/>
        </w:trPr>
        <w:tc>
          <w:tcPr>
            <w:tcW w:type="dxa" w:w="2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Same JVM Domain 호출</w:t>
            </w:r>
          </w:p>
        </w:tc>
        <w:tc>
          <w:tcPr>
            <w:tcW w:type="dxa" w:w="4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In-process Domain Contract</w:t>
            </w:r>
          </w:p>
        </w:tc>
        <w:tc>
          <w:tcPr>
            <w:tcW w:type="dxa" w:w="41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호출 결과 즉시 분기</w:t>
            </w:r>
          </w:p>
        </w:tc>
        <w:tc>
          <w:tcPr>
            <w:tcW w:type="dxa" w:w="43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self-HTTP 금지</w:t>
            </w:r>
          </w:p>
        </w:tc>
      </w:tr>
      <w:tr>
        <w:trPr>
          <w:cantSplit/>
        </w:trPr>
        <w:tc>
          <w:tcPr>
            <w:tcW w:type="dxa" w:w="2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 조회성 호출</w:t>
            </w:r>
          </w:p>
        </w:tc>
        <w:tc>
          <w:tcPr>
            <w:tcW w:type="dxa" w:w="4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 Domain/Integration</w:t>
            </w:r>
          </w:p>
        </w:tc>
        <w:tc>
          <w:tcPr>
            <w:tcW w:type="dxa" w:w="41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Timeout/technical failure</w:t>
            </w:r>
          </w:p>
        </w:tc>
        <w:tc>
          <w:tcPr>
            <w:tcW w:type="dxa" w:w="43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Retry-safe 조건 확인</w:t>
            </w:r>
          </w:p>
        </w:tc>
      </w:tr>
      <w:tr>
        <w:trPr>
          <w:cantSplit/>
        </w:trPr>
        <w:tc>
          <w:tcPr>
            <w:tcW w:type="dxa" w:w="2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 Side Effect</w:t>
            </w:r>
          </w:p>
        </w:tc>
        <w:tc>
          <w:tcPr>
            <w:tcW w:type="dxa" w:w="4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Local Tx + Remote effect 분리</w:t>
            </w:r>
          </w:p>
        </w:tc>
        <w:tc>
          <w:tcPr>
            <w:tcW w:type="dxa" w:w="41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 가능</w:t>
            </w:r>
          </w:p>
        </w:tc>
        <w:tc>
          <w:tcPr>
            <w:tcW w:type="dxa" w:w="43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idempotency + probe/reconcile</w:t>
            </w:r>
          </w:p>
        </w:tc>
      </w:tr>
      <w:tr>
        <w:trPr>
          <w:cantSplit/>
        </w:trPr>
        <w:tc>
          <w:tcPr>
            <w:tcW w:type="dxa" w:w="2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다단계 장기 업무</w:t>
            </w:r>
          </w:p>
        </w:tc>
        <w:tc>
          <w:tcPr>
            <w:tcW w:type="dxa" w:w="4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Saga/TCC 등 정본에 정의된 패턴</w:t>
            </w:r>
          </w:p>
        </w:tc>
        <w:tc>
          <w:tcPr>
            <w:tcW w:type="dxa" w:w="41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단계별 보상/확정</w:t>
            </w:r>
          </w:p>
        </w:tc>
        <w:tc>
          <w:tcPr>
            <w:tcW w:type="dxa" w:w="43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보상 규칙을 명시</w:t>
            </w:r>
          </w:p>
        </w:tc>
      </w:tr>
      <w:tr>
        <w:trPr>
          <w:cantSplit/>
        </w:trPr>
        <w:tc>
          <w:tcPr>
            <w:tcW w:type="dxa" w:w="2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XA 가능 조건</w:t>
            </w:r>
          </w:p>
        </w:tc>
        <w:tc>
          <w:tcPr>
            <w:tcW w:type="dxa" w:w="4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XA 선택 가능 범위만</w:t>
            </w:r>
          </w:p>
        </w:tc>
        <w:tc>
          <w:tcPr>
            <w:tcW w:type="dxa" w:w="41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Global outcome</w:t>
            </w:r>
          </w:p>
        </w:tc>
        <w:tc>
          <w:tcPr>
            <w:tcW w:type="dxa" w:w="43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운영/DB/Driver 지원조건 검증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CPF Transaction과 UNKNOWN/Reconcile 개념 시각화" title="CPF Transaction과 UNKNOWN/Reconcile 개념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Local Transaction은 현재 Runtime의 DB 경계에서 닫고, Remote Side Effect의 결과가 확정되지 않으면 UNKNOWN을 유지한 채 Idempotency와 Reconcile로 최종 상태를 확정합니다.</w:t>
      </w:r>
    </w:p>
    <w:p>
      <w:pPr>
        <w:spacing w:before="60" w:after="160"/>
        <w:ind w:left="255" w:right="113"/>
      </w:pPr>
      <w:r>
        <w:rPr>
          <w:color w:val="3467A9"/>
          <w:sz w:val="16"/>
        </w:rPr>
        <w:t>Source: cpf-starters/base/runtime/src/main/java/com/cpf/reliability/api/CpfIdempotent.java · cpf-starters/integration/src/main/java/com/cpf/integration/api/annotation/CpfRetry.java · cpf-core/src/main/java/com/cpf/core/api/result/CpfResult.java</w:t>
      </w:r>
    </w:p>
    <w:p>
      <w:pPr>
        <w:pStyle w:val="Heading1"/>
        <w:keepNext/>
      </w:pPr>
      <w:r>
        <w:t>4 Domain 호출과 외부 연계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같은 JVM·분리 WAS·외부기관 호출을 구분해 올바른 호출 계약과 Timeout/Retry를 선택합니다.</w:t>
      </w:r>
    </w:p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 Domain 호출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CpfDomainClient.execute(request)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typed request/result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IP/WAS가 달라도 CPF가 소유한 Domain Contract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CpfResult 4상태 분기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호출 대상 선언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@CpfClient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system/operation/sideEffecting/contextRequired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typed integration/client 경계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대상·operation 추적 누락 방지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시간 제한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@CpfTimeout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name/timeoutMillis/fallbackMethod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외부/Remote latency 제한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0은 canonical config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재시도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@CpfRetry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name/maxAttempts/delayMillis/reconcileUnknownOutcome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Retry-safe 실패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 blind retry 금지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거래 operation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@CpfOnlineTransaction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operationId/name/description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Domain Online 거래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operationId는 OpenAPI/Header/ADM/Log와 동일 정본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1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6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96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@CpfClient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필수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 System 선택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임의 문자열보다 canonical systemCode 사용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@CpfClient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기본 ""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 Operation 추적 필요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@CpfOnlineTransaction operationId와 정합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@CpfClient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sideEffecting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false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원격 상태 변경 호출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true이면 UNKNOWN/Idempotency 정책 필수 검토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@CpfClient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contextRequired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관리/비거래 예외만 검토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Domain은 true 유지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@CpfTimeout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timeoutMillis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Source-level 제한이 꼭 필요할 때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0은 환경 canonical config 사용</w:t>
            </w:r>
          </w:p>
        </w:tc>
      </w:tr>
    </w:tbl>
    <w:p>
      <w:pPr>
        <w:pStyle w:val="CPFLabel"/>
      </w:pPr>
      <w:r>
        <w:t>토폴로지별 호출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1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5374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348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Gateway</w:t>
            </w:r>
          </w:p>
        </w:tc>
        <w:tc>
          <w:tcPr>
            <w:tcW w:type="dxa" w:w="425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Context</w:t>
            </w:r>
          </w:p>
        </w:tc>
      </w:tr>
      <w:tr>
        <w:trPr>
          <w:cantSplit/>
        </w:trPr>
        <w:tc>
          <w:tcPr>
            <w:tcW w:type="dxa" w:w="21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Same JVM</w:t>
            </w:r>
          </w:p>
        </w:tc>
        <w:tc>
          <w:tcPr>
            <w:tcW w:type="dxa" w:w="53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Caller → in-process binding → Owner Domain</w:t>
            </w:r>
          </w:p>
        </w:tc>
        <w:tc>
          <w:tcPr>
            <w:tcW w:type="dxa" w:w="348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경유하지 않음</w:t>
            </w:r>
          </w:p>
        </w:tc>
        <w:tc>
          <w:tcPr>
            <w:tcW w:type="dxa" w:w="42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CpfContext 유지</w:t>
            </w:r>
          </w:p>
        </w:tc>
      </w:tr>
      <w:tr>
        <w:trPr>
          <w:cantSplit/>
        </w:trPr>
        <w:tc>
          <w:tcPr>
            <w:tcW w:type="dxa" w:w="21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분리 WAS/MSA</w:t>
            </w:r>
          </w:p>
        </w:tc>
        <w:tc>
          <w:tcPr>
            <w:tcW w:type="dxa" w:w="53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Caller → Remote Adapter/Registry → Owner Domain</w:t>
            </w:r>
          </w:p>
        </w:tc>
        <w:tc>
          <w:tcPr>
            <w:tcW w:type="dxa" w:w="348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내부 Domain 호출은 경유하지 않음</w:t>
            </w:r>
          </w:p>
        </w:tc>
        <w:tc>
          <w:tcPr>
            <w:tcW w:type="dxa" w:w="42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System6 serialize/deserialize</w:t>
            </w:r>
          </w:p>
        </w:tc>
      </w:tr>
      <w:tr>
        <w:trPr>
          <w:cantSplit/>
        </w:trPr>
        <w:tc>
          <w:tcPr>
            <w:tcW w:type="dxa" w:w="21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Channel/Partner</w:t>
            </w:r>
          </w:p>
        </w:tc>
        <w:tc>
          <w:tcPr>
            <w:tcW w:type="dxa" w:w="53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External → Gateway(선택) → Target</w:t>
            </w:r>
          </w:p>
        </w:tc>
        <w:tc>
          <w:tcPr>
            <w:tcW w:type="dxa" w:w="348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Edge 정책이 필요하면 사용</w:t>
            </w:r>
          </w:p>
        </w:tc>
        <w:tc>
          <w:tcPr>
            <w:tcW w:type="dxa" w:w="42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경계에서 Context 생성/검증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2" name="Picture 2" descr="CPF Same JVM과 Remote Domain 호출 시각화" title="CPF Same JVM과 Remote Domain 호출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Registry와 Routing은 Remote endpoint를 선택하지만 업무 코드는 동일한 Domain·Operation 계약을 호출합니다. 내부 Domain 호출을 Gateway로 우회하지 않습니다.</w:t>
      </w:r>
    </w:p>
    <w:p>
      <w:pPr>
        <w:pStyle w:val="CPFLabel"/>
      </w:pPr>
      <w:r>
        <w:t>Canonical System6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Header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불변/변경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X-Transaction-Id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거래 식별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거래 동안 유지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X-Original-System-Code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최초 발신 시스템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불변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X-System-Code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시스템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hop별 변경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X-Caller-System-Code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직전 호출자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hop별 변경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X-Target-System-Code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 시스템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hop별 변경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X-Target-Operation-Id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 operation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hop별 변경</w:t>
            </w:r>
          </w:p>
        </w:tc>
      </w:tr>
    </w:tbl>
    <w:p>
      <w:pPr>
        <w:spacing w:before="60" w:after="160"/>
        <w:ind w:left="255" w:right="113"/>
      </w:pPr>
      <w:r>
        <w:rPr>
          <w:color w:val="3467A9"/>
          <w:sz w:val="16"/>
        </w:rPr>
        <w:t>Source: cpf-core/src/main/java/com/cpf/core/api/domain/CpfDomainClient.java · cpf-starters/integration/src/main/java/com/cpf/integration/api/annotation/CpfClient.java · cpf-starters/base/runtime/src/main/java/com/cpf/foundation/execution/api/CpfOnlineTransaction.java</w:t>
      </w:r>
    </w:p>
    <w:p>
      <w:pPr>
        <w:pStyle w:val="Heading1"/>
        <w:keepNext/>
      </w:pPr>
      <w:r>
        <w:t>5 오류 처리와 결과 분기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Validation·Business failure·Technical failure·UNKNOWN을 같은 방식으로 처리하지 않고 개발자가 필요한 조치를 빠르게 고릅니다.</w:t>
      </w:r>
    </w:p>
    <w:p>
      <w:pPr>
        <w:pStyle w:val="CPFLabel"/>
      </w:pPr>
      <w:r>
        <w:t>오류 상황별 개발자 결정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16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844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표준 표현</w:t>
            </w:r>
          </w:p>
        </w:tc>
        <w:tc>
          <w:tcPr>
            <w:tcW w:type="dxa" w:w="167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재시도</w:t>
            </w:r>
          </w:p>
        </w:tc>
        <w:tc>
          <w:tcPr>
            <w:tcW w:type="dxa" w:w="3878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개발자 조치</w:t>
            </w:r>
          </w:p>
        </w:tc>
        <w:tc>
          <w:tcPr>
            <w:tcW w:type="dxa" w:w="320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운영 추적</w:t>
            </w:r>
          </w:p>
        </w:tc>
      </w:tr>
      <w:tr>
        <w:trPr>
          <w:cantSplit/>
        </w:trPr>
        <w:tc>
          <w:tcPr>
            <w:tcW w:type="dxa" w:w="16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입력 검증 실패</w:t>
            </w:r>
          </w:p>
        </w:tc>
        <w:tc>
          <w:tcPr>
            <w:tcW w:type="dxa" w:w="48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VALIDATION_FAILED / INVALID_ARGUMENT</w:t>
            </w:r>
          </w:p>
        </w:tc>
        <w:tc>
          <w:tcPr>
            <w:tcW w:type="dxa" w:w="16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하지 않음</w:t>
            </w:r>
          </w:p>
        </w:tc>
        <w:tc>
          <w:tcPr>
            <w:tcW w:type="dxa" w:w="38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필드/업무 검증 메시지 반환</w:t>
            </w:r>
          </w:p>
        </w:tc>
        <w:tc>
          <w:tcPr>
            <w:tcW w:type="dxa" w:w="32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transactionId/operationId</w:t>
            </w:r>
          </w:p>
        </w:tc>
      </w:tr>
      <w:tr>
        <w:trPr>
          <w:cantSplit/>
        </w:trPr>
        <w:tc>
          <w:tcPr>
            <w:tcW w:type="dxa" w:w="16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 없음</w:t>
            </w:r>
          </w:p>
        </w:tc>
        <w:tc>
          <w:tcPr>
            <w:tcW w:type="dxa" w:w="48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NOT_FOUND</w:t>
            </w:r>
          </w:p>
        </w:tc>
        <w:tc>
          <w:tcPr>
            <w:tcW w:type="dxa" w:w="16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하지 않음</w:t>
            </w:r>
          </w:p>
        </w:tc>
        <w:tc>
          <w:tcPr>
            <w:tcW w:type="dxa" w:w="38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의미에 맞게 404/도메인 실패</w:t>
            </w:r>
          </w:p>
        </w:tc>
        <w:tc>
          <w:tcPr>
            <w:tcW w:type="dxa" w:w="32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trace</w:t>
            </w:r>
          </w:p>
        </w:tc>
      </w:tr>
      <w:tr>
        <w:trPr>
          <w:cantSplit/>
        </w:trPr>
        <w:tc>
          <w:tcPr>
            <w:tcW w:type="dxa" w:w="16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동시성/중복</w:t>
            </w:r>
          </w:p>
        </w:tc>
        <w:tc>
          <w:tcPr>
            <w:tcW w:type="dxa" w:w="48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CONFLICT / DUPLICATE</w:t>
            </w:r>
          </w:p>
        </w:tc>
        <w:tc>
          <w:tcPr>
            <w:tcW w:type="dxa" w:w="16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조건부</w:t>
            </w:r>
          </w:p>
        </w:tc>
        <w:tc>
          <w:tcPr>
            <w:tcW w:type="dxa" w:w="38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lock/idempotency 기준 확인</w:t>
            </w:r>
          </w:p>
        </w:tc>
        <w:tc>
          <w:tcPr>
            <w:tcW w:type="dxa" w:w="32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audit/trace</w:t>
            </w:r>
          </w:p>
        </w:tc>
      </w:tr>
      <w:tr>
        <w:trPr>
          <w:cantSplit/>
        </w:trPr>
        <w:tc>
          <w:tcPr>
            <w:tcW w:type="dxa" w:w="16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 없음</w:t>
            </w:r>
          </w:p>
        </w:tc>
        <w:tc>
          <w:tcPr>
            <w:tcW w:type="dxa" w:w="48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UNAUTHORIZED / FORBIDDEN</w:t>
            </w:r>
          </w:p>
        </w:tc>
        <w:tc>
          <w:tcPr>
            <w:tcW w:type="dxa" w:w="16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하지 않음</w:t>
            </w:r>
          </w:p>
        </w:tc>
        <w:tc>
          <w:tcPr>
            <w:tcW w:type="dxa" w:w="38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권한/승인 경계 확인</w:t>
            </w:r>
          </w:p>
        </w:tc>
        <w:tc>
          <w:tcPr>
            <w:tcW w:type="dxa" w:w="32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security/audit</w:t>
            </w:r>
          </w:p>
        </w:tc>
      </w:tr>
      <w:tr>
        <w:trPr>
          <w:cantSplit/>
        </w:trPr>
        <w:tc>
          <w:tcPr>
            <w:tcW w:type="dxa" w:w="16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기술 실패</w:t>
            </w:r>
          </w:p>
        </w:tc>
        <w:tc>
          <w:tcPr>
            <w:tcW w:type="dxa" w:w="48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EXTERNAL_SERVICE_ERROR</w:t>
            </w:r>
          </w:p>
        </w:tc>
        <w:tc>
          <w:tcPr>
            <w:tcW w:type="dxa" w:w="16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조건부</w:t>
            </w:r>
          </w:p>
        </w:tc>
        <w:tc>
          <w:tcPr>
            <w:tcW w:type="dxa" w:w="38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Retry-safe 여부 확인</w:t>
            </w:r>
          </w:p>
        </w:tc>
        <w:tc>
          <w:tcPr>
            <w:tcW w:type="dxa" w:w="32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operation/trace</w:t>
            </w:r>
          </w:p>
        </w:tc>
      </w:tr>
      <w:tr>
        <w:trPr>
          <w:cantSplit/>
        </w:trPr>
        <w:tc>
          <w:tcPr>
            <w:tcW w:type="dxa" w:w="16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결과 미확정</w:t>
            </w:r>
          </w:p>
        </w:tc>
        <w:tc>
          <w:tcPr>
            <w:tcW w:type="dxa" w:w="48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EXTERNAL_UNKNOWN_OUTCOME / UNKNOWN</w:t>
            </w:r>
          </w:p>
        </w:tc>
        <w:tc>
          <w:tcPr>
            <w:tcW w:type="dxa" w:w="16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blind retry 금지</w:t>
            </w:r>
          </w:p>
        </w:tc>
        <w:tc>
          <w:tcPr>
            <w:tcW w:type="dxa" w:w="38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probe/reconcile/compensation</w:t>
            </w:r>
          </w:p>
        </w:tc>
        <w:tc>
          <w:tcPr>
            <w:tcW w:type="dxa" w:w="32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recoveryId/trace</w:t>
            </w:r>
          </w:p>
        </w:tc>
      </w:tr>
      <w:tr>
        <w:trPr>
          <w:cantSplit/>
        </w:trPr>
        <w:tc>
          <w:tcPr>
            <w:tcW w:type="dxa" w:w="16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DB/Infra 장애</w:t>
            </w:r>
          </w:p>
        </w:tc>
        <w:tc>
          <w:tcPr>
            <w:tcW w:type="dxa" w:w="48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DATABASE_ERROR / INFRASTRUCTURE_UNAVAILABLE</w:t>
            </w:r>
          </w:p>
        </w:tc>
        <w:tc>
          <w:tcPr>
            <w:tcW w:type="dxa" w:w="16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정책</w:t>
            </w:r>
          </w:p>
        </w:tc>
        <w:tc>
          <w:tcPr>
            <w:tcW w:type="dxa" w:w="38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Local rollback 후 안전 재시도 조건 확인</w:t>
            </w:r>
          </w:p>
        </w:tc>
        <w:tc>
          <w:tcPr>
            <w:tcW w:type="dxa" w:w="32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instance/transaction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4상태 분기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CpfResult&lt;T&gt;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fold / requireData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Domain/Remote 결과 처리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 분기를 누락하지 않음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Context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CpfContexts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current/requireCurrent/snapshot/capture/bind/run/call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비동기·스레드 경계 포함 추적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직접 ThreadLocal 구현 금지</w:t>
            </w:r>
          </w:p>
        </w:tc>
      </w:tr>
    </w:tbl>
    <w:p>
      <w:pPr>
        <w:pStyle w:val="CPFLabel"/>
      </w:pPr>
      <w:r>
        <w:t>결과 4상태를 명시적으로 닫는 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return result.fold(</w:t>
              <w:br/>
              <w:t xml:space="preserve">  data -&gt; handleSuccess(data),</w:t>
              <w:br/>
              <w:t xml:space="preserve">  business -&gt; handleBusiness(business),</w:t>
              <w:br/>
              <w:t xml:space="preserve">  technical -&gt; handleTechnical(technical),</w:t>
              <w:br/>
              <w:t xml:space="preserve">  unknown -&gt; enqueueReconcile(unknown));</w:t>
            </w:r>
          </w:p>
        </w:tc>
      </w:tr>
    </w:tbl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금지  </w:t>
      </w:r>
      <w:r>
        <w:rPr>
          <w:color w:val="26374C"/>
          <w:sz w:val="20"/>
        </w:rPr>
        <w:t>UNKNOWN을 TECHNICAL_FAILURE나 FAILED로 바꿔 기록하거나 Side Effect를 무조건 다시 전송하지 않습니다.</w:t>
      </w:r>
    </w:p>
    <w:p>
      <w:pPr>
        <w:spacing w:before="60" w:after="160"/>
        <w:ind w:left="255" w:right="113"/>
      </w:pPr>
      <w:r>
        <w:rPr>
          <w:color w:val="3467A9"/>
          <w:sz w:val="16"/>
        </w:rPr>
        <w:t>Source: cpf-core/src/main/java/com/cpf/core/api/result/CpfResult.java · cpf-core/src/main/java/com/cpf/core/api/context/CpfContexts.java</w:t>
      </w:r>
    </w:p>
    <w:p>
      <w:pPr>
        <w:pStyle w:val="Heading1"/>
        <w:keepNext/>
      </w:pPr>
      <w:r>
        <w:t>6 Messaging · Cache · File · 업무 공통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비동기·Cache·Object Storage·공통코드 같은 반복 기능을 Provider 직접 API가 아니라 CPF Public 계약으로 사용합니다.</w:t>
      </w:r>
    </w:p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메시지 소비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@CpfMessageListener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destination/consumerGroup/idempotencyRequired/contextRequired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Broker consumer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중복·poison·DLQ/replay 고려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메시지 발행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CpfMessagingTemplate.send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CpfBrokerPublishRequest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Kafka/JMS/RabbitMQ/IBM MQ 추상화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messageId/topic/idempotencyKey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Cache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CpfCache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get/put/evict/getOrLoad/metrics/health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로컬·Redis·Valkey Provider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stampede/fail-open/serialization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Object Storage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CpfObjectStorageOperations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put/get/delete/presign/multipart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첨부·대용량 파일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orphan multipart/권한/TTL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공통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CpfCodeService / CpfMessageSource / CpfParameterService / CpfCalendarService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조회·메시지·파라미터·영업일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고객 업무 공통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직접 원장 접근 대신 Public Service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1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6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96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@CpfMessageListener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consumerGroup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""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공유 소비 Group이 필요할 때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 topology와 일치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@CpfMessageListener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idempotencyRequired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정말 중복 무해한 수신만 false 검토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기본 true 권장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@CpfMessageListener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contextRequired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비거래 technical listener 예외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이벤트 true 유지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CpfCacheOptions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ttl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설정값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데이터 신선도에 맞춤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window 검토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CpfCacheOptions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negativeTtl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설정값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not-found cache 필요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실제 생성 직후 stale 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CpfCacheOptions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lockWait/lockLease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설정값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stampede 제어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lease 만료/장시간 loader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CpfCacheOptions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failOpen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설정값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Cache 장애에도 원본 진행 가능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보안/정합성 데이터는 신중</w:t>
            </w:r>
          </w:p>
        </w:tc>
      </w:tr>
    </w:tbl>
    <w:p>
      <w:pPr>
        <w:spacing w:before="60" w:after="160"/>
        <w:ind w:left="255" w:right="113"/>
      </w:pPr>
      <w:r>
        <w:rPr>
          <w:color w:val="3467A9"/>
          <w:sz w:val="16"/>
        </w:rPr>
        <w:t>Source: cpf-starters/messaging/src/main/java/com/cpf/messaging/api/CpfMessageListener.java · cpf-starters/data/src/main/java/com/cpf/data/cache/api/CpfCache.java · cpf-starters/file/src/main/java/com/cpf/file/objectstorage/api/CpfObjectStorageOperations.java</w:t>
      </w:r>
    </w:p>
    <w:p>
      <w:pPr>
        <w:pStyle w:val="Heading1"/>
        <w:keepNext/>
      </w:pPr>
      <w:r>
        <w:t>7 Security · 승인 · 감사 · Logging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권한이 필요한 API와 위험 조치에 Permission/Reason/Approval/Audit를 빠짐없이 연결합니다.</w:t>
      </w:r>
    </w:p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 검사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@CpfPermission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value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기능/역할 권한 경계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Spring PreAuthorize expression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사전 승인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@CpfApprovalRequired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action/approvals/reasonRequired/approvalId*/reason*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위험 운영·관리 조치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승인/사유 누락 시 실행 차단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감사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@CpfAudit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action/reasonRequired/includeSafeResultSummary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중요 변경/운영 조치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민감 원문 기록 금지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업무/운영 Logging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@CpfLogging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operation/mode/includeArguments/allowlist/includeResult/resultAllowlist/enabled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표준 구조 로그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arguments/result 기본 false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1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6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96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@CpfApprovalRequired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approvals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복수 승인 정책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승인자 분리/권한 확인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@CpfApprovalRequired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reasonRequired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사유가 불필요한 저위험 조치 예외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위험조치는 true 유지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@CpfApprovalRequired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approvalIdParameterIndex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-1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위치 기반 parameter 연동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이름 기반 속성과 충돌 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@CpfAudit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includeSafeResultSummary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false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마스킹된 안전 요약이 필요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원문 결과/Secret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@CpfLogging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includeArguments/includeResult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false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allowlist 기반 진단 필요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PII/Secret 원문 금지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3" name="Picture 3" descr="CPF 운영 추적과 승인·감사 시각화" title="CPF 운영 추적과 승인·감사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위험 조치는 Permission, Reason, Approval, Audit가 하나의 실행 추적 안에서 이어져야 하며 민감정보는 원문으로 남기지 않습니다.</w:t>
      </w:r>
    </w:p>
    <w:p>
      <w:pPr>
        <w:spacing w:before="60" w:after="160"/>
        <w:ind w:left="255" w:right="113"/>
      </w:pPr>
      <w:r>
        <w:rPr>
          <w:color w:val="3467A9"/>
          <w:sz w:val="16"/>
        </w:rPr>
        <w:t>Source: cpf-starters/security/src/main/java/com/cpf/security/api/annotation/CpfPermission.java · cpf-starters/security/src/main/java/com/cpf/security/api/annotation/CpfApprovalRequired.java · cpf-starters/platform-operations/src/main/java/com/cpf/platform/operations/api/annotation/CpfAudit.java · cpf-starters/base/runtime/src/main/java/com/cpf/foundation/annotation/CpfLogging.java</w:t>
      </w:r>
    </w:p>
    <w:p>
      <w:pPr>
        <w:pStyle w:val="Heading1"/>
        <w:keepNext/>
      </w:pPr>
      <w:r>
        <w:t>8 Starter · Generator · OpenAPI 연결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업무 코드가 어떤 Dependency를 넣고 생성·OpenAPI·Frontend까지 무엇을 함께 갱신해야 하는지 확인합니다.</w:t>
      </w:r>
    </w:p>
    <w:p>
      <w:pPr>
        <w:pStyle w:val="CPFLabel"/>
      </w:pPr>
      <w:r>
        <w:t>Public Starter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Artifact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Profile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cpf-starter-web-api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일반 REST/Web API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Profile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cpf-starter-secure-api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인증·인가 API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Profile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cpf-starter-bff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UI/BFF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Profile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cpf-starter-event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이벤트 중심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Profile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cpf-starter-batch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Common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cpf-starter-common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코드·메시지·파라미터·영업일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Data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cpf-starter-data-jdbc / jpa / mybatis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Persistence Provider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Cache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cpf-starter-cache-caffeine / redis / valkey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Cache Provider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Messaging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cpf-starter-messaging-kafka / jms / rabbitmq / ibm-mq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Broker Provider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Integration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cpf-starter-integration-http / resilience / fixed-length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대외 연계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Security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cpf-starter-oidc / session-jdbc / session-valkey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인증/Session</w:t>
            </w:r>
          </w:p>
        </w:tc>
      </w:tr>
    </w:tbl>
    <w:p>
      <w:pPr>
        <w:pStyle w:val="ListBullet"/>
        <w:spacing w:after="40"/>
        <w:ind w:left="454" w:hanging="198"/>
      </w:pPr>
      <w:r>
        <w:t>Public BOM에 Internal Leaf를 노출하지 않습니다.</w:t>
      </w:r>
    </w:p>
    <w:p>
      <w:pPr>
        <w:pStyle w:val="ListBullet"/>
        <w:spacing w:after="40"/>
        <w:ind w:left="454" w:hanging="198"/>
      </w:pPr>
      <w:r>
        <w:t>Framework 계약 변경은 Generator Template/Lock/Generated Domain/Sample/EDU/OpenAPI/Test를 함께 검토합니다.</w:t>
      </w:r>
    </w:p>
    <w:p>
      <w:pPr>
        <w:pStyle w:val="ListBullet"/>
        <w:spacing w:after="40"/>
        <w:ind w:left="454" w:hanging="198"/>
      </w:pPr>
      <w:r>
        <w:t>Frontend는 Backend OpenAPI 기반 Generated Client와 실제 Consumer를 연결합니다.</w:t>
      </w:r>
    </w:p>
    <w:p>
      <w:pPr>
        <w:pStyle w:val="CPFLabel"/>
      </w:pPr>
      <w:r>
        <w:t>Generator 작업 순서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create/setup --preview → sync/diff → generate/regenerate → compile/test</w:t>
            </w:r>
          </w:p>
        </w:tc>
      </w:tr>
    </w:tbl>
    <w:p>
      <w:pPr>
        <w:spacing w:before="60" w:after="160"/>
        <w:ind w:left="255" w:right="113"/>
      </w:pPr>
      <w:r>
        <w:rPr>
          <w:color w:val="3467A9"/>
          <w:sz w:val="16"/>
        </w:rPr>
        <w:t>Source: cpf-docs/development/CPF_STARTER_QUICK_SELECT.md · cpf-docs/development/GENERATOR_GUIDE.md</w:t>
      </w:r>
    </w:p>
    <w:p>
      <w:pPr>
        <w:pStyle w:val="Heading1"/>
        <w:keepNext/>
      </w:pPr>
      <w:r>
        <w:t>9 검증과 완료 판단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코드가 컴파일되는 것만으로 끝내지 않고 변경 범위·실패·복구·DB3·Runtime을 단계적으로 닫습니다.</w:t>
      </w:r>
    </w:p>
    <w:p>
      <w:pPr>
        <w:pStyle w:val="CPFLabel"/>
      </w:pPr>
      <w:r>
        <w:t>검증 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1824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630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명령</w:t>
            </w:r>
          </w:p>
        </w:tc>
        <w:tc>
          <w:tcPr>
            <w:tcW w:type="dxa" w:w="481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230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완료 판단</w:t>
            </w:r>
          </w:p>
        </w:tc>
      </w:tr>
      <w:tr>
        <w:trPr>
          <w:cantSplit/>
        </w:trPr>
        <w:tc>
          <w:tcPr>
            <w:tcW w:type="dxa" w:w="18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FAST</w:t>
            </w:r>
          </w:p>
        </w:tc>
        <w:tc>
          <w:tcPr>
            <w:tcW w:type="dxa" w:w="63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./gradlew cpfVerifyFast</w:t>
            </w:r>
          </w:p>
        </w:tc>
        <w:tc>
          <w:tcPr>
            <w:tcW w:type="dxa" w:w="48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정적/계약 빠른 확인</w:t>
            </w:r>
          </w:p>
        </w:tc>
        <w:tc>
          <w:tcPr>
            <w:tcW w:type="dxa" w:w="23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개발 피드백</w:t>
            </w:r>
          </w:p>
        </w:tc>
      </w:tr>
      <w:tr>
        <w:trPr>
          <w:cantSplit/>
        </w:trPr>
        <w:tc>
          <w:tcPr>
            <w:tcW w:type="dxa" w:w="18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TARGETED</w:t>
            </w:r>
          </w:p>
        </w:tc>
        <w:tc>
          <w:tcPr>
            <w:tcW w:type="dxa" w:w="63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./gradlew cpfVerifyTargeted -PcpfTargetCapabilities=&lt;capability&gt;</w:t>
            </w:r>
          </w:p>
        </w:tc>
        <w:tc>
          <w:tcPr>
            <w:tcW w:type="dxa" w:w="48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변경 Capability와 횡단 영향</w:t>
            </w:r>
          </w:p>
        </w:tc>
        <w:tc>
          <w:tcPr>
            <w:tcW w:type="dxa" w:w="23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직접+간접 회귀</w:t>
            </w:r>
          </w:p>
        </w:tc>
      </w:tr>
      <w:tr>
        <w:trPr>
          <w:cantSplit/>
        </w:trPr>
        <w:tc>
          <w:tcPr>
            <w:tcW w:type="dxa" w:w="18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FULL LOCAL</w:t>
            </w:r>
          </w:p>
        </w:tc>
        <w:tc>
          <w:tcPr>
            <w:tcW w:type="dxa" w:w="63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./gradlew cpfVerifyFullLocal</w:t>
            </w:r>
          </w:p>
        </w:tc>
        <w:tc>
          <w:tcPr>
            <w:tcW w:type="dxa" w:w="48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Java25 + Live infra + 장애/복구 + Evidence</w:t>
            </w:r>
          </w:p>
        </w:tc>
        <w:tc>
          <w:tcPr>
            <w:tcW w:type="dxa" w:w="23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최종 로컬 QA</w:t>
            </w:r>
          </w:p>
        </w:tc>
      </w:tr>
    </w:tbl>
    <w:p>
      <w:pPr>
        <w:pStyle w:val="ListBullet"/>
        <w:spacing w:after="40"/>
        <w:ind w:left="454" w:hanging="198"/>
      </w:pPr>
      <w:r>
        <w:t>정상·오류·경계·부분 실패·UNKNOWN·재실행을 포함합니다.</w:t>
      </w:r>
    </w:p>
    <w:p>
      <w:pPr>
        <w:pStyle w:val="ListBullet"/>
        <w:spacing w:after="40"/>
        <w:ind w:left="454" w:hanging="198"/>
      </w:pPr>
      <w:r>
        <w:t>DB 변경은 Oracle/PostgreSQL/MariaDB Fresh→Migration→Seed→Runtime→Rollback/Recovery까지 검증합니다.</w:t>
      </w:r>
    </w:p>
    <w:p>
      <w:pPr>
        <w:pStyle w:val="ListBullet"/>
        <w:spacing w:after="40"/>
        <w:ind w:left="454" w:hanging="198"/>
      </w:pPr>
      <w:r>
        <w:t>미실행 검증을 PASS로 기록하지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완료 조건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Source·Consumer·Config·SQL·Generator·OpenAPI·Frontend·Test·Evidence가 같은 계약을 가리키고 실행 가능한 Gate가 실제 성공해야 합니다.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프레임워크 개발자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