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ENGINEERING STANDARD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기술표준서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Source·API·DB·Security·Test·Generator·Evidence 변경 표준을 정의합니다.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개발자 · 리뷰어 · QA · 운영설계자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변경 단위와 금지 패턴 확인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Negative/Failure/Mutation 검증 기준 적용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exact-SHA Release Gate 준비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self-attested false-green 금지 강화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 mutation·vendor-aware mutation 보강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authoritative observability 검증 기준 반영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exact-SHA Runtime 없이는 PASS 금지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standard_ga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Source Trace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Frontend/ADM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API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Generated Code·Generator 표준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DB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Test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Security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Logging·Metric·Trace 표준</w:t>
            </w:r>
          </w:p>
        </w:tc>
        <w:tc>
          <w:tcPr>
            <w:tcW w:type="pct" w:w="350"/>
            <w:shd w:fill="FFFF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</w:tr>
    </w:tbl>
    <w:p>
      <w:r>
        <w:br w:type="page"/>
      </w:r>
    </w:p>
    <w:p>
      <w:pPr>
        <w:pStyle w:val="Heading2"/>
      </w:pPr>
      <w:r>
        <w:t>0. 개발 표준 바로 찾기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  <w:cantSplit/>
          <w:tblHeader w:val="true"/>
        </w:trPr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상황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적용 표준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20" w:before="20"/>
            </w:pPr>
            <w:r>
              <w:rPr>
                <w:b/>
                <w:color w:val="1F374F"/>
                <w:sz w:val="16"/>
              </w:rPr>
              <w:t>금지</w:t>
            </w:r>
          </w:p>
        </w:tc>
      </w:tr>
      <w:tr>
        <w:trPr>
          <w:cantSplit/>
          <w:cantSplit/>
        </w:trPr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목록/Paging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6"/>
              </w:rPr>
              <w:t>CpfPageRequest/CpfPage + CpfSort; 대량은 CpfCursorPage/CpfCursorCodec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20" w:after="20"/>
            </w:pPr>
            <w:r>
              <w:rPr>
                <w:sz w:val="16"/>
              </w:rPr>
              <w:t>size&gt;200, raw ORDER BY field 연결, 외부 Cursor 단순 Base64/PK 노출</w:t>
            </w:r>
          </w:p>
        </w:tc>
      </w:tr>
      <w:tr>
        <w:trPr>
          <w:cantSplit/>
          <w:cantSplit/>
        </w:trPr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DB write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한 Owner Local TX + Version/Idempotency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다른 서비스 DB까지 Local TX로 간주</w:t>
            </w:r>
          </w:p>
        </w:tc>
      </w:tr>
      <w:tr>
        <w:trPr>
          <w:cantSplit/>
          <w:cantSplit/>
        </w:trPr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원격 write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Attempt + timeout + UNKNOWN/Reconcile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응답 유실을 FAILED로 단정 후 blind retry</w:t>
            </w:r>
          </w:p>
        </w:tc>
      </w:tr>
      <w:tr>
        <w:trPr>
          <w:cantSplit/>
          <w:cantSplit/>
        </w:trPr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다중 Owner 업무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Saga state + Compensation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분산 DB rollback을 전제</w:t>
            </w:r>
          </w:p>
        </w:tc>
      </w:tr>
      <w:tr>
        <w:trPr>
          <w:cantSplit/>
          <w:cantSplit/>
        </w:trPr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로그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root transactionId + segment/attempt/instance/trace + masked business context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Raw Secret/Token/PII/Payload 기록</w:t>
            </w:r>
          </w:p>
        </w:tc>
      </w:tr>
      <w:tr>
        <w:trPr>
          <w:cantSplit/>
          <w:cantSplit/>
        </w:trPr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FileLog 실패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runtime status + recovery/alert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20" w:before="20"/>
            </w:pPr>
            <w:r>
              <w:rPr>
                <w:sz w:val="16"/>
              </w:rPr>
              <w:t>업무 DB Commit을 함께 rollback했다고 가정</w:t>
            </w:r>
          </w:p>
        </w:tc>
      </w:tr>
      <w:tr>
        <w:trPr>
          <w:cantSplit/>
          <w:cantSplit/>
        </w:trPr>
        <w:tc>
          <w:tcPr>
            <w:tcW w:type="dxa" w:w="28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Batch</w:t>
            </w:r>
          </w:p>
        </w:tc>
        <w:tc>
          <w:tcPr>
            <w:tcW w:type="dxa" w:w="49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Chunk/Tasklet/Partition별 경계 + checkpoint/idempotency</w:t>
            </w:r>
          </w:p>
        </w:tc>
        <w:tc>
          <w:tcPr>
            <w:tcW w:type="dxa" w:w="381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20" w:before="20"/>
            </w:pPr>
            <w:r>
              <w:rPr>
                <w:sz w:val="16"/>
              </w:rPr>
              <w:t>전체 Job을 하나의 거대한 TX로 유지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0" w:name="1-naming"/>
      <w:bookmarkEnd w:id="60"/>
      <w:r>
        <w:rPr>
          <w:rFonts w:ascii="NanumSquare" w:hAnsi="NanumSquare" w:eastAsia="NanumSquare"/>
          <w:color w:val="2F6FEB"/>
        </w:rPr>
        <w:t>1. Naming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Module/Package/Class/Operation/Table/Column/Event/Config/Permission </w:t>
      </w:r>
      <w:r>
        <w:rPr>
          <w:rFonts w:ascii="NanumBarunGothic" w:hAnsi="NanumBarunGothic" w:eastAsia="NanumBarunGothic"/>
          <w:color w:val="17212B"/>
        </w:rPr>
        <w:t xml:space="preserve">이름은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와 의미를 드러내며 약어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환경 의존 이름을 통제한다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1" w:name="2-layering"/>
      <w:bookmarkEnd w:id="61"/>
      <w:r>
        <w:rPr>
          <w:rFonts w:ascii="NanumSquare" w:hAnsi="NanumSquare" w:eastAsia="NanumSquare"/>
          <w:color w:val="2F6FEB"/>
        </w:rPr>
        <w:t>2. Layering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API/Application/Domain/Persistence/Adapter </w:t>
      </w:r>
      <w:r>
        <w:rPr>
          <w:rFonts w:ascii="NanumBarunGothic" w:hAnsi="NanumBarunGothic" w:eastAsia="NanumBarunGothic"/>
          <w:color w:val="17212B"/>
        </w:rPr>
        <w:t xml:space="preserve">경계를 유지하고 </w:t>
      </w:r>
      <w:r>
        <w:rPr>
          <w:rFonts w:ascii="NanumBarunGothic" w:hAnsi="NanumBarunGothic" w:eastAsia="NanumBarunGothic"/>
          <w:color w:val="17212B"/>
        </w:rPr>
        <w:t xml:space="preserve">Provider SDK </w:t>
      </w:r>
      <w:r>
        <w:rPr>
          <w:rFonts w:ascii="NanumBarunGothic" w:hAnsi="NanumBarunGothic" w:eastAsia="NanumBarunGothic"/>
          <w:color w:val="17212B"/>
        </w:rPr>
        <w:t xml:space="preserve">타입을 </w:t>
      </w: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>에 노출하지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2" w:name="3-error"/>
      <w:bookmarkEnd w:id="62"/>
      <w:r>
        <w:rPr>
          <w:rFonts w:ascii="NanumSquare" w:hAnsi="NanumSquare" w:eastAsia="NanumSquare"/>
          <w:color w:val="2F6FEB"/>
        </w:rPr>
        <w:t>3. Error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Validation/Auth/Authz/Conflict/Dependency/Unknown/Partial/Drift</w:t>
      </w:r>
      <w:r>
        <w:rPr>
          <w:rFonts w:ascii="NanumBarunGothic" w:hAnsi="NanumBarunGothic" w:eastAsia="NanumBarunGothic"/>
          <w:color w:val="17212B"/>
        </w:rPr>
        <w:t xml:space="preserve">를 구분하고 </w:t>
      </w:r>
      <w:r>
        <w:rPr>
          <w:rFonts w:ascii="NanumBarunGothic" w:hAnsi="NanumBarunGothic" w:eastAsia="NanumBarunGothic"/>
          <w:color w:val="17212B"/>
        </w:rPr>
        <w:t xml:space="preserve">Retry </w:t>
      </w:r>
      <w:r>
        <w:rPr>
          <w:rFonts w:ascii="NanumBarunGothic" w:hAnsi="NanumBarunGothic" w:eastAsia="NanumBarunGothic"/>
          <w:color w:val="17212B"/>
        </w:rPr>
        <w:t>가능성을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4-transaction"/>
      <w:bookmarkEnd w:id="63"/>
      <w:r>
        <w:rPr>
          <w:rFonts w:ascii="NanumSquare" w:hAnsi="NanumSquare" w:eastAsia="NanumSquare"/>
          <w:color w:val="2F6FEB"/>
        </w:rPr>
        <w:t>4. Transaction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의 원자성만 </w:t>
      </w:r>
      <w:r>
        <w:rPr>
          <w:rFonts w:ascii="NanumBarunGothic" w:hAnsi="NanumBarunGothic" w:eastAsia="NanumBarunGothic"/>
          <w:color w:val="17212B"/>
        </w:rPr>
        <w:t>Local Transaction</w:t>
      </w:r>
      <w:r>
        <w:rPr>
          <w:rFonts w:ascii="NanumBarunGothic" w:hAnsi="NanumBarunGothic" w:eastAsia="NanumBarunGothic"/>
          <w:color w:val="17212B"/>
        </w:rPr>
        <w:t xml:space="preserve">으로 보장하고 외부 </w:t>
      </w:r>
      <w:r>
        <w:rPr>
          <w:rFonts w:ascii="NanumBarunGothic" w:hAnsi="NanumBarunGothic" w:eastAsia="NanumBarunGothic"/>
          <w:color w:val="17212B"/>
        </w:rPr>
        <w:t>Resource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Attempt/Reconcile</w:t>
      </w:r>
      <w:r>
        <w:rPr>
          <w:rFonts w:ascii="NanumBarunGothic" w:hAnsi="NanumBarunGothic" w:eastAsia="NanumBarunGothic"/>
          <w:color w:val="17212B"/>
        </w:rPr>
        <w:t>로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5-concurrencyidempotency"/>
      <w:bookmarkEnd w:id="64"/>
      <w:r>
        <w:rPr>
          <w:rFonts w:ascii="NanumSquare" w:hAnsi="NanumSquare" w:eastAsia="NanumSquare"/>
          <w:color w:val="2F6FEB"/>
        </w:rPr>
        <w:t>5. Concurrency·Idempotency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Version/CAS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Idempotency Key/Hash</w:t>
      </w:r>
      <w:r>
        <w:rPr>
          <w:rFonts w:ascii="NanumBarunGothic" w:hAnsi="NanumBarunGothic" w:eastAsia="NanumBarunGothic"/>
          <w:color w:val="17212B"/>
        </w:rPr>
        <w:t>를 상태 변경의 표준으로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6-api"/>
      <w:bookmarkEnd w:id="65"/>
      <w:r>
        <w:rPr>
          <w:rFonts w:ascii="NanumSquare" w:hAnsi="NanumSquare" w:eastAsia="NanumSquare"/>
          <w:color w:val="2F6FEB"/>
        </w:rPr>
        <w:t>6.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Operation ID unique, request/response/error schema, pagination/sort, correlation, version, compatibility.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6" w:name="7-message"/>
      <w:bookmarkEnd w:id="66"/>
      <w:r>
        <w:rPr>
          <w:rFonts w:ascii="NanumSquare" w:hAnsi="NanumSquare" w:eastAsia="NanumSquare"/>
          <w:color w:val="2F6FEB"/>
        </w:rPr>
        <w:t>7. Message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Event ID/key/schemaVersion, ordering, producer outbox, consumer inbox, DLQ/replay.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8-db"/>
      <w:bookmarkEnd w:id="67"/>
      <w:r>
        <w:rPr>
          <w:rFonts w:ascii="NanumSquare" w:hAnsi="NanumSquare" w:eastAsia="NanumSquare"/>
          <w:color w:val="2F6FEB"/>
        </w:rPr>
        <w:t>8. DB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PK/UK/FK/index/check constraint, logical/physical naming, migration version, vendor parity, lock/large data review.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8" w:name="9-config"/>
      <w:bookmarkEnd w:id="68"/>
      <w:r>
        <w:rPr>
          <w:rFonts w:ascii="NanumSquare" w:hAnsi="NanumSquare" w:eastAsia="NanumSquare"/>
          <w:color w:val="2F6FEB"/>
        </w:rPr>
        <w:t>9. Config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Typed ConfigurationProperties, metadata, safe default, secret separation, startup validation, rollback.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9" w:name="10-security"/>
      <w:bookmarkEnd w:id="69"/>
      <w:r>
        <w:rPr>
          <w:rFonts w:ascii="NanumSquare" w:hAnsi="NanumSquare" w:eastAsia="NanumSquare"/>
          <w:color w:val="2F6FEB"/>
        </w:rPr>
        <w:t>10. Security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Least privilege, user/service identity separation, scope/masking, reason/approval, secret rotation, 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0" w:name="11-observability"/>
      <w:bookmarkEnd w:id="70"/>
      <w:r>
        <w:rPr>
          <w:rFonts w:ascii="NanumSquare" w:hAnsi="NanumSquare" w:eastAsia="NanumSquare"/>
          <w:color w:val="2F6FEB"/>
        </w:rPr>
        <w:t>11. Observability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Structured log, metric cardinality, trace propagation, correlation ID, masking.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1" w:name="12-batch"/>
      <w:bookmarkEnd w:id="71"/>
      <w:r>
        <w:rPr>
          <w:rFonts w:ascii="NanumSquare" w:hAnsi="NanumSquare" w:eastAsia="NanumSquare"/>
          <w:color w:val="2F6FEB"/>
        </w:rPr>
        <w:t>12. Batch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Meaningful JobParameter, restartable reader/writer, checkpoint, lease/fencing, business reconciliation.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2" w:name="13-frontendadm"/>
      <w:bookmarkEnd w:id="72"/>
      <w:r>
        <w:rPr>
          <w:rFonts w:ascii="NanumSquare" w:hAnsi="NanumSquare" w:eastAsia="NanumSquare"/>
          <w:color w:val="2F6FEB"/>
        </w:rPr>
        <w:t>13. Frontend/ADM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Generated Client, route registry, permission, version conflict UX, unknown/partial UX, browser tests.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3" w:name="14-test"/>
      <w:bookmarkEnd w:id="73"/>
      <w:r>
        <w:rPr>
          <w:rFonts w:ascii="NanumSquare" w:hAnsi="NanumSquare" w:eastAsia="NanumSquare"/>
          <w:color w:val="2F6FEB"/>
        </w:rPr>
        <w:t>14.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Unit→Contract→Integration→Fault→Browser/Runtime. </w:t>
      </w:r>
      <w:r>
        <w:rPr>
          <w:rFonts w:ascii="NanumBarunGothic" w:hAnsi="NanumBarunGothic" w:eastAsia="NanumBarunGothic"/>
          <w:color w:val="17212B"/>
        </w:rPr>
        <w:t xml:space="preserve">실행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가 없는 성공 표기 금지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15-review"/>
      <w:bookmarkEnd w:id="74"/>
      <w:r>
        <w:rPr>
          <w:rFonts w:ascii="NanumSquare" w:hAnsi="NanumSquare" w:eastAsia="NanumSquare"/>
          <w:color w:val="2F6FEB"/>
        </w:rPr>
        <w:t>15. Review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 시 </w:t>
      </w:r>
      <w:r>
        <w:rPr>
          <w:rFonts w:ascii="NanumBarunGothic" w:hAnsi="NanumBarunGothic" w:eastAsia="NanumBarunGothic"/>
          <w:color w:val="17212B"/>
        </w:rPr>
        <w:t>Owner/Consumer/Public surface/DB/Config/Security/Failure/Recovery/Test/Docs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16-release"/>
      <w:bookmarkEnd w:id="75"/>
      <w:r>
        <w:rPr>
          <w:rFonts w:ascii="NanumSquare" w:hAnsi="NanumSquare" w:eastAsia="NanumSquare"/>
          <w:color w:val="2F6FEB"/>
        </w:rPr>
        <w:t>16. Release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Source SHA, artifact hash, dependency lock, migration, OpenAPI/client, SBOM/provenance, test ledger, rollback/LKG</w:t>
      </w:r>
      <w:r>
        <w:rPr>
          <w:rFonts w:ascii="NanumBarunGothic" w:hAnsi="NanumBarunGothic" w:eastAsia="NanumBarunGothic"/>
          <w:color w:val="17212B"/>
        </w:rPr>
        <w:t>를 묶는다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17-streaming대용량-표준"/>
      <w:bookmarkEnd w:id="76"/>
      <w:r>
        <w:rPr>
          <w:rFonts w:ascii="NanumSquare" w:hAnsi="NanumSquare" w:eastAsia="NanumSquare"/>
          <w:color w:val="2F6FEB"/>
        </w:rPr>
        <w:t>17. Streaming·</w:t>
      </w:r>
      <w:r>
        <w:rPr>
          <w:rFonts w:ascii="NanumSquare" w:hAnsi="NanumSquare" w:eastAsia="NanumSquare"/>
          <w:color w:val="2F6FEB"/>
        </w:rPr>
        <w:t>대용량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대용량 </w:t>
      </w:r>
      <w:r>
        <w:rPr>
          <w:rFonts w:ascii="NanumBarunGothic" w:hAnsi="NanumBarunGothic" w:eastAsia="NanumBarunGothic"/>
          <w:color w:val="17212B"/>
        </w:rPr>
        <w:t>File/Archive/Message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bounded streaming</w:t>
      </w:r>
      <w:r>
        <w:rPr>
          <w:rFonts w:ascii="NanumBarunGothic" w:hAnsi="NanumBarunGothic" w:eastAsia="NanumBarunGothic"/>
          <w:color w:val="17212B"/>
        </w:rPr>
        <w:t xml:space="preserve">을 사용하고 </w:t>
      </w:r>
      <w:r>
        <w:rPr>
          <w:rStyle w:val="SourceText"/>
          <w:rFonts w:ascii="NanumBarunGothic" w:hAnsi="NanumBarunGothic" w:eastAsia="NanumBarunGothic"/>
          <w:color w:val="17212B"/>
        </w:rPr>
        <w:t>readAllBytes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전체 </w:t>
      </w:r>
      <w:r>
        <w:rPr>
          <w:rFonts w:ascii="NanumBarunGothic" w:hAnsi="NanumBarunGothic" w:eastAsia="NanumBarunGothic"/>
          <w:color w:val="17212B"/>
        </w:rPr>
        <w:t>DOM/</w:t>
      </w:r>
      <w:r>
        <w:rPr>
          <w:rFonts w:ascii="NanumBarunGothic" w:hAnsi="NanumBarunGothic" w:eastAsia="NanumBarunGothic"/>
          <w:color w:val="17212B"/>
        </w:rPr>
        <w:t>전체 문자열 적재를 피한다</w:t>
      </w:r>
      <w:r>
        <w:rPr>
          <w:rFonts w:ascii="NanumBarunGothic" w:hAnsi="NanumBarunGothic" w:eastAsia="NanumBarunGothic"/>
          <w:color w:val="17212B"/>
        </w:rPr>
        <w:t>. Temp→checksum→publish, partial cleanup, cancellation, disk full</w:t>
      </w:r>
      <w:r>
        <w:rPr>
          <w:rFonts w:ascii="NanumBarunGothic" w:hAnsi="NanumBarunGothic" w:eastAsia="NanumBarunGothic"/>
          <w:color w:val="17212B"/>
        </w:rPr>
        <w:t>을 테스트한다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18-process-실행-표준"/>
      <w:bookmarkEnd w:id="77"/>
      <w:r>
        <w:rPr>
          <w:rFonts w:ascii="NanumSquare" w:hAnsi="NanumSquare" w:eastAsia="NanumSquare"/>
          <w:color w:val="2F6FEB"/>
        </w:rPr>
        <w:t xml:space="preserve">18. Process </w:t>
      </w:r>
      <w:r>
        <w:rPr>
          <w:rFonts w:ascii="NanumSquare" w:hAnsi="NanumSquare" w:eastAsia="NanumSquare"/>
          <w:color w:val="2F6FEB"/>
        </w:rPr>
        <w:t>실행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승인된 </w:t>
      </w:r>
      <w:r>
        <w:rPr>
          <w:rFonts w:ascii="NanumBarunGothic" w:hAnsi="NanumBarunGothic" w:eastAsia="NanumBarunGothic"/>
          <w:color w:val="17212B"/>
        </w:rPr>
        <w:t>Script/Artifact</w:t>
      </w:r>
      <w:r>
        <w:rPr>
          <w:rFonts w:ascii="NanumBarunGothic" w:hAnsi="NanumBarunGothic" w:eastAsia="NanumBarunGothic"/>
          <w:color w:val="17212B"/>
        </w:rPr>
        <w:t xml:space="preserve">만 실행하며 </w:t>
      </w:r>
      <w:r>
        <w:rPr>
          <w:rFonts w:ascii="NanumBarunGothic" w:hAnsi="NanumBarunGothic" w:eastAsia="NanumBarunGothic"/>
          <w:color w:val="17212B"/>
        </w:rPr>
        <w:t>command allowlist, working directory, environment, timeout, process tree, output budget, credential redaction</w:t>
      </w:r>
      <w:r>
        <w:rPr>
          <w:rFonts w:ascii="NanumBarunGothic" w:hAnsi="NanumBarunGothic" w:eastAsia="NanumBarunGothic"/>
          <w:color w:val="17212B"/>
        </w:rPr>
        <w:t>을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8" w:name="19-generated-code-표준"/>
      <w:bookmarkEnd w:id="78"/>
      <w:r>
        <w:rPr>
          <w:rFonts w:ascii="NanumSquare" w:hAnsi="NanumSquare" w:eastAsia="NanumSquare"/>
          <w:color w:val="2F6FEB"/>
        </w:rPr>
        <w:t xml:space="preserve">19. Generated Code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OpenAPI/Orval </w:t>
      </w:r>
      <w:r>
        <w:rPr>
          <w:rFonts w:ascii="NanumBarunGothic" w:hAnsi="NanumBarunGothic" w:eastAsia="NanumBarunGothic"/>
          <w:color w:val="17212B"/>
        </w:rPr>
        <w:t xml:space="preserve">등 </w:t>
      </w: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exact source snapshot</w:t>
      </w:r>
      <w:r>
        <w:rPr>
          <w:rFonts w:ascii="NanumBarunGothic" w:hAnsi="NanumBarunGothic" w:eastAsia="NanumBarunGothic"/>
          <w:color w:val="17212B"/>
        </w:rPr>
        <w:t xml:space="preserve">과 생성기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을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생성물을 수동 수정하지 않고 </w:t>
      </w:r>
      <w:r>
        <w:rPr>
          <w:rFonts w:ascii="NanumBarunGothic" w:hAnsi="NanumBarunGothic" w:eastAsia="NanumBarunGothic"/>
          <w:color w:val="17212B"/>
        </w:rPr>
        <w:t>Source Contract</w:t>
      </w:r>
      <w:r>
        <w:rPr>
          <w:rFonts w:ascii="NanumBarunGothic" w:hAnsi="NanumBarunGothic" w:eastAsia="NanumBarunGothic"/>
          <w:color w:val="17212B"/>
        </w:rPr>
        <w:t>를 수정 후 재생성한다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9" w:name="20-dependencysupply-chain-표준"/>
      <w:bookmarkEnd w:id="79"/>
      <w:r>
        <w:rPr>
          <w:rFonts w:ascii="NanumSquare" w:hAnsi="NanumSquare" w:eastAsia="NanumSquare"/>
          <w:color w:val="2F6FEB"/>
        </w:rPr>
        <w:t xml:space="preserve">20. Dependency/Supply-chain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BOM/Lock, Artifact Hash, SBOM, License, Vulnerability, Provenance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Release Gate</w:t>
      </w:r>
      <w:r>
        <w:rPr>
          <w:rFonts w:ascii="NanumBarunGothic" w:hAnsi="NanumBarunGothic" w:eastAsia="NanumBarunGothic"/>
          <w:color w:val="17212B"/>
        </w:rPr>
        <w:t>에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미승인 </w:t>
      </w:r>
      <w:r>
        <w:rPr>
          <w:rFonts w:ascii="NanumBarunGothic" w:hAnsi="NanumBarunGothic" w:eastAsia="NanumBarunGothic"/>
          <w:color w:val="17212B"/>
        </w:rPr>
        <w:t>Dependency</w:t>
      </w:r>
      <w:r>
        <w:rPr>
          <w:rFonts w:ascii="NanumBarunGothic" w:hAnsi="NanumBarunGothic" w:eastAsia="NanumBarunGothic"/>
          <w:color w:val="17212B"/>
        </w:rPr>
        <w:t>를 전이 의존으로 숨기지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0" w:name="21-문서-표준-연계"/>
      <w:bookmarkEnd w:id="80"/>
      <w:r>
        <w:rPr>
          <w:rFonts w:ascii="NanumSquare" w:hAnsi="NanumSquare" w:eastAsia="NanumSquare"/>
          <w:color w:val="2F6FEB"/>
        </w:rPr>
        <w:t xml:space="preserve">21. </w:t>
      </w:r>
      <w:r>
        <w:rPr>
          <w:rFonts w:ascii="NanumSquare" w:hAnsi="NanumSquare" w:eastAsia="NanumSquare"/>
          <w:color w:val="2F6FEB"/>
        </w:rPr>
        <w:t>문서 표준 연계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기능 변경 시 </w:t>
      </w:r>
      <w:r>
        <w:rPr>
          <w:rFonts w:ascii="NanumBarunGothic" w:hAnsi="NanumBarunGothic" w:eastAsia="NanumBarunGothic"/>
          <w:color w:val="17212B"/>
        </w:rPr>
        <w:t xml:space="preserve">README </w:t>
      </w:r>
      <w:r>
        <w:rPr>
          <w:rFonts w:ascii="NanumBarunGothic" w:hAnsi="NanumBarunGothic" w:eastAsia="NanumBarunGothic"/>
          <w:color w:val="17212B"/>
        </w:rPr>
        <w:t xml:space="preserve">전체 재작성이 아니라 담당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Design/Evidence</w:t>
      </w:r>
      <w:r>
        <w:rPr>
          <w:rFonts w:ascii="NanumBarunGothic" w:hAnsi="NanumBarunGothic" w:eastAsia="NanumBarunGothic"/>
          <w:color w:val="17212B"/>
        </w:rPr>
        <w:t>의 필요한 절만 갱신한다</w:t>
      </w:r>
      <w:r>
        <w:rPr>
          <w:rFonts w:ascii="NanumBarunGothic" w:hAnsi="NanumBarunGothic" w:eastAsia="NanumBarunGothic"/>
          <w:color w:val="17212B"/>
        </w:rPr>
        <w:t>. Source</w:t>
      </w:r>
      <w:r>
        <w:rPr>
          <w:rFonts w:ascii="NanumBarunGothic" w:hAnsi="NanumBarunGothic" w:eastAsia="NanumBarunGothic"/>
          <w:color w:val="17212B"/>
        </w:rPr>
        <w:t xml:space="preserve">에 없는 </w:t>
      </w:r>
      <w:r>
        <w:rPr>
          <w:rFonts w:ascii="NanumBarunGothic" w:hAnsi="NanumBarunGothic" w:eastAsia="NanumBarunGothic"/>
          <w:color w:val="17212B"/>
        </w:rPr>
        <w:t>API/Property/Permission</w:t>
      </w:r>
      <w:r>
        <w:rPr>
          <w:rFonts w:ascii="NanumBarunGothic" w:hAnsi="NanumBarunGothic" w:eastAsia="NanumBarunGothic"/>
          <w:color w:val="17212B"/>
        </w:rPr>
        <w:t>을 문서에서 만들지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1" w:name="22-startertooledu-문서화-표준"/>
      <w:bookmarkEnd w:id="81"/>
      <w:r>
        <w:rPr>
          <w:rFonts w:ascii="NanumSquare" w:hAnsi="NanumSquare" w:eastAsia="NanumSquare"/>
          <w:color w:val="2F6FEB"/>
        </w:rPr>
        <w:t xml:space="preserve">22. Starter·Tool·EDU </w:t>
      </w:r>
      <w:r>
        <w:rPr>
          <w:rFonts w:ascii="NanumSquare" w:hAnsi="NanumSquare" w:eastAsia="NanumSquare"/>
          <w:color w:val="2F6FEB"/>
        </w:rPr>
        <w:t>문서화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Starter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Artifact </w:t>
      </w:r>
      <w:r>
        <w:rPr>
          <w:rFonts w:ascii="NanumBarunGothic" w:hAnsi="NanumBarunGothic" w:eastAsia="NanumBarunGothic"/>
          <w:color w:val="17212B"/>
        </w:rPr>
        <w:t xml:space="preserve">이름만 나열하지 않고 </w:t>
      </w:r>
      <w:r>
        <w:rPr>
          <w:rStyle w:val="Strong"/>
          <w:rFonts w:ascii="NanumBarunGothic" w:hAnsi="NanumBarunGothic" w:eastAsia="NanumBarunGothic"/>
          <w:color w:val="17212B"/>
        </w:rPr>
        <w:t>목적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선택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비선택 기준</w:t>
      </w:r>
      <w:r>
        <w:rPr>
          <w:rStyle w:val="Strong"/>
          <w:rFonts w:ascii="NanumBarunGothic" w:hAnsi="NanumBarunGothic" w:eastAsia="NanumBarunGothic"/>
          <w:color w:val="17212B"/>
        </w:rPr>
        <w:t>·Provider Slot·Config Namespace·</w:t>
      </w:r>
      <w:r>
        <w:rPr>
          <w:rStyle w:val="Strong"/>
          <w:rFonts w:ascii="NanumBarunGothic" w:hAnsi="NanumBarunGothic" w:eastAsia="NanumBarunGothic"/>
          <w:color w:val="17212B"/>
        </w:rPr>
        <w:t xml:space="preserve">실제 </w:t>
      </w:r>
      <w:r>
        <w:rPr>
          <w:rStyle w:val="Strong"/>
          <w:rFonts w:ascii="NanumBarunGothic" w:hAnsi="NanumBarunGothic" w:eastAsia="NanumBarunGothic"/>
          <w:color w:val="17212B"/>
        </w:rPr>
        <w:t>Consumer·</w:t>
      </w:r>
      <w:r>
        <w:rPr>
          <w:rStyle w:val="Strong"/>
          <w:rFonts w:ascii="NanumBarunGothic" w:hAnsi="NanumBarunGothic" w:eastAsia="NanumBarunGothic"/>
          <w:color w:val="17212B"/>
        </w:rPr>
        <w:t>장애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관측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제거 시 영향</w:t>
      </w:r>
      <w:r>
        <w:rPr>
          <w:rFonts w:ascii="NanumBarunGothic" w:hAnsi="NanumBarunGothic" w:eastAsia="NanumBarunGothic"/>
          <w:color w:val="17212B"/>
        </w:rPr>
        <w:t>을 기록한다</w:t>
      </w:r>
      <w:r>
        <w:rPr>
          <w:rFonts w:ascii="NanumBarunGothic" w:hAnsi="NanumBarunGothic" w:eastAsia="NanumBarunGothic"/>
          <w:color w:val="17212B"/>
        </w:rPr>
        <w:t>. Tool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옵션</w:t>
      </w:r>
      <w:r>
        <w:rPr>
          <w:rStyle w:val="Strong"/>
          <w:rFonts w:ascii="NanumBarunGothic" w:hAnsi="NanumBarunGothic" w:eastAsia="NanumBarunGothic"/>
          <w:color w:val="17212B"/>
        </w:rPr>
        <w:t>·Dry Run/Apply·</w:t>
      </w:r>
      <w:r>
        <w:rPr>
          <w:rStyle w:val="Strong"/>
          <w:rFonts w:ascii="NanumBarunGothic" w:hAnsi="NanumBarunGothic" w:eastAsia="NanumBarunGothic"/>
          <w:color w:val="17212B"/>
        </w:rPr>
        <w:t>출력</w:t>
      </w:r>
      <w:r>
        <w:rPr>
          <w:rStyle w:val="Strong"/>
          <w:rFonts w:ascii="NanumBarunGothic" w:hAnsi="NanumBarunGothic" w:eastAsia="NanumBarunGothic"/>
          <w:color w:val="17212B"/>
        </w:rPr>
        <w:t>·Exit/</w:t>
      </w:r>
      <w:r>
        <w:rPr>
          <w:rStyle w:val="Strong"/>
          <w:rFonts w:ascii="NanumBarunGothic" w:hAnsi="NanumBarunGothic" w:eastAsia="NanumBarunGothic"/>
          <w:color w:val="17212B"/>
        </w:rPr>
        <w:t>실패</w:t>
      </w:r>
      <w:r>
        <w:rPr>
          <w:rStyle w:val="Strong"/>
          <w:rFonts w:ascii="NanumBarunGothic" w:hAnsi="NanumBarunGothic" w:eastAsia="NanumBarunGothic"/>
          <w:color w:val="17212B"/>
        </w:rPr>
        <w:t xml:space="preserve">·Working Tree </w:t>
      </w:r>
      <w:r>
        <w:rPr>
          <w:rStyle w:val="Strong"/>
          <w:rFonts w:ascii="NanumBarunGothic" w:hAnsi="NanumBarunGothic" w:eastAsia="NanumBarunGothic"/>
          <w:color w:val="17212B"/>
        </w:rPr>
        <w:t>영향</w:t>
      </w:r>
      <w:r>
        <w:rPr>
          <w:rStyle w:val="Strong"/>
          <w:rFonts w:ascii="NanumBarunGothic" w:hAnsi="NanumBarunGothic" w:eastAsia="NanumBarunGothic"/>
          <w:color w:val="17212B"/>
        </w:rPr>
        <w:t>·Rollback/</w:t>
      </w:r>
      <w:r>
        <w:rPr>
          <w:rStyle w:val="Strong"/>
          <w:rFonts w:ascii="NanumBarunGothic" w:hAnsi="NanumBarunGothic" w:eastAsia="NanumBarunGothic"/>
          <w:color w:val="17212B"/>
        </w:rPr>
        <w:t>정리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>. EDU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135 ID</w:t>
      </w:r>
      <w:r>
        <w:rPr>
          <w:rFonts w:ascii="NanumBarunGothic" w:hAnsi="NanumBarunGothic" w:eastAsia="NanumBarunGothic"/>
          <w:color w:val="17212B"/>
        </w:rPr>
        <w:t xml:space="preserve">를 누락 없이 해당 역할 매뉴얼에 배치하고 </w:t>
      </w:r>
      <w:r>
        <w:rPr>
          <w:rFonts w:ascii="NanumBarunGothic" w:hAnsi="NanumBarunGothic" w:eastAsia="NanumBarunGothic"/>
          <w:color w:val="17212B"/>
        </w:rPr>
        <w:t xml:space="preserve">requiredFields/businessStates/exceptionScenarios/requiredVerification/source/test/consumerBinding </w:t>
      </w:r>
      <w:r>
        <w:rPr>
          <w:rFonts w:ascii="NanumBarunGothic" w:hAnsi="NanumBarunGothic" w:eastAsia="NanumBarunGothic"/>
          <w:color w:val="17212B"/>
        </w:rPr>
        <w:t>의미를 실무 절차와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2" w:name="23-표준-적용-순서"/>
      <w:bookmarkEnd w:id="82"/>
      <w:r>
        <w:rPr>
          <w:rFonts w:ascii="NanumSquare" w:hAnsi="NanumSquare" w:eastAsia="NanumSquare"/>
          <w:color w:val="2F6FEB"/>
        </w:rPr>
        <w:t xml:space="preserve">23. </w:t>
      </w:r>
      <w:r>
        <w:rPr>
          <w:rFonts w:ascii="NanumSquare" w:hAnsi="NanumSquare" w:eastAsia="NanumSquare"/>
          <w:color w:val="2F6FEB"/>
        </w:rPr>
        <w:t>표준 적용 순서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개발자는 기능을 구현하기 전에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Public Surface</w:t>
      </w:r>
      <w:r>
        <w:rPr>
          <w:rFonts w:ascii="NanumBarunGothic" w:hAnsi="NanumBarunGothic" w:eastAsia="NanumBarunGothic"/>
          <w:color w:val="17212B"/>
        </w:rPr>
        <w:t>를 먼저 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구현 후 </w:t>
      </w:r>
      <w:r>
        <w:rPr>
          <w:rFonts w:ascii="NanumBarunGothic" w:hAnsi="NanumBarunGothic" w:eastAsia="NanumBarunGothic"/>
          <w:color w:val="17212B"/>
        </w:rPr>
        <w:t>Naming</w:t>
      </w:r>
      <w:r>
        <w:rPr>
          <w:rFonts w:ascii="NanumBarunGothic" w:hAnsi="NanumBarunGothic" w:eastAsia="NanumBarunGothic"/>
          <w:color w:val="17212B"/>
        </w:rPr>
        <w:t>을 맞추는 순서가 아니라 아래 순서로 진행한다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Requirement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Owner / Consumer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Public API or SPI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State / Transaction / Concurrency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Failure / Recovery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Security / Audit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Source / SQL / Config / Frontend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Test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Guide / Design / 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가 다른 </w:t>
      </w:r>
      <w:r>
        <w:rPr>
          <w:rFonts w:ascii="NanumBarunGothic" w:hAnsi="NanumBarunGothic" w:eastAsia="NanumBarunGothic"/>
          <w:color w:val="17212B"/>
        </w:rPr>
        <w:t>Module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Table/SDK/Internal Class</w:t>
      </w:r>
      <w:r>
        <w:rPr>
          <w:rFonts w:ascii="NanumBarunGothic" w:hAnsi="NanumBarunGothic" w:eastAsia="NanumBarunGothic"/>
          <w:color w:val="17212B"/>
        </w:rPr>
        <w:t>를 편의상 직접 사용하면 코드가 동작하더라도 표준 위반이다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3" w:name="24-modulepackage-표준"/>
      <w:bookmarkEnd w:id="83"/>
      <w:r>
        <w:rPr>
          <w:rFonts w:ascii="NanumSquare" w:hAnsi="NanumSquare" w:eastAsia="NanumSquare"/>
          <w:color w:val="2F6FEB"/>
        </w:rPr>
        <w:t xml:space="preserve">24. Module·Package </w:t>
      </w:r>
      <w:r>
        <w:rPr>
          <w:rFonts w:ascii="NanumSquare" w:hAnsi="NanumSquare" w:eastAsia="NanumSquare"/>
          <w:color w:val="2F6FEB"/>
        </w:rPr>
        <w:t>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82"/>
        <w:gridCol w:w="3571"/>
        <w:gridCol w:w="345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종류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허용 책임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금지 패턴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core/api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안정적인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contract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SDK/Framework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내부 타입 노출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core/spi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확장 계약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특정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구현 가정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application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Use Case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·Transaction orchestration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UI/Transport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세부 직접 결합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invariant/state transition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Spring/HTTP/DB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타입 침투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persistence/adapter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SQL/SDK/Transport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Business decision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소유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frontend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표시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 확인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Server permission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화면만으로 대체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>Package</w:t>
      </w:r>
      <w:r>
        <w:rPr>
          <w:rFonts w:ascii="NanumBarunGothic" w:hAnsi="NanumBarunGothic" w:eastAsia="NanumBarunGothic"/>
          <w:color w:val="17212B"/>
        </w:rPr>
        <w:t xml:space="preserve">는 기존 </w:t>
      </w:r>
      <w:r>
        <w:rPr>
          <w:rFonts w:ascii="NanumBarunGothic" w:hAnsi="NanumBarunGothic" w:eastAsia="NanumBarunGothic"/>
          <w:color w:val="17212B"/>
        </w:rPr>
        <w:t>Owner/Layer</w:t>
      </w:r>
      <w:r>
        <w:rPr>
          <w:rFonts w:ascii="NanumBarunGothic" w:hAnsi="NanumBarunGothic" w:eastAsia="NanumBarunGothic"/>
          <w:color w:val="17212B"/>
        </w:rPr>
        <w:t>가 없는지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동일 의미의 </w:t>
      </w:r>
      <w:r>
        <w:rPr>
          <w:rStyle w:val="SourceText"/>
          <w:rFonts w:ascii="NanumBarunGothic" w:hAnsi="NanumBarunGothic" w:eastAsia="NanumBarunGothic"/>
          <w:color w:val="17212B"/>
        </w:rPr>
        <w:t>util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common2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helper2</w:t>
      </w:r>
      <w:r>
        <w:rPr>
          <w:rFonts w:ascii="NanumBarunGothic" w:hAnsi="NanumBarunGothic" w:eastAsia="NanumBarunGothic"/>
          <w:color w:val="17212B"/>
        </w:rPr>
        <w:t>를 만들어 정본을 분산하지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4" w:name="25-public-java-api-표준"/>
      <w:bookmarkEnd w:id="84"/>
      <w:r>
        <w:rPr>
          <w:rFonts w:ascii="NanumSquare" w:hAnsi="NanumSquare" w:eastAsia="NanumSquare"/>
          <w:color w:val="2F6FEB"/>
        </w:rPr>
        <w:t xml:space="preserve">25. Public Java API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입력 객체는 불변 또는 명확한 </w:t>
      </w:r>
      <w:r>
        <w:rPr>
          <w:rFonts w:ascii="NanumBarunGothic" w:hAnsi="NanumBarunGothic" w:eastAsia="NanumBarunGothic"/>
          <w:color w:val="17212B"/>
        </w:rPr>
        <w:t>validation lifecycle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null</w:t>
      </w:r>
      <w:r>
        <w:rPr>
          <w:rFonts w:ascii="NanumBarunGothic" w:hAnsi="NanumBarunGothic" w:eastAsia="NanumBarunGothic"/>
          <w:color w:val="17212B"/>
        </w:rPr>
        <w:t xml:space="preserve">, empty, default </w:t>
      </w:r>
      <w:r>
        <w:rPr>
          <w:rFonts w:ascii="NanumBarunGothic" w:hAnsi="NanumBarunGothic" w:eastAsia="NanumBarunGothic"/>
          <w:color w:val="17212B"/>
        </w:rPr>
        <w:t xml:space="preserve">의미를 </w:t>
      </w:r>
      <w:r>
        <w:rPr>
          <w:rFonts w:ascii="NanumBarunGothic" w:hAnsi="NanumBarunGothic" w:eastAsia="NanumBarunGothic"/>
          <w:color w:val="17212B"/>
        </w:rPr>
        <w:t>Javadoc/Guide</w:t>
      </w:r>
      <w:r>
        <w:rPr>
          <w:rFonts w:ascii="NanumBarunGothic" w:hAnsi="NanumBarunGothic" w:eastAsia="NanumBarunGothic"/>
          <w:color w:val="17212B"/>
        </w:rPr>
        <w:t>와 일치시킨다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Exception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Retry/Conflict/Unknown</w:t>
      </w:r>
      <w:r>
        <w:rPr>
          <w:rFonts w:ascii="NanumBarunGothic" w:hAnsi="NanumBarunGothic" w:eastAsia="NanumBarunGothic"/>
          <w:color w:val="17212B"/>
        </w:rPr>
        <w:t>을 구분할 수 있게 정규화한다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Thread safety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blocking/non-blocking </w:t>
      </w:r>
      <w:r>
        <w:rPr>
          <w:rFonts w:ascii="NanumBarunGothic" w:hAnsi="NanumBarunGothic" w:eastAsia="NanumBarunGothic"/>
          <w:color w:val="17212B"/>
        </w:rPr>
        <w:t>특성을 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SPI Method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 xml:space="preserve">timeout, idempotency, partial result </w:t>
      </w:r>
      <w:r>
        <w:rPr>
          <w:rFonts w:ascii="NanumBarunGothic" w:hAnsi="NanumBarunGothic" w:eastAsia="NanumBarunGothic"/>
          <w:color w:val="17212B"/>
        </w:rPr>
        <w:t>의미를 함께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 xml:space="preserve">Internal </w:t>
      </w:r>
      <w:r>
        <w:rPr>
          <w:rFonts w:ascii="NanumBarunGothic" w:hAnsi="NanumBarunGothic" w:eastAsia="NanumBarunGothic"/>
          <w:color w:val="17212B"/>
        </w:rPr>
        <w:t xml:space="preserve">구현 </w:t>
      </w:r>
      <w:r>
        <w:rPr>
          <w:rFonts w:ascii="NanumBarunGothic" w:hAnsi="NanumBarunGothic" w:eastAsia="NanumBarunGothic"/>
          <w:color w:val="17212B"/>
        </w:rPr>
        <w:t>Class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return type</w:t>
      </w:r>
      <w:r>
        <w:rPr>
          <w:rFonts w:ascii="NanumBarunGothic" w:hAnsi="NanumBarunGothic" w:eastAsia="NanumBarunGothic"/>
          <w:color w:val="17212B"/>
        </w:rPr>
        <w:t>으로 노출하지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5" w:name="26-httpopenapi-표준"/>
      <w:bookmarkEnd w:id="85"/>
      <w:r>
        <w:rPr>
          <w:rFonts w:ascii="NanumSquare" w:hAnsi="NanumSquare" w:eastAsia="NanumSquare"/>
          <w:color w:val="2F6FEB"/>
        </w:rPr>
        <w:t xml:space="preserve">26. HTTP·OpenAPI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 xml:space="preserve">는 제품 내에서 의미가 식별 가능해야 하며 </w:t>
      </w:r>
      <w:r>
        <w:rPr>
          <w:rFonts w:ascii="NanumBarunGothic" w:hAnsi="NanumBarunGothic" w:eastAsia="NanumBarunGothic"/>
          <w:color w:val="17212B"/>
        </w:rPr>
        <w:t xml:space="preserve">Generated Client </w:t>
      </w:r>
      <w:r>
        <w:rPr>
          <w:rFonts w:ascii="NanumBarunGothic" w:hAnsi="NanumBarunGothic" w:eastAsia="NanumBarunGothic"/>
          <w:color w:val="17212B"/>
        </w:rPr>
        <w:t>이름의 정본이 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를 구분한다</w:t>
      </w:r>
      <w:r>
        <w:rPr>
          <w:rFonts w:ascii="NanumBarunGothic" w:hAnsi="NanumBarunGothic" w:eastAsia="NanumBarunGothic"/>
          <w:color w:val="17212B"/>
        </w:rPr>
        <w:t>. Query</w:t>
      </w:r>
      <w:r>
        <w:rPr>
          <w:rFonts w:ascii="NanumBarunGothic" w:hAnsi="NanumBarunGothic" w:eastAsia="NanumBarunGothic"/>
          <w:color w:val="17212B"/>
        </w:rPr>
        <w:t>는 부작용을 만들지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변경은 필요한 경우 </w:t>
      </w:r>
      <w:r>
        <w:rPr>
          <w:rFonts w:ascii="NanumBarunGothic" w:hAnsi="NanumBarunGothic" w:eastAsia="NanumBarunGothic"/>
          <w:color w:val="17212B"/>
        </w:rPr>
        <w:t>Idempotency Key, Expected Version, Reason, Approval/Operation ID</w:t>
      </w:r>
      <w:r>
        <w:rPr>
          <w:rFonts w:ascii="NanumBarunGothic" w:hAnsi="NanumBarunGothic" w:eastAsia="NanumBarunGothic"/>
          <w:color w:val="17212B"/>
        </w:rPr>
        <w:t>를 계약에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Pagination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Page/Size/Sort</w:t>
      </w:r>
      <w:r>
        <w:rPr>
          <w:rFonts w:ascii="NanumBarunGothic" w:hAnsi="NanumBarunGothic" w:eastAsia="NanumBarunGothic"/>
          <w:color w:val="17212B"/>
        </w:rPr>
        <w:t>는 허용 범위와 상한을 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Error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status/code/message/correlation/retry semantics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OpenAPI</w:t>
      </w:r>
      <w:r>
        <w:rPr>
          <w:rFonts w:ascii="NanumBarunGothic" w:hAnsi="NanumBarunGothic" w:eastAsia="NanumBarunGothic"/>
          <w:color w:val="17212B"/>
        </w:rPr>
        <w:t>를 수동으로 보정한 별도 제</w:t>
      </w:r>
      <w:r>
        <w:rPr>
          <w:rFonts w:ascii="NanumBarunGothic" w:hAnsi="NanumBarunGothic" w:eastAsia="NanumBarunGothic"/>
          <w:color w:val="17212B"/>
        </w:rPr>
        <w:t xml:space="preserve">2 </w:t>
      </w:r>
      <w:r>
        <w:rPr>
          <w:rFonts w:ascii="NanumBarunGothic" w:hAnsi="NanumBarunGothic" w:eastAsia="NanumBarunGothic"/>
          <w:color w:val="17212B"/>
        </w:rPr>
        <w:t>정본으로 두지 않는다</w:t>
      </w:r>
      <w:r>
        <w:rPr>
          <w:rFonts w:ascii="NanumBarunGothic" w:hAnsi="NanumBarunGothic" w:eastAsia="NanumBarunGothic"/>
          <w:color w:val="17212B"/>
        </w:rPr>
        <w:t xml:space="preserve">. Runtime/Controller </w:t>
      </w:r>
      <w:r>
        <w:rPr>
          <w:rFonts w:ascii="NanumBarunGothic" w:hAnsi="NanumBarunGothic" w:eastAsia="NanumBarunGothic"/>
          <w:color w:val="17212B"/>
        </w:rPr>
        <w:t xml:space="preserve">계약에서 재생성하고 </w:t>
      </w:r>
      <w:r>
        <w:rPr>
          <w:rFonts w:ascii="NanumBarunGothic" w:hAnsi="NanumBarunGothic" w:eastAsia="NanumBarunGothic"/>
          <w:color w:val="17212B"/>
        </w:rPr>
        <w:t>diff</w:t>
      </w:r>
      <w:r>
        <w:rPr>
          <w:rFonts w:ascii="NanumBarunGothic" w:hAnsi="NanumBarunGothic" w:eastAsia="NanumBarunGothic"/>
          <w:color w:val="17212B"/>
        </w:rPr>
        <w:t>를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6" w:name="27-validation-표준"/>
      <w:bookmarkEnd w:id="86"/>
      <w:r>
        <w:rPr>
          <w:rFonts w:ascii="NanumSquare" w:hAnsi="NanumSquare" w:eastAsia="NanumSquare"/>
          <w:color w:val="2F6FEB"/>
        </w:rPr>
        <w:t xml:space="preserve">27. Validation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Validation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Transport </w:t>
      </w:r>
      <w:r>
        <w:rPr>
          <w:rFonts w:ascii="NanumBarunGothic" w:hAnsi="NanumBarunGothic" w:eastAsia="NanumBarunGothic"/>
          <w:color w:val="17212B"/>
        </w:rPr>
        <w:t xml:space="preserve">형식만 보는 단계와 </w:t>
      </w:r>
      <w:r>
        <w:rPr>
          <w:rFonts w:ascii="NanumBarunGothic" w:hAnsi="NanumBarunGothic" w:eastAsia="NanumBarunGothic"/>
          <w:color w:val="17212B"/>
        </w:rPr>
        <w:t>Business invariant</w:t>
      </w:r>
      <w:r>
        <w:rPr>
          <w:rFonts w:ascii="NanumBarunGothic" w:hAnsi="NanumBarunGothic" w:eastAsia="NanumBarunGothic"/>
          <w:color w:val="17212B"/>
        </w:rPr>
        <w:t>를 구분한다</w:t>
      </w:r>
      <w:r>
        <w:rPr>
          <w:rFonts w:ascii="NanumBarunGothic" w:hAnsi="NanumBarunGothic" w:eastAsia="NanumBarunGothic"/>
          <w:color w:val="17212B"/>
        </w:rPr>
        <w:t>. Length/Range/Enum/JSON Shape/Path traversal/Host/CIDR/Secret format</w:t>
      </w:r>
      <w:r>
        <w:rPr>
          <w:rFonts w:ascii="NanumBarunGothic" w:hAnsi="NanumBarunGothic" w:eastAsia="NanumBarunGothic"/>
          <w:color w:val="17212B"/>
        </w:rPr>
        <w:t xml:space="preserve">과 같은 입력 검증은 </w:t>
      </w: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>전에 수행한다</w:t>
      </w:r>
      <w:r>
        <w:rPr>
          <w:rFonts w:ascii="NanumBarunGothic" w:hAnsi="NanumBarunGothic" w:eastAsia="NanumBarunGothic"/>
          <w:color w:val="17212B"/>
        </w:rPr>
        <w:t>. Business state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Expected Version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Owner transaction </w:t>
      </w:r>
      <w:r>
        <w:rPr>
          <w:rFonts w:ascii="NanumBarunGothic" w:hAnsi="NanumBarunGothic" w:eastAsia="NanumBarunGothic"/>
          <w:color w:val="17212B"/>
        </w:rPr>
        <w:t>안에서 다시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검증 실패 메시지에 </w:t>
      </w:r>
      <w:r>
        <w:rPr>
          <w:rFonts w:ascii="NanumBarunGothic" w:hAnsi="NanumBarunGothic" w:eastAsia="NanumBarunGothic"/>
          <w:color w:val="17212B"/>
        </w:rPr>
        <w:t>Secret, Password, Token, Raw PII</w:t>
      </w:r>
      <w:r>
        <w:rPr>
          <w:rFonts w:ascii="NanumBarunGothic" w:hAnsi="NanumBarunGothic" w:eastAsia="NanumBarunGothic"/>
          <w:color w:val="17212B"/>
        </w:rPr>
        <w:t>를 포함하지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7" w:name="28-transaction-표준"/>
      <w:bookmarkEnd w:id="87"/>
      <w:r>
        <w:rPr>
          <w:rFonts w:ascii="NanumSquare" w:hAnsi="NanumSquare" w:eastAsia="NanumSquare"/>
          <w:color w:val="2F6FEB"/>
        </w:rPr>
        <w:t xml:space="preserve">28. Transaction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Local Transaction</w:t>
      </w:r>
      <w:r>
        <w:rPr>
          <w:rFonts w:ascii="NanumBarunGothic" w:hAnsi="NanumBarunGothic" w:eastAsia="NanumBarunGothic"/>
          <w:color w:val="17212B"/>
        </w:rPr>
        <w:t xml:space="preserve">은 한 </w:t>
      </w:r>
      <w:r>
        <w:rPr>
          <w:rFonts w:ascii="NanumBarunGothic" w:hAnsi="NanumBarunGothic" w:eastAsia="NanumBarunGothic"/>
          <w:color w:val="17212B"/>
        </w:rPr>
        <w:t>Owner Resource</w:t>
      </w:r>
      <w:r>
        <w:rPr>
          <w:rFonts w:ascii="NanumBarunGothic" w:hAnsi="NanumBarunGothic" w:eastAsia="NanumBarunGothic"/>
          <w:color w:val="17212B"/>
        </w:rPr>
        <w:t>의 원자성 범위로 제한한다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DB Commit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Broker Publish</w:t>
      </w:r>
      <w:r>
        <w:rPr>
          <w:rFonts w:ascii="NanumBarunGothic" w:hAnsi="NanumBarunGothic" w:eastAsia="NanumBarunGothic"/>
          <w:color w:val="17212B"/>
        </w:rPr>
        <w:t xml:space="preserve">를 하나의 </w:t>
      </w:r>
      <w:r>
        <w:rPr>
          <w:rFonts w:ascii="NanumBarunGothic" w:hAnsi="NanumBarunGothic" w:eastAsia="NanumBarunGothic"/>
          <w:color w:val="17212B"/>
        </w:rPr>
        <w:t xml:space="preserve">XA </w:t>
      </w:r>
      <w:r>
        <w:rPr>
          <w:rFonts w:ascii="NanumBarunGothic" w:hAnsi="NanumBarunGothic" w:eastAsia="NanumBarunGothic"/>
          <w:color w:val="17212B"/>
        </w:rPr>
        <w:t xml:space="preserve">가정으로 숨기지 않고 </w:t>
      </w:r>
      <w:r>
        <w:rPr>
          <w:rFonts w:ascii="NanumBarunGothic" w:hAnsi="NanumBarunGothic" w:eastAsia="NanumBarunGothic"/>
          <w:color w:val="17212B"/>
        </w:rPr>
        <w:t>Outbox/Attempt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HTTP/SFTP/TCP Side Effect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Local DB rollback</w:t>
      </w:r>
      <w:r>
        <w:rPr>
          <w:rFonts w:ascii="NanumBarunGothic" w:hAnsi="NanumBarunGothic" w:eastAsia="NanumBarunGothic"/>
          <w:color w:val="17212B"/>
        </w:rPr>
        <w:t>으로 취소된다고 가정하지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Transaction </w:t>
      </w:r>
      <w:r>
        <w:rPr>
          <w:rFonts w:ascii="NanumBarunGothic" w:hAnsi="NanumBarunGothic" w:eastAsia="NanumBarunGothic"/>
          <w:color w:val="17212B"/>
        </w:rPr>
        <w:t>안에서 긴 네트워크 호출이나 대용량 파일 처리를 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History/Audit/Outbox</w:t>
      </w:r>
      <w:r>
        <w:rPr>
          <w:rFonts w:ascii="NanumBarunGothic" w:hAnsi="NanumBarunGothic" w:eastAsia="NanumBarunGothic"/>
          <w:color w:val="17212B"/>
        </w:rPr>
        <w:t xml:space="preserve">가 업무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과 같은 원자 경계여야 하는 경우 동일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으로 묶는다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8" w:name="29-concurrencyversion-표준"/>
      <w:bookmarkEnd w:id="88"/>
      <w:r>
        <w:rPr>
          <w:rFonts w:ascii="NanumSquare" w:hAnsi="NanumSquare" w:eastAsia="NanumSquare"/>
          <w:color w:val="2F6FEB"/>
        </w:rPr>
        <w:t xml:space="preserve">29. Concurrency·Version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Row/Aggregate </w:t>
      </w:r>
      <w:r>
        <w:rPr>
          <w:rFonts w:ascii="NanumBarunGothic" w:hAnsi="NanumBarunGothic" w:eastAsia="NanumBarunGothic"/>
          <w:color w:val="17212B"/>
        </w:rPr>
        <w:t xml:space="preserve">상태 변경에는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또는 이에 준하는 </w:t>
      </w:r>
      <w:r>
        <w:rPr>
          <w:rFonts w:ascii="NanumBarunGothic" w:hAnsi="NanumBarunGothic" w:eastAsia="NanumBarunGothic"/>
          <w:color w:val="17212B"/>
        </w:rPr>
        <w:t>CAS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 Client</w:t>
      </w:r>
      <w:r>
        <w:rPr>
          <w:rFonts w:ascii="NanumBarunGothic" w:hAnsi="NanumBarunGothic" w:eastAsia="NanumBarunGothic"/>
          <w:color w:val="17212B"/>
        </w:rPr>
        <w:t xml:space="preserve">가 보낸 </w:t>
      </w:r>
      <w:r>
        <w:rPr>
          <w:rFonts w:ascii="NanumBarunGothic" w:hAnsi="NanumBarunGothic" w:eastAsia="NanumBarunGothic"/>
          <w:color w:val="17212B"/>
        </w:rPr>
        <w:t>Expected Version</w:t>
      </w:r>
      <w:r>
        <w:rPr>
          <w:rFonts w:ascii="NanumBarunGothic" w:hAnsi="NanumBarunGothic" w:eastAsia="NanumBarunGothic"/>
          <w:color w:val="17212B"/>
        </w:rPr>
        <w:t xml:space="preserve">이 실제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과 다르면 최신 상태를 덮어쓰지 않고 </w:t>
      </w:r>
      <w:r>
        <w:rPr>
          <w:rFonts w:ascii="NanumBarunGothic" w:hAnsi="NanumBarunGothic" w:eastAsia="NanumBarunGothic"/>
          <w:color w:val="17212B"/>
        </w:rPr>
        <w:t>Conflict</w:t>
      </w:r>
      <w:r>
        <w:rPr>
          <w:rFonts w:ascii="NanumBarunGothic" w:hAnsi="NanumBarunGothic" w:eastAsia="NanumBarunGothic"/>
          <w:color w:val="17212B"/>
        </w:rPr>
        <w:t>로 종료한다</w:t>
      </w:r>
      <w:r>
        <w:rPr>
          <w:rFonts w:ascii="NanumBarunGothic" w:hAnsi="NanumBarunGothic" w:eastAsia="NanumBarunGothic"/>
          <w:color w:val="17212B"/>
        </w:rPr>
        <w:t xml:space="preserve">. Conflict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>UI</w:t>
      </w:r>
      <w:r>
        <w:rPr>
          <w:rFonts w:ascii="NanumBarunGothic" w:hAnsi="NanumBarunGothic" w:eastAsia="NanumBarunGothic"/>
          <w:color w:val="17212B"/>
        </w:rPr>
        <w:t>는 최신값을 재조회하고 사용자의 의도를 다시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Lease/Fencing</w:t>
      </w:r>
      <w:r>
        <w:rPr>
          <w:rFonts w:ascii="NanumBarunGothic" w:hAnsi="NanumBarunGothic" w:eastAsia="NanumBarunGothic"/>
          <w:color w:val="17212B"/>
        </w:rPr>
        <w:t xml:space="preserve">이 필요한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leaseOwner + expiry + fencingToken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만료된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가 뒤늦게 </w:t>
      </w:r>
      <w:r>
        <w:rPr>
          <w:rFonts w:ascii="NanumBarunGothic" w:hAnsi="NanumBarunGothic" w:eastAsia="NanumBarunGothic"/>
          <w:color w:val="17212B"/>
        </w:rPr>
        <w:t>Write</w:t>
      </w:r>
      <w:r>
        <w:rPr>
          <w:rFonts w:ascii="NanumBarunGothic" w:hAnsi="NanumBarunGothic" w:eastAsia="NanumBarunGothic"/>
          <w:color w:val="17212B"/>
        </w:rPr>
        <w:t xml:space="preserve">할 수 없도록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저장 시 최신 </w:t>
      </w:r>
      <w:r>
        <w:rPr>
          <w:rFonts w:ascii="NanumBarunGothic" w:hAnsi="NanumBarunGothic" w:eastAsia="NanumBarunGothic"/>
          <w:color w:val="17212B"/>
        </w:rPr>
        <w:t>Token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30-idempotency-표준"/>
      <w:bookmarkEnd w:id="89"/>
      <w:r>
        <w:rPr>
          <w:rFonts w:ascii="NanumSquare" w:hAnsi="NanumSquare" w:eastAsia="NanumSquare"/>
          <w:color w:val="2F6FEB"/>
        </w:rPr>
        <w:t xml:space="preserve">30. Idempotency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Key Scope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Tenant/User/Operation/Resource </w:t>
      </w:r>
      <w:r>
        <w:rPr>
          <w:rFonts w:ascii="NanumBarunGothic" w:hAnsi="NanumBarunGothic" w:eastAsia="NanumBarunGothic"/>
          <w:color w:val="17212B"/>
        </w:rPr>
        <w:t>중 어디까지 포함하는지 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Request Hash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canonical serialization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>Key·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>를 정상 재시도로 취급하지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이후 응답 유실 시 새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 xml:space="preserve">로 재호출하기 전에 기존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Idempotency Ledger retention</w:t>
      </w:r>
      <w:r>
        <w:rPr>
          <w:rFonts w:ascii="NanumBarunGothic" w:hAnsi="NanumBarunGothic" w:eastAsia="NanumBarunGothic"/>
          <w:color w:val="17212B"/>
        </w:rPr>
        <w:t>이 업무 중복 방지 기간보다 짧아지지 않게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31-timeoutretrycircuit-표준"/>
      <w:bookmarkEnd w:id="90"/>
      <w:r>
        <w:rPr>
          <w:rFonts w:ascii="NanumSquare" w:hAnsi="NanumSquare" w:eastAsia="NanumSquare"/>
          <w:color w:val="2F6FEB"/>
        </w:rPr>
        <w:t xml:space="preserve">31. Timeout·Retry·Circuit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Connect, Response/Read, Overall, Queue/Lease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>. Retry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trong"/>
          <w:rFonts w:ascii="NanumBarunGothic" w:hAnsi="NanumBarunGothic" w:eastAsia="NanumBarunGothic"/>
          <w:color w:val="17212B"/>
        </w:rPr>
        <w:t xml:space="preserve">멱등이 증명되거나 </w:t>
      </w:r>
      <w:r>
        <w:rPr>
          <w:rStyle w:val="Strong"/>
          <w:rFonts w:ascii="NanumBarunGothic" w:hAnsi="NanumBarunGothic" w:eastAsia="NanumBarunGothic"/>
          <w:color w:val="17212B"/>
        </w:rPr>
        <w:t xml:space="preserve">Side Effect </w:t>
      </w:r>
      <w:r>
        <w:rPr>
          <w:rStyle w:val="Strong"/>
          <w:rFonts w:ascii="NanumBarunGothic" w:hAnsi="NanumBarunGothic" w:eastAsia="NanumBarunGothic"/>
          <w:color w:val="17212B"/>
        </w:rPr>
        <w:t>미발생이 확인되는 경로</w:t>
      </w:r>
      <w:r>
        <w:rPr>
          <w:rFonts w:ascii="NanumBarunGothic" w:hAnsi="NanumBarunGothic" w:eastAsia="NanumBarunGothic"/>
          <w:color w:val="17212B"/>
        </w:rPr>
        <w:t>에서만 수행한다</w:t>
      </w:r>
      <w:r>
        <w:rPr>
          <w:rFonts w:ascii="NanumBarunGothic" w:hAnsi="NanumBarunGothic" w:eastAsia="NanumBarunGothic"/>
          <w:color w:val="17212B"/>
        </w:rPr>
        <w:t>. Circuit Open</w:t>
      </w:r>
      <w:r>
        <w:rPr>
          <w:rFonts w:ascii="NanumBarunGothic" w:hAnsi="NanumBarunGothic" w:eastAsia="NanumBarunGothic"/>
          <w:color w:val="17212B"/>
        </w:rPr>
        <w:t>은 장애를 숨기는 성공 응답으로 바꾸지 않는다</w:t>
      </w:r>
      <w:r>
        <w:rPr>
          <w:rFonts w:ascii="NanumBarunGothic" w:hAnsi="NanumBarunGothic" w:eastAsia="NanumBarunGothic"/>
          <w:color w:val="17212B"/>
        </w:rPr>
        <w:t>. Fallback</w:t>
      </w:r>
      <w:r>
        <w:rPr>
          <w:rFonts w:ascii="NanumBarunGothic" w:hAnsi="NanumBarunGothic" w:eastAsia="NanumBarunGothic"/>
          <w:color w:val="17212B"/>
        </w:rPr>
        <w:t xml:space="preserve">이 있으면 데이터 신선도와 기능 축소를 </w:t>
      </w:r>
      <w:r>
        <w:rPr>
          <w:rFonts w:ascii="NanumBarunGothic" w:hAnsi="NanumBarunGothic" w:eastAsia="NanumBarunGothic"/>
          <w:color w:val="17212B"/>
        </w:rPr>
        <w:t>Response/Metric</w:t>
      </w:r>
      <w:r>
        <w:rPr>
          <w:rFonts w:ascii="NanumBarunGothic" w:hAnsi="NanumBarunGothic" w:eastAsia="NanumBarunGothic"/>
          <w:color w:val="17212B"/>
        </w:rPr>
        <w:t>에 나타낸다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32-unknown_resultpartial-표준"/>
      <w:bookmarkEnd w:id="91"/>
      <w:r>
        <w:rPr>
          <w:rFonts w:ascii="NanumSquare" w:hAnsi="NanumSquare" w:eastAsia="NanumSquare"/>
          <w:color w:val="2F6FEB"/>
        </w:rPr>
        <w:t xml:space="preserve">32. UNKNOWN_RESULT·Partial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는 오류 코드 장식이 아니라 운영 상태다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다음을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Operation/Attempt/Target/Request Hash.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마지막 성공 단계와 </w:t>
      </w: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>가능 단계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Status Query/Probe/Reconcile </w:t>
      </w:r>
      <w:r>
        <w:rPr>
          <w:rFonts w:ascii="NanumBarunGothic" w:hAnsi="NanumBarunGothic" w:eastAsia="NanumBarunGothic"/>
          <w:color w:val="17212B"/>
        </w:rPr>
        <w:t>방법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Compensation </w:t>
      </w:r>
      <w:r>
        <w:rPr>
          <w:rFonts w:ascii="NanumBarunGothic" w:hAnsi="NanumBarunGothic" w:eastAsia="NanumBarunGothic"/>
          <w:color w:val="17212B"/>
        </w:rPr>
        <w:t>가능 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Manual Decision</w:t>
      </w:r>
      <w:r>
        <w:rPr>
          <w:rFonts w:ascii="NanumBarunGothic" w:hAnsi="NanumBarunGothic" w:eastAsia="NanumBarunGothic"/>
          <w:color w:val="17212B"/>
        </w:rPr>
        <w:t xml:space="preserve">에 필요한 </w:t>
      </w:r>
      <w:r>
        <w:rPr>
          <w:rFonts w:ascii="NanumBarunGothic" w:hAnsi="NanumBarunGothic" w:eastAsia="NanumBarunGothic"/>
          <w:color w:val="17212B"/>
        </w:rPr>
        <w:t xml:space="preserve">Evidence.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Partial Apply</w:t>
      </w:r>
      <w:r>
        <w:rPr>
          <w:rFonts w:ascii="NanumBarunGothic" w:hAnsi="NanumBarunGothic" w:eastAsia="NanumBarunGothic"/>
          <w:color w:val="17212B"/>
        </w:rPr>
        <w:t xml:space="preserve">는 전체 실패로 덮어쓰지 않고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상태를 보존한다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2" w:name="33-messaging-표준"/>
      <w:bookmarkEnd w:id="92"/>
      <w:r>
        <w:rPr>
          <w:rFonts w:ascii="NanumSquare" w:hAnsi="NanumSquare" w:eastAsia="NanumSquare"/>
          <w:color w:val="2F6FEB"/>
        </w:rPr>
        <w:t xml:space="preserve">33. Messaging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Event Key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ordering/domain affinity</w:t>
      </w:r>
      <w:r>
        <w:rPr>
          <w:rFonts w:ascii="NanumBarunGothic" w:hAnsi="NanumBarunGothic" w:eastAsia="NanumBarunGothic"/>
          <w:color w:val="17212B"/>
        </w:rPr>
        <w:t>와 맞는지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Producer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Outbox, Consumer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Inbox </w:t>
      </w:r>
      <w:r>
        <w:rPr>
          <w:rFonts w:ascii="NanumBarunGothic" w:hAnsi="NanumBarunGothic" w:eastAsia="NanumBarunGothic"/>
          <w:color w:val="17212B"/>
        </w:rPr>
        <w:t>또는 동등 중복 방지를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Consumer ACK</w:t>
      </w:r>
      <w:r>
        <w:rPr>
          <w:rFonts w:ascii="NanumBarunGothic" w:hAnsi="NanumBarunGothic" w:eastAsia="NanumBarunGothic"/>
          <w:color w:val="17212B"/>
        </w:rPr>
        <w:t xml:space="preserve">는 업무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>후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Retry </w:t>
      </w:r>
      <w:r>
        <w:rPr>
          <w:rFonts w:ascii="NanumBarunGothic" w:hAnsi="NanumBarunGothic" w:eastAsia="NanumBarunGothic"/>
          <w:color w:val="17212B"/>
        </w:rPr>
        <w:t xml:space="preserve">횟수만 늘려 </w:t>
      </w:r>
      <w:r>
        <w:rPr>
          <w:rFonts w:ascii="NanumBarunGothic" w:hAnsi="NanumBarunGothic" w:eastAsia="NanumBarunGothic"/>
          <w:color w:val="17212B"/>
        </w:rPr>
        <w:t>Poison Message</w:t>
      </w:r>
      <w:r>
        <w:rPr>
          <w:rFonts w:ascii="NanumBarunGothic" w:hAnsi="NanumBarunGothic" w:eastAsia="NanumBarunGothic"/>
          <w:color w:val="17212B"/>
        </w:rPr>
        <w:t>를 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DLQ Replay</w:t>
      </w:r>
      <w:r>
        <w:rPr>
          <w:rFonts w:ascii="NanumBarunGothic" w:hAnsi="NanumBarunGothic" w:eastAsia="NanumBarunGothic"/>
          <w:color w:val="17212B"/>
        </w:rPr>
        <w:t xml:space="preserve">는 원본 </w:t>
      </w:r>
      <w:r>
        <w:rPr>
          <w:rFonts w:ascii="NanumBarunGothic" w:hAnsi="NanumBarunGothic" w:eastAsia="NanumBarunGothic"/>
          <w:color w:val="17212B"/>
        </w:rPr>
        <w:t>Event ID/Schema/Reason/Operator/Audit</w:t>
      </w:r>
      <w:r>
        <w:rPr>
          <w:rFonts w:ascii="NanumBarunGothic" w:hAnsi="NanumBarunGothic" w:eastAsia="NanumBarunGothic"/>
          <w:color w:val="17212B"/>
        </w:rPr>
        <w:t>를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Fonts w:ascii="NanumBarunGothic" w:hAnsi="NanumBarunGothic" w:eastAsia="NanumBarunGothic"/>
          <w:color w:val="17212B"/>
        </w:rPr>
        <w:t>Producer/Consumer mixed version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Contract Test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3" w:name="34-external-integration-표준"/>
      <w:bookmarkEnd w:id="93"/>
      <w:r>
        <w:rPr>
          <w:rFonts w:ascii="NanumSquare" w:hAnsi="NanumSquare" w:eastAsia="NanumSquare"/>
          <w:color w:val="2F6FEB"/>
        </w:rPr>
        <w:t xml:space="preserve">34. External Integration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은 코드에 고정 </w:t>
      </w:r>
      <w:r>
        <w:rPr>
          <w:rFonts w:ascii="NanumBarunGothic" w:hAnsi="NanumBarunGothic" w:eastAsia="NanumBarunGothic"/>
          <w:color w:val="17212B"/>
        </w:rPr>
        <w:t>Host/IP</w:t>
      </w:r>
      <w:r>
        <w:rPr>
          <w:rFonts w:ascii="NanumBarunGothic" w:hAnsi="NanumBarunGothic" w:eastAsia="NanumBarunGothic"/>
          <w:color w:val="17212B"/>
        </w:rPr>
        <w:t xml:space="preserve">로 넣지 않고 승인된 </w:t>
      </w:r>
      <w:r>
        <w:rPr>
          <w:rFonts w:ascii="NanumBarunGothic" w:hAnsi="NanumBarunGothic" w:eastAsia="NanumBarunGothic"/>
          <w:color w:val="17212B"/>
        </w:rPr>
        <w:t>Service/Endpoint/Config</w:t>
      </w:r>
      <w:r>
        <w:rPr>
          <w:rFonts w:ascii="NanumBarunGothic" w:hAnsi="NanumBarunGothic" w:eastAsia="NanumBarunGothic"/>
          <w:color w:val="17212B"/>
        </w:rPr>
        <w:t>를 통해 해석한다</w:t>
      </w:r>
      <w:r>
        <w:rPr>
          <w:rFonts w:ascii="NanumBarunGothic" w:hAnsi="NanumBarunGothic" w:eastAsia="NanumBarunGothic"/>
          <w:color w:val="17212B"/>
        </w:rPr>
        <w:t>. HTTP Client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DNS/Private/Public/CIDR/Port/Pin </w:t>
      </w:r>
      <w:r>
        <w:rPr>
          <w:rFonts w:ascii="NanumBarunGothic" w:hAnsi="NanumBarunGothic" w:eastAsia="NanumBarunGothic"/>
          <w:color w:val="17212B"/>
        </w:rPr>
        <w:t>정책을 적용한다</w:t>
      </w:r>
      <w:r>
        <w:rPr>
          <w:rFonts w:ascii="NanumBarunGothic" w:hAnsi="NanumBarunGothic" w:eastAsia="NanumBarunGothic"/>
          <w:color w:val="17212B"/>
        </w:rPr>
        <w:t xml:space="preserve">. SFTP Password </w:t>
      </w:r>
      <w:r>
        <w:rPr>
          <w:rFonts w:ascii="NanumBarunGothic" w:hAnsi="NanumBarunGothic" w:eastAsia="NanumBarunGothic"/>
          <w:color w:val="17212B"/>
        </w:rPr>
        <w:t xml:space="preserve">원문 설정처럼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>에서 금지한 값은 문서 예제로도 제시하지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 xml:space="preserve">응답이 없을 때 </w:t>
      </w:r>
      <w:r>
        <w:rPr>
          <w:rStyle w:val="SourceText"/>
          <w:rFonts w:ascii="NanumBarunGothic" w:hAnsi="NanumBarunGothic" w:eastAsia="NanumBarunGothic"/>
          <w:color w:val="17212B"/>
        </w:rPr>
        <w:t>FAILED</w:t>
      </w:r>
      <w:r>
        <w:rPr>
          <w:rFonts w:ascii="NanumBarunGothic" w:hAnsi="NanumBarunGothic" w:eastAsia="NanumBarunGothic"/>
          <w:color w:val="17212B"/>
        </w:rPr>
        <w:t xml:space="preserve">로 단정할지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로 둘지는 </w:t>
      </w: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>단계와 조회 가능성으로 결정한다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4" w:name="35-filestreaming-표준"/>
      <w:bookmarkEnd w:id="94"/>
      <w:r>
        <w:rPr>
          <w:rFonts w:ascii="NanumSquare" w:hAnsi="NanumSquare" w:eastAsia="NanumSquare"/>
          <w:color w:val="2F6FEB"/>
        </w:rPr>
        <w:t xml:space="preserve">35. File·Streaming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Upload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Size/Extension</w:t>
      </w:r>
      <w:r>
        <w:rPr>
          <w:rFonts w:ascii="NanumBarunGothic" w:hAnsi="NanumBarunGothic" w:eastAsia="NanumBarunGothic"/>
          <w:color w:val="17212B"/>
        </w:rPr>
        <w:t xml:space="preserve">만 아니라 </w:t>
      </w:r>
      <w:r>
        <w:rPr>
          <w:rFonts w:ascii="NanumBarunGothic" w:hAnsi="NanumBarunGothic" w:eastAsia="NanumBarunGothic"/>
          <w:color w:val="17212B"/>
        </w:rPr>
        <w:t>Content/Schema/Checksum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XLSX/CSV/Archive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bounded streaming</w:t>
      </w:r>
      <w:r>
        <w:rPr>
          <w:rFonts w:ascii="NanumBarunGothic" w:hAnsi="NanumBarunGothic" w:eastAsia="NanumBarunGothic"/>
          <w:color w:val="17212B"/>
        </w:rPr>
        <w:t>을 우선한다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Temp path</w:t>
      </w:r>
      <w:r>
        <w:rPr>
          <w:rFonts w:ascii="NanumBarunGothic" w:hAnsi="NanumBarunGothic" w:eastAsia="NanumBarunGothic"/>
          <w:color w:val="17212B"/>
        </w:rPr>
        <w:t xml:space="preserve">는 승인 </w:t>
      </w: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 xml:space="preserve">아래에 두고 </w:t>
      </w:r>
      <w:r>
        <w:rPr>
          <w:rFonts w:ascii="NanumBarunGothic" w:hAnsi="NanumBarunGothic" w:eastAsia="NanumBarunGothic"/>
          <w:color w:val="17212B"/>
        </w:rPr>
        <w:t>path traversal/symlink escape</w:t>
      </w:r>
      <w:r>
        <w:rPr>
          <w:rFonts w:ascii="NanumBarunGothic" w:hAnsi="NanumBarunGothic" w:eastAsia="NanumBarunGothic"/>
          <w:color w:val="17212B"/>
        </w:rPr>
        <w:t>를 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Cancellation/timeout/disk-full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>Temp artifact</w:t>
      </w:r>
      <w:r>
        <w:rPr>
          <w:rFonts w:ascii="NanumBarunGothic" w:hAnsi="NanumBarunGothic" w:eastAsia="NanumBarunGothic"/>
          <w:color w:val="17212B"/>
        </w:rPr>
        <w:t>를 식별 가능하게 정리한다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Download/Export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Permission, Reason, Expiry, Audit</w:t>
      </w:r>
      <w:r>
        <w:rPr>
          <w:rFonts w:ascii="NanumBarunGothic" w:hAnsi="NanumBarunGothic" w:eastAsia="NanumBarunGothic"/>
          <w:color w:val="17212B"/>
        </w:rPr>
        <w:t>를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5" w:name="36-batch-개발-표준"/>
      <w:bookmarkEnd w:id="95"/>
      <w:r>
        <w:rPr>
          <w:rFonts w:ascii="NanumSquare" w:hAnsi="NanumSquare" w:eastAsia="NanumSquare"/>
          <w:color w:val="2F6FEB"/>
        </w:rPr>
        <w:t xml:space="preserve">36. Batch </w:t>
      </w:r>
      <w:r>
        <w:rPr>
          <w:rFonts w:ascii="NanumSquare" w:hAnsi="NanumSquare" w:eastAsia="NanumSquare"/>
          <w:color w:val="2F6FEB"/>
        </w:rPr>
        <w:t>개발 표준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6" w:name="361-parameter"/>
      <w:bookmarkEnd w:id="96"/>
      <w:r>
        <w:rPr>
          <w:rFonts w:ascii="NanumSquare" w:hAnsi="NanumSquare" w:eastAsia="NanumSquare"/>
          <w:color w:val="17212B"/>
        </w:rPr>
        <w:t>36.1 Parameter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Identifying Parameter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JobInstance identity</w:t>
      </w:r>
      <w:r>
        <w:rPr>
          <w:rFonts w:ascii="NanumBarunGothic" w:hAnsi="NanumBarunGothic" w:eastAsia="NanumBarunGothic"/>
          <w:color w:val="17212B"/>
        </w:rPr>
        <w:t>에 실제 영향을 주는 값만 사용한다</w:t>
      </w:r>
      <w:r>
        <w:rPr>
          <w:rFonts w:ascii="NanumBarunGothic" w:hAnsi="NanumBarunGothic" w:eastAsia="NanumBarunGothic"/>
          <w:color w:val="17212B"/>
        </w:rPr>
        <w:t>. 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raw value</w:t>
      </w:r>
      <w:r>
        <w:rPr>
          <w:rFonts w:ascii="NanumBarunGothic" w:hAnsi="NanumBarunGothic" w:eastAsia="NanumBarunGothic"/>
          <w:color w:val="17212B"/>
        </w:rPr>
        <w:t xml:space="preserve">가 아니라 </w:t>
      </w:r>
      <w:r>
        <w:rPr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>를 사용하고</w:t>
      </w:r>
      <w:r>
        <w:rPr>
          <w:rFonts w:ascii="NanumBarunGothic" w:hAnsi="NanumBarunGothic" w:eastAsia="NanumBarunGothic"/>
          <w:color w:val="17212B"/>
        </w:rPr>
        <w:t>, File/Path</w:t>
      </w:r>
      <w:r>
        <w:rPr>
          <w:rFonts w:ascii="NanumBarunGothic" w:hAnsi="NanumBarunGothic" w:eastAsia="NanumBarunGothic"/>
          <w:color w:val="17212B"/>
        </w:rPr>
        <w:t xml:space="preserve">는 승인된 </w:t>
      </w:r>
      <w:r>
        <w:rPr>
          <w:rFonts w:ascii="NanumBarunGothic" w:hAnsi="NanumBarunGothic" w:eastAsia="NanumBarunGothic"/>
          <w:color w:val="17212B"/>
        </w:rPr>
        <w:t>alias/root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7" w:name="362-readerwriter"/>
      <w:bookmarkEnd w:id="97"/>
      <w:r>
        <w:rPr>
          <w:rFonts w:ascii="NanumSquare" w:hAnsi="NanumSquare" w:eastAsia="NanumSquare"/>
          <w:color w:val="17212B"/>
        </w:rPr>
        <w:t>36.2 Reader/Writer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Restart Position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ExecutionContext/Checkpoint</w:t>
      </w:r>
      <w:r>
        <w:rPr>
          <w:rFonts w:ascii="NanumBarunGothic" w:hAnsi="NanumBarunGothic" w:eastAsia="NanumBarunGothic"/>
          <w:color w:val="17212B"/>
        </w:rPr>
        <w:t xml:space="preserve">로 복원할 수 있어야 하고 </w:t>
      </w:r>
      <w:r>
        <w:rPr>
          <w:rFonts w:ascii="NanumBarunGothic" w:hAnsi="NanumBarunGothic" w:eastAsia="NanumBarunGothic"/>
          <w:color w:val="17212B"/>
        </w:rPr>
        <w:t>Writer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Chunk </w:t>
      </w:r>
      <w:r>
        <w:rPr>
          <w:rFonts w:ascii="NanumBarunGothic" w:hAnsi="NanumBarunGothic" w:eastAsia="NanumBarunGothic"/>
          <w:color w:val="17212B"/>
        </w:rPr>
        <w:t xml:space="preserve">재실행 시 중복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>를 만들지 않아야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Writer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Attempt Ledger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Reconcile </w:t>
      </w:r>
      <w:r>
        <w:rPr>
          <w:rFonts w:ascii="NanumBarunGothic" w:hAnsi="NanumBarunGothic" w:eastAsia="NanumBarunGothic"/>
          <w:color w:val="17212B"/>
        </w:rPr>
        <w:t>경로를 갖는다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363-schedulerworker"/>
      <w:bookmarkEnd w:id="98"/>
      <w:r>
        <w:rPr>
          <w:rFonts w:ascii="NanumSquare" w:hAnsi="NanumSquare" w:eastAsia="NanumSquare"/>
          <w:color w:val="17212B"/>
        </w:rPr>
        <w:t>36.3 Scheduler/Worker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Scheduler </w:t>
      </w: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>Trigger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Worker </w:t>
      </w:r>
      <w:r>
        <w:rPr>
          <w:rFonts w:ascii="NanumBarunGothic" w:hAnsi="NanumBarunGothic" w:eastAsia="NanumBarunGothic"/>
          <w:color w:val="17212B"/>
        </w:rPr>
        <w:t>재할당을 별개 문제로 다룬다</w:t>
      </w:r>
      <w:r>
        <w:rPr>
          <w:rFonts w:ascii="NanumBarunGothic" w:hAnsi="NanumBarunGothic" w:eastAsia="NanumBarunGothic"/>
          <w:color w:val="17212B"/>
        </w:rPr>
        <w:t>. Lease</w:t>
      </w:r>
      <w:r>
        <w:rPr>
          <w:rFonts w:ascii="NanumBarunGothic" w:hAnsi="NanumBarunGothic" w:eastAsia="NanumBarunGothic"/>
          <w:color w:val="17212B"/>
        </w:rPr>
        <w:t xml:space="preserve">가 만료돼도 이전 </w:t>
      </w:r>
      <w:r>
        <w:rPr>
          <w:rFonts w:ascii="NanumBarunGothic" w:hAnsi="NanumBarunGothic" w:eastAsia="NanumBarunGothic"/>
          <w:color w:val="17212B"/>
        </w:rPr>
        <w:t>Worker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stale Write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Fencing</w:t>
      </w:r>
      <w:r>
        <w:rPr>
          <w:rFonts w:ascii="NanumBarunGothic" w:hAnsi="NanumBarunGothic" w:eastAsia="NanumBarunGothic"/>
          <w:color w:val="17212B"/>
        </w:rPr>
        <w:t>으로 차단한다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364-center-cut"/>
      <w:bookmarkEnd w:id="99"/>
      <w:r>
        <w:rPr>
          <w:rFonts w:ascii="NanumSquare" w:hAnsi="NanumSquare" w:eastAsia="NanumSquare"/>
          <w:color w:val="17212B"/>
        </w:rPr>
        <w:t>36.4 Center-Cut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Partition/Chunk/Commit </w:t>
      </w:r>
      <w:r>
        <w:rPr>
          <w:rFonts w:ascii="NanumBarunGothic" w:hAnsi="NanumBarunGothic" w:eastAsia="NanumBarunGothic"/>
          <w:color w:val="17212B"/>
        </w:rPr>
        <w:t>기준과 업무 대사 기준을 문서화한다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실패 재처리는 대상 단위를 명확히 하며 결과불명 대상은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0" w:name="37-frontendadm-표준"/>
      <w:bookmarkEnd w:id="100"/>
      <w:r>
        <w:rPr>
          <w:rFonts w:ascii="NanumSquare" w:hAnsi="NanumSquare" w:eastAsia="NanumSquare"/>
          <w:color w:val="2F6FEB"/>
        </w:rPr>
        <w:t xml:space="preserve">37. Frontend·ADM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Frontend Route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Menu/Risk/Feature Flag/Component</w:t>
      </w:r>
      <w:r>
        <w:rPr>
          <w:rFonts w:ascii="NanumBarunGothic" w:hAnsi="NanumBarunGothic" w:eastAsia="NanumBarunGothic"/>
          <w:color w:val="17212B"/>
        </w:rPr>
        <w:t>와 연결한다</w:t>
      </w:r>
      <w:r>
        <w:rPr>
          <w:rFonts w:ascii="NanumBarunGothic" w:hAnsi="NanumBarunGothic" w:eastAsia="NanumBarunGothic"/>
          <w:color w:val="17212B"/>
        </w:rPr>
        <w:t>. Router</w:t>
      </w:r>
      <w:r>
        <w:rPr>
          <w:rFonts w:ascii="NanumBarunGothic" w:hAnsi="NanumBarunGothic" w:eastAsia="NanumBarunGothic"/>
          <w:color w:val="17212B"/>
        </w:rPr>
        <w:t xml:space="preserve">는 인증된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Route permission</w:t>
      </w:r>
      <w:r>
        <w:rPr>
          <w:rFonts w:ascii="NanumBarunGothic" w:hAnsi="NanumBarunGothic" w:eastAsia="NanumBarunGothic"/>
          <w:color w:val="17212B"/>
        </w:rPr>
        <w:t>을 다시 계산한다</w:t>
      </w:r>
      <w:r>
        <w:rPr>
          <w:rFonts w:ascii="NanumBarunGothic" w:hAnsi="NanumBarunGothic" w:eastAsia="NanumBarunGothic"/>
          <w:color w:val="17212B"/>
        </w:rPr>
        <w:t xml:space="preserve">. Button </w:t>
      </w:r>
      <w:r>
        <w:rPr>
          <w:rFonts w:ascii="NanumBarunGothic" w:hAnsi="NanumBarunGothic" w:eastAsia="NanumBarunGothic"/>
          <w:color w:val="17212B"/>
        </w:rPr>
        <w:t xml:space="preserve">노출은 </w:t>
      </w:r>
      <w:r>
        <w:rPr>
          <w:rFonts w:ascii="NanumBarunGothic" w:hAnsi="NanumBarunGothic" w:eastAsia="NanumBarunGothic"/>
          <w:color w:val="17212B"/>
        </w:rPr>
        <w:t>UX</w:t>
      </w:r>
      <w:r>
        <w:rPr>
          <w:rFonts w:ascii="NanumBarunGothic" w:hAnsi="NanumBarunGothic" w:eastAsia="NanumBarunGothic"/>
          <w:color w:val="17212B"/>
        </w:rPr>
        <w:t xml:space="preserve">이며 </w:t>
      </w:r>
      <w:r>
        <w:rPr>
          <w:rFonts w:ascii="NanumBarunGothic" w:hAnsi="NanumBarunGothic" w:eastAsia="NanumBarunGothic"/>
          <w:color w:val="17212B"/>
        </w:rPr>
        <w:t>Server API Authorization</w:t>
      </w:r>
      <w:r>
        <w:rPr>
          <w:rFonts w:ascii="NanumBarunGothic" w:hAnsi="NanumBarunGothic" w:eastAsia="NanumBarunGothic"/>
          <w:color w:val="17212B"/>
        </w:rPr>
        <w:t>을 대체하지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Critical mutation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generic JSON Workbench</w:t>
      </w:r>
      <w:r>
        <w:rPr>
          <w:rFonts w:ascii="NanumBarunGothic" w:hAnsi="NanumBarunGothic" w:eastAsia="NanumBarunGothic"/>
          <w:color w:val="17212B"/>
        </w:rPr>
        <w:t>로 우회하지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Component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Typed Generated Client </w:t>
      </w:r>
      <w:r>
        <w:rPr>
          <w:rFonts w:ascii="NanumBarunGothic" w:hAnsi="NanumBarunGothic" w:eastAsia="NanumBarunGothic"/>
          <w:color w:val="17212B"/>
        </w:rPr>
        <w:t xml:space="preserve">또는 명시적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계약</w:t>
      </w:r>
      <w:r>
        <w:rPr>
          <w:rFonts w:ascii="NanumBarunGothic" w:hAnsi="NanumBarunGothic" w:eastAsia="NanumBarunGothic"/>
          <w:color w:val="17212B"/>
        </w:rPr>
        <w:t>, Strict JSON, Reason, Approval, Expected Version, Audit</w:t>
      </w:r>
      <w:r>
        <w:rPr>
          <w:rFonts w:ascii="NanumBarunGothic" w:hAnsi="NanumBarunGothic" w:eastAsia="NanumBarunGothic"/>
          <w:color w:val="17212B"/>
        </w:rPr>
        <w:t>를 동일하게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화면의 실제 </w:t>
      </w:r>
      <w:r>
        <w:rPr>
          <w:rFonts w:ascii="NanumBarunGothic" w:hAnsi="NanumBarunGothic" w:eastAsia="NanumBarunGothic"/>
          <w:color w:val="17212B"/>
        </w:rPr>
        <w:t xml:space="preserve">Component </w:t>
      </w:r>
      <w:r>
        <w:rPr>
          <w:rFonts w:ascii="NanumBarunGothic" w:hAnsi="NanumBarunGothic" w:eastAsia="NanumBarunGothic"/>
          <w:color w:val="17212B"/>
        </w:rPr>
        <w:t xml:space="preserve">계약은 </w:t>
      </w:r>
      <w:r>
        <w:rPr>
          <w:rStyle w:val="SourceText"/>
          <w:rFonts w:ascii="NanumBarunGothic" w:hAnsi="NanumBarunGothic" w:eastAsia="NanumBarunGothic"/>
          <w:color w:val="17212B"/>
        </w:rPr>
        <w:t>ADM_COMPONENT_CONTRACT_CATALOG.csv</w:t>
      </w:r>
      <w:r>
        <w:rPr>
          <w:rFonts w:ascii="NanumBarunGothic" w:hAnsi="NanumBarunGothic" w:eastAsia="NanumBarunGothic"/>
          <w:color w:val="17212B"/>
        </w:rPr>
        <w:t xml:space="preserve">로 정적 대조하며 </w:t>
      </w:r>
      <w:r>
        <w:rPr>
          <w:rFonts w:ascii="NanumBarunGothic" w:hAnsi="NanumBarunGothic" w:eastAsia="NanumBarunGothic"/>
          <w:color w:val="17212B"/>
        </w:rPr>
        <w:t xml:space="preserve">Browser E2E </w:t>
      </w:r>
      <w:r>
        <w:rPr>
          <w:rFonts w:ascii="NanumBarunGothic" w:hAnsi="NanumBarunGothic" w:eastAsia="NanumBarunGothic"/>
          <w:color w:val="17212B"/>
        </w:rPr>
        <w:t>실행 여부와 분리한다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1" w:name="38-bza-개발-표준"/>
      <w:bookmarkEnd w:id="101"/>
      <w:r>
        <w:rPr>
          <w:rFonts w:ascii="NanumSquare" w:hAnsi="NanumSquare" w:eastAsia="NanumSquare"/>
          <w:color w:val="2F6FEB"/>
        </w:rPr>
        <w:t xml:space="preserve">38. BZA </w:t>
      </w:r>
      <w:r>
        <w:rPr>
          <w:rFonts w:ascii="NanumSquare" w:hAnsi="NanumSquare" w:eastAsia="NanumSquare"/>
          <w:color w:val="2F6FEB"/>
        </w:rPr>
        <w:t>개발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·Assignment</w:t>
      </w:r>
      <w:r>
        <w:rPr>
          <w:rFonts w:ascii="NanumBarunGothic" w:hAnsi="NanumBarunGothic" w:eastAsia="NanumBarunGothic"/>
          <w:color w:val="17212B"/>
        </w:rPr>
        <w:t>는 기준일</w:t>
      </w:r>
      <w:r>
        <w:rPr>
          <w:rFonts w:ascii="NanumBarunGothic" w:hAnsi="NanumBarunGothic" w:eastAsia="NanumBarunGothic"/>
          <w:color w:val="17212B"/>
        </w:rPr>
        <w:t>(as-of)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Effective period</w:t>
      </w:r>
      <w:r>
        <w:rPr>
          <w:rFonts w:ascii="NanumBarunGothic" w:hAnsi="NanumBarunGothic" w:eastAsia="NanumBarunGothic"/>
          <w:color w:val="17212B"/>
        </w:rPr>
        <w:t>를 다룬다</w:t>
      </w:r>
      <w:r>
        <w:rPr>
          <w:rFonts w:ascii="NanumBarunGothic" w:hAnsi="NanumBarunGothic" w:eastAsia="NanumBarunGothic"/>
          <w:color w:val="17212B"/>
        </w:rPr>
        <w:t>. Role/Permission/Data Scope/Masking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Approval/Delegation</w:t>
      </w:r>
      <w:r>
        <w:rPr>
          <w:rFonts w:ascii="NanumBarunGothic" w:hAnsi="NanumBarunGothic" w:eastAsia="NanumBarunGothic"/>
          <w:color w:val="17212B"/>
        </w:rPr>
        <w:t xml:space="preserve">을 화면 표시만으로 판단하지 않고 </w:t>
      </w:r>
      <w:r>
        <w:rPr>
          <w:rFonts w:ascii="NanumBarunGothic" w:hAnsi="NanumBarunGothic" w:eastAsia="NanumBarunGothic"/>
          <w:color w:val="17212B"/>
        </w:rPr>
        <w:t>Server Contract</w:t>
      </w:r>
      <w:r>
        <w:rPr>
          <w:rFonts w:ascii="NanumBarunGothic" w:hAnsi="NanumBarunGothic" w:eastAsia="NanumBarunGothic"/>
          <w:color w:val="17212B"/>
        </w:rPr>
        <w:t>에서 재검증한다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원문 </w:t>
      </w:r>
      <w:r>
        <w:rPr>
          <w:rFonts w:ascii="NanumBarunGothic" w:hAnsi="NanumBarunGothic" w:eastAsia="NanumBarunGothic"/>
          <w:color w:val="17212B"/>
        </w:rPr>
        <w:t xml:space="preserve">PII </w:t>
      </w:r>
      <w:r>
        <w:rPr>
          <w:rFonts w:ascii="NanumBarunGothic" w:hAnsi="NanumBarunGothic" w:eastAsia="NanumBarunGothic"/>
          <w:color w:val="17212B"/>
        </w:rPr>
        <w:t xml:space="preserve">조회는 별도 </w:t>
      </w:r>
      <w:r>
        <w:rPr>
          <w:rFonts w:ascii="NanumBarunGothic" w:hAnsi="NanumBarunGothic" w:eastAsia="NanumBarunGothic"/>
          <w:color w:val="17212B"/>
        </w:rPr>
        <w:t>Permission·Reason·Audit</w:t>
      </w:r>
      <w:r>
        <w:rPr>
          <w:rFonts w:ascii="NanumBarunGothic" w:hAnsi="NanumBarunGothic" w:eastAsia="NanumBarunGothic"/>
          <w:color w:val="17212B"/>
        </w:rPr>
        <w:t>를 요구한다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2" w:name="39-gateway-개발-표준"/>
      <w:bookmarkEnd w:id="102"/>
      <w:r>
        <w:rPr>
          <w:rFonts w:ascii="NanumSquare" w:hAnsi="NanumSquare" w:eastAsia="NanumSquare"/>
          <w:color w:val="2F6FEB"/>
        </w:rPr>
        <w:t xml:space="preserve">39. Gateway </w:t>
      </w:r>
      <w:r>
        <w:rPr>
          <w:rFonts w:ascii="NanumSquare" w:hAnsi="NanumSquare" w:eastAsia="NanumSquare"/>
          <w:color w:val="2F6FEB"/>
        </w:rPr>
        <w:t>개발 표준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Route Binding</w:t>
      </w:r>
      <w:r>
        <w:rPr>
          <w:rFonts w:ascii="NanumBarunGothic" w:hAnsi="NanumBarunGothic" w:eastAsia="NanumBarunGothic"/>
          <w:color w:val="17212B"/>
        </w:rPr>
        <w:t xml:space="preserve">의 기본은 </w:t>
      </w:r>
      <w:r>
        <w:rPr>
          <w:rFonts w:ascii="NanumBarunGothic" w:hAnsi="NanumBarunGothic" w:eastAsia="NanumBarunGothic"/>
          <w:color w:val="17212B"/>
        </w:rPr>
        <w:t>Default Deny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SSRF </w:t>
      </w:r>
      <w:r>
        <w:rPr>
          <w:rFonts w:ascii="NanumBarunGothic" w:hAnsi="NanumBarunGothic" w:eastAsia="NanumBarunGothic"/>
          <w:color w:val="17212B"/>
        </w:rPr>
        <w:t xml:space="preserve">방지를 위해 </w:t>
      </w:r>
      <w:r>
        <w:rPr>
          <w:rFonts w:ascii="NanumBarunGothic" w:hAnsi="NanumBarunGothic" w:eastAsia="NanumBarunGothic"/>
          <w:color w:val="17212B"/>
        </w:rPr>
        <w:t xml:space="preserve">Host/CIDR/Port/TLS/DNS pin </w:t>
      </w:r>
      <w:r>
        <w:rPr>
          <w:rFonts w:ascii="NanumBarunGothic" w:hAnsi="NanumBarunGothic" w:eastAsia="NanumBarunGothic"/>
          <w:color w:val="17212B"/>
        </w:rPr>
        <w:t>규칙을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idempotent route</w:t>
      </w:r>
      <w:r>
        <w:rPr>
          <w:rFonts w:ascii="NanumBarunGothic" w:hAnsi="NanumBarunGothic" w:eastAsia="NanumBarunGothic"/>
          <w:color w:val="17212B"/>
        </w:rPr>
        <w:t>에서만 허용한다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Validate/Approval/Publish/Apply ACK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NACK/Drift/Partial Apply </w:t>
      </w:r>
      <w:r>
        <w:rPr>
          <w:rFonts w:ascii="NanumBarunGothic" w:hAnsi="NanumBarunGothic" w:eastAsia="NanumBarunGothic"/>
          <w:color w:val="17212B"/>
        </w:rPr>
        <w:t xml:space="preserve">시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상태를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관리 </w:t>
      </w:r>
      <w:r>
        <w:rPr>
          <w:rFonts w:ascii="NanumBarunGothic" w:hAnsi="NanumBarunGothic" w:eastAsia="NanumBarunGothic"/>
          <w:color w:val="17212B"/>
        </w:rPr>
        <w:t>API/ADM/BAT/Internal Endpoint</w:t>
      </w:r>
      <w:r>
        <w:rPr>
          <w:rFonts w:ascii="NanumBarunGothic" w:hAnsi="NanumBarunGothic" w:eastAsia="NanumBarunGothic"/>
          <w:color w:val="17212B"/>
        </w:rPr>
        <w:t xml:space="preserve">를 외부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에 포함하지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3" w:name="40-configuration-표준"/>
      <w:bookmarkEnd w:id="103"/>
      <w:r>
        <w:rPr>
          <w:rFonts w:ascii="NanumSquare" w:hAnsi="NanumSquare" w:eastAsia="NanumSquare"/>
          <w:color w:val="2F6FEB"/>
        </w:rPr>
        <w:t xml:space="preserve">40. Configuration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ConfigurationProperties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Type/Default/Validation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 xml:space="preserve">로 선언하고 문서 </w:t>
      </w:r>
      <w:r>
        <w:rPr>
          <w:rFonts w:ascii="NanumBarunGothic" w:hAnsi="NanumBarunGothic" w:eastAsia="NanumBarunGothic"/>
          <w:color w:val="17212B"/>
        </w:rPr>
        <w:t>Leaf Catalog</w:t>
      </w:r>
      <w:r>
        <w:rPr>
          <w:rFonts w:ascii="NanumBarunGothic" w:hAnsi="NanumBarunGothic" w:eastAsia="NanumBarunGothic"/>
          <w:color w:val="17212B"/>
        </w:rPr>
        <w:t>와 맞춘다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논리 </w:t>
      </w:r>
      <w:r>
        <w:rPr>
          <w:rFonts w:ascii="NanumBarunGothic" w:hAnsi="NanumBarunGothic" w:eastAsia="NanumBarunGothic"/>
          <w:color w:val="17212B"/>
        </w:rPr>
        <w:t>Capability Namespace</w:t>
      </w:r>
      <w:r>
        <w:rPr>
          <w:rFonts w:ascii="NanumBarunGothic" w:hAnsi="NanumBarunGothic" w:eastAsia="NanumBarunGothic"/>
          <w:color w:val="17212B"/>
        </w:rPr>
        <w:t xml:space="preserve">를 실제 </w:t>
      </w:r>
      <w:r>
        <w:rPr>
          <w:rFonts w:ascii="NanumBarunGothic" w:hAnsi="NanumBarunGothic" w:eastAsia="NanumBarunGothic"/>
          <w:color w:val="17212B"/>
        </w:rPr>
        <w:t>Runtime Prefix</w:t>
      </w:r>
      <w:r>
        <w:rPr>
          <w:rFonts w:ascii="NanumBarunGothic" w:hAnsi="NanumBarunGothic" w:eastAsia="NanumBarunGothic"/>
          <w:color w:val="17212B"/>
        </w:rPr>
        <w:t>로 오인하지 않는다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00"/>
        <w:gridCol w:w="499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분류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표준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Secret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raw value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Secret Reference;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/Actuator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노출 금지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Startup-only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재기동 필요를 명시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Dynamic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desired/observed/version/checksum/target/rollback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필요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Provider selection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Slot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Provider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Bean/Artifact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일치 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Deprecated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Key,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종료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Version, migration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절차 필요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4" w:name="41-현재-starter-설정-경계-표준"/>
      <w:bookmarkEnd w:id="104"/>
      <w:r>
        <w:rPr>
          <w:rFonts w:ascii="NanumSquare" w:hAnsi="NanumSquare" w:eastAsia="NanumSquare"/>
          <w:color w:val="2F6FEB"/>
        </w:rPr>
        <w:t xml:space="preserve">41.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Starter </w:t>
      </w:r>
      <w:r>
        <w:rPr>
          <w:rFonts w:ascii="NanumSquare" w:hAnsi="NanumSquare" w:eastAsia="NanumSquare"/>
          <w:color w:val="2F6FEB"/>
        </w:rPr>
        <w:t>설정 경계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아래 표는 </w:t>
      </w:r>
      <w:r>
        <w:rPr>
          <w:rFonts w:ascii="NanumBarunGothic" w:hAnsi="NanumBarunGothic" w:eastAsia="NanumBarunGothic"/>
          <w:color w:val="17212B"/>
        </w:rPr>
        <w:t xml:space="preserve">Catalog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Namespace</w:t>
      </w:r>
      <w:r>
        <w:rPr>
          <w:rFonts w:ascii="NanumBarunGothic" w:hAnsi="NanumBarunGothic" w:eastAsia="NanumBarunGothic"/>
          <w:color w:val="17212B"/>
        </w:rPr>
        <w:t xml:space="preserve">와 실제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>설정면이 같다고 가정하지 않기 위한 정본 요약이다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7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Starter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Catalog Namespace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Runtime Surface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분류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cpf-starter-data-cache-caffeine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cpf.data.cache.caffeine.provider + cpf.cache.caffeine.*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cpf-starter-data-cache-valkey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cpf-starter-data-persistence-jdbc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cpf.data.persistence.jdbc.* + cpf.db.* + spring.datasource.cpf.*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DIRECT_LEAF_PLUS_CORE_DB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cpf-starter-data-persistence-mybatis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cpf.data.persistence.mybatis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cpf.db.* + cpf datasource; MyBatis direct 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CONSUMER_OF_CORE_DB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cpf-starter-file-archive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cpf-starter-file-attachment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cpf.file.attachment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cpf.framework.attachment.*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cpf-starter-file-sftp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cpf-starter-file-tabular-poi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cpf.file.tabular.poi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cpf-starter-foundation-base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cpf.foundation.base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cpf.starter.base.*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main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cpf-starter-integration-fixedlength-core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cpf.integration.fixedlength.core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PURE_INTERNAL_CODEC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cpf-starter-integration-http-client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cpf.integration.http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cpf.service-call.* + cpf.http-client.* + cpf.services.&lt;serviceId&gt;.*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cpf-starter-integration-iso8583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cpf.integration.iso8583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운영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leaf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를 문서에서 생성하지 않음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PROTOCOL_CONTRACT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cpf-starter-integration-resilience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cpf.integration.resilience.* + cpf.reconciliation.worker.id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cpf-starter-integration-tcp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cpf-starter-integration-webhook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cpf.integration.webhook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Spring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PURE_API_LIBRARY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cpf-starter-messaging-ibm-mq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cpf-starter-messaging-jms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cpf-starter-messaging-kafka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cpf-starter-messaging-rabbitmq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cpf-starter-messaging-reliability-jdbc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cpf.messaging.reliability.jdbc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cpf-starter-notification-dispatch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cpf-starter-notification-email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cpf.notification.email.enabled/from + Spring Mail provider config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DIRECT_LEAF_PLUS_PROVIDER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cpf-starter-notification-sms-spi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cpf.notification.sms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Starter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자체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direct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EXTENSION_SPI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cpf-starter-platform-operations-channel-registry-jdbc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cpf.platform-operations.channel-registry.jdbc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cpf.channel-policy.startup-load-enabled + DB runtime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cpf-starter-platform-operations-feature-flag-openfeature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cpf.platform-operations.feature-flag.enabled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cpf-starter-platform-operations-observability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cpf.platform-operations.observability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cpf.log-policy.cache.* + cpf.log-policy.default.* + DB managed policy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cpf-starter-platform-operations-otlp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cpf-starter-platform-operations-runtime-control-client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cpf.platform-operations.runtime-control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cpf.runtime.control.* + cpf.runtime.*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cpf-starter-profile-batch-service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cpf.profile.batch-service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cpf-starter-profile-browser-bff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cpf.profile.browser-bff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cpf-starter-profile-event-service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cpf.profile.event-service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cpf-starter-profile-minimal-domain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cpf.profile.minimal-domain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cpf-starter-profile-secure-api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cpf.profile.secure-api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cpf-starter-profile-web-api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cpf.profile.web-api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cpf-starter-security-resource-server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cpf-starter-security-secret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cpf.security.secret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; approved CpfSecretProvider required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PROVIDER_SPI_REQUIRED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cpf-starter-security-service-identity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cpf-starter-security-session-jdbc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cpf.security.session.jdbc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cpf.security.session.*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42-dbsql-개발-표준"/>
      <w:bookmarkEnd w:id="105"/>
      <w:r>
        <w:rPr>
          <w:rFonts w:ascii="NanumSquare" w:hAnsi="NanumSquare" w:eastAsia="NanumSquare"/>
          <w:color w:val="2F6FEB"/>
        </w:rPr>
        <w:t xml:space="preserve">42. DB·SQL </w:t>
      </w:r>
      <w:r>
        <w:rPr>
          <w:rFonts w:ascii="NanumSquare" w:hAnsi="NanumSquare" w:eastAsia="NanumSquare"/>
          <w:color w:val="2F6FEB"/>
        </w:rPr>
        <w:t>개발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Owner Repository/Mapper</w:t>
      </w:r>
      <w:r>
        <w:rPr>
          <w:rFonts w:ascii="NanumBarunGothic" w:hAnsi="NanumBarunGothic" w:eastAsia="NanumBarunGothic"/>
          <w:color w:val="17212B"/>
        </w:rPr>
        <w:t xml:space="preserve">에 두고 </w:t>
      </w:r>
      <w:r>
        <w:rPr>
          <w:rFonts w:ascii="NanumBarunGothic" w:hAnsi="NanumBarunGothic" w:eastAsia="NanumBarunGothic"/>
          <w:color w:val="17212B"/>
        </w:rPr>
        <w:t>Java String literal</w:t>
      </w:r>
      <w:r>
        <w:rPr>
          <w:rFonts w:ascii="NanumBarunGothic" w:hAnsi="NanumBarunGothic" w:eastAsia="NanumBarunGothic"/>
          <w:color w:val="17212B"/>
        </w:rPr>
        <w:t xml:space="preserve">의 산발적 </w:t>
      </w: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>을 피한다</w:t>
      </w:r>
      <w:r>
        <w:rPr>
          <w:rFonts w:ascii="NanumBarunGothic" w:hAnsi="NanumBarunGothic" w:eastAsia="NanumBarunGothic"/>
          <w:color w:val="17212B"/>
        </w:rPr>
        <w:t>. Filter/Sort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Allowlist</w:t>
      </w:r>
      <w:r>
        <w:rPr>
          <w:rFonts w:ascii="NanumBarunGothic" w:hAnsi="NanumBarunGothic" w:eastAsia="NanumBarunGothic"/>
          <w:color w:val="17212B"/>
        </w:rPr>
        <w:t>로 제한한다</w:t>
      </w:r>
      <w:r>
        <w:rPr>
          <w:rFonts w:ascii="NanumBarunGothic" w:hAnsi="NanumBarunGothic" w:eastAsia="NanumBarunGothic"/>
          <w:color w:val="17212B"/>
        </w:rPr>
        <w:t>. Vendor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 xml:space="preserve">은 중앙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Resource Resolver</w:t>
      </w:r>
      <w:r>
        <w:rPr>
          <w:rFonts w:ascii="NanumBarunGothic" w:hAnsi="NanumBarunGothic" w:eastAsia="NanumBarunGothic"/>
          <w:color w:val="17212B"/>
        </w:rPr>
        <w:t xml:space="preserve">를 통해 선택하며 다른 </w:t>
      </w:r>
      <w:r>
        <w:rPr>
          <w:rFonts w:ascii="NanumBarunGothic" w:hAnsi="NanumBarunGothic" w:eastAsia="NanumBarunGothic"/>
          <w:color w:val="17212B"/>
        </w:rPr>
        <w:t>Vendor SQL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fallback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>은 버전</w:t>
      </w:r>
      <w:r>
        <w:rPr>
          <w:rFonts w:ascii="NanumBarunGothic" w:hAnsi="NanumBarunGothic" w:eastAsia="NanumBarunGothic"/>
          <w:color w:val="17212B"/>
        </w:rPr>
        <w:t>, Precheck, Apply, Verify, Rollback/Forward Fix</w:t>
      </w:r>
      <w:r>
        <w:rPr>
          <w:rFonts w:ascii="NanumBarunGothic" w:hAnsi="NanumBarunGothic" w:eastAsia="NanumBarunGothic"/>
          <w:color w:val="17212B"/>
        </w:rPr>
        <w:t>를 가진다</w:t>
      </w:r>
      <w:r>
        <w:rPr>
          <w:rFonts w:ascii="NanumBarunGothic" w:hAnsi="NanumBarunGothic" w:eastAsia="NanumBarunGothic"/>
          <w:color w:val="17212B"/>
        </w:rPr>
        <w:t>. Mixed Version</w:t>
      </w:r>
      <w:r>
        <w:rPr>
          <w:rFonts w:ascii="NanumBarunGothic" w:hAnsi="NanumBarunGothic" w:eastAsia="NanumBarunGothic"/>
          <w:color w:val="17212B"/>
        </w:rPr>
        <w:t xml:space="preserve">이 필요한 변경은 </w:t>
      </w:r>
      <w:r>
        <w:rPr>
          <w:rFonts w:ascii="NanumBarunGothic" w:hAnsi="NanumBarunGothic" w:eastAsia="NanumBarunGothic"/>
          <w:color w:val="17212B"/>
        </w:rPr>
        <w:t xml:space="preserve">Expand→Backfill→Switch→Contract </w:t>
      </w:r>
      <w:r>
        <w:rPr>
          <w:rFonts w:ascii="NanumBarunGothic" w:hAnsi="NanumBarunGothic" w:eastAsia="NanumBarunGothic"/>
          <w:color w:val="17212B"/>
        </w:rPr>
        <w:t>순서를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6" w:name="43-security-표준"/>
      <w:bookmarkEnd w:id="106"/>
      <w:r>
        <w:rPr>
          <w:rFonts w:ascii="NanumSquare" w:hAnsi="NanumSquare" w:eastAsia="NanumSquare"/>
          <w:color w:val="2F6FEB"/>
        </w:rPr>
        <w:t xml:space="preserve">43. Security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Least privilege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deny-by-default</w:t>
      </w:r>
      <w:r>
        <w:rPr>
          <w:rFonts w:ascii="NanumBarunGothic" w:hAnsi="NanumBarunGothic" w:eastAsia="NanumBarunGothic"/>
          <w:color w:val="17212B"/>
        </w:rPr>
        <w:t>를 기준으로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User Identity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Service Identity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Session Cookie/CSRF/Origin/CSP/Headers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Browser BFF </w:t>
      </w:r>
      <w:r>
        <w:rPr>
          <w:rFonts w:ascii="NanumBarunGothic" w:hAnsi="NanumBarunGothic" w:eastAsia="NanumBarunGothic"/>
          <w:color w:val="17212B"/>
        </w:rPr>
        <w:t>경계에서 강제한다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Resource Server issuer/JWK </w:t>
      </w:r>
      <w:r>
        <w:rPr>
          <w:rFonts w:ascii="NanumBarunGothic" w:hAnsi="NanumBarunGothic" w:eastAsia="NanumBarunGothic"/>
          <w:color w:val="17212B"/>
        </w:rPr>
        <w:t xml:space="preserve">설정은 </w:t>
      </w:r>
      <w:r>
        <w:rPr>
          <w:rFonts w:ascii="NanumBarunGothic" w:hAnsi="NanumBarunGothic" w:eastAsia="NanumBarunGothic"/>
          <w:color w:val="17212B"/>
        </w:rPr>
        <w:t>Source validation</w:t>
      </w:r>
      <w:r>
        <w:rPr>
          <w:rFonts w:ascii="NanumBarunGothic" w:hAnsi="NanumBarunGothic" w:eastAsia="NanumBarunGothic"/>
          <w:color w:val="17212B"/>
        </w:rPr>
        <w:t>을 따른다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SecretProvider</w:t>
      </w:r>
      <w:r>
        <w:rPr>
          <w:rFonts w:ascii="NanumBarunGothic" w:hAnsi="NanumBarunGothic" w:eastAsia="NanumBarunGothic"/>
          <w:color w:val="17212B"/>
        </w:rPr>
        <w:t xml:space="preserve">가 없을 때 </w:t>
      </w:r>
      <w:r>
        <w:rPr>
          <w:rFonts w:ascii="NanumBarunGothic" w:hAnsi="NanumBarunGothic" w:eastAsia="NanumBarunGothic"/>
          <w:color w:val="17212B"/>
        </w:rPr>
        <w:t>Local fallback secret</w:t>
      </w:r>
      <w:r>
        <w:rPr>
          <w:rFonts w:ascii="NanumBarunGothic" w:hAnsi="NanumBarunGothic" w:eastAsia="NanumBarunGothic"/>
          <w:color w:val="17212B"/>
        </w:rPr>
        <w:t>을 만드는 방식은 사용하지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Break-glass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Scope/TTL/Post Review/Audit</w:t>
      </w:r>
      <w:r>
        <w:rPr>
          <w:rFonts w:ascii="NanumBarunGothic" w:hAnsi="NanumBarunGothic" w:eastAsia="NanumBarunGothic"/>
          <w:color w:val="17212B"/>
        </w:rPr>
        <w:t>를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Masking</w:t>
      </w:r>
      <w:r>
        <w:rPr>
          <w:rFonts w:ascii="NanumBarunGothic" w:hAnsi="NanumBarunGothic" w:eastAsia="NanumBarunGothic"/>
          <w:color w:val="17212B"/>
        </w:rPr>
        <w:t xml:space="preserve">은 화면에서 문자열을 가리는 것으로 끝내지 않고 </w:t>
      </w:r>
      <w:r>
        <w:rPr>
          <w:rFonts w:ascii="NanumBarunGothic" w:hAnsi="NanumBarunGothic" w:eastAsia="NanumBarunGothic"/>
          <w:color w:val="17212B"/>
        </w:rPr>
        <w:t>Server projection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7" w:name="44-loggingmetrictrace-표준"/>
      <w:bookmarkEnd w:id="107"/>
      <w:r>
        <w:rPr>
          <w:rFonts w:ascii="NanumSquare" w:hAnsi="NanumSquare" w:eastAsia="NanumSquare"/>
          <w:color w:val="2F6FEB"/>
        </w:rPr>
        <w:t xml:space="preserve">44. Logging·Metric·Trace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 ID, Trace ID, Business Transaction ID, Operation ID, Attempt ID</w:t>
      </w:r>
      <w:r>
        <w:rPr>
          <w:rFonts w:ascii="NanumBarunGothic" w:hAnsi="NanumBarunGothic" w:eastAsia="NanumBarunGothic"/>
          <w:color w:val="17212B"/>
        </w:rPr>
        <w:t>를 역할에 맞게 연결한다</w:t>
      </w:r>
      <w:r>
        <w:rPr>
          <w:rFonts w:ascii="NanumBarunGothic" w:hAnsi="NanumBarunGothic" w:eastAsia="NanumBarunGothic"/>
          <w:color w:val="17212B"/>
        </w:rPr>
        <w:t>. Metric Label</w:t>
      </w:r>
      <w:r>
        <w:rPr>
          <w:rFonts w:ascii="NanumBarunGothic" w:hAnsi="NanumBarunGothic" w:eastAsia="NanumBarunGothic"/>
          <w:color w:val="17212B"/>
        </w:rPr>
        <w:t xml:space="preserve">은 고카디널리티 </w:t>
      </w:r>
      <w:r>
        <w:rPr>
          <w:rFonts w:ascii="NanumBarunGothic" w:hAnsi="NanumBarunGothic" w:eastAsia="NanumBarunGothic"/>
          <w:color w:val="17212B"/>
        </w:rPr>
        <w:t>PII/Transaction ID</w:t>
      </w:r>
      <w:r>
        <w:rPr>
          <w:rFonts w:ascii="NanumBarunGothic" w:hAnsi="NanumBarunGothic" w:eastAsia="NanumBarunGothic"/>
          <w:color w:val="17212B"/>
        </w:rPr>
        <w:t>를 무분별하게 사용하지 않는다</w:t>
      </w:r>
      <w:r>
        <w:rPr>
          <w:rFonts w:ascii="NanumBarunGothic" w:hAnsi="NanumBarunGothic" w:eastAsia="NanumBarunGothic"/>
          <w:color w:val="17212B"/>
        </w:rPr>
        <w:t>. Log Policy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Capture Mode, Allowlist, Byte ceiling, Sampling, Retention</w:t>
      </w:r>
      <w:r>
        <w:rPr>
          <w:rFonts w:ascii="NanumBarunGothic" w:hAnsi="NanumBarunGothic" w:eastAsia="NanumBarunGothic"/>
          <w:color w:val="17212B"/>
        </w:rPr>
        <w:t xml:space="preserve">을 갖고 </w:t>
      </w:r>
      <w:r>
        <w:rPr>
          <w:rFonts w:ascii="NanumBarunGothic" w:hAnsi="NanumBarunGothic" w:eastAsia="NanumBarunGothic"/>
          <w:color w:val="17212B"/>
        </w:rPr>
        <w:t xml:space="preserve">Runtime distribution </w:t>
      </w:r>
      <w:r>
        <w:rPr>
          <w:rFonts w:ascii="NanumBarunGothic" w:hAnsi="NanumBarunGothic" w:eastAsia="NanumBarunGothic"/>
          <w:color w:val="17212B"/>
        </w:rPr>
        <w:t>상태를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8" w:name="45-test-표준"/>
      <w:bookmarkEnd w:id="108"/>
      <w:r>
        <w:rPr>
          <w:rFonts w:ascii="NanumSquare" w:hAnsi="NanumSquare" w:eastAsia="NanumSquare"/>
          <w:color w:val="2F6FEB"/>
        </w:rPr>
        <w:t xml:space="preserve">45. Test </w:t>
      </w:r>
      <w:r>
        <w:rPr>
          <w:rFonts w:ascii="NanumSquare" w:hAnsi="NanumSquare" w:eastAsia="NanumSquare"/>
          <w:color w:val="2F6FEB"/>
        </w:rPr>
        <w:t>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5"/>
        <w:gridCol w:w="2915"/>
        <w:gridCol w:w="278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Test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증명하는 것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증명하지 못하는 것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Class/Function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DB/Broker/Browser wiring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Contract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API/Schema/Provider contract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 topology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adapter/resource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장애 전부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DB3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SQL/Migration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Broker/Gateway behavior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Browser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Route/Session/Permission/UX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Backend fault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Multi-process/Fault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Lease/Fencing/timeout/recovery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Restore/DR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Restore Drill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Backup/Restore/RPO/RTO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Application feature coverage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SKIPPED/NOT_EXECUTED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PASS</w:t>
      </w:r>
      <w:r>
        <w:rPr>
          <w:rFonts w:ascii="NanumBarunGothic" w:hAnsi="NanumBarunGothic" w:eastAsia="NanumBarunGothic"/>
          <w:color w:val="17212B"/>
        </w:rPr>
        <w:t>로 기록하지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 xml:space="preserve">가 이전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에서 성공했더라도 현재 </w:t>
      </w:r>
      <w:r>
        <w:rPr>
          <w:rFonts w:ascii="NanumBarunGothic" w:hAnsi="NanumBarunGothic" w:eastAsia="NanumBarunGothic"/>
          <w:color w:val="17212B"/>
        </w:rPr>
        <w:t>Result SHA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로 자동 승계하지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9" w:name="46-fault-injection-표준"/>
      <w:bookmarkEnd w:id="109"/>
      <w:r>
        <w:rPr>
          <w:rFonts w:ascii="NanumSquare" w:hAnsi="NanumSquare" w:eastAsia="NanumSquare"/>
          <w:color w:val="2F6FEB"/>
        </w:rPr>
        <w:t xml:space="preserve">46. Fault Injection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Fault Test</w:t>
      </w:r>
      <w:r>
        <w:rPr>
          <w:rFonts w:ascii="NanumBarunGothic" w:hAnsi="NanumBarunGothic" w:eastAsia="NanumBarunGothic"/>
          <w:color w:val="17212B"/>
        </w:rPr>
        <w:t xml:space="preserve">는 적어도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>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, Network timeout, Broker duplicate, Worker kill, Lease expiry, stale version, partial target apply, disk full </w:t>
      </w:r>
      <w:r>
        <w:rPr>
          <w:rFonts w:ascii="NanumBarunGothic" w:hAnsi="NanumBarunGothic" w:eastAsia="NanumBarunGothic"/>
          <w:color w:val="17212B"/>
        </w:rPr>
        <w:t>또는 대용량 제한 중 해당 기능의 실제 위험을 포함한다</w:t>
      </w:r>
      <w:r>
        <w:rPr>
          <w:rFonts w:ascii="NanumBarunGothic" w:hAnsi="NanumBarunGothic" w:eastAsia="NanumBarunGothic"/>
          <w:color w:val="17212B"/>
        </w:rPr>
        <w:t>. Fault</w:t>
      </w:r>
      <w:r>
        <w:rPr>
          <w:rFonts w:ascii="NanumBarunGothic" w:hAnsi="NanumBarunGothic" w:eastAsia="NanumBarunGothic"/>
          <w:color w:val="17212B"/>
        </w:rPr>
        <w:t xml:space="preserve">가 발생한 뒤 </w:t>
      </w:r>
      <w:r>
        <w:rPr>
          <w:rStyle w:val="Strong"/>
          <w:rFonts w:ascii="NanumBarunGothic" w:hAnsi="NanumBarunGothic" w:eastAsia="NanumBarunGothic"/>
          <w:color w:val="17212B"/>
        </w:rPr>
        <w:t>무엇으로 정상화를 판정했는지</w:t>
      </w:r>
      <w:r>
        <w:rPr>
          <w:rFonts w:ascii="NanumBarunGothic" w:hAnsi="NanumBarunGothic" w:eastAsia="NanumBarunGothic"/>
          <w:color w:val="17212B"/>
        </w:rPr>
        <w:t>까지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0" w:name="47-generated-codegenerator-표준"/>
      <w:bookmarkEnd w:id="110"/>
      <w:r>
        <w:rPr>
          <w:rFonts w:ascii="NanumSquare" w:hAnsi="NanumSquare" w:eastAsia="NanumSquare"/>
          <w:color w:val="2F6FEB"/>
        </w:rPr>
        <w:t xml:space="preserve">47. Generated Code·Generator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 </w:t>
      </w:r>
      <w:r>
        <w:rPr>
          <w:rFonts w:ascii="NanumBarunGothic" w:hAnsi="NanumBarunGothic" w:eastAsia="NanumBarunGothic"/>
          <w:color w:val="17212B"/>
        </w:rPr>
        <w:t xml:space="preserve">입력은 </w:t>
      </w:r>
      <w:r>
        <w:rPr>
          <w:rFonts w:ascii="NanumBarunGothic" w:hAnsi="NanumBarunGothic" w:eastAsia="NanumBarunGothic"/>
          <w:color w:val="17212B"/>
        </w:rPr>
        <w:t>Domain/Profile/Capability/Provider/DB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deterministic</w:t>
      </w:r>
      <w:r>
        <w:rPr>
          <w:rFonts w:ascii="NanumBarunGothic" w:hAnsi="NanumBarunGothic" w:eastAsia="NanumBarunGothic"/>
          <w:color w:val="17212B"/>
        </w:rPr>
        <w:t>하게 처리한다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DryRun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GeneratePatch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Apply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의미를 분리하고 </w:t>
      </w:r>
      <w:r>
        <w:rPr>
          <w:rFonts w:ascii="NanumBarunGothic" w:hAnsi="NanumBarunGothic" w:eastAsia="NanumBarunGothic"/>
          <w:color w:val="17212B"/>
        </w:rPr>
        <w:t>Local Working Tree</w:t>
      </w:r>
      <w:r>
        <w:rPr>
          <w:rFonts w:ascii="NanumBarunGothic" w:hAnsi="NanumBarunGothic" w:eastAsia="NanumBarunGothic"/>
          <w:color w:val="17212B"/>
        </w:rPr>
        <w:t>의 사용자 변경을 덮어쓰지 않는다</w:t>
      </w:r>
      <w:r>
        <w:rPr>
          <w:rFonts w:ascii="NanumBarunGothic" w:hAnsi="NanumBarunGothic" w:eastAsia="NanumBarunGothic"/>
          <w:color w:val="17212B"/>
        </w:rPr>
        <w:t xml:space="preserve">. Generated </w:t>
      </w:r>
      <w:r>
        <w:rPr>
          <w:rFonts w:ascii="NanumBarunGothic" w:hAnsi="NanumBarunGothic" w:eastAsia="NanumBarunGothic"/>
          <w:color w:val="17212B"/>
        </w:rPr>
        <w:t xml:space="preserve">영역과 고객 수정 영역을 </w:t>
      </w:r>
      <w:r>
        <w:rPr>
          <w:rFonts w:ascii="NanumBarunGothic" w:hAnsi="NanumBarunGothic" w:eastAsia="NanumBarunGothic"/>
          <w:color w:val="17212B"/>
        </w:rPr>
        <w:t>Manifest/Ownership Hash</w:t>
      </w:r>
      <w:r>
        <w:rPr>
          <w:rFonts w:ascii="NanumBarunGothic" w:hAnsi="NanumBarunGothic" w:eastAsia="NanumBarunGothic"/>
          <w:color w:val="17212B"/>
        </w:rPr>
        <w:t>로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Source OpenAPI Snapshot</w:t>
      </w:r>
      <w:r>
        <w:rPr>
          <w:rFonts w:ascii="NanumBarunGothic" w:hAnsi="NanumBarunGothic" w:eastAsia="NanumBarunGothic"/>
          <w:color w:val="17212B"/>
        </w:rPr>
        <w:t xml:space="preserve">에서 재생성하고 결과 </w:t>
      </w:r>
      <w:r>
        <w:rPr>
          <w:rFonts w:ascii="NanumBarunGothic" w:hAnsi="NanumBarunGothic" w:eastAsia="NanumBarunGothic"/>
          <w:color w:val="17212B"/>
        </w:rPr>
        <w:t>diff</w:t>
      </w:r>
      <w:r>
        <w:rPr>
          <w:rFonts w:ascii="NanumBarunGothic" w:hAnsi="NanumBarunGothic" w:eastAsia="NanumBarunGothic"/>
          <w:color w:val="17212B"/>
        </w:rPr>
        <w:t>가 예상 범위인지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생성물에 직접 비즈니스 로직을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1" w:name="48-tool-실행-표준"/>
      <w:bookmarkEnd w:id="111"/>
      <w:r>
        <w:rPr>
          <w:rFonts w:ascii="NanumSquare" w:hAnsi="NanumSquare" w:eastAsia="NanumSquare"/>
          <w:color w:val="2F6FEB"/>
        </w:rPr>
        <w:t xml:space="preserve">48. Tool </w:t>
      </w:r>
      <w:r>
        <w:rPr>
          <w:rFonts w:ascii="NanumSquare" w:hAnsi="NanumSquare" w:eastAsia="NanumSquare"/>
          <w:color w:val="2F6FEB"/>
        </w:rPr>
        <w:t>실행 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403"/>
        <w:gridCol w:w="5141"/>
        <w:gridCol w:w="66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Tool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주 목적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문서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cpf-tools/scripts/sync-database-artifacts.ps1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3-Vendor Source/Pack/Schema/Query/Checksum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정본에서 재생성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cpf-tools/scripts/initialize-cpf-database.ps1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Platform Pack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 신규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검증하고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Module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cpf-tools/generator/create-domain.ps1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Domain/Profile/Capability/Provider/DB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검증하고 생성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cpf-tools/scripts/check-work-context.ps1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 문서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HEAD/Branch/Working Tree, Current Request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기준선 확인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cpf-tools/scripts/sync-generated-domain-artifacts.ps1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ownership hash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재생성 결과를 비교해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검출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 반영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cpf-tools/scripts/check-generator-arbitrary-domain-parity.ps1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서로 다른 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격리 생성해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normalized 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cpf-tools/scripts/verify-full-product.ps1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Static/Gradle/Frontend/DB/Generator/Browser/Evidence Gate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cpf-tools/build/gradle-plugin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Java/Dependency/Build/Publication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규칙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cpf-tools/build/platform-bom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CPF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 정렬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Tool</w:t>
      </w:r>
      <w:r>
        <w:rPr>
          <w:rFonts w:ascii="NanumBarunGothic" w:hAnsi="NanumBarunGothic" w:eastAsia="NanumBarunGothic"/>
          <w:color w:val="17212B"/>
        </w:rPr>
        <w:t>은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옵션</w:t>
      </w:r>
      <w:r>
        <w:rPr>
          <w:rFonts w:ascii="NanumBarunGothic" w:hAnsi="NanumBarunGothic" w:eastAsia="NanumBarunGothic"/>
          <w:color w:val="17212B"/>
        </w:rPr>
        <w:t>·Dry Run/Apply·</w:t>
      </w:r>
      <w:r>
        <w:rPr>
          <w:rFonts w:ascii="NanumBarunGothic" w:hAnsi="NanumBarunGothic" w:eastAsia="NanumBarunGothic"/>
          <w:color w:val="17212B"/>
        </w:rPr>
        <w:t>출력</w:t>
      </w:r>
      <w:r>
        <w:rPr>
          <w:rFonts w:ascii="NanumBarunGothic" w:hAnsi="NanumBarunGothic" w:eastAsia="NanumBarunGothic"/>
          <w:color w:val="17212B"/>
        </w:rPr>
        <w:t xml:space="preserve">·Exit Code·Working Tree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>·Rollback</w:t>
      </w:r>
      <w:r>
        <w:rPr>
          <w:rFonts w:ascii="NanumBarunGothic" w:hAnsi="NanumBarunGothic" w:eastAsia="NanumBarunGothic"/>
          <w:color w:val="17212B"/>
        </w:rPr>
        <w:t>을 문서화한다</w:t>
      </w:r>
      <w:r>
        <w:rPr>
          <w:rFonts w:ascii="NanumBarunGothic" w:hAnsi="NanumBarunGothic" w:eastAsia="NanumBarunGothic"/>
          <w:color w:val="17212B"/>
        </w:rPr>
        <w:t>. Verification Tool</w:t>
      </w:r>
      <w:r>
        <w:rPr>
          <w:rFonts w:ascii="NanumBarunGothic" w:hAnsi="NanumBarunGothic" w:eastAsia="NanumBarunGothic"/>
          <w:color w:val="17212B"/>
        </w:rPr>
        <w:t xml:space="preserve">은 단순 문자열 존재를 실제 </w:t>
      </w:r>
      <w:r>
        <w:rPr>
          <w:rFonts w:ascii="NanumBarunGothic" w:hAnsi="NanumBarunGothic" w:eastAsia="NanumBarunGothic"/>
          <w:color w:val="17212B"/>
        </w:rPr>
        <w:t xml:space="preserve">Behavior </w:t>
      </w:r>
      <w:r>
        <w:rPr>
          <w:rFonts w:ascii="NanumBarunGothic" w:hAnsi="NanumBarunGothic" w:eastAsia="NanumBarunGothic"/>
          <w:color w:val="17212B"/>
        </w:rPr>
        <w:t>성공으로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2" w:name="49-supply-chainrelease-표준"/>
      <w:bookmarkEnd w:id="112"/>
      <w:r>
        <w:rPr>
          <w:rFonts w:ascii="NanumSquare" w:hAnsi="NanumSquare" w:eastAsia="NanumSquare"/>
          <w:color w:val="2F6FEB"/>
        </w:rPr>
        <w:t xml:space="preserve">49. Supply-chain·Release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Release Evidence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Source SHA, Toolchain Version, Dependency Lock/BOM, Artifact Hash, SBOM, Vulnerability/License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, Migration, OpenAPI/Client, Test Ledger, Rollback </w:t>
      </w:r>
      <w:r>
        <w:rPr>
          <w:rFonts w:ascii="NanumBarunGothic" w:hAnsi="NanumBarunGothic" w:eastAsia="NanumBarunGothic"/>
          <w:color w:val="17212B"/>
        </w:rPr>
        <w:t xml:space="preserve">정보를 같은 </w:t>
      </w:r>
      <w:r>
        <w:rPr>
          <w:rFonts w:ascii="NanumBarunGothic" w:hAnsi="NanumBarunGothic" w:eastAsia="NanumBarunGothic"/>
          <w:color w:val="17212B"/>
        </w:rPr>
        <w:t>Result SHA</w:t>
      </w:r>
      <w:r>
        <w:rPr>
          <w:rFonts w:ascii="NanumBarunGothic" w:hAnsi="NanumBarunGothic" w:eastAsia="NanumBarunGothic"/>
          <w:color w:val="17212B"/>
        </w:rPr>
        <w:t>와 연결한다</w:t>
      </w:r>
      <w:r>
        <w:rPr>
          <w:rFonts w:ascii="NanumBarunGothic" w:hAnsi="NanumBarunGothic" w:eastAsia="NanumBarunGothic"/>
          <w:color w:val="17212B"/>
        </w:rPr>
        <w:t>. Artifact</w:t>
      </w:r>
      <w:r>
        <w:rPr>
          <w:rFonts w:ascii="NanumBarunGothic" w:hAnsi="NanumBarunGothic" w:eastAsia="NanumBarunGothic"/>
          <w:color w:val="17212B"/>
        </w:rPr>
        <w:t xml:space="preserve">를 다시 </w:t>
      </w:r>
      <w:r>
        <w:rPr>
          <w:rFonts w:ascii="NanumBarunGothic" w:hAnsi="NanumBarunGothic" w:eastAsia="NanumBarunGothic"/>
          <w:color w:val="17212B"/>
        </w:rPr>
        <w:t>Build</w:t>
      </w:r>
      <w:r>
        <w:rPr>
          <w:rFonts w:ascii="NanumBarunGothic" w:hAnsi="NanumBarunGothic" w:eastAsia="NanumBarunGothic"/>
          <w:color w:val="17212B"/>
        </w:rPr>
        <w:t xml:space="preserve">했다면 동일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문자열만으로 같은 </w:t>
      </w:r>
      <w:r>
        <w:rPr>
          <w:rFonts w:ascii="NanumBarunGothic" w:hAnsi="NanumBarunGothic" w:eastAsia="NanumBarunGothic"/>
          <w:color w:val="17212B"/>
        </w:rPr>
        <w:t>Artifact</w:t>
      </w:r>
      <w:r>
        <w:rPr>
          <w:rFonts w:ascii="NanumBarunGothic" w:hAnsi="NanumBarunGothic" w:eastAsia="NanumBarunGothic"/>
          <w:color w:val="17212B"/>
        </w:rPr>
        <w:t>라고 간주하지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3" w:name="50-금지-구현-패턴"/>
      <w:bookmarkEnd w:id="113"/>
      <w:r>
        <w:rPr>
          <w:rFonts w:ascii="NanumSquare" w:hAnsi="NanumSquare" w:eastAsia="NanumSquare"/>
          <w:color w:val="2F6FEB"/>
        </w:rPr>
        <w:t xml:space="preserve">50. </w:t>
      </w:r>
      <w:r>
        <w:rPr>
          <w:rFonts w:ascii="NanumSquare" w:hAnsi="NanumSquare" w:eastAsia="NanumSquare"/>
          <w:color w:val="2F6FEB"/>
        </w:rPr>
        <w:t>금지 구현 패턴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Owner DB</w:t>
      </w:r>
      <w:r>
        <w:rPr>
          <w:rFonts w:ascii="NanumBarunGothic" w:hAnsi="NanumBarunGothic" w:eastAsia="NanumBarunGothic"/>
          <w:color w:val="17212B"/>
        </w:rPr>
        <w:t xml:space="preserve">를 편의상 직접 </w:t>
      </w:r>
      <w:r>
        <w:rPr>
          <w:rFonts w:ascii="NanumBarunGothic" w:hAnsi="NanumBarunGothic" w:eastAsia="NanumBarunGothic"/>
          <w:color w:val="17212B"/>
        </w:rPr>
        <w:t xml:space="preserve">DML.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Provider SDK </w:t>
      </w:r>
      <w:r>
        <w:rPr>
          <w:rFonts w:ascii="NanumBarunGothic" w:hAnsi="NanumBarunGothic" w:eastAsia="NanumBarunGothic"/>
          <w:color w:val="17212B"/>
        </w:rPr>
        <w:t xml:space="preserve">타입을 </w:t>
      </w: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>에 노출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Raw Secret/Password/Token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Config·Log·Audit</w:t>
      </w:r>
      <w:r>
        <w:rPr>
          <w:rFonts w:ascii="NanumBarunGothic" w:hAnsi="NanumBarunGothic" w:eastAsia="NanumBarunGothic"/>
          <w:color w:val="17212B"/>
        </w:rPr>
        <w:t>에 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 유실을 단순 </w:t>
      </w:r>
      <w:r>
        <w:rPr>
          <w:rFonts w:ascii="NanumBarunGothic" w:hAnsi="NanumBarunGothic" w:eastAsia="NanumBarunGothic"/>
          <w:color w:val="17212B"/>
        </w:rPr>
        <w:t>FAILED</w:t>
      </w:r>
      <w:r>
        <w:rPr>
          <w:rFonts w:ascii="NanumBarunGothic" w:hAnsi="NanumBarunGothic" w:eastAsia="NanumBarunGothic"/>
          <w:color w:val="17212B"/>
        </w:rPr>
        <w:t>로 바꾸고 새 요청으로 재실행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Expected Version </w:t>
      </w:r>
      <w:r>
        <w:rPr>
          <w:rFonts w:ascii="NanumBarunGothic" w:hAnsi="NanumBarunGothic" w:eastAsia="NanumBarunGothic"/>
          <w:color w:val="17212B"/>
        </w:rPr>
        <w:t xml:space="preserve">없이 마지막 </w:t>
      </w:r>
      <w:r>
        <w:rPr>
          <w:rFonts w:ascii="NanumBarunGothic" w:hAnsi="NanumBarunGothic" w:eastAsia="NanumBarunGothic"/>
          <w:color w:val="17212B"/>
        </w:rPr>
        <w:t>Write</w:t>
      </w:r>
      <w:r>
        <w:rPr>
          <w:rFonts w:ascii="NanumBarunGothic" w:hAnsi="NanumBarunGothic" w:eastAsia="NanumBarunGothic"/>
          <w:color w:val="17212B"/>
        </w:rPr>
        <w:t xml:space="preserve">가 이기는 </w:t>
      </w:r>
      <w:r>
        <w:rPr>
          <w:rFonts w:ascii="NanumBarunGothic" w:hAnsi="NanumBarunGothic" w:eastAsia="NanumBarunGothic"/>
          <w:color w:val="17212B"/>
        </w:rPr>
        <w:t xml:space="preserve">UI.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Critical mutation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 xml:space="preserve">generic JSON </w:t>
      </w:r>
      <w:r>
        <w:rPr>
          <w:rFonts w:ascii="NanumBarunGothic" w:hAnsi="NanumBarunGothic" w:eastAsia="NanumBarunGothic"/>
          <w:color w:val="17212B"/>
        </w:rPr>
        <w:t>입력으로 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Broker Consumer</w:t>
      </w:r>
      <w:r>
        <w:rPr>
          <w:rFonts w:ascii="NanumBarunGothic" w:hAnsi="NanumBarunGothic" w:eastAsia="NanumBarunGothic"/>
          <w:color w:val="17212B"/>
        </w:rPr>
        <w:t xml:space="preserve">가 업무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전에 </w:t>
      </w:r>
      <w:r>
        <w:rPr>
          <w:rFonts w:ascii="NanumBarunGothic" w:hAnsi="NanumBarunGothic" w:eastAsia="NanumBarunGothic"/>
          <w:color w:val="17212B"/>
        </w:rPr>
        <w:t xml:space="preserve">ACK.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Lease </w:t>
      </w:r>
      <w:r>
        <w:rPr>
          <w:rFonts w:ascii="NanumBarunGothic" w:hAnsi="NanumBarunGothic" w:eastAsia="NanumBarunGothic"/>
          <w:color w:val="17212B"/>
        </w:rPr>
        <w:t xml:space="preserve">만료 후 </w:t>
      </w:r>
      <w:r>
        <w:rPr>
          <w:rFonts w:ascii="NanumBarunGothic" w:hAnsi="NanumBarunGothic" w:eastAsia="NanumBarunGothic"/>
          <w:color w:val="17212B"/>
        </w:rPr>
        <w:t xml:space="preserve">Fencing </w:t>
      </w:r>
      <w:r>
        <w:rPr>
          <w:rFonts w:ascii="NanumBarunGothic" w:hAnsi="NanumBarunGothic" w:eastAsia="NanumBarunGothic"/>
          <w:color w:val="17212B"/>
        </w:rPr>
        <w:t xml:space="preserve">검증 없이 </w:t>
      </w:r>
      <w:r>
        <w:rPr>
          <w:rFonts w:ascii="NanumBarunGothic" w:hAnsi="NanumBarunGothic" w:eastAsia="NanumBarunGothic"/>
          <w:color w:val="17212B"/>
        </w:rPr>
        <w:t xml:space="preserve">stale Worker Write.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Module-local Vendor SQL</w:t>
      </w:r>
      <w:r>
        <w:rPr>
          <w:rFonts w:ascii="NanumBarunGothic" w:hAnsi="NanumBarunGothic" w:eastAsia="NanumBarunGothic"/>
          <w:color w:val="17212B"/>
        </w:rPr>
        <w:t xml:space="preserve">을 중앙 </w:t>
      </w:r>
      <w:r>
        <w:rPr>
          <w:rFonts w:ascii="NanumBarunGothic" w:hAnsi="NanumBarunGothic" w:eastAsia="NanumBarunGothic"/>
          <w:color w:val="17212B"/>
        </w:rPr>
        <w:t xml:space="preserve">Vendor Pack </w:t>
      </w:r>
      <w:r>
        <w:rPr>
          <w:rFonts w:ascii="NanumBarunGothic" w:hAnsi="NanumBarunGothic" w:eastAsia="NanumBarunGothic"/>
          <w:color w:val="17212B"/>
        </w:rPr>
        <w:t>대체로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를 수동 수정해 </w:t>
      </w:r>
      <w:r>
        <w:rPr>
          <w:rFonts w:ascii="NanumBarunGothic" w:hAnsi="NanumBarunGothic" w:eastAsia="NanumBarunGothic"/>
          <w:color w:val="17212B"/>
        </w:rPr>
        <w:t>Controller/OpenAPI drift</w:t>
      </w:r>
      <w:r>
        <w:rPr>
          <w:rFonts w:ascii="NanumBarunGothic" w:hAnsi="NanumBarunGothic" w:eastAsia="NanumBarunGothic"/>
          <w:color w:val="17212B"/>
        </w:rPr>
        <w:t>를 숨김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자동 </w:t>
      </w:r>
      <w:r>
        <w:rPr>
          <w:rFonts w:ascii="NanumBarunGothic" w:hAnsi="NanumBarunGothic" w:eastAsia="NanumBarunGothic"/>
          <w:color w:val="17212B"/>
        </w:rPr>
        <w:t xml:space="preserve">QA </w:t>
      </w:r>
      <w:r>
        <w:rPr>
          <w:rFonts w:ascii="NanumBarunGothic" w:hAnsi="NanumBarunGothic" w:eastAsia="NanumBarunGothic"/>
          <w:color w:val="17212B"/>
        </w:rPr>
        <w:t xml:space="preserve">문자열 </w:t>
      </w:r>
      <w:r>
        <w:rPr>
          <w:rFonts w:ascii="NanumBarunGothic" w:hAnsi="NanumBarunGothic" w:eastAsia="NanumBarunGothic"/>
          <w:color w:val="17212B"/>
        </w:rPr>
        <w:t>PASS</w:t>
      </w:r>
      <w:r>
        <w:rPr>
          <w:rFonts w:ascii="NanumBarunGothic" w:hAnsi="NanumBarunGothic" w:eastAsia="NanumBarunGothic"/>
          <w:color w:val="17212B"/>
        </w:rPr>
        <w:t xml:space="preserve">를 사용자 업무 완료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로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4" w:name="51-code-review-checklist"/>
      <w:bookmarkEnd w:id="114"/>
      <w:r>
        <w:rPr>
          <w:rFonts w:ascii="NanumSquare" w:hAnsi="NanumSquare" w:eastAsia="NanumSquare"/>
          <w:color w:val="2F6FEB"/>
        </w:rPr>
        <w:t>51. Code Review Checklist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Reviewer</w:t>
      </w:r>
      <w:r>
        <w:rPr>
          <w:rFonts w:ascii="NanumBarunGothic" w:hAnsi="NanumBarunGothic" w:eastAsia="NanumBarunGothic"/>
          <w:color w:val="17212B"/>
        </w:rPr>
        <w:t>는 최소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Owner/Consumer/Public Surface</w:t>
      </w:r>
      <w:r>
        <w:rPr>
          <w:rFonts w:ascii="NanumBarunGothic" w:hAnsi="NanumBarunGothic" w:eastAsia="NanumBarunGothic"/>
          <w:color w:val="17212B"/>
        </w:rPr>
        <w:t>가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부분 실패</w:t>
      </w:r>
      <w:r>
        <w:rPr>
          <w:rFonts w:ascii="NanumBarunGothic" w:hAnsi="NanumBarunGothic" w:eastAsia="NanumBarunGothic"/>
          <w:color w:val="17212B"/>
        </w:rPr>
        <w:t>/UNKNOWN/</w:t>
      </w:r>
      <w:r>
        <w:rPr>
          <w:rFonts w:ascii="NanumBarunGothic" w:hAnsi="NanumBarunGothic" w:eastAsia="NanumBarunGothic"/>
          <w:color w:val="17212B"/>
        </w:rPr>
        <w:t xml:space="preserve">복구가 코드와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>에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Version/CAS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Idempotency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에 적용됐다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Timeout/Retry/Circuit</w:t>
      </w:r>
      <w:r>
        <w:rPr>
          <w:rFonts w:ascii="NanumBarunGothic" w:hAnsi="NanumBarunGothic" w:eastAsia="NanumBarunGothic"/>
          <w:color w:val="17212B"/>
        </w:rPr>
        <w:t xml:space="preserve">의 상호작용이 </w:t>
      </w:r>
      <w:r>
        <w:rPr>
          <w:rFonts w:ascii="NanumBarunGothic" w:hAnsi="NanumBarunGothic" w:eastAsia="NanumBarunGothic"/>
          <w:color w:val="17212B"/>
        </w:rPr>
        <w:t>bounded</w:t>
      </w:r>
      <w:r>
        <w:rPr>
          <w:rFonts w:ascii="NanumBarunGothic" w:hAnsi="NanumBarunGothic" w:eastAsia="NanumBarunGothic"/>
          <w:color w:val="17212B"/>
        </w:rPr>
        <w:t>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Permission/Scope/Masking/Reason/Approval/Audit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Server</w:t>
      </w:r>
      <w:r>
        <w:rPr>
          <w:rFonts w:ascii="NanumBarunGothic" w:hAnsi="NanumBarunGothic" w:eastAsia="NanumBarunGothic"/>
          <w:color w:val="17212B"/>
        </w:rPr>
        <w:t>에서 강제된다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Config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Default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현재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>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DB3/Message/Frontend/Batch/Gateway </w:t>
      </w:r>
      <w:r>
        <w:rPr>
          <w:rFonts w:ascii="NanumBarunGothic" w:hAnsi="NanumBarunGothic" w:eastAsia="NanumBarunGothic"/>
          <w:color w:val="17212B"/>
        </w:rPr>
        <w:t>호환 영향이 검토됐다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Generated Artifact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>에서 재생성 가능하다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실행하지 않은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남겼다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담당 </w:t>
      </w:r>
      <w:r>
        <w:rPr>
          <w:rFonts w:ascii="NanumBarunGothic" w:hAnsi="NanumBarunGothic" w:eastAsia="NanumBarunGothic"/>
          <w:color w:val="17212B"/>
        </w:rPr>
        <w:t>Guide/Design/Evidence</w:t>
      </w:r>
      <w:r>
        <w:rPr>
          <w:rFonts w:ascii="NanumBarunGothic" w:hAnsi="NanumBarunGothic" w:eastAsia="NanumBarunGothic"/>
          <w:color w:val="17212B"/>
        </w:rPr>
        <w:t>가 함께 갱신됐다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5" w:name="52-source-trace"/>
      <w:bookmarkEnd w:id="115"/>
      <w:r>
        <w:rPr>
          <w:rFonts w:ascii="NanumSquare" w:hAnsi="NanumSquare" w:eastAsia="NanumSquare"/>
          <w:color w:val="2F6FEB"/>
        </w:rPr>
        <w:t>52. Source Trace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Surface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Canonical Source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Documents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Top 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cpf-docs/governance/CPF_FINAL_TARGET_REQUIREMENTS.md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00;01;02;03;04;05;90;91;design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Documentation standard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cpf-docs/specification/CPF_DOCUMENTATION_STANDARD.md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all official docs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Starter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cpf-tools/generator/contracts/cpf-starter-catalog.json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cpf-tools/generator/create-domain.ps1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Tool registry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cpf-tools/README.md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Full verification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cpf-tools/scripts/verify-full-product.ps1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cpf-tools/scripts/sync-database-artifacts.ps1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initialize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cpf-tools/scripts/initialize-cpf-database.ps1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cpf-tools/scripts/sync-generated-domain-artifacts.ps1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Arbitrary Domain parity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cpf-tools/scripts/check-generator-arbitrary-domain-parity.ps1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cpf-reference/src/main/resources/edu/manual-135-catalog.json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01;02;03;05;90;91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process runner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cpf-reference/src/main/scripts/edu/invoke-reference-edu.ps1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ADM logs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cpf-admin/frontend/src/features/logs/LogsPage.vue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04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organizations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cpf-biz-admin/frontend/src/features/organizations/OrganizationsPage.vue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90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Stack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gradle/cpf-stack.properties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 graph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settings.gradle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53. Product/EDU 분류 표준 - 07_08 Product Source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제품 </w:t>
      </w:r>
      <w:r>
        <w:rPr>
          <w:rFonts w:ascii="NanumBarunGothic" w:hAnsi="NanumBarunGothic" w:eastAsia="NanumBarunGothic"/>
          <w:color w:val="17212B"/>
        </w:rPr>
        <w:t>Module</w:t>
      </w:r>
      <w:r>
        <w:rPr>
          <w:rFonts w:ascii="NanumBarunGothic" w:hAnsi="NanumBarunGothic" w:eastAsia="NanumBarunGothic"/>
          <w:color w:val="17212B"/>
        </w:rPr>
        <w:t xml:space="preserve">이 이미 제공하는 </w:t>
      </w:r>
      <w:r>
        <w:rPr>
          <w:rFonts w:ascii="NanumBarunGothic" w:hAnsi="NanumBarunGothic" w:eastAsia="NanumBarunGothic"/>
          <w:color w:val="17212B"/>
        </w:rPr>
        <w:t xml:space="preserve">ADM/BZA/Gateway/Batch </w:t>
      </w:r>
      <w:r>
        <w:rPr>
          <w:rFonts w:ascii="NanumBarunGothic" w:hAnsi="NanumBarunGothic" w:eastAsia="NanumBarunGothic"/>
          <w:color w:val="17212B"/>
        </w:rPr>
        <w:t xml:space="preserve">내부 기능을 </w:t>
      </w:r>
      <w:r>
        <w:rPr>
          <w:rFonts w:ascii="NanumBarunGothic" w:hAnsi="NanumBarunGothic" w:eastAsia="NanumBarunGothic"/>
          <w:color w:val="17212B"/>
        </w:rPr>
        <w:t>EDU Generic Handler</w:t>
      </w:r>
      <w:r>
        <w:rPr>
          <w:rFonts w:ascii="NanumBarunGothic" w:hAnsi="NanumBarunGothic" w:eastAsia="NanumBarunGothic"/>
          <w:color w:val="17212B"/>
        </w:rPr>
        <w:t>로 복제하지 않는다</w:t>
      </w:r>
      <w:r>
        <w:rPr>
          <w:rFonts w:ascii="NanumBarunGothic" w:hAnsi="NanumBarunGothic" w:eastAsia="NanumBarunGothic"/>
          <w:color w:val="17212B"/>
        </w:rPr>
        <w:t>. EDU</w:t>
      </w:r>
      <w:r>
        <w:rPr>
          <w:rFonts w:ascii="NanumBarunGothic" w:hAnsi="NanumBarunGothic" w:eastAsia="NanumBarunGothic"/>
          <w:color w:val="17212B"/>
        </w:rPr>
        <w:t>는 교육 대상 사용자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공개 계약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Consumer, </w:t>
      </w:r>
      <w:r>
        <w:rPr>
          <w:rFonts w:ascii="NanumBarunGothic" w:hAnsi="NanumBarunGothic" w:eastAsia="NanumBarunGothic"/>
          <w:color w:val="17212B"/>
        </w:rPr>
        <w:t>교육 필요성을 설명할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수량을 품질 지표로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7" w:name="54-filedb-transaction-logging-표준"/>
      <w:bookmarkEnd w:id="117"/>
      <w:r>
        <w:rPr>
          <w:rFonts w:ascii="NanumSquare" w:hAnsi="NanumSquare" w:eastAsia="NanumSquare"/>
          <w:color w:val="2F6FEB"/>
        </w:rPr>
        <w:t xml:space="preserve">54. File/DB Transaction Logging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 xml:space="preserve">는 원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로 구분한다</w:t>
      </w:r>
      <w:r>
        <w:rPr>
          <w:rFonts w:ascii="NanumBarunGothic" w:hAnsi="NanumBarunGothic" w:eastAsia="NanumBarunGothic"/>
          <w:color w:val="17212B"/>
        </w:rPr>
        <w:t>. File Log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UTF-8 </w:t>
      </w:r>
      <w:r>
        <w:rPr>
          <w:rFonts w:ascii="NanumBarunGothic" w:hAnsi="NanumBarunGothic" w:eastAsia="NanumBarunGothic"/>
          <w:color w:val="17212B"/>
        </w:rPr>
        <w:t xml:space="preserve">구조화 </w:t>
      </w:r>
      <w:r>
        <w:rPr>
          <w:rFonts w:ascii="NanumBarunGothic" w:hAnsi="NanumBarunGothic" w:eastAsia="NanumBarunGothic"/>
          <w:color w:val="17212B"/>
        </w:rPr>
        <w:t xml:space="preserve">Record, instance-safe filename, bounded queue, backpressure/fallback, rotation/compression/retention, disk-full/write-failure, shutdown drain, spool/replay </w:t>
      </w:r>
      <w:r>
        <w:rPr>
          <w:rFonts w:ascii="NanumBarunGothic" w:hAnsi="NanumBarunGothic" w:eastAsia="NanumBarunGothic"/>
          <w:color w:val="17212B"/>
        </w:rPr>
        <w:t>무결성</w:t>
      </w:r>
      <w:r>
        <w:rPr>
          <w:rFonts w:ascii="NanumBarunGothic" w:hAnsi="NanumBarunGothic" w:eastAsia="NanumBarunGothic"/>
          <w:color w:val="17212B"/>
        </w:rPr>
        <w:t>, loss metric/alert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 DB Timeline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transactionId/segment/time Index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append/idempotency, partial persistence, outage recovery, retention/partition/archive/purge, Audit tamper evidence</w:t>
      </w:r>
      <w:r>
        <w:rPr>
          <w:rFonts w:ascii="NanumBarunGothic" w:hAnsi="NanumBarunGothic" w:eastAsia="NanumBarunGothic"/>
          <w:color w:val="17212B"/>
        </w:rPr>
        <w:t>를 검토한다</w:t>
      </w:r>
      <w:r>
        <w:rPr>
          <w:rFonts w:ascii="NanumBarunGothic" w:hAnsi="NanumBarunGothic" w:eastAsia="NanumBarunGothic"/>
          <w:color w:val="17212B"/>
        </w:rPr>
        <w:t xml:space="preserve">. Secret/Token/PII </w:t>
      </w:r>
      <w:r>
        <w:rPr>
          <w:rFonts w:ascii="NanumBarunGothic" w:hAnsi="NanumBarunGothic" w:eastAsia="NanumBarunGothic"/>
          <w:color w:val="17212B"/>
        </w:rPr>
        <w:t>원문 기록을 금지한다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spacing w:before="0" w:after="40" w:line="228" w:lineRule="auto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55.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표준 적용 시 Final QA의 current-source defect를 예외로 정상 취급하지 않는다. 특히 current-HEAD evidence provenance, DB masking fail-closed, generated typed client, trust boundary, independent verification semantics를 후속 Source/Test/Gate에서 강제해야 한다.</w:t>
      </w:r>
    </w:p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기술표준서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4936</Words>
  <Characters>19373</Characters>
  <CharactersWithSpaces>21421</CharactersWithSpaces>
  <Paragraphs>584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