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ARCHITECTURE DESIGN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아키텍처 설계서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Module Ownership·Topology·Runtime·Security·Recovery·Observability 구조를 설계합니다.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아키텍트 · Tech Lead · 플랫폼 개발자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Module/Owner/Dependency 방향 확인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Local/Remote·MSA·다중 인스턴스 구조 확인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Transaction/UNKNOWN/Recovery/Control Plane 흐름 확인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b4b6b18b43e9 · 07_09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r>
              <w:t>07_08 Product Source rework · QA 재검수 대기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07_09 문서 기준 · 07_08 Product Source rework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EDU-ADM 9 PRODUCT / 4 EXTENSION / 4 MERGE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Control Plane action permission 보강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 lineage one-shot Source 보강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FileLog durable recovery Owner 추가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ownershi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System Context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ADM Control Plane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Module Ownership 상세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BZA Control Plane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Deployment Topology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Security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Local·Remote 동등성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DB Vendor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Online Transaction Flow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Observability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Async Architecture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Deployment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Batch Architecture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EDU Reference Architecture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Gateway Data/Control Plane</w:t>
            </w:r>
          </w:p>
        </w:tc>
        <w:tc>
          <w:tcPr>
            <w:tcW w:type="pct" w:w="350"/>
            <w:shd w:fill="FFFF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/>
        </w:tc>
      </w:tr>
    </w:tbl>
    <w:p>
      <w:r>
        <w:br w:type="page"/>
      </w:r>
    </w:p>
    <w:p>
      <w:pPr>
        <w:pStyle w:val="Heading2"/>
      </w:pPr>
      <w:r>
        <w:t>0. Architecture 기능 Navigator — 질문에서 View로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질문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Architecture View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모듈/의존 방향이 궁금하다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Module + Dependency View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§3~5, §29~30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MSA/Modular Monolith/Local/Remote를 고른다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Topology + Local/Remote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§15, §31~35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Transaction을 어디서 끊을지 판단한다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Consistency View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§36 + 0.1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A→B→C 다중 인스턴스 계보/로그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Transaction Lineage View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§53, §68 + 0.2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Kafka/Outbox/Saga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Async/Saga View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§7, §19, §37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Batch/Worker/Partition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Batch View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§8, §40~41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실패/UNKNOWN/복구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Failure/Recovery View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§16, §25, §59~61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ADM/BZA/Gateway</w:t>
            </w:r>
          </w:p>
        </w:tc>
        <w:tc>
          <w:tcPr>
            <w:tcW w:type="dxa" w:w="36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Control Plane Views</w:t>
            </w:r>
          </w:p>
        </w:tc>
        <w:tc>
          <w:tcPr>
            <w:tcW w:type="dxa" w:w="266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§9~11, §42~46</w:t>
            </w:r>
          </w:p>
        </w:tc>
      </w:tr>
    </w:tbl>
    <w:p>
      <w:pPr>
        <w:pStyle w:val="Heading3"/>
      </w:pPr>
      <w:r>
        <w:t>0.1 Transaction Boundary Architecture</w:t>
      </w:r>
    </w:p>
    <w:p>
      <w:pPr>
        <w:spacing w:before="100" w:after="60"/>
        <w:jc w:val="center"/>
      </w:pPr>
      <w:r>
        <w:drawing>
          <wp:inline xmlns:a="http://schemas.openxmlformats.org/drawingml/2006/main">
            <wp:extent cx="6537960" cy="38138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decis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813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spacing w:after="140"/>
        <w:jc w:val="center"/>
      </w:pPr>
      <w:r>
        <w:t>그림 0-1. Transaction Boundary 의사결정 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3307"/>
        <w:gridCol w:w="3307"/>
        <w:gridCol w:w="3307"/>
      </w:tblGrid>
      <w:tr>
        <w:trPr>
          <w:cantSplit/>
          <w:tblHeader w:val="true"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Resource/Owner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같은 Local TX?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6"/>
              </w:rPr>
              <w:t>이유/대안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같은 Owner DB Current + History + Audit + Outbox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가능/필요 시 권장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같이 Commit되어야 하는 원자성 요구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다른 서비스/다른 Owner DB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아니오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Remote call + 각 Owner Local TX + Saga/Compensation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Broker publish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직접 묶지 않음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DB Outbox Commit 후 publisher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외부 HTTP/TCP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아니오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6"/>
              </w:rPr>
              <w:t>Attempt/Timeout/UNKNOWN/Reconcile</w:t>
            </w:r>
          </w:p>
        </w:tc>
      </w:tr>
      <w:tr>
        <w:trPr>
          <w:cantSplit/>
        </w:trPr>
        <w:tc>
          <w:tcPr>
            <w:tcW w:type="dxa" w:w="51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File/Object Store</w:t>
            </w:r>
          </w:p>
        </w:tc>
        <w:tc>
          <w:tcPr>
            <w:tcW w:type="dxa" w:w="208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아니오</w:t>
            </w:r>
          </w:p>
        </w:tc>
        <w:tc>
          <w:tcPr>
            <w:tcW w:type="dxa" w:w="432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6"/>
              </w:rPr>
              <w:t>Metadata TX와 Side Effect/검사/복구 분리</w:t>
            </w:r>
          </w:p>
        </w:tc>
      </w:tr>
    </w:tbl>
    <w:p>
      <w:pPr>
        <w:pStyle w:val="Heading3"/>
      </w:pPr>
      <w:r>
        <w:t>0.2 A→B→C Multi-instance Lineage View</w:t>
      </w:r>
    </w:p>
    <w:p>
      <w:pPr>
        <w:spacing w:before="100" w:after="60"/>
        <w:jc w:val="center"/>
      </w:pPr>
      <w:r>
        <w:drawing>
          <wp:inline xmlns:a="http://schemas.openxmlformats.org/drawingml/2006/main">
            <wp:extent cx="6537960" cy="38539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c_multi_instance_line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85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spacing w:after="140"/>
        <w:jc w:val="center"/>
      </w:pPr>
      <w:r>
        <w:t>그림 0-2. 다중 인스턴스/다중 Owner 거래 계보 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B7C9D6"/>
          <w:left w:val="single" w:sz="6" w:space="0" w:color="B7C9D6"/>
          <w:bottom w:val="single" w:sz="6" w:space="0" w:color="B7C9D6"/>
          <w:right w:val="single" w:sz="6" w:space="0" w:color="B7C9D6"/>
          <w:insideH w:val="single" w:sz="6" w:space="0" w:color="B7C9D6"/>
          <w:insideV w:val="single" w:sz="6" w:space="0" w:color="B7C9D6"/>
        </w:tblBorders>
      </w:tblPr>
      <w:tblGrid>
        <w:gridCol w:w="2480"/>
        <w:gridCol w:w="2480"/>
        <w:gridCol w:w="2480"/>
        <w:gridCol w:w="2480"/>
      </w:tblGrid>
      <w:tr>
        <w:trPr>
          <w:cantSplit/>
          <w:tblHeader w:val="true"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단계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Segment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거래/복구 의미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DCE6F1"/>
          </w:tcPr>
          <w:p>
            <w:pPr>
              <w:spacing w:after="30" w:before="30"/>
            </w:pPr>
            <w:r>
              <w:rPr>
                <w:b/>
                <w:color w:val="1F374F"/>
                <w:sz w:val="15"/>
              </w:rPr>
              <w:t>관측·로그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1. A 진입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A-01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Root transactionId T를 생성/확보. 외부 caller header는 내부 권위 식별자로 신뢰하지 않는다.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 instance log: T/A-01/attempt=1/trace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2. A Local TX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A-01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A의 Current/History/Audit/필요 시 Outbox를 A DB Local TX로 Commit.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DB commit과 File log flush는 같은 원자성으로 간주하지 않음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3. A → B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B-01(parent=A-01)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신뢰된 내부 호출에서 root T를 전파하고 B child segment를 만든다. B는 자기 DB TX를 소유.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caller/target/instanceId/traceId/spanId 기록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4. B → C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C-01(parent=B-01)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C도 독립 Local TX. A/B/C DB를 하나의 Global TX로 묶었다고 가정하지 않는다.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동일 T + 독립 segment/attempt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5. C 응답 유실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C-01 attempt=1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C Commit 여부가 불명하면 B는 UNKNOWN_RESULT. Blind retry 대신 idempotency/status query/reconcile.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UNKNOWN source + failureStage + reconcileState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6. B/A 후속 판단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B-02/A-02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이미 Commit된 Owner는 물리 Rollback 대신 업무 보상(Compensation) 또는 수동 확정.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  <w:shd w:fill="F7F9FC"/>
          </w:tcPr>
          <w:p>
            <w:pPr>
              <w:spacing w:after="30" w:before="30"/>
            </w:pPr>
            <w:r>
              <w:rPr>
                <w:sz w:val="15"/>
              </w:rPr>
              <w:t>원 T 유지, 보상 segment/operation 연결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7. 운영 조회</w:t>
            </w:r>
          </w:p>
        </w:tc>
        <w:tc>
          <w:tcPr>
            <w:tcW w:type="dxa" w:w="1800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T 전체</w:t>
            </w:r>
          </w:p>
        </w:tc>
        <w:tc>
          <w:tcPr>
            <w:tcW w:type="dxa" w:w="48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ADM/운영은 transactionId 하나로 LOCAL/REMOTE/MESSAGE/DLQ/FILE/UNKNOWN/TRACE/AUDIT 계보를 조합.</w:t>
            </w:r>
          </w:p>
        </w:tc>
        <w:tc>
          <w:tcPr>
            <w:tcW w:type="dxa" w:w="30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30" w:before="30"/>
            </w:pPr>
            <w:r>
              <w:rPr>
                <w:sz w:val="15"/>
              </w:rPr>
              <w:t>APPLICABLE/NOT_APPLICABLE와 AVAILABLE/FAILED/MISSING/STALE를 구분하고 실제 실패·누락·지연을 성공으로 숨기지 않음</w:t>
            </w:r>
          </w:p>
        </w:tc>
      </w:tr>
    </w:tbl>
    <w:p>
      <w:pPr>
        <w:pStyle w:val="BodyText"/>
        <w:spacing w:after="100"/>
      </w:pPr>
      <w:r>
        <w:t>CpfTransactionTimelineQueryPort는 운영 모듈이 CPF 거래 테이블에 직접 결합되지 않도록 공개 query port를 제공하며, findLineage/sourceFreshness로 one-shot 계보와 freshness를 노출합니다. 구현 Facade는 여러 framework-owned Source를 조회·mask·dedup·시간순 정렬합니다.</w:t>
      </w:r>
    </w:p>
    <w:p>
      <w:pPr>
        <w:spacing w:before="100" w:after="60"/>
        <w:jc w:val="center"/>
      </w:pPr>
      <w:r>
        <w:drawing>
          <wp:inline xmlns:a="http://schemas.openxmlformats.org/drawingml/2006/main">
            <wp:extent cx="6537960" cy="39954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lineage_sourc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3995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spacing w:after="140"/>
        <w:jc w:val="center"/>
      </w:pPr>
      <w:r>
        <w:t>그림 0-3. Framework-owned Source를 조합하는 one-shot lineage View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1-설계-목표"/>
      <w:bookmarkEnd w:id="74"/>
      <w:r>
        <w:rPr>
          <w:rFonts w:ascii="NanumSquare" w:hAnsi="NanumSquare" w:eastAsia="NanumSquare"/>
          <w:color w:val="2F6FEB"/>
        </w:rPr>
        <w:t xml:space="preserve">1. </w:t>
      </w:r>
      <w:r>
        <w:rPr>
          <w:rFonts w:ascii="NanumSquare" w:hAnsi="NanumSquare" w:eastAsia="NanumSquare"/>
          <w:color w:val="2F6FEB"/>
        </w:rPr>
        <w:t>설계 목표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CPF</w:t>
      </w:r>
      <w:r>
        <w:rPr>
          <w:rFonts w:ascii="NanumBarunGothic" w:hAnsi="NanumBarunGothic" w:eastAsia="NanumBarunGothic"/>
          <w:color w:val="17212B"/>
        </w:rPr>
        <w:t>는 업무 개발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운영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감사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복구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배포를 같은 계약으로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품질 속성은 변경 용이성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일관성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복구 가능성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보안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운영성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이식성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추적성이다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2-system-context"/>
      <w:bookmarkEnd w:id="75"/>
      <w:r>
        <w:rPr>
          <w:rFonts w:ascii="NanumSquare" w:hAnsi="NanumSquare" w:eastAsia="NanumSquare"/>
          <w:color w:val="2F6FEB"/>
        </w:rPr>
        <w:t>2. System Context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Customer User / External Client / Operator / Scheduler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Browser / Gateway / API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</w:t>
      </w:r>
      <w:r>
        <w:rPr>
          <w:rStyle w:val="SourceText"/>
          <w:rFonts w:ascii="NanumBarunGothic" w:hAnsi="NanumBarunGothic" w:eastAsia="NanumBarunGothic"/>
          <w:color w:val="17212B"/>
        </w:rPr>
        <w:t>Business Domain / Common / Batch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DB / Broker / Object Store / External Institution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</w:t>
      </w:r>
      <w:r>
        <w:rPr>
          <w:rStyle w:val="SourceText"/>
          <w:rFonts w:ascii="NanumBarunGothic" w:hAnsi="NanumBarunGothic" w:eastAsia="NanumBarunGothic"/>
          <w:color w:val="17212B"/>
        </w:rPr>
        <w:t>ADM / BZA / Operations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Trust Boundary: Browser-BFF, External-Gateway, Service-Service, Runtime-Infra, Operator-Control Plane.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3-module-view"/>
      <w:bookmarkEnd w:id="76"/>
      <w:r>
        <w:rPr>
          <w:rFonts w:ascii="NanumSquare" w:hAnsi="NanumSquare" w:eastAsia="NanumSquare"/>
          <w:color w:val="2F6FEB"/>
        </w:rPr>
        <w:t>3. Module View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cpf-core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cpf-common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cpf-starters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cpf-batch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cpf-admin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cpf-biz-admin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cpf-gateway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cpf-tools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cpf-member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cpf-reference</w:t>
      </w:r>
      <w:r>
        <w:rPr>
          <w:rFonts w:ascii="NanumBarunGothic" w:hAnsi="NanumBarunGothic" w:eastAsia="NanumBarunGothic"/>
          <w:color w:val="17212B"/>
        </w:rPr>
        <w:t>의 책임</w:t>
      </w:r>
      <w:r>
        <w:rPr>
          <w:rFonts w:ascii="NanumBarunGothic" w:hAnsi="NanumBarunGothic" w:eastAsia="NanumBarunGothic"/>
          <w:color w:val="17212B"/>
        </w:rPr>
        <w:t>·Consumer·</w:t>
      </w:r>
      <w:r>
        <w:rPr>
          <w:rFonts w:ascii="NanumBarunGothic" w:hAnsi="NanumBarunGothic" w:eastAsia="NanumBarunGothic"/>
          <w:color w:val="17212B"/>
        </w:rPr>
        <w:t xml:space="preserve">금지 의존은 </w:t>
      </w:r>
      <w:r>
        <w:rPr>
          <w:rFonts w:ascii="NanumBarunGothic" w:hAnsi="NanumBarunGothic" w:eastAsia="NanumBarunGothic"/>
          <w:color w:val="17212B"/>
        </w:rPr>
        <w:t>00</w:t>
      </w:r>
      <w:r>
        <w:rPr>
          <w:rFonts w:ascii="NanumBarunGothic" w:hAnsi="NanumBarunGothic" w:eastAsia="NanumBarunGothic"/>
          <w:color w:val="17212B"/>
        </w:rPr>
        <w:t>과 동일하게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4-public-apispiinternal"/>
      <w:bookmarkEnd w:id="77"/>
      <w:r>
        <w:rPr>
          <w:rFonts w:ascii="NanumSquare" w:hAnsi="NanumSquare" w:eastAsia="NanumSquare"/>
          <w:color w:val="2F6FEB"/>
        </w:rPr>
        <w:t>4. Public API·SPI·Internal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Public API</w:t>
      </w:r>
      <w:r>
        <w:rPr>
          <w:rFonts w:ascii="NanumBarunGothic" w:hAnsi="NanumBarunGothic" w:eastAsia="NanumBarunGothic"/>
          <w:color w:val="17212B"/>
        </w:rPr>
        <w:t>는 호환성 대상</w:t>
      </w:r>
      <w:r>
        <w:rPr>
          <w:rFonts w:ascii="NanumBarunGothic" w:hAnsi="NanumBarunGothic" w:eastAsia="NanumBarunGothic"/>
          <w:color w:val="17212B"/>
        </w:rPr>
        <w:t>, SPI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>확장 계약</w:t>
      </w:r>
      <w:r>
        <w:rPr>
          <w:rFonts w:ascii="NanumBarunGothic" w:hAnsi="NanumBarunGothic" w:eastAsia="NanumBarunGothic"/>
          <w:color w:val="17212B"/>
        </w:rPr>
        <w:t>, Internal</w:t>
      </w:r>
      <w:r>
        <w:rPr>
          <w:rFonts w:ascii="NanumBarunGothic" w:hAnsi="NanumBarunGothic" w:eastAsia="NanumBarunGothic"/>
          <w:color w:val="17212B"/>
        </w:rPr>
        <w:t xml:space="preserve">은 외부 </w:t>
      </w:r>
      <w:r>
        <w:rPr>
          <w:rFonts w:ascii="NanumBarunGothic" w:hAnsi="NanumBarunGothic" w:eastAsia="NanumBarunGothic"/>
          <w:color w:val="17212B"/>
        </w:rPr>
        <w:t>Compile</w:t>
      </w:r>
      <w:r>
        <w:rPr>
          <w:rFonts w:ascii="NanumBarunGothic" w:hAnsi="NanumBarunGothic" w:eastAsia="NanumBarunGothic"/>
          <w:color w:val="17212B"/>
        </w:rPr>
        <w:t>을 금지한다</w:t>
      </w:r>
      <w:r>
        <w:rPr>
          <w:rFonts w:ascii="NanumBarunGothic" w:hAnsi="NanumBarunGothic" w:eastAsia="NanumBarunGothic"/>
          <w:color w:val="17212B"/>
        </w:rPr>
        <w:t>. API/SPI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lifecycle, failure, threading, idempotency, versioning</w:t>
      </w:r>
      <w:r>
        <w:rPr>
          <w:rFonts w:ascii="NanumBarunGothic" w:hAnsi="NanumBarunGothic" w:eastAsia="NanumBarunGothic"/>
          <w:color w:val="17212B"/>
        </w:rPr>
        <w:t>을 문서화한다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5-profilecapability-architecture"/>
      <w:bookmarkEnd w:id="78"/>
      <w:r>
        <w:rPr>
          <w:rFonts w:ascii="NanumSquare" w:hAnsi="NanumSquare" w:eastAsia="NanumSquare"/>
          <w:color w:val="2F6FEB"/>
        </w:rPr>
        <w:t>5. Profile·Capability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Public Profile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Capability Group</w:t>
      </w:r>
      <w:r>
        <w:rPr>
          <w:rFonts w:ascii="NanumBarunGothic" w:hAnsi="NanumBarunGothic" w:eastAsia="NanumBarunGothic"/>
          <w:color w:val="17212B"/>
        </w:rPr>
        <w:t xml:space="preserve">을 조립하고 선택 결과를 </w:t>
      </w:r>
      <w:r>
        <w:rPr>
          <w:rFonts w:ascii="NanumBarunGothic" w:hAnsi="NanumBarunGothic" w:eastAsia="NanumBarunGothic"/>
          <w:color w:val="17212B"/>
        </w:rPr>
        <w:t>Manifest/Starter Lock</w:t>
      </w:r>
      <w:r>
        <w:rPr>
          <w:rFonts w:ascii="NanumBarunGothic" w:hAnsi="NanumBarunGothic" w:eastAsia="NanumBarunGothic"/>
          <w:color w:val="17212B"/>
        </w:rPr>
        <w:t>으로 고정한다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선택하지 않은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JAR/Bean/SQL/Config/Secret </w:t>
      </w:r>
      <w:r>
        <w:rPr>
          <w:rFonts w:ascii="NanumBarunGothic" w:hAnsi="NanumBarunGothic" w:eastAsia="NanumBarunGothic"/>
          <w:color w:val="17212B"/>
        </w:rPr>
        <w:t>요구가 없어야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6-online-transaction-flow"/>
      <w:bookmarkEnd w:id="79"/>
      <w:r>
        <w:rPr>
          <w:rFonts w:ascii="NanumSquare" w:hAnsi="NanumSquare" w:eastAsia="NanumSquare"/>
          <w:color w:val="2F6FEB"/>
        </w:rPr>
        <w:t>6. Online Transaction Flow</w:t>
      </w:r>
    </w:p>
    <w:p>
      <w:pPr>
        <w:spacing w:before="100" w:after="80"/>
        <w:jc w:val="center"/>
      </w:pPr>
      <w:r>
        <w:drawing>
          <wp:inline xmlns:a="http://schemas.openxmlformats.org/drawingml/2006/main">
            <wp:extent cx="6012000" cy="29308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action_line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93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그림. Cross-runtime transaction lineage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Authentication→Context→Validation→Permission/Scope→Idempotency/Hash→Domain/Version→Current+History+Audit+Outbox→Commit→Result→</w:t>
      </w:r>
      <w:r>
        <w:rPr>
          <w:rFonts w:ascii="NanumBarunGothic" w:hAnsi="NanumBarunGothic" w:eastAsia="NanumBarunGothic"/>
          <w:color w:val="17212B"/>
        </w:rPr>
        <w:t xml:space="preserve">후속 </w:t>
      </w:r>
      <w:r>
        <w:rPr>
          <w:rFonts w:ascii="NanumBarunGothic" w:hAnsi="NanumBarunGothic" w:eastAsia="NanumBarunGothic"/>
          <w:color w:val="17212B"/>
        </w:rPr>
        <w:t>Attempt.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7-async-architecture"/>
      <w:bookmarkEnd w:id="80"/>
      <w:r>
        <w:rPr>
          <w:rFonts w:ascii="NanumSquare" w:hAnsi="NanumSquare" w:eastAsia="NanumSquare"/>
          <w:color w:val="2F6FEB"/>
        </w:rPr>
        <w:t>7. Async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Outbox Producer, Publisher Lease/Attempt, Broker, Consumer Inbox, </w:t>
      </w:r>
      <w:r>
        <w:rPr>
          <w:rFonts w:ascii="NanumBarunGothic" w:hAnsi="NanumBarunGothic" w:eastAsia="NanumBarunGothic"/>
          <w:color w:val="17212B"/>
        </w:rPr>
        <w:t xml:space="preserve">업무 </w:t>
      </w:r>
      <w:r>
        <w:rPr>
          <w:rFonts w:ascii="NanumBarunGothic" w:hAnsi="NanumBarunGothic" w:eastAsia="NanumBarunGothic"/>
          <w:color w:val="17212B"/>
        </w:rPr>
        <w:t>Commit, ACK, DLQ/Replay. Multi-instance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Lease/Fencing</w:t>
      </w:r>
      <w:r>
        <w:rPr>
          <w:rFonts w:ascii="NanumBarunGothic" w:hAnsi="NanumBarunGothic" w:eastAsia="NanumBarunGothic"/>
          <w:color w:val="17212B"/>
        </w:rPr>
        <w:t xml:space="preserve">으로 </w:t>
      </w:r>
      <w:r>
        <w:rPr>
          <w:rFonts w:ascii="NanumBarunGothic" w:hAnsi="NanumBarunGothic" w:eastAsia="NanumBarunGothic"/>
          <w:color w:val="17212B"/>
        </w:rPr>
        <w:t>stale writer</w:t>
      </w:r>
      <w:r>
        <w:rPr>
          <w:rFonts w:ascii="NanumBarunGothic" w:hAnsi="NanumBarunGothic" w:eastAsia="NanumBarunGothic"/>
          <w:color w:val="17212B"/>
        </w:rPr>
        <w:t>를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8-batch-architecture"/>
      <w:bookmarkEnd w:id="81"/>
      <w:r>
        <w:rPr>
          <w:rFonts w:ascii="NanumSquare" w:hAnsi="NanumSquare" w:eastAsia="NanumSquare"/>
          <w:color w:val="2F6FEB"/>
        </w:rPr>
        <w:t>8. Batch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Spring Batch Metadata + CPF Scheduler/Runner/Worker/Agent/Center-Cut/Recovery. </w:t>
      </w:r>
      <w:r>
        <w:rPr>
          <w:rFonts w:ascii="NanumBarunGothic" w:hAnsi="NanumBarunGothic" w:eastAsia="NanumBarunGothic"/>
          <w:color w:val="17212B"/>
        </w:rPr>
        <w:t>기술 완료와 업무 합계를 분리한다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9-adm-control-plane"/>
      <w:bookmarkEnd w:id="82"/>
      <w:r>
        <w:rPr>
          <w:rFonts w:ascii="NanumSquare" w:hAnsi="NanumSquare" w:eastAsia="NanumSquare"/>
          <w:color w:val="2F6FEB"/>
        </w:rPr>
        <w:t>9. ADM 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Route Registry + Generated Client + Owner Port. </w:t>
      </w:r>
      <w:r>
        <w:rPr>
          <w:rFonts w:ascii="NanumBarunGothic" w:hAnsi="NanumBarunGothic" w:eastAsia="NanumBarunGothic"/>
          <w:color w:val="17212B"/>
        </w:rPr>
        <w:t xml:space="preserve">위험 조치는 </w:t>
      </w:r>
      <w:r>
        <w:rPr>
          <w:rFonts w:ascii="NanumBarunGothic" w:hAnsi="NanumBarunGothic" w:eastAsia="NanumBarunGothic"/>
          <w:color w:val="17212B"/>
        </w:rPr>
        <w:t>Reason/Version/Approval/Idempotency. UNKNOWN/PARTIAL/DRIFT</w:t>
      </w:r>
      <w:r>
        <w:rPr>
          <w:rFonts w:ascii="NanumBarunGothic" w:hAnsi="NanumBarunGothic" w:eastAsia="NanumBarunGothic"/>
          <w:color w:val="17212B"/>
        </w:rPr>
        <w:t>를 운영 언어로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10-bza-control-plane"/>
      <w:bookmarkEnd w:id="83"/>
      <w:r>
        <w:rPr>
          <w:rFonts w:ascii="NanumSquare" w:hAnsi="NanumSquare" w:eastAsia="NanumSquare"/>
          <w:color w:val="2F6FEB"/>
        </w:rPr>
        <w:t>10. BZA 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조직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/Role/Permission/Scope/Masking/Approval</w:t>
      </w:r>
      <w:r>
        <w:rPr>
          <w:rFonts w:ascii="NanumBarunGothic" w:hAnsi="NanumBarunGothic" w:eastAsia="NanumBarunGothic"/>
          <w:color w:val="17212B"/>
        </w:rPr>
        <w:t xml:space="preserve">을 기준일과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으로 제공하며 업무 상태는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>이 소유한다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4" w:name="11-gateway-datacontrol-plane"/>
      <w:bookmarkEnd w:id="84"/>
      <w:r>
        <w:rPr>
          <w:rFonts w:ascii="NanumSquare" w:hAnsi="NanumSquare" w:eastAsia="NanumSquare"/>
          <w:color w:val="2F6FEB"/>
        </w:rPr>
        <w:t>11. Gateway Data/Control Plane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Data Plane: listener/predicate/rewrite/security/target/attempt. Control Plane: draft/validate/approve/publish/ACK/NACK/LKG/rollback/reconcile.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5" w:name="12-data-architecture"/>
      <w:bookmarkEnd w:id="85"/>
      <w:r>
        <w:rPr>
          <w:rFonts w:ascii="NanumSquare" w:hAnsi="NanumSquare" w:eastAsia="NanumSquare"/>
          <w:color w:val="2F6FEB"/>
        </w:rPr>
        <w:t>12. Data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Current, History, Idempotency, Attempt, Outbox/Inbox/DLQ, Approval Snapshot, Audit, Reconciliation Decision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별로 소유한다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6" w:name="13-error-taxonomy"/>
      <w:bookmarkEnd w:id="86"/>
      <w:r>
        <w:rPr>
          <w:rFonts w:ascii="NanumSquare" w:hAnsi="NanumSquare" w:eastAsia="NanumSquare"/>
          <w:color w:val="2F6FEB"/>
        </w:rPr>
        <w:t>13. Error Taxonomy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Validation, Authentication, Authorization, Conflict, Dependency, Unknown, Partial, Drift</w:t>
      </w:r>
      <w:r>
        <w:rPr>
          <w:rFonts w:ascii="NanumBarunGothic" w:hAnsi="NanumBarunGothic" w:eastAsia="NanumBarunGothic"/>
          <w:color w:val="17212B"/>
        </w:rPr>
        <w:t xml:space="preserve">를 구분하고 각 오류에 </w:t>
      </w:r>
      <w:r>
        <w:rPr>
          <w:rFonts w:ascii="NanumBarunGothic" w:hAnsi="NanumBarunGothic" w:eastAsia="NanumBarunGothic"/>
          <w:color w:val="17212B"/>
        </w:rPr>
        <w:t xml:space="preserve">Retry/Reconcile/Rollback </w:t>
      </w:r>
      <w:r>
        <w:rPr>
          <w:rFonts w:ascii="NanumBarunGothic" w:hAnsi="NanumBarunGothic" w:eastAsia="NanumBarunGothic"/>
          <w:color w:val="17212B"/>
        </w:rPr>
        <w:t>의미를 부여한다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7" w:name="14-security-architecture"/>
      <w:bookmarkEnd w:id="87"/>
      <w:r>
        <w:rPr>
          <w:rFonts w:ascii="NanumSquare" w:hAnsi="NanumSquare" w:eastAsia="NanumSquare"/>
          <w:color w:val="2F6FEB"/>
        </w:rPr>
        <w:t>14. Security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User/Service Identity, Session/CSRF/MFA, Gateway HMAC/Nonce, Menu/Button/API/Scope/Masking, Secret Rotation, Approval/Break-glass, Immutable Audit.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8" w:name="15-deployment-architecture"/>
      <w:bookmarkEnd w:id="88"/>
      <w:r>
        <w:rPr>
          <w:rFonts w:ascii="NanumSquare" w:hAnsi="NanumSquare" w:eastAsia="NanumSquare"/>
          <w:color w:val="2F6FEB"/>
        </w:rPr>
        <w:t>15. Deployment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Embedded JAR, External WAS, Modular Monolith, Microservice, Static Frontend, Gateway Runtime, Agent/Runner/Worker, Multi-instance/Multi-zone, Rolling/Canary/Blue-Green.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16-failure-architecture"/>
      <w:bookmarkEnd w:id="89"/>
      <w:r>
        <w:rPr>
          <w:rFonts w:ascii="NanumSquare" w:hAnsi="NanumSquare" w:eastAsia="NanumSquare"/>
          <w:color w:val="2F6FEB"/>
        </w:rPr>
        <w:t>16. Failure Architecture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9"/>
        <w:gridCol w:w="2752"/>
        <w:gridCol w:w="2597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실패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보호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정상화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Process Kill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Transaction/Checkpoint/Lease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Restart/Reclaim/Reconcile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Network Partition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Timeout/Circuit/Fencing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Target/Owner 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Response Loss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Attempt/Operation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Status Query/Compensation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Partial Apply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 ACK/Observed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Reapply/LKG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 Migration 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Backup/Version/Verify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Forward Recovery/Restore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 Rotation Partial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Grace Version/Consumer State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실패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Consumer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재적용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17-observability-architecture"/>
      <w:bookmarkEnd w:id="90"/>
      <w:r>
        <w:rPr>
          <w:rFonts w:ascii="NanumSquare" w:hAnsi="NanumSquare" w:eastAsia="NanumSquare"/>
          <w:color w:val="2F6FEB"/>
        </w:rPr>
        <w:t>17. Observability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Transaction/Trace/Operation/Attempt/Target/Actor</w:t>
      </w:r>
      <w:r>
        <w:rPr>
          <w:rFonts w:ascii="NanumBarunGothic" w:hAnsi="NanumBarunGothic" w:eastAsia="NanumBarunGothic"/>
          <w:color w:val="17212B"/>
        </w:rPr>
        <w:t xml:space="preserve">를 연결하며 </w:t>
      </w:r>
      <w:r>
        <w:rPr>
          <w:rFonts w:ascii="NanumBarunGothic" w:hAnsi="NanumBarunGothic" w:eastAsia="NanumBarunGothic"/>
          <w:color w:val="17212B"/>
        </w:rPr>
        <w:t xml:space="preserve">PII/Secret </w:t>
      </w:r>
      <w:r>
        <w:rPr>
          <w:rFonts w:ascii="NanumBarunGothic" w:hAnsi="NanumBarunGothic" w:eastAsia="NanumBarunGothic"/>
          <w:color w:val="17212B"/>
        </w:rPr>
        <w:t xml:space="preserve">원문을 </w:t>
      </w:r>
      <w:r>
        <w:rPr>
          <w:rFonts w:ascii="NanumBarunGothic" w:hAnsi="NanumBarunGothic" w:eastAsia="NanumBarunGothic"/>
          <w:color w:val="17212B"/>
        </w:rPr>
        <w:t>Log/Metric/Trace/Evidence</w:t>
      </w:r>
      <w:r>
        <w:rPr>
          <w:rFonts w:ascii="NanumBarunGothic" w:hAnsi="NanumBarunGothic" w:eastAsia="NanumBarunGothic"/>
          <w:color w:val="17212B"/>
        </w:rPr>
        <w:t>에 남기지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18-architecture-decision-checklist"/>
      <w:bookmarkEnd w:id="91"/>
      <w:r>
        <w:rPr>
          <w:rFonts w:ascii="NanumSquare" w:hAnsi="NanumSquare" w:eastAsia="NanumSquare"/>
          <w:color w:val="2F6FEB"/>
        </w:rPr>
        <w:t>18. Architecture Decision Checklist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Owner, Consumer, topology, failure semantics, consistency, security, recovery, observability, deployment, compatibility, verification</w:t>
      </w:r>
      <w:r>
        <w:rPr>
          <w:rFonts w:ascii="NanumBarunGothic" w:hAnsi="NanumBarunGothic" w:eastAsia="NanumBarunGothic"/>
          <w:color w:val="17212B"/>
        </w:rPr>
        <w:t>을 변경마다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2" w:name="19-saga-architecture"/>
      <w:bookmarkEnd w:id="92"/>
      <w:r>
        <w:rPr>
          <w:rFonts w:ascii="NanumSquare" w:hAnsi="NanumSquare" w:eastAsia="NanumSquare"/>
          <w:color w:val="2F6FEB"/>
        </w:rPr>
        <w:t>19. Saga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Saga State Store</w:t>
      </w:r>
      <w:r>
        <w:rPr>
          <w:rFonts w:ascii="NanumBarunGothic" w:hAnsi="NanumBarunGothic" w:eastAsia="NanumBarunGothic"/>
          <w:color w:val="17212B"/>
        </w:rPr>
        <w:t xml:space="preserve">는 각 </w:t>
      </w:r>
      <w:r>
        <w:rPr>
          <w:rFonts w:ascii="NanumBarunGothic" w:hAnsi="NanumBarunGothic" w:eastAsia="NanumBarunGothic"/>
          <w:color w:val="17212B"/>
        </w:rPr>
        <w:t>Step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상태를 대체하지 않고 </w:t>
      </w:r>
      <w:r>
        <w:rPr>
          <w:rFonts w:ascii="NanumBarunGothic" w:hAnsi="NanumBarunGothic" w:eastAsia="NanumBarunGothic"/>
          <w:color w:val="17212B"/>
        </w:rPr>
        <w:t>correlation/timeout/compensation/manual decision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 xml:space="preserve">. Step </w:t>
      </w:r>
      <w:r>
        <w:rPr>
          <w:rFonts w:ascii="NanumBarunGothic" w:hAnsi="NanumBarunGothic" w:eastAsia="NanumBarunGothic"/>
          <w:color w:val="17212B"/>
        </w:rPr>
        <w:t xml:space="preserve">결과 불명은 전체 </w:t>
      </w:r>
      <w:r>
        <w:rPr>
          <w:rFonts w:ascii="NanumBarunGothic" w:hAnsi="NanumBarunGothic" w:eastAsia="NanumBarunGothic"/>
          <w:color w:val="17212B"/>
        </w:rPr>
        <w:t xml:space="preserve">Saga </w:t>
      </w:r>
      <w:r>
        <w:rPr>
          <w:rFonts w:ascii="NanumBarunGothic" w:hAnsi="NanumBarunGothic" w:eastAsia="NanumBarunGothic"/>
          <w:color w:val="17212B"/>
        </w:rPr>
        <w:t>실패로 단순화하지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3" w:name="20-resource-architecture"/>
      <w:bookmarkEnd w:id="93"/>
      <w:r>
        <w:rPr>
          <w:rFonts w:ascii="NanumSquare" w:hAnsi="NanumSquare" w:eastAsia="NanumSquare"/>
          <w:color w:val="2F6FEB"/>
        </w:rPr>
        <w:t>20. Resource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실행 경로는 </w:t>
      </w:r>
      <w:r>
        <w:rPr>
          <w:rFonts w:ascii="NanumBarunGothic" w:hAnsi="NanumBarunGothic" w:eastAsia="NanumBarunGothic"/>
          <w:color w:val="17212B"/>
        </w:rPr>
        <w:t>bounded memory/disk/thread/connection/queue/time budget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>. File/Archive/Message/Support Bundle</w:t>
      </w:r>
      <w:r>
        <w:rPr>
          <w:rFonts w:ascii="NanumBarunGothic" w:hAnsi="NanumBarunGothic" w:eastAsia="NanumBarunGothic"/>
          <w:color w:val="17212B"/>
        </w:rPr>
        <w:t xml:space="preserve">에서 전체 </w:t>
      </w:r>
      <w:r>
        <w:rPr>
          <w:rFonts w:ascii="NanumBarunGothic" w:hAnsi="NanumBarunGothic" w:eastAsia="NanumBarunGothic"/>
          <w:color w:val="17212B"/>
        </w:rPr>
        <w:t xml:space="preserve">payload </w:t>
      </w:r>
      <w:r>
        <w:rPr>
          <w:rFonts w:ascii="NanumBarunGothic" w:hAnsi="NanumBarunGothic" w:eastAsia="NanumBarunGothic"/>
          <w:color w:val="17212B"/>
        </w:rPr>
        <w:t xml:space="preserve">적재를 피하고 </w:t>
      </w:r>
      <w:r>
        <w:rPr>
          <w:rFonts w:ascii="NanumBarunGothic" w:hAnsi="NanumBarunGothic" w:eastAsia="NanumBarunGothic"/>
          <w:color w:val="17212B"/>
        </w:rPr>
        <w:t>streaming/backpressure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4" w:name="21-configuration-architecture"/>
      <w:bookmarkEnd w:id="94"/>
      <w:r>
        <w:rPr>
          <w:rFonts w:ascii="NanumSquare" w:hAnsi="NanumSquare" w:eastAsia="NanumSquare"/>
          <w:color w:val="2F6FEB"/>
        </w:rPr>
        <w:t>21. Configuration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Typed config, metadata, profile, env, secret reference, dynamic desired/observed state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Fonts w:ascii="NanumBarunGothic" w:hAnsi="NanumBarunGothic" w:eastAsia="NanumBarunGothic"/>
          <w:color w:val="17212B"/>
        </w:rPr>
        <w:t>version/checksum/approval/target apply/reconcile/rollback lifecycle</w:t>
      </w:r>
      <w:r>
        <w:rPr>
          <w:rFonts w:ascii="NanumBarunGothic" w:hAnsi="NanumBarunGothic" w:eastAsia="NanumBarunGothic"/>
          <w:color w:val="17212B"/>
        </w:rPr>
        <w:t>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5" w:name="22-data-lineageretention-architecture"/>
      <w:bookmarkEnd w:id="95"/>
      <w:r>
        <w:rPr>
          <w:rFonts w:ascii="NanumSquare" w:hAnsi="NanumSquare" w:eastAsia="NanumSquare"/>
          <w:color w:val="2F6FEB"/>
        </w:rPr>
        <w:t>22. Data Lineage·Retention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Dataset/Field lineage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Source→Transform→Store→External</w:t>
      </w:r>
      <w:r>
        <w:rPr>
          <w:rFonts w:ascii="NanumBarunGothic" w:hAnsi="NanumBarunGothic" w:eastAsia="NanumBarunGothic"/>
          <w:color w:val="17212B"/>
        </w:rPr>
        <w:t xml:space="preserve">로 연결하고 </w:t>
      </w:r>
      <w:r>
        <w:rPr>
          <w:rFonts w:ascii="NanumBarunGothic" w:hAnsi="NanumBarunGothic" w:eastAsia="NanumBarunGothic"/>
          <w:color w:val="17212B"/>
        </w:rPr>
        <w:t>data quality/reconcile/retention/purge/archive/legal hold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별로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6" w:name="23-supply-chain-architecture"/>
      <w:bookmarkEnd w:id="96"/>
      <w:r>
        <w:rPr>
          <w:rFonts w:ascii="NanumSquare" w:hAnsi="NanumSquare" w:eastAsia="NanumSquare"/>
          <w:color w:val="2F6FEB"/>
        </w:rPr>
        <w:t>23. Supply-chain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Source→Build→Artifact→Manifest→Signature→Registry/Offline Bundle→Deploy Target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Hash Chain</w:t>
      </w:r>
      <w:r>
        <w:rPr>
          <w:rFonts w:ascii="NanumBarunGothic" w:hAnsi="NanumBarunGothic" w:eastAsia="NanumBarunGothic"/>
          <w:color w:val="17212B"/>
        </w:rPr>
        <w:t>을 유지한다</w:t>
      </w:r>
      <w:r>
        <w:rPr>
          <w:rFonts w:ascii="NanumBarunGothic" w:hAnsi="NanumBarunGothic" w:eastAsia="NanumBarunGothic"/>
          <w:color w:val="17212B"/>
        </w:rPr>
        <w:t>. SBOM/License/Vulnerability/Provenance</w:t>
      </w:r>
      <w:r>
        <w:rPr>
          <w:rFonts w:ascii="NanumBarunGothic" w:hAnsi="NanumBarunGothic" w:eastAsia="NanumBarunGothic"/>
          <w:color w:val="17212B"/>
        </w:rPr>
        <w:t xml:space="preserve">는 최종 </w:t>
      </w:r>
      <w:r>
        <w:rPr>
          <w:rFonts w:ascii="NanumBarunGothic" w:hAnsi="NanumBarunGothic" w:eastAsia="NanumBarunGothic"/>
          <w:color w:val="17212B"/>
        </w:rPr>
        <w:t xml:space="preserve">Artifact </w:t>
      </w:r>
      <w:r>
        <w:rPr>
          <w:rFonts w:ascii="NanumBarunGothic" w:hAnsi="NanumBarunGothic" w:eastAsia="NanumBarunGothic"/>
          <w:color w:val="17212B"/>
        </w:rPr>
        <w:t>기준으로 생성한다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7" w:name="24-compatibility-architecture"/>
      <w:bookmarkEnd w:id="97"/>
      <w:r>
        <w:rPr>
          <w:rFonts w:ascii="NanumSquare" w:hAnsi="NanumSquare" w:eastAsia="NanumSquare"/>
          <w:color w:val="2F6FEB"/>
        </w:rPr>
        <w:t>24. Compatibility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Local/Remote, DB Vendor, Mixed Application Version, Schema Version, Message Schema, Config Default, Browser Client Version</w:t>
      </w:r>
      <w:r>
        <w:rPr>
          <w:rFonts w:ascii="NanumBarunGothic" w:hAnsi="NanumBarunGothic" w:eastAsia="NanumBarunGothic"/>
          <w:color w:val="17212B"/>
        </w:rPr>
        <w:t>을 독립 축으로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8" w:name="25-recovery-decision-model"/>
      <w:bookmarkEnd w:id="98"/>
      <w:r>
        <w:rPr>
          <w:rFonts w:ascii="NanumSquare" w:hAnsi="NanumSquare" w:eastAsia="NanumSquare"/>
          <w:color w:val="2F6FEB"/>
        </w:rPr>
        <w:t>25. Recovery Decision Model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실패 감지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-&gt; </w:t>
      </w:r>
      <w:r>
        <w:rPr>
          <w:rStyle w:val="SourceText"/>
          <w:rFonts w:ascii="NanumBarunGothic" w:hAnsi="NanumBarunGothic" w:eastAsia="NanumBarunGothic"/>
          <w:color w:val="17212B"/>
        </w:rPr>
        <w:t>부작용 전인가</w:t>
      </w:r>
      <w:r>
        <w:rPr>
          <w:rStyle w:val="SourceText"/>
          <w:rFonts w:ascii="NanumBarunGothic" w:hAnsi="NanumBarunGothic" w:eastAsia="NanumBarunGothic"/>
          <w:color w:val="17212B"/>
        </w:rPr>
        <w:t>? ---- yes -&gt; FAILED / bounded retry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-&gt; </w:t>
      </w:r>
      <w:r>
        <w:rPr>
          <w:rStyle w:val="SourceText"/>
          <w:rFonts w:ascii="NanumBarunGothic" w:hAnsi="NanumBarunGothic" w:eastAsia="NanumBarunGothic"/>
          <w:color w:val="17212B"/>
        </w:rPr>
        <w:t>부작용 후인가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? ---- yes -&gt;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결과 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Evidence </w:t>
      </w:r>
      <w:r>
        <w:rPr>
          <w:rStyle w:val="SourceText"/>
          <w:rFonts w:ascii="NanumBarunGothic" w:hAnsi="NanumBarunGothic" w:eastAsia="NanumBarunGothic"/>
          <w:color w:val="17212B"/>
        </w:rPr>
        <w:t>충분</w:t>
      </w:r>
      <w:r>
        <w:rPr>
          <w:rStyle w:val="SourceText"/>
          <w:rFonts w:ascii="NanumBarunGothic" w:hAnsi="NanumBarunGothic" w:eastAsia="NanumBarunGothic"/>
          <w:color w:val="17212B"/>
        </w:rPr>
        <w:t xml:space="preserve">? -- yes -&gt; </w:t>
      </w:r>
      <w:r>
        <w:rPr>
          <w:rStyle w:val="SourceText"/>
          <w:rFonts w:ascii="NanumBarunGothic" w:hAnsi="NanumBarunGothic" w:eastAsia="NanumBarunGothic"/>
          <w:color w:val="17212B"/>
        </w:rPr>
        <w:t>확정 상태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no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v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status query / reconcile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succeed / fail / compensate / manual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9" w:name="26-현재-product-surface-architecture-matri"/>
      <w:bookmarkEnd w:id="99"/>
      <w:r>
        <w:rPr>
          <w:rFonts w:ascii="NanumSquare" w:hAnsi="NanumSquare" w:eastAsia="NanumSquare"/>
          <w:color w:val="2F6FEB"/>
        </w:rPr>
        <w:t xml:space="preserve">26.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>Product Surface Architecture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32"/>
        <w:gridCol w:w="3967"/>
        <w:gridCol w:w="520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Surface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정본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Architecture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Starter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cpf-tools/generator/contracts/cpf-starter-catalog.json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39 active + 1 retained inactive; 6 profile; 7 capability group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EDU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cpf-reference/src/main/resources/edu/manual-135-catalog.json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135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장애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복구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Reference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계약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Generator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cpf-tools/generator/create-domain.ps1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Profile/Capability/Provider/DB/ownership deterministic generation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Tool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cpf-tools/README.md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cpf-tools/scripts/*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Build/DB/Generator/verification/Evidence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지원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cpf-batch/*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 9 subproject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 Primary Engine + Control/Scheduler/Worker/Center-Cut/Agent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ADM/BZA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Backend + Vue frontend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 Query/Command Control Plane,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승인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감사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cpf-gateway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Trust Boundary + Route/Attempt/LKG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>변경은 위 정본 중 하나만 수정해 끝내지 않는다</w:t>
      </w:r>
      <w:r>
        <w:rPr>
          <w:rFonts w:ascii="NanumBarunGothic" w:hAnsi="NanumBarunGothic" w:eastAsia="NanumBarunGothic"/>
          <w:color w:val="17212B"/>
        </w:rPr>
        <w:t>. Source/Config/SQL/API/Test/Guide/Evidence</w:t>
      </w:r>
      <w:r>
        <w:rPr>
          <w:rFonts w:ascii="NanumBarunGothic" w:hAnsi="NanumBarunGothic" w:eastAsia="NanumBarunGothic"/>
          <w:color w:val="17212B"/>
        </w:rPr>
        <w:t>의 영향을 함께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0" w:name="27-architecture-context-상세"/>
      <w:bookmarkEnd w:id="100"/>
      <w:r>
        <w:rPr>
          <w:rFonts w:ascii="NanumSquare" w:hAnsi="NanumSquare" w:eastAsia="NanumSquare"/>
          <w:color w:val="2F6FEB"/>
        </w:rPr>
        <w:t xml:space="preserve">27. Architecture Context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CPF</w:t>
      </w:r>
      <w:r>
        <w:rPr>
          <w:rFonts w:ascii="NanumBarunGothic" w:hAnsi="NanumBarunGothic" w:eastAsia="NanumBarunGothic"/>
          <w:color w:val="17212B"/>
        </w:rPr>
        <w:t>는 단일 배포형태를 전제로 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같은 </w:t>
      </w:r>
      <w:r>
        <w:rPr>
          <w:rFonts w:ascii="NanumBarunGothic" w:hAnsi="NanumBarunGothic" w:eastAsia="NanumBarunGothic"/>
          <w:color w:val="17212B"/>
        </w:rPr>
        <w:t>Business Contract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Modular Monolith, </w:t>
      </w:r>
      <w:r>
        <w:rPr>
          <w:rFonts w:ascii="NanumBarunGothic" w:hAnsi="NanumBarunGothic" w:eastAsia="NanumBarunGothic"/>
          <w:color w:val="17212B"/>
        </w:rPr>
        <w:t xml:space="preserve">분리 </w:t>
      </w:r>
      <w:r>
        <w:rPr>
          <w:rFonts w:ascii="NanumBarunGothic" w:hAnsi="NanumBarunGothic" w:eastAsia="NanumBarunGothic"/>
          <w:color w:val="17212B"/>
        </w:rPr>
        <w:t>Service, External WAS, Batch Worker, Gateway Runtime</w:t>
      </w:r>
      <w:r>
        <w:rPr>
          <w:rFonts w:ascii="NanumBarunGothic" w:hAnsi="NanumBarunGothic" w:eastAsia="NanumBarunGothic"/>
          <w:color w:val="17212B"/>
        </w:rPr>
        <w:t xml:space="preserve">에서 재사용하되 각 </w:t>
      </w:r>
      <w:r>
        <w:rPr>
          <w:rFonts w:ascii="NanumBarunGothic" w:hAnsi="NanumBarunGothic" w:eastAsia="NanumBarunGothic"/>
          <w:color w:val="17212B"/>
        </w:rPr>
        <w:t>topology</w:t>
      </w:r>
      <w:r>
        <w:rPr>
          <w:rFonts w:ascii="NanumBarunGothic" w:hAnsi="NanumBarunGothic" w:eastAsia="NanumBarunGothic"/>
          <w:color w:val="17212B"/>
        </w:rPr>
        <w:t>가 추가하는 장애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보안 경계를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[Browser / External Client]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                      |               -&gt; [Gateway Data Plane]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v                       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[ADM/BZA BFF]              [Business API]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                       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+--------&gt; [Owner Application / Domain]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       |                                |       |        -&gt; [External Institution]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|       -&gt; [Broker / Outbox / Inbox]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-&gt; [Owner DB / Vendor Pack]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[Batch Scheduler] -&gt; [Runner/Worker/Agent] -&gt; [Owner DB/External]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^                    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+------ [ADM Control Plane / Recovery]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Fonts w:ascii="NanumBarunGothic" w:hAnsi="NanumBarunGothic" w:eastAsia="NanumBarunGothic"/>
          <w:color w:val="17212B"/>
        </w:rPr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[Runtime Control] -&gt; desired change -&gt; [Instances]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         </w:t>
      </w:r>
      <w:r>
        <w:rPr>
          <w:rStyle w:val="SourceText"/>
          <w:rFonts w:ascii="NanumBarunGothic" w:hAnsi="NanumBarunGothic" w:eastAsia="NanumBarunGothic"/>
          <w:color w:val="17212B"/>
        </w:rPr>
        <w:t>&lt;- ACK/NACK/observed -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화살표는 단순 네트워크 연결이 아니라 </w:t>
      </w:r>
      <w:r>
        <w:rPr>
          <w:rFonts w:ascii="NanumBarunGothic" w:hAnsi="NanumBarunGothic" w:eastAsia="NanumBarunGothic"/>
          <w:color w:val="17212B"/>
        </w:rPr>
        <w:t xml:space="preserve">Identity, Timeout, Retry, Correlation, Failure/Recovery </w:t>
      </w:r>
      <w:r>
        <w:rPr>
          <w:rFonts w:ascii="NanumBarunGothic" w:hAnsi="NanumBarunGothic" w:eastAsia="NanumBarunGothic"/>
          <w:color w:val="17212B"/>
        </w:rPr>
        <w:t>계약을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1" w:name="28-actortrust-boundary"/>
      <w:bookmarkEnd w:id="101"/>
      <w:r>
        <w:rPr>
          <w:rFonts w:ascii="NanumSquare" w:hAnsi="NanumSquare" w:eastAsia="NanumSquare"/>
          <w:color w:val="2F6FEB"/>
        </w:rPr>
        <w:t>28. Actor·Trust Boundary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9"/>
        <w:gridCol w:w="1772"/>
        <w:gridCol w:w="2423"/>
        <w:gridCol w:w="399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Actor/Boundary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인증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·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신뢰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주요 위험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Architecture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보호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Browser Operator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Server Session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CSRF, stale permission, PII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노출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Trusted Origin, CSRF, HttpOnly Session Handle, masking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Client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Gateway AuthN/AuthZ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SSRF, replay, spoofing, overload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Route Default Deny, HMAC/JWT, nonce, TLS, rate limit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Service-to-Service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Service Identity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caller spoofing, key rotation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Service ID/key version, audience, secret provider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Batch Worker/Agent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Runtime Identity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stale worker, command replay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Lease/Fencing, idempotency, approval snapshot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DB/Broker/Storage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Infra credential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privilege leakage, partial failure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Secret reference, least privilege, attempt/reconcile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Operator Control Plane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elevated privilege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dangerous mutation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Menu/API/Button permission, Reason, Approval, 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29-module-ownership-상세"/>
      <w:bookmarkEnd w:id="102"/>
      <w:r>
        <w:rPr>
          <w:rFonts w:ascii="NanumSquare" w:hAnsi="NanumSquare" w:eastAsia="NanumSquare"/>
          <w:color w:val="2F6FEB"/>
        </w:rPr>
        <w:t xml:space="preserve">29. Module Ownership </w:t>
      </w:r>
      <w:r>
        <w:rPr>
          <w:rFonts w:ascii="NanumSquare" w:hAnsi="NanumSquare" w:eastAsia="NanumSquare"/>
          <w:color w:val="2F6FEB"/>
        </w:rPr>
        <w:t>상세</w:t>
      </w:r>
    </w:p>
    <w:p>
      <w:pPr>
        <w:spacing w:before="100" w:after="80"/>
        <w:jc w:val="center"/>
      </w:pPr>
      <w:r>
        <w:drawing>
          <wp:inline xmlns:a="http://schemas.openxmlformats.org/drawingml/2006/main">
            <wp:extent cx="6012000" cy="293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ownershi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93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그림. Module Ownership과 허용 의존 방향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08"/>
        <w:gridCol w:w="3549"/>
        <w:gridCol w:w="2086"/>
        <w:gridCol w:w="306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Module/Area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소유하는 상태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책임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대표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Consumer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금지 의존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cpf-core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Public API/SPI, cross-cutting runtime contracts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모든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CPF module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Provider SDK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구체 타입을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Public contract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에 노출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cpf-common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공통 업무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/Platform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구현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business modules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개별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소유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cpf-starters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Capability Provider binding/AutoConfiguration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generated/customer domain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선택되지 않은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Provider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강제 활성화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cpf-batch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Job/Schedule/Execution/Worker/Center-Cut/Agent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batch app, ADM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Table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직접 상태 소유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Platform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운영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Query/Command facade + ADM UI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operator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Owner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상태를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ADM 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복제본으로 대체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사용자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권한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결재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UI/domain consumers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상태 소유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cpf-gateway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route/control/data plane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client/services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Service Registry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존재만으로 공개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generator/DB/build/verification/document support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developer/operator/CI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Working Tree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무조건 덮어쓰기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135 EDU executable/reference contract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교육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검증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제품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Public API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의 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2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정본 역할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business domains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실제 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Current/History/invariant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API/Batch/ADM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다른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Domain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직접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DML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3" w:name="30-dependency-direction"/>
      <w:bookmarkEnd w:id="103"/>
      <w:r>
        <w:rPr>
          <w:rFonts w:ascii="NanumSquare" w:hAnsi="NanumSquare" w:eastAsia="NanumSquare"/>
          <w:color w:val="2F6FEB"/>
        </w:rPr>
        <w:t>30. Dependency Direction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의존은 </w:t>
      </w:r>
      <w:r>
        <w:rPr>
          <w:rStyle w:val="SourceText"/>
          <w:rFonts w:ascii="NanumBarunGothic" w:hAnsi="NanumBarunGothic" w:eastAsia="NanumBarunGothic"/>
          <w:color w:val="17212B"/>
        </w:rPr>
        <w:t>Consumer -&gt; Public API/SPI -&gt; Owner implementation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방향을 유지한다</w:t>
      </w:r>
      <w:r>
        <w:rPr>
          <w:rFonts w:ascii="NanumBarunGothic" w:hAnsi="NanumBarunGothic" w:eastAsia="NanumBarunGothic"/>
          <w:color w:val="17212B"/>
        </w:rPr>
        <w:t>. Admin/Frontend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Owner Repository</w:t>
      </w:r>
      <w:r>
        <w:rPr>
          <w:rFonts w:ascii="NanumBarunGothic" w:hAnsi="NanumBarunGothic" w:eastAsia="NanumBarunGothic"/>
          <w:color w:val="17212B"/>
        </w:rPr>
        <w:t xml:space="preserve">를 직접 호출하지 않고 </w:t>
      </w:r>
      <w:r>
        <w:rPr>
          <w:rFonts w:ascii="NanumBarunGothic" w:hAnsi="NanumBarunGothic" w:eastAsia="NanumBarunGothic"/>
          <w:color w:val="17212B"/>
        </w:rPr>
        <w:t>Owner Port/API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 Remote topology</w:t>
      </w:r>
      <w:r>
        <w:rPr>
          <w:rFonts w:ascii="NanumBarunGothic" w:hAnsi="NanumBarunGothic" w:eastAsia="NanumBarunGothic"/>
          <w:color w:val="17212B"/>
        </w:rPr>
        <w:t xml:space="preserve">로 분리해도 </w:t>
      </w:r>
      <w:r>
        <w:rPr>
          <w:rFonts w:ascii="NanumBarunGothic" w:hAnsi="NanumBarunGothic" w:eastAsia="NanumBarunGothic"/>
          <w:color w:val="17212B"/>
        </w:rPr>
        <w:t xml:space="preserve">DTO/Validation/Error/Idempotency </w:t>
      </w:r>
      <w:r>
        <w:rPr>
          <w:rFonts w:ascii="NanumBarunGothic" w:hAnsi="NanumBarunGothic" w:eastAsia="NanumBarunGothic"/>
          <w:color w:val="17212B"/>
        </w:rPr>
        <w:t>의미가 달라지지 않도록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Frontend -&gt; Generated Client -&gt; ADM/BZA/Gateway Backend -&gt; Owner Port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Business App -&gt; cpf-core API/SPI &lt;- Starter Provider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Batch Workbench -&gt; Batch Owner API -&gt; Spring Batch/CPF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Internal package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compile convenience </w:t>
      </w:r>
      <w:r>
        <w:rPr>
          <w:rFonts w:ascii="NanumBarunGothic" w:hAnsi="NanumBarunGothic" w:eastAsia="NanumBarunGothic"/>
          <w:color w:val="17212B"/>
        </w:rPr>
        <w:t xml:space="preserve">때문에 </w:t>
      </w:r>
      <w:r>
        <w:rPr>
          <w:rFonts w:ascii="NanumBarunGothic" w:hAnsi="NanumBarunGothic" w:eastAsia="NanumBarunGothic"/>
          <w:color w:val="17212B"/>
        </w:rPr>
        <w:t>Public Surface</w:t>
      </w:r>
      <w:r>
        <w:rPr>
          <w:rFonts w:ascii="NanumBarunGothic" w:hAnsi="NanumBarunGothic" w:eastAsia="NanumBarunGothic"/>
          <w:color w:val="17212B"/>
        </w:rPr>
        <w:t>로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31-public-profile-architecture"/>
      <w:bookmarkEnd w:id="104"/>
      <w:r>
        <w:rPr>
          <w:rFonts w:ascii="NanumSquare" w:hAnsi="NanumSquare" w:eastAsia="NanumSquare"/>
          <w:color w:val="2F6FEB"/>
        </w:rPr>
        <w:t>31. Public Profile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공개 </w:t>
      </w:r>
      <w:r>
        <w:rPr>
          <w:rFonts w:ascii="NanumBarunGothic" w:hAnsi="NanumBarunGothic" w:eastAsia="NanumBarunGothic"/>
          <w:color w:val="17212B"/>
        </w:rPr>
        <w:t>Profile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6</w:t>
      </w:r>
      <w:r>
        <w:rPr>
          <w:rFonts w:ascii="NanumBarunGothic" w:hAnsi="NanumBarunGothic" w:eastAsia="NanumBarunGothic"/>
          <w:color w:val="17212B"/>
        </w:rPr>
        <w:t xml:space="preserve">개이며 </w:t>
      </w:r>
      <w:r>
        <w:rPr>
          <w:rFonts w:ascii="NanumBarunGothic" w:hAnsi="NanumBarunGothic" w:eastAsia="NanumBarunGothic"/>
          <w:color w:val="17212B"/>
        </w:rPr>
        <w:t xml:space="preserve">Starter Catalog </w:t>
      </w:r>
      <w:r>
        <w:rPr>
          <w:rFonts w:ascii="NanumBarunGothic" w:hAnsi="NanumBarunGothic" w:eastAsia="NanumBarunGothic"/>
          <w:color w:val="17212B"/>
        </w:rPr>
        <w:t>정본을 따른다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6"/>
        <w:gridCol w:w="2980"/>
        <w:gridCol w:w="384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Profile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계열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Architecture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목적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선택 시 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minimal-domain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최소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 boot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foundation/base, DB/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필수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runtime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web-api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 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web/OpenAPI/observability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조합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secure-api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인증된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resource server/service identity/secret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browser-bff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privileged browser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session/CSRF/operator security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event-service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broker/event consumer-producer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messaging provider + reliability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batch-service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 runtime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engine/scheduler/worker/operations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Profile </w:t>
      </w:r>
      <w:r>
        <w:rPr>
          <w:rFonts w:ascii="NanumBarunGothic" w:hAnsi="NanumBarunGothic" w:eastAsia="NanumBarunGothic"/>
          <w:color w:val="17212B"/>
        </w:rPr>
        <w:t xml:space="preserve">이름은 고객 기능을 숨기는 마법 설정이 아니라 </w:t>
      </w:r>
      <w:r>
        <w:rPr>
          <w:rFonts w:ascii="NanumBarunGothic" w:hAnsi="NanumBarunGothic" w:eastAsia="NanumBarunGothic"/>
          <w:color w:val="17212B"/>
        </w:rPr>
        <w:t xml:space="preserve">reproducible starter composition </w:t>
      </w:r>
      <w:r>
        <w:rPr>
          <w:rFonts w:ascii="NanumBarunGothic" w:hAnsi="NanumBarunGothic" w:eastAsia="NanumBarunGothic"/>
          <w:color w:val="17212B"/>
        </w:rPr>
        <w:t>입력이다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 xml:space="preserve">선택과 </w:t>
      </w:r>
      <w:r>
        <w:rPr>
          <w:rFonts w:ascii="NanumBarunGothic" w:hAnsi="NanumBarunGothic" w:eastAsia="NanumBarunGothic"/>
          <w:color w:val="17212B"/>
        </w:rPr>
        <w:t>generated manifest</w:t>
      </w:r>
      <w:r>
        <w:rPr>
          <w:rFonts w:ascii="NanumBarunGothic" w:hAnsi="NanumBarunGothic" w:eastAsia="NanumBarunGothic"/>
          <w:color w:val="17212B"/>
        </w:rPr>
        <w:t>를 함께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32-capability-group-architecture"/>
      <w:bookmarkEnd w:id="105"/>
      <w:r>
        <w:rPr>
          <w:rFonts w:ascii="NanumSquare" w:hAnsi="NanumSquare" w:eastAsia="NanumSquare"/>
          <w:color w:val="2F6FEB"/>
        </w:rPr>
        <w:t>32. Capability Group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7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Capability Group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data, messaging, integration, file, notification, security, platform-operations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 Group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Provider Slot</w:t>
      </w:r>
      <w:r>
        <w:rPr>
          <w:rFonts w:ascii="NanumBarunGothic" w:hAnsi="NanumBarunGothic" w:eastAsia="NanumBarunGothic"/>
          <w:color w:val="17212B"/>
        </w:rPr>
        <w:t xml:space="preserve">의 논리 분류이며 실제 </w:t>
      </w:r>
      <w:r>
        <w:rPr>
          <w:rFonts w:ascii="NanumBarunGothic" w:hAnsi="NanumBarunGothic" w:eastAsia="NanumBarunGothic"/>
          <w:color w:val="17212B"/>
        </w:rPr>
        <w:t>Runtime Property Prefix</w:t>
      </w:r>
      <w:r>
        <w:rPr>
          <w:rFonts w:ascii="NanumBarunGothic" w:hAnsi="NanumBarunGothic" w:eastAsia="NanumBarunGothic"/>
          <w:color w:val="17212B"/>
        </w:rPr>
        <w:t>의 정본이 아니다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를 교체할 때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Public API/SPI</w:t>
      </w:r>
      <w:r>
        <w:rPr>
          <w:rFonts w:ascii="NanumBarunGothic" w:hAnsi="NanumBarunGothic" w:eastAsia="NanumBarunGothic"/>
          <w:color w:val="17212B"/>
        </w:rPr>
        <w:t>에 남고</w:t>
      </w:r>
      <w:r>
        <w:rPr>
          <w:rFonts w:ascii="NanumBarunGothic" w:hAnsi="NanumBarunGothic" w:eastAsia="NanumBarunGothic"/>
          <w:color w:val="17212B"/>
        </w:rPr>
        <w:t>, Provider-specific AutoConfiguration/Config/Health/Test</w:t>
      </w:r>
      <w:r>
        <w:rPr>
          <w:rFonts w:ascii="NanumBarunGothic" w:hAnsi="NanumBarunGothic" w:eastAsia="NanumBarunGothic"/>
          <w:color w:val="17212B"/>
        </w:rPr>
        <w:t>가 교체된다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33-starter-runtime-binding-matrix"/>
      <w:bookmarkEnd w:id="106"/>
      <w:r>
        <w:rPr>
          <w:rFonts w:ascii="NanumSquare" w:hAnsi="NanumSquare" w:eastAsia="NanumSquare"/>
          <w:color w:val="2F6FEB"/>
        </w:rPr>
        <w:t>33. Starter Runtime Binding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81"/>
        <w:gridCol w:w="3541"/>
        <w:gridCol w:w="3466"/>
        <w:gridCol w:w="3029"/>
        <w:gridCol w:w="22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Starter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Catalog Namespace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Runtime Surface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분류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4"/>
              </w:rPr>
              <w:t>의미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cpf-starter-data-cache-caffeine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cpf.data.cache.caffeine.provider + cpf.cache.caffeine.*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 condition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runtime property prefix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cpf-starter-data-cache-valkey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cpf.data.cache.valkey.*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Valkey runtime properties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cpf.data.persistence.jdbc.* + cpf.db.* + spring.datasource.cpf.*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JDBC/DB vendor/resource/routing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cpf-starter-data-persistence-mybatis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cpf.data.persistence.mybatis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cpf.db.* + cpf datasource; MyBatis direct 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CONSUMER_OF_CORE_DB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CpfMyBatisConfig uses CpfSqlResourceResolver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cpf-starter-file-archive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cpf.file.archive.*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archive bounds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cpf-starter-file-attachment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cpf.file.attachment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cpf.framework.attachment.*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legacy/current runtime prefix differs from catalog namespace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cpf-starter-file-sftp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cpf.file.sftp.*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SFTP + secret ref + ledger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cpf-starter-file-tabular-poi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cpf.file.tabular.poi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CPF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CSV/XLSX adapter bean; limits belong call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cpf-starter-foundation-base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cpf.foundation.base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cpf.starter.base.*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base strict/profile id/version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main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NO_DIRECT_LEAF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Codec registry/layout contract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cpf-starter-integration-fixedlength-core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cpf.integration.fixedlength.core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PURE_INTERNAL_CODEC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상위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fixedlength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내부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engine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cpf-starter-integration-http-client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cpf.integration.http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cpf.service-call.* + cpf.http-client.* + cpf.services.&lt;serviceId&gt;.*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service call, timeout, endpoint SSRF/pinning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cpf-starter-integration-iso8583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cpf.integration.iso8583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운영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leaf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를 문서에서 생성하지 않음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PROTOCOL_CONTRACT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message/layout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계약 중심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;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추정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key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cpf-starter-integration-resilience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cpf.integration.resilience.* + cpf.reconciliation.worker.id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lock/state/guard/reconcile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cpf-starter-integration-tcp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cpf.integration.tcp.*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connection/framing/TLS/backpressure/unknown journal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cpf-starter-integration-webhook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cpf.integration.webhook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Spring runtime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PURE_API_LIBRARY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current build depends on cpf-core only; customer adapter owns endpoint/secret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cpf-starter-messaging-ibm-mq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cpf.messaging.ibm-mq.*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CCDT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또는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channel+connection, customer ConnectionFactory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cpf-starter-messaging-jms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cpf.messaging.jms.*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JMS destination/session/ack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cpf-starter-messaging-kafka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cpf.messaging.kafka.*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binding/ack/payload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cpf-starter-messaging-rabbitmq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cpf.messaging.rabbitmq.*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exchange/queue/manual ack/confirm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cpf-starter-messaging-reliability-jdbc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cpf.messaging.reliability.*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outbox/inbox/dlq/lease/replay/reconcile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cpf-starter-notification-dispatch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cpf.notification.dispatch.*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worker/lease/retry/reconcile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cpf-starter-notification-email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cpf.notification.email.enabled/from + Spring Mail provider config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DIRECT_LEAF_PLUS_PROVIDER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JavaMailSender external provider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cpf-starter-notification-sms-spi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cpf.notification.sms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Starter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자체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direct 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EXTENSION_SPI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customer SMS provider adapter owns endpoint/credential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cpf-starter-platform-operations-channel-registry-jdbc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cpf.platform-operations.channel-registry.jdbc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cpf.channel-policy.startup-load-enabled + DB runtime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registry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cpf-starter-platform-operations-feature-flag-openfeature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cpf.platform-operations.feature-flag.enabled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JDBC state/audit + hot apply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cpf-starter-platform-operations-observability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cpf.platform-operations.observability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cpf.log-policy.cache.* + cpf.log-policy.default.* + DB managed policy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policy cache/capture/masking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cpf-starter-platform-operations-otlp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cpf.platform-operations.otlp.*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endpoint/timeout/sample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cpf-starter-platform-operations-runtime-control-client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cpf.platform-operations.runtime-control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cpf.runtime.control.* + cpf.runtime.*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local/remote control, registration, guard, 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cpf-starter-profile-batch-service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cpf.profile.batch-service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cpf-starter-profile-browser-bff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cpf.profile.browser-bff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cpf-starter-profile-event-service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cpf.profile.event-service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cpf-starter-profile-minimal-domain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cpf.profile.minimal-domain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cpf-starter-profile-secure-api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cpf.profile.secure-api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cpf-starter-profile-web-api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cpf.profile.web-api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Profile composition only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PROFILE_COMPOSITION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leaf belongs resolved starters; openapi-webmvc internalized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cpf-starter-security-resource-server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cpf.security.resource-server.*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issuer/JWK XOR + audience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cpf-starter-security-secret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cpf.security.secret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직접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 xml:space="preserve">leaf 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없음</w:t>
            </w: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; approved CpfSecretProvider required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PROVIDER_SPI_REQUIRED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no provider =&gt; startup failure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cpf-starter-security-service-identity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cpf.security.service-identity.*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key rotation/service token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cpf-starter-security-session-jdbc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cpf.security.session.jdbc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4"/>
              </w:rPr>
              <w:t>cpf.security.session.*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DIRECT_LEAF_DIFFERENT_PREFIX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45" w:type="dxa"/>
              <w:start w:w="55" w:type="dxa"/>
              <w:bottom w:w="45" w:type="dxa"/>
              <w:end w:w="5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4"/>
              </w:rPr>
              <w:t>session/vault/csrf/CSP/fail-closed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Matrix</w:t>
      </w:r>
      <w:r>
        <w:rPr>
          <w:rFonts w:ascii="NanumBarunGothic" w:hAnsi="NanumBarunGothic" w:eastAsia="NanumBarunGothic"/>
          <w:color w:val="17212B"/>
        </w:rPr>
        <w:t xml:space="preserve">는 논리 </w:t>
      </w:r>
      <w:r>
        <w:rPr>
          <w:rFonts w:ascii="NanumBarunGothic" w:hAnsi="NanumBarunGothic" w:eastAsia="NanumBarunGothic"/>
          <w:color w:val="17212B"/>
        </w:rPr>
        <w:t>Catalog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설정이 다른 사례</w:t>
      </w:r>
      <w:r>
        <w:rPr>
          <w:rFonts w:ascii="NanumBarunGothic" w:hAnsi="NanumBarunGothic" w:eastAsia="NanumBarunGothic"/>
          <w:color w:val="17212B"/>
        </w:rPr>
        <w:t xml:space="preserve">(Caffeine, Session, HTTP </w:t>
      </w:r>
      <w:r>
        <w:rPr>
          <w:rFonts w:ascii="NanumBarunGothic" w:hAnsi="NanumBarunGothic" w:eastAsia="NanumBarunGothic"/>
          <w:color w:val="17212B"/>
        </w:rPr>
        <w:t>등</w:t>
      </w:r>
      <w:r>
        <w:rPr>
          <w:rFonts w:ascii="NanumBarunGothic" w:hAnsi="NanumBarunGothic" w:eastAsia="NanumBarunGothic"/>
          <w:color w:val="17212B"/>
        </w:rPr>
        <w:t>)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 xml:space="preserve">수준에서 명시해 </w:t>
      </w:r>
      <w:r>
        <w:rPr>
          <w:rFonts w:ascii="NanumBarunGothic" w:hAnsi="NanumBarunGothic" w:eastAsia="NanumBarunGothic"/>
          <w:color w:val="17212B"/>
        </w:rPr>
        <w:t>Config drift</w:t>
      </w:r>
      <w:r>
        <w:rPr>
          <w:rFonts w:ascii="NanumBarunGothic" w:hAnsi="NanumBarunGothic" w:eastAsia="NanumBarunGothic"/>
          <w:color w:val="17212B"/>
        </w:rPr>
        <w:t>를 방지한다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34-online-data-plane"/>
      <w:bookmarkEnd w:id="107"/>
      <w:r>
        <w:rPr>
          <w:rFonts w:ascii="NanumSquare" w:hAnsi="NanumSquare" w:eastAsia="NanumSquare"/>
          <w:color w:val="2F6FEB"/>
        </w:rPr>
        <w:t>34. Online Data Plane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Ingress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Identity/Context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Validation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Permission/Scope/Masking policy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Idempotency/Request Hash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Owner Application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Domain invariant + Expected Version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Persistence(Current/History/Audit/Outbox)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Commit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Response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응답이 </w:t>
      </w:r>
      <w:r>
        <w:rPr>
          <w:rFonts w:ascii="NanumBarunGothic" w:hAnsi="NanumBarunGothic" w:eastAsia="NanumBarunGothic"/>
          <w:color w:val="17212B"/>
        </w:rPr>
        <w:t>Client</w:t>
      </w:r>
      <w:r>
        <w:rPr>
          <w:rFonts w:ascii="NanumBarunGothic" w:hAnsi="NanumBarunGothic" w:eastAsia="NanumBarunGothic"/>
          <w:color w:val="17212B"/>
        </w:rPr>
        <w:t xml:space="preserve">에 도달하지 않았다는 사실과 </w:t>
      </w:r>
      <w:r>
        <w:rPr>
          <w:rFonts w:ascii="NanumBarunGothic" w:hAnsi="NanumBarunGothic" w:eastAsia="NanumBarunGothic"/>
          <w:color w:val="17212B"/>
        </w:rPr>
        <w:t xml:space="preserve">Owner Commit </w:t>
      </w:r>
      <w:r>
        <w:rPr>
          <w:rFonts w:ascii="NanumBarunGothic" w:hAnsi="NanumBarunGothic" w:eastAsia="NanumBarunGothic"/>
          <w:color w:val="17212B"/>
        </w:rPr>
        <w:t>여부는 별개다</w:t>
      </w:r>
      <w:r>
        <w:rPr>
          <w:rFonts w:ascii="NanumBarunGothic" w:hAnsi="NanumBarunGothic" w:eastAsia="NanumBarunGothic"/>
          <w:color w:val="17212B"/>
        </w:rPr>
        <w:t xml:space="preserve">. Commit </w:t>
      </w:r>
      <w:r>
        <w:rPr>
          <w:rFonts w:ascii="NanumBarunGothic" w:hAnsi="NanumBarunGothic" w:eastAsia="NanumBarunGothic"/>
          <w:color w:val="17212B"/>
        </w:rPr>
        <w:t xml:space="preserve">이후 응답 유실은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후보이며 </w:t>
      </w:r>
      <w:r>
        <w:rPr>
          <w:rFonts w:ascii="NanumBarunGothic" w:hAnsi="NanumBarunGothic" w:eastAsia="NanumBarunGothic"/>
          <w:color w:val="17212B"/>
        </w:rPr>
        <w:t>Operation/Idempotency Ledger</w:t>
      </w:r>
      <w:r>
        <w:rPr>
          <w:rFonts w:ascii="NanumBarunGothic" w:hAnsi="NanumBarunGothic" w:eastAsia="NanumBarunGothic"/>
          <w:color w:val="17212B"/>
        </w:rPr>
        <w:t>로 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35-localremote-동등성"/>
      <w:bookmarkEnd w:id="108"/>
      <w:r>
        <w:rPr>
          <w:rFonts w:ascii="NanumSquare" w:hAnsi="NanumSquare" w:eastAsia="NanumSquare"/>
          <w:color w:val="2F6FEB"/>
        </w:rPr>
        <w:t xml:space="preserve">35. Local·Remote </w:t>
      </w:r>
      <w:r>
        <w:rPr>
          <w:rFonts w:ascii="NanumSquare" w:hAnsi="NanumSquare" w:eastAsia="NanumSquare"/>
          <w:color w:val="2F6FEB"/>
        </w:rPr>
        <w:t>동등성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 same-JVM </w:t>
      </w:r>
      <w:r>
        <w:rPr>
          <w:rFonts w:ascii="NanumBarunGothic" w:hAnsi="NanumBarunGothic" w:eastAsia="NanumBarunGothic"/>
          <w:color w:val="17212B"/>
        </w:rPr>
        <w:t xml:space="preserve">호출은 </w:t>
      </w:r>
      <w:r>
        <w:rPr>
          <w:rFonts w:ascii="NanumBarunGothic" w:hAnsi="NanumBarunGothic" w:eastAsia="NanumBarunGothic"/>
          <w:color w:val="17212B"/>
        </w:rPr>
        <w:t>network timeout/serialization</w:t>
      </w:r>
      <w:r>
        <w:rPr>
          <w:rFonts w:ascii="NanumBarunGothic" w:hAnsi="NanumBarunGothic" w:eastAsia="NanumBarunGothic"/>
          <w:color w:val="17212B"/>
        </w:rPr>
        <w:t xml:space="preserve">이 없지만 </w:t>
      </w:r>
      <w:r>
        <w:rPr>
          <w:rFonts w:ascii="NanumBarunGothic" w:hAnsi="NanumBarunGothic" w:eastAsia="NanumBarunGothic"/>
          <w:color w:val="17212B"/>
        </w:rPr>
        <w:t>Remote</w:t>
      </w:r>
      <w:r>
        <w:rPr>
          <w:rFonts w:ascii="NanumBarunGothic" w:hAnsi="NanumBarunGothic" w:eastAsia="NanumBarunGothic"/>
          <w:color w:val="17212B"/>
        </w:rPr>
        <w:t>가 됐을 때도 업무 의미를 보존해야 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5"/>
        <w:gridCol w:w="1668"/>
        <w:gridCol w:w="284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Local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Remote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추가 요소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Validation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 rule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serialization/schema validation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Identity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context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signed/service identity header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Timeout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call budget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connect/read/overall timeout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Failure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exception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HTTP/protocol error mapping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Idempotency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same key/hash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header/body contract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전파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same owner audit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caller/attempt metadata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추가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 </w:t>
      </w:r>
      <w:r>
        <w:rPr>
          <w:rFonts w:ascii="NanumBarunGothic" w:hAnsi="NanumBarunGothic" w:eastAsia="NanumBarunGothic"/>
          <w:color w:val="17212B"/>
        </w:rPr>
        <w:t xml:space="preserve">전용 </w:t>
      </w:r>
      <w:r>
        <w:rPr>
          <w:rFonts w:ascii="NanumBarunGothic" w:hAnsi="NanumBarunGothic" w:eastAsia="NanumBarunGothic"/>
          <w:color w:val="17212B"/>
        </w:rPr>
        <w:t>Internal Class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Remote Public API</w:t>
      </w:r>
      <w:r>
        <w:rPr>
          <w:rFonts w:ascii="NanumBarunGothic" w:hAnsi="NanumBarunGothic" w:eastAsia="NanumBarunGothic"/>
          <w:color w:val="17212B"/>
        </w:rPr>
        <w:t>처럼 문서화하지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36-transactionconsistency-architecture"/>
      <w:bookmarkEnd w:id="109"/>
      <w:r>
        <w:rPr>
          <w:rFonts w:ascii="NanumSquare" w:hAnsi="NanumSquare" w:eastAsia="NanumSquare"/>
          <w:color w:val="2F6FEB"/>
        </w:rPr>
        <w:t>36. Transaction·Consistency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한 </w:t>
      </w:r>
      <w:r>
        <w:rPr>
          <w:rFonts w:ascii="NanumBarunGothic" w:hAnsi="NanumBarunGothic" w:eastAsia="NanumBarunGothic"/>
          <w:color w:val="17212B"/>
        </w:rPr>
        <w:t>Owner DB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Current/History/Audit/Outbox</w:t>
      </w:r>
      <w:r>
        <w:rPr>
          <w:rFonts w:ascii="NanumBarunGothic" w:hAnsi="NanumBarunGothic" w:eastAsia="NanumBarunGothic"/>
          <w:color w:val="17212B"/>
        </w:rPr>
        <w:t xml:space="preserve">는 필요 시 같은 </w:t>
      </w:r>
      <w:r>
        <w:rPr>
          <w:rFonts w:ascii="NanumBarunGothic" w:hAnsi="NanumBarunGothic" w:eastAsia="NanumBarunGothic"/>
          <w:color w:val="17212B"/>
        </w:rPr>
        <w:t>Local Transaction</w:t>
      </w:r>
      <w:r>
        <w:rPr>
          <w:rFonts w:ascii="NanumBarunGothic" w:hAnsi="NanumBarunGothic" w:eastAsia="NanumBarunGothic"/>
          <w:color w:val="17212B"/>
        </w:rPr>
        <w:t>으로 묶을 수 있다</w:t>
      </w:r>
      <w:r>
        <w:rPr>
          <w:rFonts w:ascii="NanumBarunGothic" w:hAnsi="NanumBarunGothic" w:eastAsia="NanumBarunGothic"/>
          <w:color w:val="17212B"/>
        </w:rPr>
        <w:t xml:space="preserve">. Broker, External HTTP, File Storage </w:t>
      </w:r>
      <w:r>
        <w:rPr>
          <w:rFonts w:ascii="NanumBarunGothic" w:hAnsi="NanumBarunGothic" w:eastAsia="NanumBarunGothic"/>
          <w:color w:val="17212B"/>
        </w:rPr>
        <w:t xml:space="preserve">등 다른 </w:t>
      </w:r>
      <w:r>
        <w:rPr>
          <w:rFonts w:ascii="NanumBarunGothic" w:hAnsi="NanumBarunGothic" w:eastAsia="NanumBarunGothic"/>
          <w:color w:val="17212B"/>
        </w:rPr>
        <w:t>Resource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DB rollback</w:t>
      </w:r>
      <w:r>
        <w:rPr>
          <w:rFonts w:ascii="NanumBarunGothic" w:hAnsi="NanumBarunGothic" w:eastAsia="NanumBarunGothic"/>
          <w:color w:val="17212B"/>
        </w:rPr>
        <w:t>과 동일하다고 보지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Strong consistency</w:t>
      </w:r>
      <w:r>
        <w:rPr>
          <w:rFonts w:ascii="NanumBarunGothic" w:hAnsi="NanumBarunGothic" w:eastAsia="NanumBarunGothic"/>
          <w:color w:val="17212B"/>
        </w:rPr>
        <w:t xml:space="preserve">가 필요한 상태 전이는 </w:t>
      </w:r>
      <w:r>
        <w:rPr>
          <w:rFonts w:ascii="NanumBarunGothic" w:hAnsi="NanumBarunGothic" w:eastAsia="NanumBarunGothic"/>
          <w:color w:val="17212B"/>
        </w:rPr>
        <w:t>Owner Version/CAS</w:t>
      </w:r>
      <w:r>
        <w:rPr>
          <w:rFonts w:ascii="NanumBarunGothic" w:hAnsi="NanumBarunGothic" w:eastAsia="NanumBarunGothic"/>
          <w:color w:val="17212B"/>
        </w:rPr>
        <w:t>로 보호하고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 xml:space="preserve">분산 결과는 </w:t>
      </w:r>
      <w:r>
        <w:rPr>
          <w:rFonts w:ascii="NanumBarunGothic" w:hAnsi="NanumBarunGothic" w:eastAsia="NanumBarunGothic"/>
          <w:color w:val="17212B"/>
        </w:rPr>
        <w:t>Attempt/Reconcile/Compensation</w:t>
      </w:r>
      <w:r>
        <w:rPr>
          <w:rFonts w:ascii="NanumBarunGothic" w:hAnsi="NanumBarunGothic" w:eastAsia="NanumBarunGothic"/>
          <w:color w:val="17212B"/>
        </w:rPr>
        <w:t>으로 닫는다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37-messaging-architecture"/>
      <w:bookmarkEnd w:id="110"/>
      <w:r>
        <w:rPr>
          <w:rFonts w:ascii="NanumSquare" w:hAnsi="NanumSquare" w:eastAsia="NanumSquare"/>
          <w:color w:val="2F6FEB"/>
        </w:rPr>
        <w:t>37. Messaging Architecture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Owner TX: Business + Outbox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Publisher Lease/Fencing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Broker Attempt --- timeout ---&gt; UNKNOWN publish status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                         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</w:t>
      </w:r>
      <w:r>
        <w:rPr>
          <w:rStyle w:val="SourceText"/>
          <w:rFonts w:ascii="NanumBarunGothic" w:hAnsi="NanumBarunGothic" w:eastAsia="NanumBarunGothic"/>
          <w:color w:val="17212B"/>
        </w:rPr>
        <w:t>ACK                    broker/status reconcile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Consumer -&gt; Inbox duplicate guard -&gt; Business TX -&gt; 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|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</w:t>
      </w:r>
      <w:r>
        <w:rPr>
          <w:rStyle w:val="SourceText"/>
          <w:rFonts w:ascii="NanumBarunGothic" w:hAnsi="NanumBarunGothic" w:eastAsia="NanumBarunGothic"/>
          <w:color w:val="17212B"/>
        </w:rPr>
        <w:t>failure -&gt; Retry -&gt; DLQ -&gt; approved Replay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Kafka/RabbitMQ/JMS/IBM MQ Provider </w:t>
      </w:r>
      <w:r>
        <w:rPr>
          <w:rFonts w:ascii="NanumBarunGothic" w:hAnsi="NanumBarunGothic" w:eastAsia="NanumBarunGothic"/>
          <w:color w:val="17212B"/>
        </w:rPr>
        <w:t xml:space="preserve">차이는 </w:t>
      </w:r>
      <w:r>
        <w:rPr>
          <w:rFonts w:ascii="NanumBarunGothic" w:hAnsi="NanumBarunGothic" w:eastAsia="NanumBarunGothic"/>
          <w:color w:val="17212B"/>
        </w:rPr>
        <w:t>Adapter</w:t>
      </w:r>
      <w:r>
        <w:rPr>
          <w:rFonts w:ascii="NanumBarunGothic" w:hAnsi="NanumBarunGothic" w:eastAsia="NanumBarunGothic"/>
          <w:color w:val="17212B"/>
        </w:rPr>
        <w:t xml:space="preserve">에서 흡수하고 </w:t>
      </w:r>
      <w:r>
        <w:rPr>
          <w:rFonts w:ascii="NanumBarunGothic" w:hAnsi="NanumBarunGothic" w:eastAsia="NanumBarunGothic"/>
          <w:color w:val="17212B"/>
        </w:rPr>
        <w:t>Reliability Ledger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Provider </w:t>
      </w:r>
      <w:r>
        <w:rPr>
          <w:rFonts w:ascii="NanumBarunGothic" w:hAnsi="NanumBarunGothic" w:eastAsia="NanumBarunGothic"/>
          <w:color w:val="17212B"/>
        </w:rPr>
        <w:t>독립 의미를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1" w:name="38-external-integration-architecture"/>
      <w:bookmarkEnd w:id="111"/>
      <w:r>
        <w:rPr>
          <w:rFonts w:ascii="NanumSquare" w:hAnsi="NanumSquare" w:eastAsia="NanumSquare"/>
          <w:color w:val="2F6FEB"/>
        </w:rPr>
        <w:t>38. External Integration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HTTP/TCP/SFTP/Webhook/ISO8583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Target/Attempt/Timeout/Tracking/Result</w:t>
      </w:r>
      <w:r>
        <w:rPr>
          <w:rFonts w:ascii="NanumBarunGothic" w:hAnsi="NanumBarunGothic" w:eastAsia="NanumBarunGothic"/>
          <w:color w:val="17212B"/>
        </w:rPr>
        <w:t>를 공통 축으로 본다</w:t>
      </w:r>
      <w:r>
        <w:rPr>
          <w:rFonts w:ascii="NanumBarunGothic" w:hAnsi="NanumBarunGothic" w:eastAsia="NanumBarunGothic"/>
          <w:color w:val="17212B"/>
        </w:rPr>
        <w:t>. External Institution</w:t>
      </w:r>
      <w:r>
        <w:rPr>
          <w:rFonts w:ascii="NanumBarunGothic" w:hAnsi="NanumBarunGothic" w:eastAsia="NanumBarunGothic"/>
          <w:color w:val="17212B"/>
        </w:rPr>
        <w:t xml:space="preserve">의 응답 유실 가능성이 있으면 </w:t>
      </w:r>
      <w:r>
        <w:rPr>
          <w:rFonts w:ascii="NanumBarunGothic" w:hAnsi="NanumBarunGothic" w:eastAsia="NanumBarunGothic"/>
          <w:color w:val="17212B"/>
        </w:rPr>
        <w:t xml:space="preserve">status query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reconciliation port</w:t>
      </w:r>
      <w:r>
        <w:rPr>
          <w:rFonts w:ascii="NanumBarunGothic" w:hAnsi="NanumBarunGothic" w:eastAsia="NanumBarunGothic"/>
          <w:color w:val="17212B"/>
        </w:rPr>
        <w:t xml:space="preserve">가 </w:t>
      </w:r>
      <w:r>
        <w:rPr>
          <w:rFonts w:ascii="NanumBarunGothic" w:hAnsi="NanumBarunGothic" w:eastAsia="NanumBarunGothic"/>
          <w:color w:val="17212B"/>
        </w:rPr>
        <w:t>Architecture</w:t>
      </w:r>
      <w:r>
        <w:rPr>
          <w:rFonts w:ascii="NanumBarunGothic" w:hAnsi="NanumBarunGothic" w:eastAsia="NanumBarunGothic"/>
          <w:color w:val="17212B"/>
        </w:rPr>
        <w:t>의 일부다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HTTP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Service Registry/Endpoint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cpf.services.*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같은 승인 설정을 사용하며 </w:t>
      </w:r>
      <w:r>
        <w:rPr>
          <w:rFonts w:ascii="NanumBarunGothic" w:hAnsi="NanumBarunGothic" w:eastAsia="NanumBarunGothic"/>
          <w:color w:val="17212B"/>
        </w:rPr>
        <w:t xml:space="preserve">DNS/Private/Public/CIDR/Port/Pin </w:t>
      </w:r>
      <w:r>
        <w:rPr>
          <w:rFonts w:ascii="NanumBarunGothic" w:hAnsi="NanumBarunGothic" w:eastAsia="NanumBarunGothic"/>
          <w:color w:val="17212B"/>
        </w:rPr>
        <w:t xml:space="preserve">정책으로 </w:t>
      </w:r>
      <w:r>
        <w:rPr>
          <w:rFonts w:ascii="NanumBarunGothic" w:hAnsi="NanumBarunGothic" w:eastAsia="NanumBarunGothic"/>
          <w:color w:val="17212B"/>
        </w:rPr>
        <w:t xml:space="preserve">SSRF </w:t>
      </w:r>
      <w:r>
        <w:rPr>
          <w:rFonts w:ascii="NanumBarunGothic" w:hAnsi="NanumBarunGothic" w:eastAsia="NanumBarunGothic"/>
          <w:color w:val="17212B"/>
        </w:rPr>
        <w:t>경계를 둔다</w:t>
      </w:r>
      <w:r>
        <w:rPr>
          <w:rFonts w:ascii="NanumBarunGothic" w:hAnsi="NanumBarunGothic" w:eastAsia="NanumBarunGothic"/>
          <w:color w:val="17212B"/>
        </w:rPr>
        <w:t>. SFTP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2" w:name="39-file-architecture"/>
      <w:bookmarkEnd w:id="112"/>
      <w:r>
        <w:rPr>
          <w:rFonts w:ascii="NanumSquare" w:hAnsi="NanumSquare" w:eastAsia="NanumSquare"/>
          <w:color w:val="2F6FEB"/>
        </w:rPr>
        <w:t>39. File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Attachment/File Job/Archive/Tabular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Streaming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Artifact lifecycle</w:t>
      </w:r>
      <w:r>
        <w:rPr>
          <w:rFonts w:ascii="NanumBarunGothic" w:hAnsi="NanumBarunGothic" w:eastAsia="NanumBarunGothic"/>
          <w:color w:val="17212B"/>
        </w:rPr>
        <w:t>을 중심으로 설계한다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Upload/Acquire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size/schema/checksum validation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temp/quarantine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scan/parse/row validation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dry-run or approval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apply/dispatch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result ledger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artifact/retention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rollback/reconcile if supported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대용량 파일을 </w:t>
      </w:r>
      <w:r>
        <w:rPr>
          <w:rFonts w:ascii="NanumBarunGothic" w:hAnsi="NanumBarunGothic" w:eastAsia="NanumBarunGothic"/>
          <w:color w:val="17212B"/>
        </w:rPr>
        <w:t xml:space="preserve">Browser/Heap </w:t>
      </w:r>
      <w:r>
        <w:rPr>
          <w:rFonts w:ascii="NanumBarunGothic" w:hAnsi="NanumBarunGothic" w:eastAsia="NanumBarunGothic"/>
          <w:color w:val="17212B"/>
        </w:rPr>
        <w:t>전체 메모리에 적재하지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3" w:name="40-batch-component-architecture"/>
      <w:bookmarkEnd w:id="113"/>
      <w:r>
        <w:rPr>
          <w:rFonts w:ascii="NanumSquare" w:hAnsi="NanumSquare" w:eastAsia="NanumSquare"/>
          <w:color w:val="2F6FEB"/>
        </w:rPr>
        <w:t>40. Batch Component Architecture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4"/>
        <w:gridCol w:w="3098"/>
        <w:gridCol w:w="4909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Component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역할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장애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복구 핵심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 Engine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Job/Step/Tasklet/Chunk/Metadata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Checkpoint/Restart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Job Definition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Versioned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 계약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DRAFT→VALIDATED→APPROVAL→PUBLISHED/RETIRED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Scheduler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due/misfire/calendar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판단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leader/lease/duplicate trigger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Runner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Job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시작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파라미터 고정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operation/idempotency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Worker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Partition/Task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heartbeat/lease/fencing/reassignment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Agent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Host process/artifact control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approval, snapshot hash, rollback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Center-Cut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target/result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처리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target-level retry/reconcile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Recovery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Ghost/Unknown/Lock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manual decision/compensation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 Workbench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operator view/control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reason/approval/version/audit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4" w:name="41-batch-failure-domains"/>
      <w:bookmarkEnd w:id="114"/>
      <w:r>
        <w:rPr>
          <w:rFonts w:ascii="NanumSquare" w:hAnsi="NanumSquare" w:eastAsia="NanumSquare"/>
          <w:color w:val="2F6FEB"/>
        </w:rPr>
        <w:t>41. Batch Failure Domains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Worker Process kill, Scheduler failover, Broker dispatch loss, DB lock, external writer response loss</w:t>
      </w:r>
      <w:r>
        <w:rPr>
          <w:rFonts w:ascii="NanumBarunGothic" w:hAnsi="NanumBarunGothic" w:eastAsia="NanumBarunGothic"/>
          <w:color w:val="17212B"/>
        </w:rPr>
        <w:t xml:space="preserve">를 서로 다른 </w:t>
      </w:r>
      <w:r>
        <w:rPr>
          <w:rFonts w:ascii="NanumBarunGothic" w:hAnsi="NanumBarunGothic" w:eastAsia="NanumBarunGothic"/>
          <w:color w:val="17212B"/>
        </w:rPr>
        <w:t>Failure Domain</w:t>
      </w:r>
      <w:r>
        <w:rPr>
          <w:rFonts w:ascii="NanumBarunGothic" w:hAnsi="NanumBarunGothic" w:eastAsia="NanumBarunGothic"/>
          <w:color w:val="17212B"/>
        </w:rPr>
        <w:t>으로 본다</w:t>
      </w:r>
      <w:r>
        <w:rPr>
          <w:rFonts w:ascii="NanumBarunGothic" w:hAnsi="NanumBarunGothic" w:eastAsia="NanumBarunGothic"/>
          <w:color w:val="17212B"/>
        </w:rPr>
        <w:t xml:space="preserve">. Spring Batch </w:t>
      </w:r>
      <w:r>
        <w:rPr>
          <w:rStyle w:val="SourceText"/>
          <w:rFonts w:ascii="NanumBarunGothic" w:hAnsi="NanumBarunGothic" w:eastAsia="NanumBarunGothic"/>
          <w:color w:val="17212B"/>
        </w:rPr>
        <w:t>COMPLETED</w:t>
      </w:r>
      <w:r>
        <w:rPr>
          <w:rFonts w:ascii="NanumBarunGothic" w:hAnsi="NanumBarunGothic" w:eastAsia="NanumBarunGothic"/>
          <w:color w:val="17212B"/>
        </w:rPr>
        <w:t>와 업무 대사 성공을 분리한다</w:t>
      </w:r>
      <w:r>
        <w:rPr>
          <w:rFonts w:ascii="NanumBarunGothic" w:hAnsi="NanumBarunGothic" w:eastAsia="NanumBarunGothic"/>
          <w:color w:val="17212B"/>
        </w:rPr>
        <w:t>. Center-Cut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FAILED/UNKNOWN </w:t>
      </w:r>
      <w:r>
        <w:rPr>
          <w:rFonts w:ascii="NanumBarunGothic" w:hAnsi="NanumBarunGothic" w:eastAsia="NanumBarunGothic"/>
          <w:color w:val="17212B"/>
        </w:rPr>
        <w:t>대상만 선택적으로 처리한다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42-adm-control-plane-architecture"/>
      <w:bookmarkEnd w:id="115"/>
      <w:r>
        <w:rPr>
          <w:rFonts w:ascii="NanumSquare" w:hAnsi="NanumSquare" w:eastAsia="NanumSquare"/>
          <w:color w:val="2F6FEB"/>
        </w:rPr>
        <w:t>42. ADM Control Plane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ADM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63</w:t>
      </w:r>
      <w:r>
        <w:rPr>
          <w:rFonts w:ascii="NanumBarunGothic" w:hAnsi="NanumBarunGothic" w:eastAsia="NanumBarunGothic"/>
          <w:color w:val="17212B"/>
        </w:rPr>
        <w:t xml:space="preserve">개 </w:t>
      </w:r>
      <w:r>
        <w:rPr>
          <w:rFonts w:ascii="NanumBarunGothic" w:hAnsi="NanumBarunGothic" w:eastAsia="NanumBarunGothic"/>
          <w:color w:val="17212B"/>
        </w:rPr>
        <w:t>Route Registry</w:t>
      </w:r>
      <w:r>
        <w:rPr>
          <w:rFonts w:ascii="NanumBarunGothic" w:hAnsi="NanumBarunGothic" w:eastAsia="NanumBarunGothic"/>
          <w:color w:val="17212B"/>
        </w:rPr>
        <w:t xml:space="preserve">를 갖고 각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Component/Feature Flag/Menu/Risk/expectedOperationIds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>. Router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Public status route</w:t>
      </w:r>
      <w:r>
        <w:rPr>
          <w:rFonts w:ascii="NanumBarunGothic" w:hAnsi="NanumBarunGothic" w:eastAsia="NanumBarunGothic"/>
          <w:color w:val="17212B"/>
        </w:rPr>
        <w:t xml:space="preserve">를 제외하고 인증된 </w:t>
      </w:r>
      <w:r>
        <w:rPr>
          <w:rFonts w:ascii="NanumBarunGothic" w:hAnsi="NanumBarunGothic" w:eastAsia="NanumBarunGothic"/>
          <w:color w:val="17212B"/>
        </w:rPr>
        <w:t>Session Projection</w:t>
      </w:r>
      <w:r>
        <w:rPr>
          <w:rFonts w:ascii="NanumBarunGothic" w:hAnsi="NanumBarunGothic" w:eastAsia="NanumBarunGothic"/>
          <w:color w:val="17212B"/>
        </w:rPr>
        <w:t xml:space="preserve">을 기준으로 접근권한과 </w:t>
      </w:r>
      <w:r>
        <w:rPr>
          <w:rFonts w:ascii="NanumBarunGothic" w:hAnsi="NanumBarunGothic" w:eastAsia="NanumBarunGothic"/>
          <w:color w:val="17212B"/>
        </w:rPr>
        <w:t xml:space="preserve">Feature </w:t>
      </w:r>
      <w:r>
        <w:rPr>
          <w:rFonts w:ascii="NanumBarunGothic" w:hAnsi="NanumBarunGothic" w:eastAsia="NanumBarunGothic"/>
          <w:color w:val="17212B"/>
        </w:rPr>
        <w:t>활성화를 재평가한다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Control Plane</w:t>
      </w:r>
      <w:r>
        <w:rPr>
          <w:rFonts w:ascii="NanumBarunGothic" w:hAnsi="NanumBarunGothic" w:eastAsia="NanumBarunGothic"/>
          <w:color w:val="17212B"/>
        </w:rPr>
        <w:t>은 다음 계층으로 분리한다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Vue Component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Generated/typed API or explicit Operation binding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ADM Backend Controller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Owner Query/Command Port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Owner state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expectedOperationIds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Route</w:t>
      </w:r>
      <w:r>
        <w:rPr>
          <w:rFonts w:ascii="NanumBarunGothic" w:hAnsi="NanumBarunGothic" w:eastAsia="NanumBarunGothic"/>
          <w:color w:val="17212B"/>
        </w:rPr>
        <w:t xml:space="preserve">가 기대하는 </w:t>
      </w:r>
      <w:r>
        <w:rPr>
          <w:rFonts w:ascii="NanumBarunGothic" w:hAnsi="NanumBarunGothic" w:eastAsia="NanumBarunGothic"/>
          <w:color w:val="17212B"/>
        </w:rPr>
        <w:t xml:space="preserve">Backend contract </w:t>
      </w:r>
      <w:r>
        <w:rPr>
          <w:rFonts w:ascii="NanumBarunGothic" w:hAnsi="NanumBarunGothic" w:eastAsia="NanumBarunGothic"/>
          <w:color w:val="17212B"/>
        </w:rPr>
        <w:t xml:space="preserve">목록이며 화면 </w:t>
      </w:r>
      <w:r>
        <w:rPr>
          <w:rFonts w:ascii="NanumBarunGothic" w:hAnsi="NanumBarunGothic" w:eastAsia="NanumBarunGothic"/>
          <w:color w:val="17212B"/>
        </w:rPr>
        <w:t xml:space="preserve">Button </w:t>
      </w:r>
      <w:r>
        <w:rPr>
          <w:rFonts w:ascii="NanumBarunGothic" w:hAnsi="NanumBarunGothic" w:eastAsia="NanumBarunGothic"/>
          <w:color w:val="17212B"/>
        </w:rPr>
        <w:t>정의 그 자체가 아니다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</w:t>
      </w:r>
      <w:r>
        <w:rPr>
          <w:rFonts w:ascii="NanumBarunGothic" w:hAnsi="NanumBarunGothic" w:eastAsia="NanumBarunGothic"/>
          <w:color w:val="17212B"/>
        </w:rPr>
        <w:t>Field/Button/</w:t>
      </w:r>
      <w:r>
        <w:rPr>
          <w:rFonts w:ascii="NanumBarunGothic" w:hAnsi="NanumBarunGothic" w:eastAsia="NanumBarunGothic"/>
          <w:color w:val="17212B"/>
        </w:rPr>
        <w:t xml:space="preserve">활성조건은 </w:t>
      </w:r>
      <w:r>
        <w:rPr>
          <w:rFonts w:ascii="NanumBarunGothic" w:hAnsi="NanumBarunGothic" w:eastAsia="NanumBarunGothic"/>
          <w:color w:val="17212B"/>
        </w:rPr>
        <w:t>Component Source</w:t>
      </w:r>
      <w:r>
        <w:rPr>
          <w:rFonts w:ascii="NanumBarunGothic" w:hAnsi="NanumBarunGothic" w:eastAsia="NanumBarunGothic"/>
          <w:color w:val="17212B"/>
        </w:rPr>
        <w:t>를 정본으로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6" w:name="43-adm-위험조치-architecture"/>
      <w:bookmarkEnd w:id="116"/>
      <w:r>
        <w:rPr>
          <w:rFonts w:ascii="NanumSquare" w:hAnsi="NanumSquare" w:eastAsia="NanumSquare"/>
          <w:color w:val="2F6FEB"/>
        </w:rPr>
        <w:t xml:space="preserve">43. ADM </w:t>
      </w:r>
      <w:r>
        <w:rPr>
          <w:rFonts w:ascii="NanumSquare" w:hAnsi="NanumSquare" w:eastAsia="NanumSquare"/>
          <w:color w:val="2F6FEB"/>
        </w:rPr>
        <w:t xml:space="preserve">위험조치 </w:t>
      </w:r>
      <w:r>
        <w:rPr>
          <w:rFonts w:ascii="NanumSquare" w:hAnsi="NanumSquare" w:eastAsia="NanumSquare"/>
          <w:color w:val="2F6FEB"/>
        </w:rPr>
        <w:t>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위험조치는 </w:t>
      </w:r>
      <w:r>
        <w:rPr>
          <w:rFonts w:ascii="NanumBarunGothic" w:hAnsi="NanumBarunGothic" w:eastAsia="NanumBarunGothic"/>
          <w:color w:val="17212B"/>
        </w:rPr>
        <w:t>Route Risk</w:t>
      </w:r>
      <w:r>
        <w:rPr>
          <w:rFonts w:ascii="NanumBarunGothic" w:hAnsi="NanumBarunGothic" w:eastAsia="NanumBarunGothic"/>
          <w:color w:val="17212B"/>
        </w:rPr>
        <w:t xml:space="preserve">와 별도로 </w:t>
      </w:r>
      <w:r>
        <w:rPr>
          <w:rFonts w:ascii="NanumBarunGothic" w:hAnsi="NanumBarunGothic" w:eastAsia="NanumBarunGothic"/>
          <w:color w:val="17212B"/>
        </w:rPr>
        <w:t>Action-level Permission</w:t>
      </w:r>
      <w:r>
        <w:rPr>
          <w:rFonts w:ascii="NanumBarunGothic" w:hAnsi="NanumBarunGothic" w:eastAsia="NanumBarunGothic"/>
          <w:color w:val="17212B"/>
        </w:rPr>
        <w:t>을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공통 축은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authenticated operator.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button/action grant.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target snapshot.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reason.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version/CAS when applicable.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approval/break-glass when policy requires.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idempotency/operation id for response loss.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immutable audit.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Current Component-level static catalog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63/63</w:t>
      </w:r>
      <w:r>
        <w:rPr>
          <w:rFonts w:ascii="NanumBarunGothic" w:hAnsi="NanumBarunGothic" w:eastAsia="NanumBarunGothic"/>
          <w:color w:val="17212B"/>
        </w:rPr>
        <w:t xml:space="preserve">을 </w:t>
      </w:r>
      <w:r>
        <w:rPr>
          <w:rStyle w:val="SourceText"/>
          <w:rFonts w:ascii="NanumBarunGothic" w:hAnsi="NanumBarunGothic" w:eastAsia="NanumBarunGothic"/>
          <w:color w:val="17212B"/>
        </w:rPr>
        <w:t>ADM_COMPONENT_CONTRACT_CATALOG.csv</w:t>
      </w:r>
      <w:r>
        <w:rPr>
          <w:rFonts w:ascii="NanumBarunGothic" w:hAnsi="NanumBarunGothic" w:eastAsia="NanumBarunGothic"/>
          <w:color w:val="17212B"/>
        </w:rPr>
        <w:t>로 추적한다</w:t>
      </w:r>
      <w:r>
        <w:rPr>
          <w:rFonts w:ascii="NanumBarunGothic" w:hAnsi="NanumBarunGothic" w:eastAsia="NanumBarunGothic"/>
          <w:color w:val="17212B"/>
        </w:rPr>
        <w:t xml:space="preserve">. Browser runtime </w:t>
      </w:r>
      <w:r>
        <w:rPr>
          <w:rFonts w:ascii="NanumBarunGothic" w:hAnsi="NanumBarunGothic" w:eastAsia="NanumBarunGothic"/>
          <w:color w:val="17212B"/>
        </w:rPr>
        <w:t xml:space="preserve">검증은 별도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7" w:name="44-bza-architecture"/>
      <w:bookmarkEnd w:id="117"/>
      <w:r>
        <w:rPr>
          <w:rFonts w:ascii="NanumSquare" w:hAnsi="NanumSquare" w:eastAsia="NanumSquare"/>
          <w:color w:val="2F6FEB"/>
        </w:rPr>
        <w:t>44. BZA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BZA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26 Route</w:t>
      </w:r>
      <w:r>
        <w:rPr>
          <w:rFonts w:ascii="NanumBarunGothic" w:hAnsi="NanumBarunGothic" w:eastAsia="NanumBarunGothic"/>
          <w:color w:val="17212B"/>
        </w:rPr>
        <w:t>의 조직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직원</w:t>
      </w:r>
      <w:r>
        <w:rPr>
          <w:rFonts w:ascii="NanumBarunGothic" w:hAnsi="NanumBarunGothic" w:eastAsia="NanumBarunGothic"/>
          <w:color w:val="17212B"/>
        </w:rPr>
        <w:t>·Assignment·</w:t>
      </w:r>
      <w:r>
        <w:rPr>
          <w:rFonts w:ascii="NanumBarunGothic" w:hAnsi="NanumBarunGothic" w:eastAsia="NanumBarunGothic"/>
          <w:color w:val="17212B"/>
        </w:rPr>
        <w:t>사용자</w:t>
      </w:r>
      <w:r>
        <w:rPr>
          <w:rFonts w:ascii="NanumBarunGothic" w:hAnsi="NanumBarunGothic" w:eastAsia="NanumBarunGothic"/>
          <w:color w:val="17212B"/>
        </w:rPr>
        <w:t>·Role·Permission·Data Scope·Approval·Delegation·Session·Audit·Attachment·Download</w:t>
      </w:r>
      <w:r>
        <w:rPr>
          <w:rFonts w:ascii="NanumBarunGothic" w:hAnsi="NanumBarunGothic" w:eastAsia="NanumBarunGothic"/>
          <w:color w:val="17212B"/>
        </w:rPr>
        <w:t>를 제공한다</w:t>
      </w:r>
      <w:r>
        <w:rPr>
          <w:rFonts w:ascii="NanumBarunGothic" w:hAnsi="NanumBarunGothic" w:eastAsia="NanumBarunGothic"/>
          <w:color w:val="17212B"/>
        </w:rPr>
        <w:t xml:space="preserve">. Effective date/as-of </w:t>
      </w:r>
      <w:r>
        <w:rPr>
          <w:rFonts w:ascii="NanumBarunGothic" w:hAnsi="NanumBarunGothic" w:eastAsia="NanumBarunGothic"/>
          <w:color w:val="17212B"/>
        </w:rPr>
        <w:t>조회를 중요한 시간 축으로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BZA Approval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Owner </w:t>
      </w:r>
      <w:r>
        <w:rPr>
          <w:rFonts w:ascii="NanumBarunGothic" w:hAnsi="NanumBarunGothic" w:eastAsia="NanumBarunGothic"/>
          <w:color w:val="17212B"/>
        </w:rPr>
        <w:t xml:space="preserve">업무 상태를 직접 수정하기보다 승인 </w:t>
      </w:r>
      <w:r>
        <w:rPr>
          <w:rFonts w:ascii="NanumBarunGothic" w:hAnsi="NanumBarunGothic" w:eastAsia="NanumBarunGothic"/>
          <w:color w:val="17212B"/>
        </w:rPr>
        <w:t>Snapshot</w:t>
      </w:r>
      <w:r>
        <w:rPr>
          <w:rFonts w:ascii="NanumBarunGothic" w:hAnsi="NanumBarunGothic" w:eastAsia="NanumBarunGothic"/>
          <w:color w:val="17212B"/>
        </w:rPr>
        <w:t xml:space="preserve">과 실행권한을 제공하며 실제 </w:t>
      </w:r>
      <w:r>
        <w:rPr>
          <w:rFonts w:ascii="NanumBarunGothic" w:hAnsi="NanumBarunGothic" w:eastAsia="NanumBarunGothic"/>
          <w:color w:val="17212B"/>
        </w:rPr>
        <w:t xml:space="preserve">Owner Command 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 xml:space="preserve">/UNKNOWN </w:t>
      </w:r>
      <w:r>
        <w:rPr>
          <w:rFonts w:ascii="NanumBarunGothic" w:hAnsi="NanumBarunGothic" w:eastAsia="NanumBarunGothic"/>
          <w:color w:val="17212B"/>
        </w:rPr>
        <w:t xml:space="preserve">시 </w:t>
      </w:r>
      <w:r>
        <w:rPr>
          <w:rFonts w:ascii="NanumBarunGothic" w:hAnsi="NanumBarunGothic" w:eastAsia="NanumBarunGothic"/>
          <w:color w:val="17212B"/>
        </w:rPr>
        <w:t>Compensation/Reconcile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8" w:name="45-gateway-data-plane-architecture"/>
      <w:bookmarkEnd w:id="118"/>
      <w:r>
        <w:rPr>
          <w:rFonts w:ascii="NanumSquare" w:hAnsi="NanumSquare" w:eastAsia="NanumSquare"/>
          <w:color w:val="2F6FEB"/>
        </w:rPr>
        <w:t>45. Gateway Data Plane Architecture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Listener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Route Predicate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Rewrite/Header policy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Authentication/Authorization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Nonce/HMAC/Audience/Body Hash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Rate/Bulkhead/Circuit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Target selection/Load balance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Attempt/Timeout/Retry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Response/Audit/Trace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공개는 </w:t>
      </w:r>
      <w:r>
        <w:rPr>
          <w:rFonts w:ascii="NanumBarunGothic" w:hAnsi="NanumBarunGothic" w:eastAsia="NanumBarunGothic"/>
          <w:color w:val="17212B"/>
        </w:rPr>
        <w:t>Default Deny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 xml:space="preserve">. ACTIVE Binding, </w:t>
      </w:r>
      <w:r>
        <w:rPr>
          <w:rFonts w:ascii="NanumBarunGothic" w:hAnsi="NanumBarunGothic" w:eastAsia="NanumBarunGothic"/>
          <w:color w:val="17212B"/>
        </w:rPr>
        <w:t xml:space="preserve">승인된 </w:t>
      </w:r>
      <w:r>
        <w:rPr>
          <w:rFonts w:ascii="NanumBarunGothic" w:hAnsi="NanumBarunGothic" w:eastAsia="NanumBarunGothic"/>
          <w:color w:val="17212B"/>
        </w:rPr>
        <w:t xml:space="preserve">Security Policy, </w:t>
      </w:r>
      <w:r>
        <w:rPr>
          <w:rFonts w:ascii="NanumBarunGothic" w:hAnsi="NanumBarunGothic" w:eastAsia="NanumBarunGothic"/>
          <w:color w:val="17212B"/>
        </w:rPr>
        <w:t xml:space="preserve">적용된 </w:t>
      </w:r>
      <w:r>
        <w:rPr>
          <w:rFonts w:ascii="NanumBarunGothic" w:hAnsi="NanumBarunGothic" w:eastAsia="NanumBarunGothic"/>
          <w:color w:val="17212B"/>
        </w:rPr>
        <w:t xml:space="preserve">Gateway Instance </w:t>
      </w:r>
      <w:r>
        <w:rPr>
          <w:rFonts w:ascii="NanumBarunGothic" w:hAnsi="NanumBarunGothic" w:eastAsia="NanumBarunGothic"/>
          <w:color w:val="17212B"/>
        </w:rPr>
        <w:t>상태가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9" w:name="46-gateway-control-plane-architecture"/>
      <w:bookmarkEnd w:id="119"/>
      <w:r>
        <w:rPr>
          <w:rFonts w:ascii="NanumSquare" w:hAnsi="NanumSquare" w:eastAsia="NanumSquare"/>
          <w:color w:val="2F6FEB"/>
        </w:rPr>
        <w:t>46. Gateway Control Plane Architecture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Draft Binding/Group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Validate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Approval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Publish version/checksum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Instance apply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ACK/NACK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observedVersion/drift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Reconcile or LKG Rollback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Control Plane </w:t>
      </w:r>
      <w:r>
        <w:rPr>
          <w:rFonts w:ascii="NanumBarunGothic" w:hAnsi="NanumBarunGothic" w:eastAsia="NanumBarunGothic"/>
          <w:color w:val="17212B"/>
        </w:rPr>
        <w:t xml:space="preserve">장애가 </w:t>
      </w:r>
      <w:r>
        <w:rPr>
          <w:rFonts w:ascii="NanumBarunGothic" w:hAnsi="NanumBarunGothic" w:eastAsia="NanumBarunGothic"/>
          <w:color w:val="17212B"/>
        </w:rPr>
        <w:t>Data Plane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Last Known Good</w:t>
      </w:r>
      <w:r>
        <w:rPr>
          <w:rFonts w:ascii="NanumBarunGothic" w:hAnsi="NanumBarunGothic" w:eastAsia="NanumBarunGothic"/>
          <w:color w:val="17212B"/>
        </w:rPr>
        <w:t xml:space="preserve">를 바로 제거하지 않게 </w:t>
      </w:r>
      <w:r>
        <w:rPr>
          <w:rFonts w:ascii="NanumBarunGothic" w:hAnsi="NanumBarunGothic" w:eastAsia="NanumBarunGothic"/>
          <w:color w:val="17212B"/>
        </w:rPr>
        <w:t>LKG</w:t>
      </w:r>
      <w:r>
        <w:rPr>
          <w:rFonts w:ascii="NanumBarunGothic" w:hAnsi="NanumBarunGothic" w:eastAsia="NanumBarunGothic"/>
          <w:color w:val="17212B"/>
        </w:rPr>
        <w:t>를 둔다</w:t>
      </w:r>
      <w:r>
        <w:rPr>
          <w:rFonts w:ascii="NanumBarunGothic" w:hAnsi="NanumBarunGothic" w:eastAsia="NanumBarunGothic"/>
          <w:color w:val="17212B"/>
        </w:rPr>
        <w:t>. Partial Apply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Instance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expected/applied version</w:t>
      </w:r>
      <w:r>
        <w:rPr>
          <w:rFonts w:ascii="NanumBarunGothic" w:hAnsi="NanumBarunGothic" w:eastAsia="NanumBarunGothic"/>
          <w:color w:val="17212B"/>
        </w:rPr>
        <w:t>으로 관찰한다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0" w:name="47-runtime-control-architecture"/>
      <w:bookmarkEnd w:id="120"/>
      <w:r>
        <w:rPr>
          <w:rFonts w:ascii="NanumSquare" w:hAnsi="NanumSquare" w:eastAsia="NanumSquare"/>
          <w:color w:val="2F6FEB"/>
        </w:rPr>
        <w:t>47. Runtime Control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Runtime Control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local controller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remote HTTP control plane </w:t>
      </w:r>
      <w:r>
        <w:rPr>
          <w:rFonts w:ascii="NanumBarunGothic" w:hAnsi="NanumBarunGothic" w:eastAsia="NanumBarunGothic"/>
          <w:color w:val="17212B"/>
        </w:rPr>
        <w:t xml:space="preserve">구성을 지원하며 </w:t>
      </w:r>
      <w:r>
        <w:rPr>
          <w:rFonts w:ascii="NanumBarunGothic" w:hAnsi="NanumBarunGothic" w:eastAsia="NanumBarunGothic"/>
          <w:color w:val="17212B"/>
        </w:rPr>
        <w:t>desired change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instance agent</w:t>
      </w:r>
      <w:r>
        <w:rPr>
          <w:rFonts w:ascii="NanumBarunGothic" w:hAnsi="NanumBarunGothic" w:eastAsia="NanumBarunGothic"/>
          <w:color w:val="17212B"/>
        </w:rPr>
        <w:t>를 분리한다</w:t>
      </w:r>
      <w:r>
        <w:rPr>
          <w:rFonts w:ascii="NanumBarunGothic" w:hAnsi="NanumBarunGothic" w:eastAsia="NanumBarunGothic"/>
          <w:color w:val="17212B"/>
        </w:rPr>
        <w:t xml:space="preserve">. Agent </w:t>
      </w:r>
      <w:r>
        <w:rPr>
          <w:rFonts w:ascii="NanumBarunGothic" w:hAnsi="NanumBarunGothic" w:eastAsia="NanumBarunGothic"/>
          <w:color w:val="17212B"/>
        </w:rPr>
        <w:t xml:space="preserve">등록에는 </w:t>
      </w:r>
      <w:r>
        <w:rPr>
          <w:rFonts w:ascii="NanumBarunGothic" w:hAnsi="NanumBarunGothic" w:eastAsia="NanumBarunGothic"/>
          <w:color w:val="17212B"/>
        </w:rPr>
        <w:t>instance/service/endpoint/environment/zone/cell/artifact/schema/config hash/capability manifest</w:t>
      </w:r>
      <w:r>
        <w:rPr>
          <w:rFonts w:ascii="NanumBarunGothic" w:hAnsi="NanumBarunGothic" w:eastAsia="NanumBarunGothic"/>
          <w:color w:val="17212B"/>
        </w:rPr>
        <w:t>를 포함할 수 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Apply Guard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timeout/max attempts/backoff/jitter/concurrency/circuit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target snapshot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>. Remote control plane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agent token</w:t>
      </w:r>
      <w:r>
        <w:rPr>
          <w:rFonts w:ascii="NanumBarunGothic" w:hAnsi="NanumBarunGothic" w:eastAsia="NanumBarunGothic"/>
          <w:color w:val="17212B"/>
        </w:rPr>
        <w:t xml:space="preserve">이 필요하고 </w:t>
      </w:r>
      <w:r>
        <w:rPr>
          <w:rFonts w:ascii="NanumBarunGothic" w:hAnsi="NanumBarunGothic" w:eastAsia="NanumBarunGothic"/>
          <w:color w:val="17212B"/>
        </w:rPr>
        <w:t>Agent inbox path</w:t>
      </w:r>
      <w:r>
        <w:rPr>
          <w:rFonts w:ascii="NanumBarunGothic" w:hAnsi="NanumBarunGothic" w:eastAsia="NanumBarunGothic"/>
          <w:color w:val="17212B"/>
        </w:rPr>
        <w:t xml:space="preserve">는 지정 </w:t>
      </w: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>밖으로 벗어날 수 없게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1" w:name="48-configuration-architecture-상세"/>
      <w:bookmarkEnd w:id="121"/>
      <w:r>
        <w:rPr>
          <w:rFonts w:ascii="NanumSquare" w:hAnsi="NanumSquare" w:eastAsia="NanumSquare"/>
          <w:color w:val="2F6FEB"/>
        </w:rPr>
        <w:t xml:space="preserve">48. Configuration Architecture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Configuration</w:t>
      </w:r>
      <w:r>
        <w:rPr>
          <w:rFonts w:ascii="NanumBarunGothic" w:hAnsi="NanumBarunGothic" w:eastAsia="NanumBarunGothic"/>
          <w:color w:val="17212B"/>
        </w:rPr>
        <w:t>은 네 층으로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Capability selection</w:t>
      </w:r>
      <w:r>
        <w:rPr>
          <w:rFonts w:ascii="NanumBarunGothic" w:hAnsi="NanumBarunGothic" w:eastAsia="NanumBarunGothic"/>
          <w:color w:val="17212B"/>
        </w:rPr>
        <w:t xml:space="preserve">: Starter/Profile Catalog.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Typed runtime key</w:t>
      </w:r>
      <w:r>
        <w:rPr>
          <w:rFonts w:ascii="NanumBarunGothic" w:hAnsi="NanumBarunGothic" w:eastAsia="NanumBarunGothic"/>
          <w:color w:val="17212B"/>
        </w:rPr>
        <w:t xml:space="preserve">: ConfigurationProperties/@Value.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Secret reference</w:t>
      </w:r>
      <w:r>
        <w:rPr>
          <w:rFonts w:ascii="NanumBarunGothic" w:hAnsi="NanumBarunGothic" w:eastAsia="NanumBarunGothic"/>
          <w:color w:val="17212B"/>
        </w:rPr>
        <w:t xml:space="preserve">: Provider-managed secret.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Style w:val="Strong"/>
          <w:rFonts w:ascii="NanumBarunGothic" w:hAnsi="NanumBarunGothic" w:eastAsia="NanumBarunGothic"/>
          <w:color w:val="17212B"/>
        </w:rPr>
        <w:t>Dynamic desired/observed</w:t>
      </w:r>
      <w:r>
        <w:rPr>
          <w:rFonts w:ascii="NanumBarunGothic" w:hAnsi="NanumBarunGothic" w:eastAsia="NanumBarunGothic"/>
          <w:color w:val="17212B"/>
        </w:rPr>
        <w:t xml:space="preserve">: Runtime Control </w:t>
      </w:r>
      <w:r>
        <w:rPr>
          <w:rFonts w:ascii="NanumBarunGothic" w:hAnsi="NanumBarunGothic" w:eastAsia="NanumBarunGothic"/>
          <w:color w:val="17212B"/>
        </w:rPr>
        <w:t>변경 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이 네 층을 한 </w:t>
      </w:r>
      <w:r>
        <w:rPr>
          <w:rStyle w:val="SourceText"/>
          <w:rFonts w:ascii="NanumBarunGothic" w:hAnsi="NanumBarunGothic" w:eastAsia="NanumBarunGothic"/>
          <w:color w:val="17212B"/>
        </w:rPr>
        <w:t>application.yml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목록으로 단순화하지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243 Source-confirmed leaf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에서 </w:t>
      </w:r>
      <w:r>
        <w:rPr>
          <w:rFonts w:ascii="NanumBarunGothic" w:hAnsi="NanumBarunGothic" w:eastAsia="NanumBarunGothic"/>
          <w:color w:val="17212B"/>
        </w:rPr>
        <w:t>exact Source Path</w:t>
      </w:r>
      <w:r>
        <w:rPr>
          <w:rFonts w:ascii="NanumBarunGothic" w:hAnsi="NanumBarunGothic" w:eastAsia="NanumBarunGothic"/>
          <w:color w:val="17212B"/>
        </w:rPr>
        <w:t>와 함께 관리한다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2" w:name="49-db-vendor-architecture"/>
      <w:bookmarkEnd w:id="122"/>
      <w:r>
        <w:rPr>
          <w:rFonts w:ascii="NanumSquare" w:hAnsi="NanumSquare" w:eastAsia="NanumSquare"/>
          <w:color w:val="2F6FEB"/>
        </w:rPr>
        <w:t>49. DB Vendor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Runtime DB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cpf.db.vendor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Style w:val="SourceText"/>
          <w:rFonts w:ascii="NanumBarunGothic" w:hAnsi="NanumBarunGothic" w:eastAsia="NanumBarunGothic"/>
          <w:color w:val="17212B"/>
        </w:rPr>
        <w:t>cpf.db.resource-root</w:t>
      </w:r>
      <w:r>
        <w:rPr>
          <w:rFonts w:ascii="NanumBarunGothic" w:hAnsi="NanumBarunGothic" w:eastAsia="NanumBarunGothic"/>
          <w:color w:val="17212B"/>
        </w:rPr>
        <w:t xml:space="preserve">로 중앙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>을 선택한다</w:t>
      </w:r>
      <w:r>
        <w:rPr>
          <w:rFonts w:ascii="NanumBarunGothic" w:hAnsi="NanumBarunGothic" w:eastAsia="NanumBarunGothic"/>
          <w:color w:val="17212B"/>
        </w:rPr>
        <w:t>. Pack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Style w:val="SourceText"/>
          <w:rFonts w:ascii="NanumBarunGothic" w:hAnsi="NanumBarunGothic" w:eastAsia="NanumBarunGothic"/>
          <w:color w:val="17212B"/>
        </w:rPr>
        <w:t>pack.json</w:t>
      </w:r>
      <w:r>
        <w:rPr>
          <w:rFonts w:ascii="NanumBarunGothic" w:hAnsi="NanumBarunGothic" w:eastAsia="NanumBarunGothic"/>
          <w:color w:val="17212B"/>
        </w:rPr>
        <w:t>, migration, runtime mapper/repository resource</w:t>
      </w:r>
      <w:r>
        <w:rPr>
          <w:rFonts w:ascii="NanumBarunGothic" w:hAnsi="NanumBarunGothic" w:eastAsia="NanumBarunGothic"/>
          <w:color w:val="17212B"/>
        </w:rPr>
        <w:t xml:space="preserve">를 포함하며 </w:t>
      </w:r>
      <w:r>
        <w:rPr>
          <w:rFonts w:ascii="NanumBarunGothic" w:hAnsi="NanumBarunGothic" w:eastAsia="NanumBarunGothic"/>
          <w:color w:val="17212B"/>
        </w:rPr>
        <w:t>path traversal/symlink escape</w:t>
      </w:r>
      <w:r>
        <w:rPr>
          <w:rFonts w:ascii="NanumBarunGothic" w:hAnsi="NanumBarunGothic" w:eastAsia="NanumBarunGothic"/>
          <w:color w:val="17212B"/>
        </w:rPr>
        <w:t>를 검사한다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MariaDB Pack -----PostgreSQL Pack ----&gt; CpfVendorResourceRoot -&gt; CpfSqlResourceResolver -&gt; MyBatis/Repository/Flyway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Oracle Pack -------/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Vendor resource fallback</w:t>
      </w:r>
      <w:r>
        <w:rPr>
          <w:rFonts w:ascii="NanumBarunGothic" w:hAnsi="NanumBarunGothic" w:eastAsia="NanumBarunGothic"/>
          <w:color w:val="17212B"/>
        </w:rPr>
        <w:t xml:space="preserve">을 금지해 잘못된 </w:t>
      </w: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>이 조용히 실행되는 것을 방지한다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3" w:name="50-data-model-architecture"/>
      <w:bookmarkEnd w:id="123"/>
      <w:r>
        <w:rPr>
          <w:rFonts w:ascii="NanumSquare" w:hAnsi="NanumSquare" w:eastAsia="NanumSquare"/>
          <w:color w:val="2F6FEB"/>
        </w:rPr>
        <w:t>50. Data Model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별로 </w:t>
      </w:r>
      <w:r>
        <w:rPr>
          <w:rFonts w:ascii="NanumBarunGothic" w:hAnsi="NanumBarunGothic" w:eastAsia="NanumBarunGothic"/>
          <w:color w:val="17212B"/>
        </w:rPr>
        <w:t xml:space="preserve">Current/History/Idempotency/Attempt/Outbox/Inbox/DLQ/Approval Snapshot/Audit/Reconciliation Decision </w:t>
      </w:r>
      <w:r>
        <w:rPr>
          <w:rFonts w:ascii="NanumBarunGothic" w:hAnsi="NanumBarunGothic" w:eastAsia="NanumBarunGothic"/>
          <w:color w:val="17212B"/>
        </w:rPr>
        <w:t>패턴을 조합한다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모든 기능에 모든 </w:t>
      </w: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 xml:space="preserve">을 강제하는 것이 아니라 </w:t>
      </w:r>
      <w:r>
        <w:rPr>
          <w:rFonts w:ascii="NanumBarunGothic" w:hAnsi="NanumBarunGothic" w:eastAsia="NanumBarunGothic"/>
          <w:color w:val="17212B"/>
        </w:rPr>
        <w:t xml:space="preserve">Failure/Recovery </w:t>
      </w:r>
      <w:r>
        <w:rPr>
          <w:rFonts w:ascii="NanumBarunGothic" w:hAnsi="NanumBarunGothic" w:eastAsia="NanumBarunGothic"/>
          <w:color w:val="17212B"/>
        </w:rPr>
        <w:t>요구가 있는 곳에 해당 원장을 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4" w:name="51-security-architecture-상세"/>
      <w:bookmarkEnd w:id="124"/>
      <w:r>
        <w:rPr>
          <w:rFonts w:ascii="NanumSquare" w:hAnsi="NanumSquare" w:eastAsia="NanumSquare"/>
          <w:color w:val="2F6FEB"/>
        </w:rPr>
        <w:t xml:space="preserve">51. Security Architecture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browser"/>
      <w:bookmarkEnd w:id="125"/>
      <w:r>
        <w:rPr>
          <w:rFonts w:ascii="NanumSquare" w:hAnsi="NanumSquare" w:eastAsia="NanumSquare"/>
          <w:color w:val="17212B"/>
        </w:rPr>
        <w:t>Browser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Server Session Handle, Credential Vault, CSRF Token, Trusted Origin, CSP/HSTS/Frame deny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 Session cookie timeout/max-session/TTL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Source validation</w:t>
      </w:r>
      <w:r>
        <w:rPr>
          <w:rFonts w:ascii="NanumBarunGothic" w:hAnsi="NanumBarunGothic" w:eastAsia="NanumBarunGothic"/>
          <w:color w:val="17212B"/>
        </w:rPr>
        <w:t>을 따른다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6" w:name="resource-api"/>
      <w:bookmarkEnd w:id="126"/>
      <w:r>
        <w:rPr>
          <w:rFonts w:ascii="NanumSquare" w:hAnsi="NanumSquare" w:eastAsia="NanumSquare"/>
          <w:color w:val="17212B"/>
        </w:rPr>
        <w:t>Resource API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JWT issuer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JWK Set </w:t>
      </w:r>
      <w:r>
        <w:rPr>
          <w:rFonts w:ascii="NanumBarunGothic" w:hAnsi="NanumBarunGothic" w:eastAsia="NanumBarunGothic"/>
          <w:color w:val="17212B"/>
        </w:rPr>
        <w:t xml:space="preserve">중 정확히 하나를 사용하고 </w:t>
      </w:r>
      <w:r>
        <w:rPr>
          <w:rFonts w:ascii="NanumBarunGothic" w:hAnsi="NanumBarunGothic" w:eastAsia="NanumBarunGothic"/>
          <w:color w:val="17212B"/>
        </w:rPr>
        <w:t>Audience Validator</w:t>
      </w:r>
      <w:r>
        <w:rPr>
          <w:rFonts w:ascii="NanumBarunGothic" w:hAnsi="NanumBarunGothic" w:eastAsia="NanumBarunGothic"/>
          <w:color w:val="17212B"/>
        </w:rPr>
        <w:t>를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service-identity"/>
      <w:bookmarkEnd w:id="127"/>
      <w:r>
        <w:rPr>
          <w:rFonts w:ascii="NanumSquare" w:hAnsi="NanumSquare" w:eastAsia="NanumSquare"/>
          <w:color w:val="17212B"/>
        </w:rPr>
        <w:t>Service Identity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Active/previous key</w:t>
      </w:r>
      <w:r>
        <w:rPr>
          <w:rFonts w:ascii="NanumBarunGothic" w:hAnsi="NanumBarunGothic" w:eastAsia="NanumBarunGothic"/>
          <w:color w:val="17212B"/>
        </w:rPr>
        <w:t xml:space="preserve">를 통한 </w:t>
      </w:r>
      <w:r>
        <w:rPr>
          <w:rFonts w:ascii="NanumBarunGothic" w:hAnsi="NanumBarunGothic" w:eastAsia="NanumBarunGothic"/>
          <w:color w:val="17212B"/>
        </w:rPr>
        <w:t>rotation grace</w:t>
      </w:r>
      <w:r>
        <w:rPr>
          <w:rFonts w:ascii="NanumBarunGothic" w:hAnsi="NanumBarunGothic" w:eastAsia="NanumBarunGothic"/>
          <w:color w:val="17212B"/>
        </w:rPr>
        <w:t xml:space="preserve">와 짧은 </w:t>
      </w:r>
      <w:r>
        <w:rPr>
          <w:rFonts w:ascii="NanumBarunGothic" w:hAnsi="NanumBarunGothic" w:eastAsia="NanumBarunGothic"/>
          <w:color w:val="17212B"/>
        </w:rPr>
        <w:t>TTL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>. Secret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Raw config</w:t>
      </w:r>
      <w:r>
        <w:rPr>
          <w:rFonts w:ascii="NanumBarunGothic" w:hAnsi="NanumBarunGothic" w:eastAsia="NanumBarunGothic"/>
          <w:color w:val="17212B"/>
        </w:rPr>
        <w:t xml:space="preserve">가 아니라 승인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>로 이동시키는 것을 기준으로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8" w:name="operator"/>
      <w:bookmarkEnd w:id="128"/>
      <w:r>
        <w:rPr>
          <w:rFonts w:ascii="NanumSquare" w:hAnsi="NanumSquare" w:eastAsia="NanumSquare"/>
          <w:color w:val="17212B"/>
        </w:rPr>
        <w:t>Operator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Menu/Route/API/Button/Scope/Masking, Approval, Break-glass, Audit</w:t>
      </w:r>
      <w:r>
        <w:rPr>
          <w:rFonts w:ascii="NanumBarunGothic" w:hAnsi="NanumBarunGothic" w:eastAsia="NanumBarunGothic"/>
          <w:color w:val="17212B"/>
        </w:rPr>
        <w:t>를 계층적으로 적용한다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9" w:name="52-secret-lifecycle-architecture"/>
      <w:bookmarkEnd w:id="129"/>
      <w:r>
        <w:rPr>
          <w:rFonts w:ascii="NanumSquare" w:hAnsi="NanumSquare" w:eastAsia="NanumSquare"/>
          <w:color w:val="2F6FEB"/>
        </w:rPr>
        <w:t>52. Secret Lifecycle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Secret Starter</w:t>
      </w:r>
      <w:r>
        <w:rPr>
          <w:rFonts w:ascii="NanumBarunGothic" w:hAnsi="NanumBarunGothic" w:eastAsia="NanumBarunGothic"/>
          <w:color w:val="17212B"/>
        </w:rPr>
        <w:t xml:space="preserve">는 승인된 </w:t>
      </w:r>
      <w:r>
        <w:rPr>
          <w:rStyle w:val="SourceText"/>
          <w:rFonts w:ascii="NanumBarunGothic" w:hAnsi="NanumBarunGothic" w:eastAsia="NanumBarunGothic"/>
          <w:color w:val="17212B"/>
        </w:rPr>
        <w:t>CpfSecretProvider</w:t>
      </w:r>
      <w:r>
        <w:rPr>
          <w:rFonts w:ascii="NanumBarunGothic" w:hAnsi="NanumBarunGothic" w:eastAsia="NanumBarunGothic"/>
          <w:color w:val="17212B"/>
        </w:rPr>
        <w:t xml:space="preserve">가 없으면 제품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>기동을 거부한다</w:t>
      </w:r>
      <w:r>
        <w:rPr>
          <w:rFonts w:ascii="NanumBarunGothic" w:hAnsi="NanumBarunGothic" w:eastAsia="NanumBarunGothic"/>
          <w:color w:val="17212B"/>
        </w:rPr>
        <w:t xml:space="preserve">. ADM Secret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Fonts w:ascii="NanumBarunGothic" w:hAnsi="NanumBarunGothic" w:eastAsia="NanumBarunGothic"/>
          <w:color w:val="17212B"/>
        </w:rPr>
        <w:t>raw secret</w:t>
      </w:r>
      <w:r>
        <w:rPr>
          <w:rFonts w:ascii="NanumBarunGothic" w:hAnsi="NanumBarunGothic" w:eastAsia="NanumBarunGothic"/>
          <w:color w:val="17212B"/>
        </w:rPr>
        <w:t xml:space="preserve">을 반환하지 않고 </w:t>
      </w:r>
      <w:r>
        <w:rPr>
          <w:rFonts w:ascii="NanumBarunGothic" w:hAnsi="NanumBarunGothic" w:eastAsia="NanumBarunGothic"/>
          <w:color w:val="17212B"/>
        </w:rPr>
        <w:t xml:space="preserve">Provider Reference/Metadata/Version/Expiry/Rotatable </w:t>
      </w:r>
      <w:r>
        <w:rPr>
          <w:rFonts w:ascii="NanumBarunGothic" w:hAnsi="NanumBarunGothic" w:eastAsia="NanumBarunGothic"/>
          <w:color w:val="17212B"/>
        </w:rPr>
        <w:t>속성만 본다</w:t>
      </w:r>
      <w:r>
        <w:rPr>
          <w:rFonts w:ascii="NanumBarunGothic" w:hAnsi="NanumBarunGothic" w:eastAsia="NanumBarunGothic"/>
          <w:color w:val="17212B"/>
        </w:rPr>
        <w:t>. Rotation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Provider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Secret </w:t>
      </w:r>
      <w:r>
        <w:rPr>
          <w:rFonts w:ascii="NanumBarunGothic" w:hAnsi="NanumBarunGothic" w:eastAsia="NanumBarunGothic"/>
          <w:color w:val="17212B"/>
        </w:rPr>
        <w:t>양쪽이 지원하는 경우에만 요청한다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0" w:name="53-observability-architecture-상세"/>
      <w:bookmarkEnd w:id="130"/>
      <w:r>
        <w:rPr>
          <w:rFonts w:ascii="NanumSquare" w:hAnsi="NanumSquare" w:eastAsia="NanumSquare"/>
          <w:color w:val="2F6FEB"/>
        </w:rPr>
        <w:t xml:space="preserve">53. Observability Architecture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관측 상관관계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Transaction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Trace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Business Transaction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Operation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Attempt ID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Batch Execution/Step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Gateway/External Tracking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+ Actor/Audit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Log Policy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runtime cache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versioned managed policy</w:t>
      </w:r>
      <w:r>
        <w:rPr>
          <w:rFonts w:ascii="NanumBarunGothic" w:hAnsi="NanumBarunGothic" w:eastAsia="NanumBarunGothic"/>
          <w:color w:val="17212B"/>
        </w:rPr>
        <w:t xml:space="preserve">를 구분하고 </w:t>
      </w:r>
      <w:r>
        <w:rPr>
          <w:rFonts w:ascii="NanumBarunGothic" w:hAnsi="NanumBarunGothic" w:eastAsia="NanumBarunGothic"/>
          <w:color w:val="17212B"/>
        </w:rPr>
        <w:t>Capture Mode/Allowlist/Byte ceiling/Masking/Sampling/Retention</w:t>
      </w:r>
      <w:r>
        <w:rPr>
          <w:rFonts w:ascii="NanumBarunGothic" w:hAnsi="NanumBarunGothic" w:eastAsia="NanumBarunGothic"/>
          <w:color w:val="17212B"/>
        </w:rPr>
        <w:t>을 적용한다</w:t>
      </w:r>
      <w:r>
        <w:rPr>
          <w:rFonts w:ascii="NanumBarunGothic" w:hAnsi="NanumBarunGothic" w:eastAsia="NanumBarunGothic"/>
          <w:color w:val="17212B"/>
        </w:rPr>
        <w:t>. Metric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PII/</w:t>
      </w:r>
      <w:r>
        <w:rPr>
          <w:rFonts w:ascii="NanumBarunGothic" w:hAnsi="NanumBarunGothic" w:eastAsia="NanumBarunGothic"/>
          <w:color w:val="17212B"/>
        </w:rPr>
        <w:t xml:space="preserve">고카디널리티 </w:t>
      </w:r>
      <w:r>
        <w:rPr>
          <w:rFonts w:ascii="NanumBarunGothic" w:hAnsi="NanumBarunGothic" w:eastAsia="NanumBarunGothic"/>
          <w:color w:val="17212B"/>
        </w:rPr>
        <w:t xml:space="preserve">Label </w:t>
      </w:r>
      <w:r>
        <w:rPr>
          <w:rFonts w:ascii="NanumBarunGothic" w:hAnsi="NanumBarunGothic" w:eastAsia="NanumBarunGothic"/>
          <w:color w:val="17212B"/>
        </w:rPr>
        <w:t>남용을 피한다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1" w:name="54-approvalbreak-glass-architecture"/>
      <w:bookmarkEnd w:id="131"/>
      <w:r>
        <w:rPr>
          <w:rFonts w:ascii="NanumSquare" w:hAnsi="NanumSquare" w:eastAsia="NanumSquare"/>
          <w:color w:val="2F6FEB"/>
        </w:rPr>
        <w:t>54. Approval·Break-glass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Approval Policy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Versioned policy/steps/decision rule/self-approval/break-glass </w:t>
      </w:r>
      <w:r>
        <w:rPr>
          <w:rFonts w:ascii="NanumBarunGothic" w:hAnsi="NanumBarunGothic" w:eastAsia="NanumBarunGothic"/>
          <w:color w:val="17212B"/>
        </w:rPr>
        <w:t>허용 여부를 가진다</w:t>
      </w:r>
      <w:r>
        <w:rPr>
          <w:rFonts w:ascii="NanumBarunGothic" w:hAnsi="NanumBarunGothic" w:eastAsia="NanumBarunGothic"/>
          <w:color w:val="17212B"/>
        </w:rPr>
        <w:t>. Request</w:t>
      </w:r>
      <w:r>
        <w:rPr>
          <w:rFonts w:ascii="NanumBarunGothic" w:hAnsi="NanumBarunGothic" w:eastAsia="NanumBarunGothic"/>
          <w:color w:val="17212B"/>
        </w:rPr>
        <w:t xml:space="preserve">에는 </w:t>
      </w:r>
      <w:r>
        <w:rPr>
          <w:rFonts w:ascii="NanumBarunGothic" w:hAnsi="NanumBarunGothic" w:eastAsia="NanumBarunGothic"/>
          <w:color w:val="17212B"/>
        </w:rPr>
        <w:t>target/payload snapshot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request/idempotency key</w:t>
      </w:r>
      <w:r>
        <w:rPr>
          <w:rFonts w:ascii="NanumBarunGothic" w:hAnsi="NanumBarunGothic" w:eastAsia="NanumBarunGothic"/>
          <w:color w:val="17212B"/>
        </w:rPr>
        <w:t>를 연결한다</w:t>
      </w:r>
      <w:r>
        <w:rPr>
          <w:rFonts w:ascii="NanumBarunGothic" w:hAnsi="NanumBarunGothic" w:eastAsia="NanumBarunGothic"/>
          <w:color w:val="17212B"/>
        </w:rPr>
        <w:t xml:space="preserve">. Owner Command </w:t>
      </w:r>
      <w:r>
        <w:rPr>
          <w:rFonts w:ascii="NanumBarunGothic" w:hAnsi="NanumBarunGothic" w:eastAsia="NanumBarunGothic"/>
          <w:color w:val="17212B"/>
        </w:rPr>
        <w:t xml:space="preserve">실행 후 결과가 </w:t>
      </w:r>
      <w:r>
        <w:rPr>
          <w:rFonts w:ascii="NanumBarunGothic" w:hAnsi="NanumBarunGothic" w:eastAsia="NanumBarunGothic"/>
          <w:color w:val="17212B"/>
        </w:rPr>
        <w:t>UNKNOWN</w:t>
      </w:r>
      <w:r>
        <w:rPr>
          <w:rFonts w:ascii="NanumBarunGothic" w:hAnsi="NanumBarunGothic" w:eastAsia="NanumBarunGothic"/>
          <w:color w:val="17212B"/>
        </w:rPr>
        <w:t xml:space="preserve">이면 같은 </w:t>
      </w:r>
      <w:r>
        <w:rPr>
          <w:rFonts w:ascii="NanumBarunGothic" w:hAnsi="NanumBarunGothic" w:eastAsia="NanumBarunGothic"/>
          <w:color w:val="17212B"/>
        </w:rPr>
        <w:t>Mutation</w:t>
      </w:r>
      <w:r>
        <w:rPr>
          <w:rFonts w:ascii="NanumBarunGothic" w:hAnsi="NanumBarunGothic" w:eastAsia="NanumBarunGothic"/>
          <w:color w:val="17212B"/>
        </w:rPr>
        <w:t xml:space="preserve">을 재실행하지 않고 </w:t>
      </w:r>
      <w:r>
        <w:rPr>
          <w:rFonts w:ascii="NanumBarunGothic" w:hAnsi="NanumBarunGothic" w:eastAsia="NanumBarunGothic"/>
          <w:color w:val="17212B"/>
        </w:rPr>
        <w:t>Owner state reconciliation</w:t>
      </w:r>
      <w:r>
        <w:rPr>
          <w:rFonts w:ascii="NanumBarunGothic" w:hAnsi="NanumBarunGothic" w:eastAsia="NanumBarunGothic"/>
          <w:color w:val="17212B"/>
        </w:rPr>
        <w:t>을 수행한다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Break-glass</w:t>
      </w:r>
      <w:r>
        <w:rPr>
          <w:rFonts w:ascii="NanumBarunGothic" w:hAnsi="NanumBarunGothic" w:eastAsia="NanumBarunGothic"/>
          <w:color w:val="17212B"/>
        </w:rPr>
        <w:t xml:space="preserve">는 좁은 </w:t>
      </w:r>
      <w:r>
        <w:rPr>
          <w:rFonts w:ascii="NanumBarunGothic" w:hAnsi="NanumBarunGothic" w:eastAsia="NanumBarunGothic"/>
          <w:color w:val="17212B"/>
        </w:rPr>
        <w:t>Scope</w:t>
      </w:r>
      <w:r>
        <w:rPr>
          <w:rFonts w:ascii="NanumBarunGothic" w:hAnsi="NanumBarunGothic" w:eastAsia="NanumBarunGothic"/>
          <w:color w:val="17212B"/>
        </w:rPr>
        <w:t xml:space="preserve">와 짧은 </w:t>
      </w:r>
      <w:r>
        <w:rPr>
          <w:rFonts w:ascii="NanumBarunGothic" w:hAnsi="NanumBarunGothic" w:eastAsia="NanumBarunGothic"/>
          <w:color w:val="17212B"/>
        </w:rPr>
        <w:t xml:space="preserve">TTL, </w:t>
      </w:r>
      <w:r>
        <w:rPr>
          <w:rFonts w:ascii="NanumBarunGothic" w:hAnsi="NanumBarunGothic" w:eastAsia="NanumBarunGothic"/>
          <w:color w:val="17212B"/>
        </w:rPr>
        <w:t>종료</w:t>
      </w:r>
      <w:r>
        <w:rPr>
          <w:rFonts w:ascii="NanumBarunGothic" w:hAnsi="NanumBarunGothic" w:eastAsia="NanumBarunGothic"/>
          <w:color w:val="17212B"/>
        </w:rPr>
        <w:t>, Post Review</w:t>
      </w:r>
      <w:r>
        <w:rPr>
          <w:rFonts w:ascii="NanumBarunGothic" w:hAnsi="NanumBarunGothic" w:eastAsia="NanumBarunGothic"/>
          <w:color w:val="17212B"/>
        </w:rPr>
        <w:t>를 갖는다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ADM </w:t>
      </w:r>
      <w:r>
        <w:rPr>
          <w:rFonts w:ascii="NanumBarunGothic" w:hAnsi="NanumBarunGothic" w:eastAsia="NanumBarunGothic"/>
          <w:color w:val="17212B"/>
        </w:rPr>
        <w:t xml:space="preserve">화면은 </w:t>
      </w:r>
      <w:r>
        <w:rPr>
          <w:rFonts w:ascii="NanumBarunGothic" w:hAnsi="NanumBarunGothic" w:eastAsia="NanumBarunGothic"/>
          <w:color w:val="17212B"/>
        </w:rPr>
        <w:t>TTL 1~30</w:t>
      </w:r>
      <w:r>
        <w:rPr>
          <w:rFonts w:ascii="NanumBarunGothic" w:hAnsi="NanumBarunGothic" w:eastAsia="NanumBarunGothic"/>
          <w:color w:val="17212B"/>
        </w:rPr>
        <w:t>분 범위를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2" w:name="55-artifactsupply-chain-architecture"/>
      <w:bookmarkEnd w:id="132"/>
      <w:r>
        <w:rPr>
          <w:rFonts w:ascii="NanumSquare" w:hAnsi="NanumSquare" w:eastAsia="NanumSquare"/>
          <w:color w:val="2F6FEB"/>
        </w:rPr>
        <w:t>55. Artifact·Supply-chain Architecture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Source SHA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Toolchain/BOM/Lock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Build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Artifact Hash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SBOM/Provenance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Registry/Offline Bundle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Deployment target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-&gt; Runtime observed artifact version/commit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Artifact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DB Migration, Config, Generated Client</w:t>
      </w:r>
      <w:r>
        <w:rPr>
          <w:rFonts w:ascii="NanumBarunGothic" w:hAnsi="NanumBarunGothic" w:eastAsia="NanumBarunGothic"/>
          <w:color w:val="17212B"/>
        </w:rPr>
        <w:t xml:space="preserve">를 같은 </w:t>
      </w:r>
      <w:r>
        <w:rPr>
          <w:rFonts w:ascii="NanumBarunGothic" w:hAnsi="NanumBarunGothic" w:eastAsia="NanumBarunGothic"/>
          <w:color w:val="17212B"/>
        </w:rPr>
        <w:t xml:space="preserve">Version </w:t>
      </w:r>
      <w:r>
        <w:rPr>
          <w:rFonts w:ascii="NanumBarunGothic" w:hAnsi="NanumBarunGothic" w:eastAsia="NanumBarunGothic"/>
          <w:color w:val="17212B"/>
        </w:rPr>
        <w:t xml:space="preserve">문자열만으로 묶지 않고 </w:t>
      </w:r>
      <w:r>
        <w:rPr>
          <w:rFonts w:ascii="NanumBarunGothic" w:hAnsi="NanumBarunGothic" w:eastAsia="NanumBarunGothic"/>
          <w:color w:val="17212B"/>
        </w:rPr>
        <w:t>Hash/Manifest</w:t>
      </w:r>
      <w:r>
        <w:rPr>
          <w:rFonts w:ascii="NanumBarunGothic" w:hAnsi="NanumBarunGothic" w:eastAsia="NanumBarunGothic"/>
          <w:color w:val="17212B"/>
        </w:rPr>
        <w:t>로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3" w:name="56-deployment-topology"/>
      <w:bookmarkEnd w:id="133"/>
      <w:r>
        <w:rPr>
          <w:rFonts w:ascii="NanumSquare" w:hAnsi="NanumSquare" w:eastAsia="NanumSquare"/>
          <w:color w:val="2F6FEB"/>
        </w:rPr>
        <w:t>56. Deployment Topology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1"/>
        <w:gridCol w:w="499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Topology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추가 검토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Modular Monolith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module boundary violation, local call semantics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Microservice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remote identity, timeout, service registry, network failure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External WAS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artifact/config/session separation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Multi-instance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load balancing, idempotency, lease/fencing, config drift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Multi-zone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zone-aware target, partial partition, failover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Batch Worker Farm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queue/lease/fencing/backpressure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Gateway Fleet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apply ACK/NACK, version drift, LKG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4" w:name="57-rollingblue-greencanary-architecture"/>
      <w:bookmarkEnd w:id="134"/>
      <w:r>
        <w:rPr>
          <w:rFonts w:ascii="NanumSquare" w:hAnsi="NanumSquare" w:eastAsia="NanumSquare"/>
          <w:color w:val="2F6FEB"/>
        </w:rPr>
        <w:t>57. Rolling·Blue-Green·Canary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배포 방식은 이름보다 </w:t>
      </w:r>
      <w:r>
        <w:rPr>
          <w:rFonts w:ascii="NanumBarunGothic" w:hAnsi="NanumBarunGothic" w:eastAsia="NanumBarunGothic"/>
          <w:color w:val="17212B"/>
        </w:rPr>
        <w:t xml:space="preserve">mixed-version </w:t>
      </w:r>
      <w:r>
        <w:rPr>
          <w:rFonts w:ascii="NanumBarunGothic" w:hAnsi="NanumBarunGothic" w:eastAsia="NanumBarunGothic"/>
          <w:color w:val="17212B"/>
        </w:rPr>
        <w:t>계약으로 검토한다</w:t>
      </w:r>
      <w:r>
        <w:rPr>
          <w:rFonts w:ascii="NanumBarunGothic" w:hAnsi="NanumBarunGothic" w:eastAsia="NanumBarunGothic"/>
          <w:color w:val="17212B"/>
        </w:rPr>
        <w:t>. New/Old Application</w:t>
      </w:r>
      <w:r>
        <w:rPr>
          <w:rFonts w:ascii="NanumBarunGothic" w:hAnsi="NanumBarunGothic" w:eastAsia="NanumBarunGothic"/>
          <w:color w:val="17212B"/>
        </w:rPr>
        <w:t xml:space="preserve">이 동시에 </w:t>
      </w:r>
      <w:r>
        <w:rPr>
          <w:rFonts w:ascii="NanumBarunGothic" w:hAnsi="NanumBarunGothic" w:eastAsia="NanumBarunGothic"/>
          <w:color w:val="17212B"/>
        </w:rPr>
        <w:t>DB/Message/API</w:t>
      </w:r>
      <w:r>
        <w:rPr>
          <w:rFonts w:ascii="NanumBarunGothic" w:hAnsi="NanumBarunGothic" w:eastAsia="NanumBarunGothic"/>
          <w:color w:val="17212B"/>
        </w:rPr>
        <w:t>를 사용할 수 있는지</w:t>
      </w:r>
      <w:r>
        <w:rPr>
          <w:rFonts w:ascii="NanumBarunGothic" w:hAnsi="NanumBarunGothic" w:eastAsia="NanumBarunGothic"/>
          <w:color w:val="17212B"/>
        </w:rPr>
        <w:t>, Config/Feature Flag</w:t>
      </w:r>
      <w:r>
        <w:rPr>
          <w:rFonts w:ascii="NanumBarunGothic" w:hAnsi="NanumBarunGothic" w:eastAsia="NanumBarunGothic"/>
          <w:color w:val="17212B"/>
        </w:rPr>
        <w:t>가 어떤 순서로 전환되는지</w:t>
      </w:r>
      <w:r>
        <w:rPr>
          <w:rFonts w:ascii="NanumBarunGothic" w:hAnsi="NanumBarunGothic" w:eastAsia="NanumBarunGothic"/>
          <w:color w:val="17212B"/>
        </w:rPr>
        <w:t>, Target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observed version</w:t>
      </w:r>
      <w:r>
        <w:rPr>
          <w:rFonts w:ascii="NanumBarunGothic" w:hAnsi="NanumBarunGothic" w:eastAsia="NanumBarunGothic"/>
          <w:color w:val="17212B"/>
        </w:rPr>
        <w:t>이 어떻게 확인되는지를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Canary</w:t>
      </w:r>
      <w:r>
        <w:rPr>
          <w:rFonts w:ascii="NanumBarunGothic" w:hAnsi="NanumBarunGothic" w:eastAsia="NanumBarunGothic"/>
          <w:color w:val="17212B"/>
        </w:rPr>
        <w:t xml:space="preserve">는 작은 </w:t>
      </w:r>
      <w:r>
        <w:rPr>
          <w:rFonts w:ascii="NanumBarunGothic" w:hAnsi="NanumBarunGothic" w:eastAsia="NanumBarunGothic"/>
          <w:color w:val="17212B"/>
        </w:rPr>
        <w:t xml:space="preserve">Traffic </w:t>
      </w:r>
      <w:r>
        <w:rPr>
          <w:rFonts w:ascii="NanumBarunGothic" w:hAnsi="NanumBarunGothic" w:eastAsia="NanumBarunGothic"/>
          <w:color w:val="17212B"/>
        </w:rPr>
        <w:t xml:space="preserve">비율만 의미하지 않고 </w:t>
      </w:r>
      <w:r>
        <w:rPr>
          <w:rFonts w:ascii="NanumBarunGothic" w:hAnsi="NanumBarunGothic" w:eastAsia="NanumBarunGothic"/>
          <w:color w:val="17212B"/>
        </w:rPr>
        <w:t>Error/Latency/Audit/Business reconciliation</w:t>
      </w:r>
      <w:r>
        <w:rPr>
          <w:rFonts w:ascii="NanumBarunGothic" w:hAnsi="NanumBarunGothic" w:eastAsia="NanumBarunGothic"/>
          <w:color w:val="17212B"/>
        </w:rPr>
        <w:t>을 비교할 지표가 있어야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5" w:name="58-capacitybackpressure-architecture"/>
      <w:bookmarkEnd w:id="135"/>
      <w:r>
        <w:rPr>
          <w:rFonts w:ascii="NanumSquare" w:hAnsi="NanumSquare" w:eastAsia="NanumSquare"/>
          <w:color w:val="2F6FEB"/>
        </w:rPr>
        <w:t>58. Capacity·Backpressure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모든 </w:t>
      </w:r>
      <w:r>
        <w:rPr>
          <w:rFonts w:ascii="NanumBarunGothic" w:hAnsi="NanumBarunGothic" w:eastAsia="NanumBarunGothic"/>
          <w:color w:val="17212B"/>
        </w:rPr>
        <w:t>queue/thread/connection/file/page/export/replay</w:t>
      </w:r>
      <w:r>
        <w:rPr>
          <w:rFonts w:ascii="NanumBarunGothic" w:hAnsi="NanumBarunGothic" w:eastAsia="NanumBarunGothic"/>
          <w:color w:val="17212B"/>
        </w:rPr>
        <w:t>에 상한을 둔다</w:t>
      </w:r>
      <w:r>
        <w:rPr>
          <w:rFonts w:ascii="NanumBarunGothic" w:hAnsi="NanumBarunGothic" w:eastAsia="NanumBarunGothic"/>
          <w:color w:val="17212B"/>
        </w:rPr>
        <w:t>. Batch/Message/File</w:t>
      </w:r>
      <w:r>
        <w:rPr>
          <w:rFonts w:ascii="NanumBarunGothic" w:hAnsi="NanumBarunGothic" w:eastAsia="NanumBarunGothic"/>
          <w:color w:val="17212B"/>
        </w:rPr>
        <w:t xml:space="preserve">의 대용량은 </w:t>
      </w:r>
      <w:r>
        <w:rPr>
          <w:rFonts w:ascii="NanumBarunGothic" w:hAnsi="NanumBarunGothic" w:eastAsia="NanumBarunGothic"/>
          <w:color w:val="17212B"/>
        </w:rPr>
        <w:t xml:space="preserve">producer </w:t>
      </w:r>
      <w:r>
        <w:rPr>
          <w:rFonts w:ascii="NanumBarunGothic" w:hAnsi="NanumBarunGothic" w:eastAsia="NanumBarunGothic"/>
          <w:color w:val="17212B"/>
        </w:rPr>
        <w:t xml:space="preserve">속도가 </w:t>
      </w:r>
      <w:r>
        <w:rPr>
          <w:rFonts w:ascii="NanumBarunGothic" w:hAnsi="NanumBarunGothic" w:eastAsia="NanumBarunGothic"/>
          <w:color w:val="17212B"/>
        </w:rPr>
        <w:t>consumer capacity</w:t>
      </w:r>
      <w:r>
        <w:rPr>
          <w:rFonts w:ascii="NanumBarunGothic" w:hAnsi="NanumBarunGothic" w:eastAsia="NanumBarunGothic"/>
          <w:color w:val="17212B"/>
        </w:rPr>
        <w:t xml:space="preserve">를 넘을 때 </w:t>
      </w:r>
      <w:r>
        <w:rPr>
          <w:rFonts w:ascii="NanumBarunGothic" w:hAnsi="NanumBarunGothic" w:eastAsia="NanumBarunGothic"/>
          <w:color w:val="17212B"/>
        </w:rPr>
        <w:t>backpressure</w:t>
      </w:r>
      <w:r>
        <w:rPr>
          <w:rFonts w:ascii="NanumBarunGothic" w:hAnsi="NanumBarunGothic" w:eastAsia="NanumBarunGothic"/>
          <w:color w:val="17212B"/>
        </w:rPr>
        <w:t>가 동작하도록 한다</w:t>
      </w:r>
      <w:r>
        <w:rPr>
          <w:rFonts w:ascii="NanumBarunGothic" w:hAnsi="NanumBarunGothic" w:eastAsia="NanumBarunGothic"/>
          <w:color w:val="17212B"/>
        </w:rPr>
        <w:t xml:space="preserve">. Capacity </w:t>
      </w:r>
      <w:r>
        <w:rPr>
          <w:rFonts w:ascii="NanumBarunGothic" w:hAnsi="NanumBarunGothic" w:eastAsia="NanumBarunGothic"/>
          <w:color w:val="17212B"/>
        </w:rPr>
        <w:t xml:space="preserve">초과를 무제한 </w:t>
      </w:r>
      <w:r>
        <w:rPr>
          <w:rFonts w:ascii="NanumBarunGothic" w:hAnsi="NanumBarunGothic" w:eastAsia="NanumBarunGothic"/>
          <w:color w:val="17212B"/>
        </w:rPr>
        <w:t xml:space="preserve">heap/queue </w:t>
      </w:r>
      <w:r>
        <w:rPr>
          <w:rFonts w:ascii="NanumBarunGothic" w:hAnsi="NanumBarunGothic" w:eastAsia="NanumBarunGothic"/>
          <w:color w:val="17212B"/>
        </w:rPr>
        <w:t>증가로 흡수하지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6" w:name="59-failure-domain-matrix"/>
      <w:bookmarkEnd w:id="136"/>
      <w:r>
        <w:rPr>
          <w:rFonts w:ascii="NanumSquare" w:hAnsi="NanumSquare" w:eastAsia="NanumSquare"/>
          <w:color w:val="2F6FEB"/>
        </w:rPr>
        <w:t>59. Failure Domain 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89"/>
        <w:gridCol w:w="2011"/>
        <w:gridCol w:w="1938"/>
        <w:gridCol w:w="2195"/>
        <w:gridCol w:w="2272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Failure Domain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감지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격리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/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보호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복구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 xml:space="preserve">종결 </w:t>
            </w: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conflict/deadlock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exception/version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rollback/CAS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bounded retry/re-read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owner version/audit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Broker duplicate/loss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inbox/outbox/attempt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idempotency/lease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replay/reconcile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ledger+business state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External response loss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timeout/attempt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UNKNOWN_RESULT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status query/compensation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target evidence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Worker kill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heartbeat/lease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fencing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restart/reassign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metadata+business reconcile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Gateway partial apply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ACK/NACK/drift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LKG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reapply/rollback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observed version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Runtime config partial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target status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version/checksum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reconcile/LKG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desired=observed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migration partial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migration/verify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maintenance/backup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forward fix/restore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schema+runtime query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Secret rotation partial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provider metadata/health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old/new key grace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retry/rollback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consumer health/audit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7" w:name="60-recovery-architecture-원칙"/>
      <w:bookmarkEnd w:id="137"/>
      <w:r>
        <w:rPr>
          <w:rFonts w:ascii="NanumSquare" w:hAnsi="NanumSquare" w:eastAsia="NanumSquare"/>
          <w:color w:val="2F6FEB"/>
        </w:rPr>
        <w:t xml:space="preserve">60. Recovery Architecture </w:t>
      </w:r>
      <w:r>
        <w:rPr>
          <w:rFonts w:ascii="NanumSquare" w:hAnsi="NanumSquare" w:eastAsia="NanumSquare"/>
          <w:color w:val="2F6FEB"/>
        </w:rPr>
        <w:t>원칙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>이전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이후를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결과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가 없으면 실패로 단정하지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UNKNOWN </w:t>
      </w:r>
      <w:r>
        <w:rPr>
          <w:rFonts w:ascii="NanumBarunGothic" w:hAnsi="NanumBarunGothic" w:eastAsia="NanumBarunGothic"/>
          <w:color w:val="17212B"/>
        </w:rPr>
        <w:t xml:space="preserve">상태에서 </w:t>
      </w:r>
      <w:r>
        <w:rPr>
          <w:rFonts w:ascii="NanumBarunGothic" w:hAnsi="NanumBarunGothic" w:eastAsia="NanumBarunGothic"/>
          <w:color w:val="17212B"/>
        </w:rPr>
        <w:t>blind retry</w:t>
      </w:r>
      <w:r>
        <w:rPr>
          <w:rFonts w:ascii="NanumBarunGothic" w:hAnsi="NanumBarunGothic" w:eastAsia="NanumBarunGothic"/>
          <w:color w:val="17212B"/>
        </w:rPr>
        <w:t xml:space="preserve">보다 </w:t>
      </w:r>
      <w:r>
        <w:rPr>
          <w:rFonts w:ascii="NanumBarunGothic" w:hAnsi="NanumBarunGothic" w:eastAsia="NanumBarunGothic"/>
          <w:color w:val="17212B"/>
        </w:rPr>
        <w:t>status/reconcile</w:t>
      </w:r>
      <w:r>
        <w:rPr>
          <w:rFonts w:ascii="NanumBarunGothic" w:hAnsi="NanumBarunGothic" w:eastAsia="NanumBarunGothic"/>
          <w:color w:val="17212B"/>
        </w:rPr>
        <w:t>을 우선한다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Target</w:t>
      </w:r>
      <w:r>
        <w:rPr>
          <w:rFonts w:ascii="NanumBarunGothic" w:hAnsi="NanumBarunGothic" w:eastAsia="NanumBarunGothic"/>
          <w:color w:val="17212B"/>
        </w:rPr>
        <w:t>별 결과를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Compensation</w:t>
      </w:r>
      <w:r>
        <w:rPr>
          <w:rFonts w:ascii="NanumBarunGothic" w:hAnsi="NanumBarunGothic" w:eastAsia="NanumBarunGothic"/>
          <w:color w:val="17212B"/>
        </w:rPr>
        <w:t xml:space="preserve">은 원래 </w:t>
      </w:r>
      <w:r>
        <w:rPr>
          <w:rFonts w:ascii="NanumBarunGothic" w:hAnsi="NanumBarunGothic" w:eastAsia="NanumBarunGothic"/>
          <w:color w:val="17212B"/>
        </w:rPr>
        <w:t>Transaction rollback</w:t>
      </w:r>
      <w:r>
        <w:rPr>
          <w:rFonts w:ascii="NanumBarunGothic" w:hAnsi="NanumBarunGothic" w:eastAsia="NanumBarunGothic"/>
          <w:color w:val="17212B"/>
        </w:rPr>
        <w:t>과 다름을 표시한다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Manual Decision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Operator/Reason/Approval/Audit</w:t>
      </w:r>
      <w:r>
        <w:rPr>
          <w:rFonts w:ascii="NanumBarunGothic" w:hAnsi="NanumBarunGothic" w:eastAsia="NanumBarunGothic"/>
          <w:color w:val="17212B"/>
        </w:rPr>
        <w:t>를 남긴다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8" w:name="61-dr-architecture"/>
      <w:bookmarkEnd w:id="138"/>
      <w:r>
        <w:rPr>
          <w:rFonts w:ascii="NanumSquare" w:hAnsi="NanumSquare" w:eastAsia="NanumSquare"/>
          <w:color w:val="2F6FEB"/>
        </w:rPr>
        <w:t>61. DR Architecture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>DR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Backup </w:t>
      </w:r>
      <w:r>
        <w:rPr>
          <w:rFonts w:ascii="NanumBarunGothic" w:hAnsi="NanumBarunGothic" w:eastAsia="NanumBarunGothic"/>
          <w:color w:val="17212B"/>
        </w:rPr>
        <w:t xml:space="preserve">보유가 아니라 </w:t>
      </w:r>
      <w:r>
        <w:rPr>
          <w:rFonts w:ascii="NanumBarunGothic" w:hAnsi="NanumBarunGothic" w:eastAsia="NanumBarunGothic"/>
          <w:color w:val="17212B"/>
        </w:rPr>
        <w:t>Restore/Failover/Failback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Application/Broker/DB/Secret/Gateway</w:t>
      </w:r>
      <w:r>
        <w:rPr>
          <w:rFonts w:ascii="NanumBarunGothic" w:hAnsi="NanumBarunGothic" w:eastAsia="NanumBarunGothic"/>
          <w:color w:val="17212B"/>
        </w:rPr>
        <w:t>의 상태 정합성을 포함한다</w:t>
      </w:r>
      <w:r>
        <w:rPr>
          <w:rFonts w:ascii="NanumBarunGothic" w:hAnsi="NanumBarunGothic" w:eastAsia="NanumBarunGothic"/>
          <w:color w:val="17212B"/>
        </w:rPr>
        <w:t>. RPO/RTO</w:t>
      </w:r>
      <w:r>
        <w:rPr>
          <w:rFonts w:ascii="NanumBarunGothic" w:hAnsi="NanumBarunGothic" w:eastAsia="NanumBarunGothic"/>
          <w:color w:val="17212B"/>
        </w:rPr>
        <w:t xml:space="preserve">는 실제 </w:t>
      </w:r>
      <w:r>
        <w:rPr>
          <w:rFonts w:ascii="NanumBarunGothic" w:hAnsi="NanumBarunGothic" w:eastAsia="NanumBarunGothic"/>
          <w:color w:val="17212B"/>
        </w:rPr>
        <w:t>Drill</w:t>
      </w:r>
      <w:r>
        <w:rPr>
          <w:rFonts w:ascii="NanumBarunGothic" w:hAnsi="NanumBarunGothic" w:eastAsia="NanumBarunGothic"/>
          <w:color w:val="17212B"/>
        </w:rPr>
        <w:t>에서 측정해야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이 문서 작성 세션에서는 </w:t>
      </w:r>
      <w:r>
        <w:rPr>
          <w:rFonts w:ascii="NanumBarunGothic" w:hAnsi="NanumBarunGothic" w:eastAsia="NanumBarunGothic"/>
          <w:color w:val="17212B"/>
        </w:rPr>
        <w:t>DR Drill</w:t>
      </w:r>
      <w:r>
        <w:rPr>
          <w:rFonts w:ascii="NanumBarunGothic" w:hAnsi="NanumBarunGothic" w:eastAsia="NanumBarunGothic"/>
          <w:color w:val="17212B"/>
        </w:rPr>
        <w:t xml:space="preserve">을 수행하지 않았으므로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39" w:name="62-edu-reference-architecture"/>
      <w:bookmarkEnd w:id="139"/>
      <w:r>
        <w:rPr>
          <w:rFonts w:ascii="NanumSquare" w:hAnsi="NanumSquare" w:eastAsia="NanumSquare"/>
          <w:color w:val="2F6FEB"/>
        </w:rPr>
        <w:t>62. EDU Reference Architecture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135 EDU</w:t>
      </w:r>
      <w:r>
        <w:rPr>
          <w:rFonts w:ascii="NanumBarunGothic" w:hAnsi="NanumBarunGothic" w:eastAsia="NanumBarunGothic"/>
          <w:color w:val="17212B"/>
        </w:rPr>
        <w:t>는 제품 기능 수를 과장하는 카탈로그가 아니라 정상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복구 계약의 실행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27"/>
        <w:gridCol w:w="497"/>
        <w:gridCol w:w="458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ind w:hanging="0" w:left="0" w:right="0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Category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수량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주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Architecture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축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DEV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45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Domain/API/transaction/integration/security/db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30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Spring Batch/scheduler/worker/center-cut/recovery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ADM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17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 port/permission/version/unknown/frontend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BZA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14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organization/permission/approval/delegation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GW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14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route/security/publish/LKG/reconcile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ind w:hanging="0" w:left="0" w:right="0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OPS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righ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15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install/config/db/broker/deploy/backup/DR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Manual/Catalog/Handler/Consumer/Test</w:t>
      </w:r>
      <w:r>
        <w:rPr>
          <w:rFonts w:ascii="NanumBarunGothic" w:hAnsi="NanumBarunGothic" w:eastAsia="NanumBarunGothic"/>
          <w:color w:val="17212B"/>
        </w:rPr>
        <w:t xml:space="preserve">의 필드 동등성은 별도 </w:t>
      </w:r>
      <w:r>
        <w:rPr>
          <w:rFonts w:ascii="NanumBarunGothic" w:hAnsi="NanumBarunGothic" w:eastAsia="NanumBarunGothic"/>
          <w:color w:val="17212B"/>
        </w:rPr>
        <w:t>QA</w:t>
      </w:r>
      <w:r>
        <w:rPr>
          <w:rFonts w:ascii="NanumBarunGothic" w:hAnsi="NanumBarunGothic" w:eastAsia="NanumBarunGothic"/>
          <w:color w:val="17212B"/>
        </w:rPr>
        <w:t>가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0" w:name="63-tooling-architecture"/>
      <w:bookmarkEnd w:id="140"/>
      <w:r>
        <w:rPr>
          <w:rFonts w:ascii="NanumSquare" w:hAnsi="NanumSquare" w:eastAsia="NanumSquare"/>
          <w:color w:val="2F6FEB"/>
        </w:rPr>
        <w:t>63. Tooling Architecture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361"/>
        <w:gridCol w:w="4979"/>
        <w:gridCol w:w="86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Customer Entry Tool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역할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Manual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cpf-tools/scripts/sync-database-artifacts.ps1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공식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3-Vendor Source/Pack/Schema/Query/Checksum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정본에서 재생성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대조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cpf-tools/scripts/initialize-cpf-database.ps1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Platform Pack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별 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검증하고 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Module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을 실행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cpf-tools/generator/create-domain.ps1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Domain/Profile/Capability/Provider/DB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검증하고 생성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cpf-tools/scripts/check-work-context.ps1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정본 문서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HEAD/Branch/Working Tree, Current Request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기준선 확인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cpf-tools/scripts/sync-generated-domain-artifacts.ps1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ownership hash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재생성 결과를 비교해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drift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를 검출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선택 반영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cpf-tools/scripts/check-generator-arbitrary-domain-parity.ps1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서로 다른 두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을 격리 생성해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normalized parity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cpf-tools/scripts/verify-full-product.ps1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Static/Gradle/Frontend/DB/Generator/Browser/Evidence Gate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통합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cpf-tools/build/gradle-plugin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Java/Dependency/Build/Publication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공통 규칙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cpf-tools/build/platform-bom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CPF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Dependency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버전 정렬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01;05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Tool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Product Runtime</w:t>
      </w:r>
      <w:r>
        <w:rPr>
          <w:rFonts w:ascii="NanumBarunGothic" w:hAnsi="NanumBarunGothic" w:eastAsia="NanumBarunGothic"/>
          <w:color w:val="17212B"/>
        </w:rPr>
        <w:t xml:space="preserve">과 별도 </w:t>
      </w:r>
      <w:r>
        <w:rPr>
          <w:rFonts w:ascii="NanumBarunGothic" w:hAnsi="NanumBarunGothic" w:eastAsia="NanumBarunGothic"/>
          <w:color w:val="17212B"/>
        </w:rPr>
        <w:t>Control Surface</w:t>
      </w:r>
      <w:r>
        <w:rPr>
          <w:rFonts w:ascii="NanumBarunGothic" w:hAnsi="NanumBarunGothic" w:eastAsia="NanumBarunGothic"/>
          <w:color w:val="17212B"/>
        </w:rPr>
        <w:t>다</w:t>
      </w:r>
      <w:r>
        <w:rPr>
          <w:rFonts w:ascii="NanumBarunGothic" w:hAnsi="NanumBarunGothic" w:eastAsia="NanumBarunGothic"/>
          <w:color w:val="17212B"/>
        </w:rPr>
        <w:t>. Tool</w:t>
      </w:r>
      <w:r>
        <w:rPr>
          <w:rFonts w:ascii="NanumBarunGothic" w:hAnsi="NanumBarunGothic" w:eastAsia="NanumBarunGothic"/>
          <w:color w:val="17212B"/>
        </w:rPr>
        <w:t xml:space="preserve">이 생성한 </w:t>
      </w:r>
      <w:r>
        <w:rPr>
          <w:rFonts w:ascii="NanumBarunGothic" w:hAnsi="NanumBarunGothic" w:eastAsia="NanumBarunGothic"/>
          <w:color w:val="17212B"/>
        </w:rPr>
        <w:t>Source/DB/Artifact</w:t>
      </w:r>
      <w:r>
        <w:rPr>
          <w:rFonts w:ascii="NanumBarunGothic" w:hAnsi="NanumBarunGothic" w:eastAsia="NanumBarunGothic"/>
          <w:color w:val="17212B"/>
        </w:rPr>
        <w:t xml:space="preserve">를 실제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 xml:space="preserve">이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하는지 검증해야 하며 </w:t>
      </w:r>
      <w:r>
        <w:rPr>
          <w:rFonts w:ascii="NanumBarunGothic" w:hAnsi="NanumBarunGothic" w:eastAsia="NanumBarunGothic"/>
          <w:color w:val="17212B"/>
        </w:rPr>
        <w:t xml:space="preserve">Tool </w:t>
      </w:r>
      <w:r>
        <w:rPr>
          <w:rFonts w:ascii="NanumBarunGothic" w:hAnsi="NanumBarunGothic" w:eastAsia="NanumBarunGothic"/>
          <w:color w:val="17212B"/>
        </w:rPr>
        <w:t>자체 성공 로그만으로 제품 동작을 판정하지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1" w:name="64-architecture-source-trace"/>
      <w:bookmarkEnd w:id="141"/>
      <w:r>
        <w:rPr>
          <w:rFonts w:ascii="NanumSquare" w:hAnsi="NanumSquare" w:eastAsia="NanumSquare"/>
          <w:color w:val="2F6FEB"/>
        </w:rPr>
        <w:t>64. Architecture Source Trace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47"/>
        <w:gridCol w:w="4581"/>
        <w:gridCol w:w="2479"/>
        <w:gridCol w:w="119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Surface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Documents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Basis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Top target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cpf-docs/governance/CPF_FINAL_TARGET_REQUIREMENTS.md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00;01;02;03;04;05;90;91;design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Documentation standard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cpf-docs/specification/CPF_DOCUMENTATION_STANDARD.md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all official docs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Starter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cpf-tools/generator/contracts/cpf-starter-catalog.json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Generator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cpf-tools/generator/create-domain.ps1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Tool registry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cpf-tools/README.md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Full verification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cpf-tools/scripts/verify-full-product.ps1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cpf-tools/scripts/sync-database-artifacts.ps1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DB initialize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cpf-tools/scripts/initialize-cpf-database.ps1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05;DB-standard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Generated Domain sync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cpf-tools/scripts/sync-generated-domain-artifacts.ps1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Arbitrary Domain parity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cpf-tools/scripts/check-generator-arbitrary-domain-parity.ps1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catalog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cpf-reference/src/main/resources/edu/manual-135-catalog.json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01;02;03;05;90;91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EDU process runner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cpf-reference/src/main/scripts/edu/invoke-reference-edu.ps1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01;05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ADM logs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cpf-admin/frontend/src/features/logs/LogsPage.vue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04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BZA organizations UI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cpf-biz-admin/frontend/src/features/organizations/OrganizationsPage.vue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90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Stack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gradle/cpf-stack.properties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  <w:tr>
        <w:trPr>
          <w:cantSplit/>
          <w:cantSplit/>
        </w:trPr>
        <w:tc>
          <w:tcPr>
            <w:tcW w:w="8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Build graph</w:t>
            </w:r>
          </w:p>
        </w:tc>
        <w:tc>
          <w:tcPr>
            <w:tcW w:w="14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6"/>
              </w:rPr>
              <w:t>settings.gradle</w:t>
            </w:r>
          </w:p>
        </w:tc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00;01;02;05;design</w:t>
            </w:r>
          </w:p>
        </w:tc>
        <w:tc>
          <w:tcPr>
            <w:tcW w:w="16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t>b4b6b18b43e9…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2" w:name="65-architecture-변경-영향-절차"/>
      <w:bookmarkEnd w:id="142"/>
      <w:r>
        <w:rPr>
          <w:rFonts w:ascii="NanumSquare" w:hAnsi="NanumSquare" w:eastAsia="NanumSquare"/>
          <w:color w:val="2F6FEB"/>
        </w:rPr>
        <w:t xml:space="preserve">65. Architecture </w:t>
      </w:r>
      <w:r>
        <w:rPr>
          <w:rFonts w:ascii="NanumSquare" w:hAnsi="NanumSquare" w:eastAsia="NanumSquare"/>
          <w:color w:val="2F6FEB"/>
        </w:rPr>
        <w:t>변경 영향 절차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>변경은 다음 순서로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변경할 </w:t>
      </w:r>
      <w:r>
        <w:rPr>
          <w:rFonts w:ascii="NanumBarunGothic" w:hAnsi="NanumBarunGothic" w:eastAsia="NanumBarunGothic"/>
          <w:color w:val="17212B"/>
        </w:rPr>
        <w:t>Requirement</w:t>
      </w:r>
      <w:r>
        <w:rPr>
          <w:rFonts w:ascii="NanumBarunGothic" w:hAnsi="NanumBarunGothic" w:eastAsia="NanumBarunGothic"/>
          <w:color w:val="17212B"/>
        </w:rPr>
        <w:t xml:space="preserve">와 현재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Public API/SPI/Internal </w:t>
      </w:r>
      <w:r>
        <w:rPr>
          <w:rFonts w:ascii="NanumBarunGothic" w:hAnsi="NanumBarunGothic" w:eastAsia="NanumBarunGothic"/>
          <w:color w:val="17212B"/>
        </w:rPr>
        <w:t>영향을 열거한다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Data/Transaction/Message/Config/Frontend/Batch/Gateway </w:t>
      </w:r>
      <w:r>
        <w:rPr>
          <w:rFonts w:ascii="NanumBarunGothic" w:hAnsi="NanumBarunGothic" w:eastAsia="NanumBarunGothic"/>
          <w:color w:val="17212B"/>
        </w:rPr>
        <w:t>흐름을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정상 흐름과 최소 </w:t>
      </w:r>
      <w:r>
        <w:rPr>
          <w:rFonts w:ascii="NanumBarunGothic" w:hAnsi="NanumBarunGothic" w:eastAsia="NanumBarunGothic"/>
          <w:color w:val="17212B"/>
        </w:rPr>
        <w:t>1</w:t>
      </w:r>
      <w:r>
        <w:rPr>
          <w:rFonts w:ascii="NanumBarunGothic" w:hAnsi="NanumBarunGothic" w:eastAsia="NanumBarunGothic"/>
          <w:color w:val="17212B"/>
        </w:rPr>
        <w:t xml:space="preserve">개 현실적인 </w:t>
      </w:r>
      <w:r>
        <w:rPr>
          <w:rFonts w:ascii="NanumBarunGothic" w:hAnsi="NanumBarunGothic" w:eastAsia="NanumBarunGothic"/>
          <w:color w:val="17212B"/>
        </w:rPr>
        <w:t>Failure Path</w:t>
      </w:r>
      <w:r>
        <w:rPr>
          <w:rFonts w:ascii="NanumBarunGothic" w:hAnsi="NanumBarunGothic" w:eastAsia="NanumBarunGothic"/>
          <w:color w:val="17212B"/>
        </w:rPr>
        <w:t>를 그린다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Security/Permission/Secret/Approval/Audit </w:t>
      </w:r>
      <w:r>
        <w:rPr>
          <w:rFonts w:ascii="NanumBarunGothic" w:hAnsi="NanumBarunGothic" w:eastAsia="NanumBarunGothic"/>
          <w:color w:val="17212B"/>
        </w:rPr>
        <w:t>영향을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Local/Remote/Multi-instance/DB3/Mixed Version </w:t>
      </w:r>
      <w:r>
        <w:rPr>
          <w:rFonts w:ascii="NanumBarunGothic" w:hAnsi="NanumBarunGothic" w:eastAsia="NanumBarunGothic"/>
          <w:color w:val="17212B"/>
        </w:rPr>
        <w:t>영향을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Recovery/Compensation/LKG/Restore </w:t>
      </w:r>
      <w:r>
        <w:rPr>
          <w:rFonts w:ascii="NanumBarunGothic" w:hAnsi="NanumBarunGothic" w:eastAsia="NanumBarunGothic"/>
          <w:color w:val="17212B"/>
        </w:rPr>
        <w:t>경로를 확정한다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Source/SQL/API/Test/Guide/Design/Evidence</w:t>
      </w:r>
      <w:r>
        <w:rPr>
          <w:rFonts w:ascii="NanumBarunGothic" w:hAnsi="NanumBarunGothic" w:eastAsia="NanumBarunGothic"/>
          <w:color w:val="17212B"/>
        </w:rPr>
        <w:t>를 함께 변경한다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실행하지 못한 </w:t>
      </w:r>
      <w:r>
        <w:rPr>
          <w:rFonts w:ascii="NanumBarunGothic" w:hAnsi="NanumBarunGothic" w:eastAsia="NanumBarunGothic"/>
          <w:color w:val="17212B"/>
        </w:rPr>
        <w:t xml:space="preserve">Runtime/Browser/DB/Fault </w:t>
      </w:r>
      <w:r>
        <w:rPr>
          <w:rFonts w:ascii="NanumBarunGothic" w:hAnsi="NanumBarunGothic" w:eastAsia="NanumBarunGothic"/>
          <w:color w:val="17212B"/>
        </w:rPr>
        <w:t xml:space="preserve">검증을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으로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3" w:name="66-현재-architecture-검증-상태"/>
      <w:bookmarkEnd w:id="143"/>
      <w:r>
        <w:rPr>
          <w:rFonts w:ascii="NanumSquare" w:hAnsi="NanumSquare" w:eastAsia="NanumSquare"/>
          <w:color w:val="2F6FEB"/>
        </w:rPr>
        <w:t xml:space="preserve">66. </w:t>
      </w:r>
      <w:r>
        <w:rPr>
          <w:rFonts w:ascii="NanumSquare" w:hAnsi="NanumSquare" w:eastAsia="NanumSquare"/>
          <w:color w:val="2F6FEB"/>
        </w:rPr>
        <w:t xml:space="preserve">현재 </w:t>
      </w:r>
      <w:r>
        <w:rPr>
          <w:rFonts w:ascii="NanumSquare" w:hAnsi="NanumSquare" w:eastAsia="NanumSquare"/>
          <w:color w:val="2F6FEB"/>
        </w:rPr>
        <w:t xml:space="preserve">Architecture </w:t>
      </w:r>
      <w:r>
        <w:rPr>
          <w:rFonts w:ascii="NanumSquare" w:hAnsi="NanumSquare" w:eastAsia="NanumSquare"/>
          <w:color w:val="2F6FEB"/>
        </w:rPr>
        <w:t>검증 상태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4"/>
        <w:gridCol w:w="176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영역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이 문서 세션 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Source/Route/Config/EDU/Starter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정적 대조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완료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ADM 63 Component-level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계약 대조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(source static)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BZA 26 Route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계약 대조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(source static)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Runtime leaf 243 Source path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대조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완료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(source static)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Java/Gradle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전체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Build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ADM/BZA Browser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실제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Session E2E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MariaDB/PostgreSQL/Oracle Live lifecycle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Broker/Multi-process/Lease fault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 xml:space="preserve">Rolling/Blue-Green/Canary </w:t>
            </w: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실제 배포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Backup/Restore/DR Drill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미검증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Architecture </w:t>
      </w:r>
      <w:r>
        <w:rPr>
          <w:rFonts w:ascii="NanumBarunGothic" w:hAnsi="NanumBarunGothic" w:eastAsia="NanumBarunGothic"/>
          <w:color w:val="17212B"/>
        </w:rPr>
        <w:t xml:space="preserve">문서는 구현 목표와 현재 </w:t>
      </w:r>
      <w:r>
        <w:rPr>
          <w:rFonts w:ascii="NanumBarunGothic" w:hAnsi="NanumBarunGothic" w:eastAsia="NanumBarunGothic"/>
          <w:color w:val="17212B"/>
        </w:rPr>
        <w:t xml:space="preserve">Evidence </w:t>
      </w:r>
      <w:r>
        <w:rPr>
          <w:rFonts w:ascii="NanumBarunGothic" w:hAnsi="NanumBarunGothic" w:eastAsia="NanumBarunGothic"/>
          <w:color w:val="17212B"/>
        </w:rPr>
        <w:t>범위를 분리해 읽어야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67. Product/EDU Ownership - 07_08 Product Source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ADM·BZA·Gateway·Batch Runtime</w:t>
      </w:r>
      <w:r>
        <w:rPr>
          <w:rFonts w:ascii="NanumBarunGothic" w:hAnsi="NanumBarunGothic" w:eastAsia="NanumBarunGothic"/>
          <w:color w:val="17212B"/>
        </w:rPr>
        <w:t xml:space="preserve">은 제품 </w:t>
      </w:r>
      <w:r>
        <w:rPr>
          <w:rFonts w:ascii="NanumBarunGothic" w:hAnsi="NanumBarunGothic" w:eastAsia="NanumBarunGothic"/>
          <w:color w:val="17212B"/>
        </w:rPr>
        <w:t>Module</w:t>
      </w:r>
      <w:r>
        <w:rPr>
          <w:rFonts w:ascii="NanumBarunGothic" w:hAnsi="NanumBarunGothic" w:eastAsia="NanumBarunGothic"/>
          <w:color w:val="17212B"/>
        </w:rPr>
        <w:t>이 소유하고</w:t>
      </w:r>
      <w:r>
        <w:rPr>
          <w:rFonts w:ascii="NanumBarunGothic" w:hAnsi="NanumBarunGothic" w:eastAsia="NanumBarunGothic"/>
          <w:color w:val="17212B"/>
        </w:rPr>
        <w:t>, EDU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Public API·SPI·Extension·Integration Consumer</w:t>
      </w:r>
      <w:r>
        <w:rPr>
          <w:rFonts w:ascii="NanumBarunGothic" w:hAnsi="NanumBarunGothic" w:eastAsia="NanumBarunGothic"/>
          <w:color w:val="17212B"/>
        </w:rPr>
        <w:t>를 교육한다</w:t>
      </w:r>
      <w:r>
        <w:rPr>
          <w:rFonts w:ascii="NanumBarunGothic" w:hAnsi="NanumBarunGothic" w:eastAsia="NanumBarunGothic"/>
          <w:color w:val="17212B"/>
        </w:rPr>
        <w:t xml:space="preserve">. Product </w:t>
      </w:r>
      <w:r>
        <w:rPr>
          <w:rFonts w:ascii="NanumBarunGothic" w:hAnsi="NanumBarunGothic" w:eastAsia="NanumBarunGothic"/>
          <w:color w:val="17212B"/>
        </w:rPr>
        <w:t xml:space="preserve">내부 기능을 이름만 바꾼 </w:t>
      </w:r>
      <w:r>
        <w:rPr>
          <w:rFonts w:ascii="NanumBarunGothic" w:hAnsi="NanumBarunGothic" w:eastAsia="NanumBarunGothic"/>
          <w:color w:val="17212B"/>
        </w:rPr>
        <w:t>Generic Handler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Reference</w:t>
      </w:r>
      <w:r>
        <w:rPr>
          <w:rFonts w:ascii="NanumBarunGothic" w:hAnsi="NanumBarunGothic" w:eastAsia="NanumBarunGothic"/>
          <w:color w:val="17212B"/>
        </w:rPr>
        <w:t>에 복제하지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기존 </w:t>
      </w:r>
      <w:r>
        <w:rPr>
          <w:rFonts w:ascii="NanumBarunGothic" w:hAnsi="NanumBarunGothic" w:eastAsia="NanumBarunGothic"/>
          <w:color w:val="17212B"/>
        </w:rPr>
        <w:t>EDU ID</w:t>
      </w:r>
      <w:r>
        <w:rPr>
          <w:rFonts w:ascii="NanumBarunGothic" w:hAnsi="NanumBarunGothic" w:eastAsia="NanumBarunGothic"/>
          <w:color w:val="17212B"/>
        </w:rPr>
        <w:t>의 유지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통합</w:t>
      </w:r>
      <w:r>
        <w:rPr>
          <w:rFonts w:ascii="NanumBarunGothic" w:hAnsi="NanumBarunGothic" w:eastAsia="NanumBarunGothic"/>
          <w:color w:val="17212B"/>
        </w:rPr>
        <w:t xml:space="preserve">/Product </w:t>
      </w:r>
      <w:r>
        <w:rPr>
          <w:rFonts w:ascii="NanumBarunGothic" w:hAnsi="NanumBarunGothic" w:eastAsia="NanumBarunGothic"/>
          <w:color w:val="17212B"/>
        </w:rPr>
        <w:t xml:space="preserve">귀속은 </w:t>
      </w:r>
      <w:r>
        <w:rPr>
          <w:rFonts w:ascii="NanumBarunGothic" w:hAnsi="NanumBarunGothic" w:eastAsia="NanumBarunGothic"/>
          <w:color w:val="17212B"/>
        </w:rPr>
        <w:t xml:space="preserve">R6J Architecture QA </w:t>
      </w:r>
      <w:r>
        <w:rPr>
          <w:rFonts w:ascii="NanumBarunGothic" w:hAnsi="NanumBarunGothic" w:eastAsia="NanumBarunGothic"/>
          <w:color w:val="17212B"/>
        </w:rPr>
        <w:t>결과로 결정한다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45" w:name="68-end-to-end-transaction-lineage-archit"/>
      <w:bookmarkEnd w:id="145"/>
      <w:r>
        <w:rPr>
          <w:rFonts w:ascii="NanumSquare" w:hAnsi="NanumSquare" w:eastAsia="NanumSquare"/>
          <w:color w:val="2F6FEB"/>
        </w:rPr>
        <w:t>68. End-to-End Transaction Lineage Architecture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최상위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 xml:space="preserve">Data Plane </w:t>
      </w:r>
      <w:r>
        <w:rPr>
          <w:rFonts w:ascii="NanumBarunGothic" w:hAnsi="NanumBarunGothic" w:eastAsia="NanumBarunGothic"/>
          <w:color w:val="17212B"/>
        </w:rPr>
        <w:t xml:space="preserve">전체에서 유지하고 </w:t>
      </w:r>
      <w:r>
        <w:rPr>
          <w:rStyle w:val="SourceText"/>
          <w:rFonts w:ascii="NanumBarunGothic" w:hAnsi="NanumBarunGothic" w:eastAsia="NanumBarunGothic"/>
          <w:color w:val="17212B"/>
        </w:rPr>
        <w:t>segmentId/parentSegmentId/attempt/traceId/spanId</w:t>
      </w:r>
      <w:r>
        <w:rPr>
          <w:rFonts w:ascii="NanumBarunGothic" w:hAnsi="NanumBarunGothic" w:eastAsia="NanumBarunGothic"/>
          <w:color w:val="17212B"/>
        </w:rPr>
        <w:t>로 호출 계층과 재시도를 표현한다</w:t>
      </w:r>
      <w:r>
        <w:rPr>
          <w:rFonts w:ascii="NanumBarunGothic" w:hAnsi="NanumBarunGothic" w:eastAsia="NanumBarunGothic"/>
          <w:color w:val="17212B"/>
        </w:rPr>
        <w:t>. Batch/</w:t>
      </w:r>
      <w:r>
        <w:rPr>
          <w:rFonts w:ascii="NanumBarunGothic" w:hAnsi="NanumBarunGothic" w:eastAsia="NanumBarunGothic"/>
          <w:color w:val="17212B"/>
        </w:rPr>
        <w:t>외부 연계는 전용 실행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 xml:space="preserve">원격 식별자를 원 </w:t>
      </w:r>
      <w:r>
        <w:rPr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>에 연결한다</w:t>
      </w:r>
      <w:r>
        <w:rPr>
          <w:rFonts w:ascii="NanumBarunGothic" w:hAnsi="NanumBarunGothic" w:eastAsia="NanumBarunGothic"/>
          <w:color w:val="17212B"/>
        </w:rPr>
        <w:t>. File Log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DB Timeline</w:t>
      </w:r>
      <w:r>
        <w:rPr>
          <w:rFonts w:ascii="NanumBarunGothic" w:hAnsi="NanumBarunGothic" w:eastAsia="NanumBarunGothic"/>
          <w:color w:val="17212B"/>
        </w:rPr>
        <w:t xml:space="preserve">은 같은 거래를 가리키되 민감 </w:t>
      </w:r>
      <w:r>
        <w:rPr>
          <w:rFonts w:ascii="NanumBarunGothic" w:hAnsi="NanumBarunGothic" w:eastAsia="NanumBarunGothic"/>
          <w:color w:val="17212B"/>
        </w:rPr>
        <w:t>Payload</w:t>
      </w:r>
      <w:r>
        <w:rPr>
          <w:rFonts w:ascii="NanumBarunGothic" w:hAnsi="NanumBarunGothic" w:eastAsia="NanumBarunGothic"/>
          <w:color w:val="17212B"/>
        </w:rPr>
        <w:t>를 중복 보관하지 않는다</w:t>
      </w:r>
      <w:r>
        <w:rPr>
          <w:rFonts w:ascii="NanumBarunGothic" w:hAnsi="NanumBarunGothic" w:eastAsia="NanumBarunGothic"/>
          <w:color w:val="17212B"/>
        </w:rPr>
        <w:t>. ADM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 xml:space="preserve">하나로 이 계보를 조합하되 </w:t>
      </w:r>
      <w:r>
        <w:rPr>
          <w:rFonts w:ascii="NanumBarunGothic" w:hAnsi="NanumBarunGothic" w:eastAsia="NanumBarunGothic"/>
          <w:color w:val="17212B"/>
        </w:rPr>
        <w:t xml:space="preserve">Source </w:t>
      </w:r>
      <w:r>
        <w:rPr>
          <w:rFonts w:ascii="NanumBarunGothic" w:hAnsi="NanumBarunGothic" w:eastAsia="NanumBarunGothic"/>
          <w:color w:val="17212B"/>
        </w:rPr>
        <w:t xml:space="preserve">누락 시 </w:t>
      </w:r>
      <w:r>
        <w:rPr>
          <w:rFonts w:ascii="NanumBarunGothic" w:hAnsi="NanumBarunGothic" w:eastAsia="NanumBarunGothic"/>
          <w:color w:val="17212B"/>
        </w:rPr>
        <w:t>Partial/Stale</w:t>
      </w:r>
      <w:r>
        <w:rPr>
          <w:rFonts w:ascii="NanumBarunGothic" w:hAnsi="NanumBarunGothic" w:eastAsia="NanumBarunGothic"/>
          <w:color w:val="17212B"/>
        </w:rPr>
        <w:t>을 노출한다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종단간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검증은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69. 현재 제품 검증 상태와 R6J 사용 경계</w:t>
      </w:r>
    </w:p>
    <w:p>
      <w:pPr>
        <w:pStyle w:val="CPFCallout"/>
      </w:pPr>
      <w:r>
        <w:t>현재 master 기준은 b4b6b18b43e9(07_09)이며 실제 Product Source 변경 기준은 f0aa49f29cba(07_08)이다. Developer current-state 보고에서는 Canonical 169, 중앙 Action 31, 기존 Finding 56에 대한 Source 구현/재점검을 마쳤다고 기록한다. 중앙 Release 판단은 UNVERIFIED / RELEASE_BLOCKED이며 Java 25·Gradle 9.1 exact-SHA clean build, live Oracle/PostgreSQL/MariaDB, 인증 Browser, 2+ instance/process-kill, Broker/Network/DB fault, 성능·보안·DR, Generator fresh-consumer, ADM 전체 Runtime consumer, 독립 Codex, multi-system Transaction/Logging E2E와 QA A/B·Special Review 재검수가 남아 있다.</w:t>
      </w:r>
    </w:p>
    <w:p>
      <w:pPr>
        <w:pStyle w:val="CPFCallout"/>
      </w:pPr>
      <w:r>
        <w:t>Architecture Final QA 결정: cpf-core는 persistence 구현을 소유하지 않고, cpf_transaction_lineage는 normalized operational projection/index이며 dual-primary가 아니다. PRODUCT_ADM/MERGE_EDU 13개는 runtime handler가 아닌 reference/redirect metadata로 비실행화해야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현재 Architecture 정본은 제품/EDU 경계와 transactionId/File/DB logging 요구를 포함한다.</w:t>
      </w:r>
    </w:p>
    <w:p>
      <w:pPr>
        <w:pStyle w:val="BodyText"/>
        <w:spacing w:after="80"/>
        <w:ind w:left="198" w:hanging="102"/>
      </w:pPr>
      <w:r>
        <w:t>• 현재 EDU-ADM Architecture는 PRODUCT_ADM/MERGE_EDU를 runtime handler로 노출하지 않고 reference/redirect metadata로 비실행화하며, retained EXTENSION_SAMPLE만 canonical 역할 계약으로 실행한다.</w:t>
      </w:r>
    </w:p>
    <w:p>
      <w:pPr>
        <w:pStyle w:val="BodyText"/>
        <w:spacing w:after="80"/>
        <w:ind w:left="198" w:hanging="102"/>
      </w:pPr>
      <w:r>
        <w:t>• 현재 Product Source는 CpfTransactionTimelineQueryFacade와 DB3 transaction_lineage projection을 통해 LOCAL/REMOTE/MESSAGE/DLQ/BATCH/FILE/UNKNOWN/TRACE/AUDIT 계보와 source applicability를 보강했다. live multi-system E2E는 미검증이다.</w:t>
      </w:r>
    </w:p>
    <w:p>
      <w:pPr>
        <w:pStyle w:val="BodyText"/>
        <w:spacing w:after="80"/>
        <w:ind w:left="198" w:hanging="102"/>
      </w:pPr>
      <w:r>
        <w:t>• 현재 master b4b6b18b43e9(07_09)는 Product Source f0aa49f29cba(07_08)의 rework와 중앙 QA currentization을 포함한다. Release 승인은 Runtime qualification과 QA A/B 재검수 이후 별도 판정한다.</w:t>
      </w:r>
    </w:p>
    <w:p>
      <w:pPr>
        <w:pStyle w:val="Heading2"/>
        <w:spacing w:before="160" w:after="100"/>
      </w:pPr>
      <w:r>
        <w:t>마지막 확인 - 이 문서를 닫기 전에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Module Ownership과 의존 방향에 역방향/순환이 없다.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Local/Remote·MSA/Modular Monolith 계약 동등성을 유지한다.</w:t>
            </w:r>
          </w:p>
        </w:tc>
      </w:tr>
      <w:tr>
        <w:tc>
          <w:tcPr>
            <w:tcW w:type="dxa" w:w="4961"/>
            <w:shd w:fill="EAF7F2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transactionId·UNKNOWN·Recovery·Audit 흐름이 Owner 경계를 넘을 때 추적된다.</w:t>
            </w:r>
          </w:p>
        </w:tc>
        <w:tc>
          <w:tcPr>
            <w:tcW w:type="dxa" w:w="4961"/>
            <w:shd w:fill="EAF2FF" w:val="clear"/>
            <w:tcMar>
              <w:top w:w="100" w:type="dxa"/>
              <w:bottom w:w="100" w:type="dxa"/>
              <w:start w:w="12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NanumBarunGothic" w:hAnsi="NanumBarunGothic" w:eastAsia="NanumBarunGothic"/>
                <w:color w:val="17212B"/>
                <w:sz w:val="17"/>
              </w:rPr>
              <w:t>✓  Runtime/DR/DB3/Browser 검증이 끝나기 전 제품 완료로 확대하지 않는다.</w:t>
            </w:r>
          </w:p>
        </w:tc>
      </w:tr>
    </w:tbl>
    <w:p>
      <w:pPr>
        <w:pStyle w:val="CPFCaption"/>
      </w:pPr>
      <w:r>
        <w:t>문서 기준: master b4b6b18b43e9 (07_09). Product Source 기준은 f0aa49f29cba (07_08)이며 중앙 Release 상태는 UNVERIFIED / RELEASE_BLOCKED이다.</w:t>
      </w:r>
    </w:p>
    <w:sectPr>
      <w:headerReference w:type="default" r:id="rId6"/>
      <w:footerReference w:type="default" r:id="rId7"/>
      <w:headerReference w:type="first" r:id="rId10"/>
      <w:footerReference w:type="first" r:id="rId11"/>
      <w:headerReference w:type="even" r:id="rId12"/>
      <w:footerReference w:type="even" r:id="rId13"/>
      <w:type w:val="nextPage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아키텍처 설계서   |   Master 07_09 · b4b6b18b43e9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4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4</Pages>
  <Words>5846</Words>
  <Characters>29460</Characters>
  <CharactersWithSpaces>32981</CharactersWithSpaces>
  <Paragraphs>966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Core Platform Framework</dc:creator>
  <dc:description>CPF user documentation currentized against master b4b6b18b43e9 / Product Source f0aa49f29cba</dc:description>
  <dc:language>en-US</dc:language>
  <cp:lastModifiedBy>Core Platform Framework</cp:lastModifiedBy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