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pct" w:w="5000"/>
        <w:tblLook w:firstColumn="1" w:firstRow="1" w:lastColumn="0" w:lastRow="0" w:noHBand="0" w:noVBand="1" w:val="04A0"/>
        <w:jc w:val="center"/>
        <w:tblLayout w:type="fixed"/>
      </w:tblPr>
      <w:tblGrid>
        <w:gridCol w:w="9922"/>
      </w:tblGrid>
      <w:tr>
        <w:tc>
          <w:tcPr>
            <w:tcW w:type="dxa" w:w="9922"/>
            <w:shd w:fill="14263D" w:val="clear"/>
            <w:tcMar>
              <w:top w:w="260" w:type="dxa"/>
              <w:start w:w="320" w:type="dxa"/>
              <w:bottom w:w="280" w:type="dxa"/>
              <w:end w:w="320" w:type="dxa"/>
            </w:tcMar>
          </w:tcPr>
          <w:p>
            <w:pPr>
              <w:pStyle w:val="CPFCoverLabel"/>
            </w:pPr>
            <w:r>
              <w:rPr>
                <w:rFonts w:ascii="NanumSquare" w:hAnsi="NanumSquare" w:eastAsia="NanumSquare"/>
                <w:b/>
                <w:color w:val="B8C8DA"/>
                <w:sz w:val="20"/>
              </w:rPr>
              <w:t>DEVELOPER GUIDE</w:t>
            </w:r>
          </w:p>
          <w:p>
            <w:pPr>
              <w:spacing w:before="200" w:after="160"/>
            </w:pPr>
            <w:r>
              <w:rPr>
                <w:rFonts w:ascii="NanumSquare" w:hAnsi="NanumSquare" w:eastAsia="NanumSquare"/>
                <w:b/>
                <w:color w:val="FFFFFF"/>
                <w:sz w:val="60"/>
              </w:rPr>
              <w:t>CPF 개발자 매뉴얼</w:t>
            </w:r>
          </w:p>
          <w:p>
            <w:pPr>
              <w:spacing w:after="120"/>
            </w:pPr>
            <w:r>
              <w:rPr>
                <w:rFonts w:ascii="NanumBarunGothic" w:hAnsi="NanumBarunGothic" w:eastAsia="NanumBarunGothic"/>
                <w:b w:val="0"/>
                <w:color w:val="E3EBF4"/>
                <w:sz w:val="24"/>
              </w:rPr>
              <w:t>신규 업무 Domain을 생성하고 API·DB·연계·보안·Test·운영 인계까지 수행합니다.</w:t>
            </w:r>
          </w:p>
          <w:p>
            <w:r>
              <w:rPr>
                <w:rFonts w:ascii="NanumBarunGothic" w:hAnsi="NanumBarunGothic" w:eastAsia="NanumBarunGothic"/>
                <w:b w:val="0"/>
                <w:color w:val="AFC0D2"/>
                <w:sz w:val="17"/>
              </w:rPr>
              <w:t>Core Platform Framework · Source-aligned user documentation</w:t>
            </w:r>
          </w:p>
        </w:tc>
      </w:tr>
    </w:tbl>
    <w:p>
      <w:pPr>
        <w:pStyle w:val="CPFLead"/>
        <w:jc w:val="left"/>
      </w:pPr>
      <w:r>
        <w:rPr>
          <w:rFonts w:ascii="NanumSquare" w:hAnsi="NanumSquare" w:eastAsia="NanumSquare"/>
          <w:b/>
          <w:color w:val="2F6FEB"/>
          <w:sz w:val="20"/>
        </w:rPr>
        <w:t xml:space="preserve">주 독자  </w:t>
      </w:r>
      <w:r>
        <w:rPr>
          <w:rFonts w:ascii="NanumBarunGothic" w:hAnsi="NanumBarunGothic" w:eastAsia="NanumBarunGothic"/>
          <w:b w:val="0"/>
          <w:color w:val="17212B"/>
          <w:sz w:val="20"/>
        </w:rPr>
        <w:t>업무 개발자 · Tech Lead · 플랫폼 개발자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307"/>
        <w:gridCol w:w="3307"/>
        <w:gridCol w:w="3307"/>
      </w:tblGrid>
      <w:tr>
        <w:tc>
          <w:tcPr>
            <w:tcW w:type="dxa" w:w="3307"/>
            <w:shd w:fill="EAF2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24"/>
              </w:rPr>
              <w:t xml:space="preserve">01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Generator로 통제된 절차로 시작</w:t>
            </w:r>
          </w:p>
        </w:tc>
        <w:tc>
          <w:tcPr>
            <w:tcW w:type="dxa" w:w="3307"/>
            <w:shd w:fill="EAF7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24"/>
              </w:rPr>
              <w:t xml:space="preserve">02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Owner 중심 API/Domain/Persistence 구현</w:t>
            </w:r>
          </w:p>
        </w:tc>
        <w:tc>
          <w:tcPr>
            <w:tcW w:type="dxa" w:w="3307"/>
            <w:shd w:fill="F3F0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6D4CC2"/>
                <w:sz w:val="24"/>
              </w:rPr>
              <w:t xml:space="preserve">03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UNKNOWN·연계·보안·Test·ADM 인계까지 검증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 REWORK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2480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t>b4b6b18b43e9 · 07_09</w:t>
            </w:r>
          </w:p>
        </w:tc>
        <w:tc>
          <w:tcPr>
            <w:tcW w:type="dxa" w:w="2480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t>07_08 Product Source rework · QA 재검수 대기</w:t>
            </w:r>
          </w:p>
        </w:tc>
        <w:tc>
          <w:tcPr>
            <w:tcW w:type="dxa" w:w="2480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0/13 live 실행</w:t>
            </w:r>
          </w:p>
        </w:tc>
        <w:tc>
          <w:tcPr>
            <w:tcW w:type="dxa" w:w="2480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RELEASE_BLOCKED</w:t>
            </w:r>
          </w:p>
        </w:tc>
      </w:tr>
    </w:tbl>
    <w:p>
      <w:pPr>
        <w:pStyle w:val="CPFQuick"/>
        <w:spacing w:before="200" w:after="80"/>
      </w:pPr>
      <w:r>
        <w:t>07_09 문서 기준 · 07_08 Product Source rework 반영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4961"/>
        <w:gridCol w:w="4961"/>
      </w:tblGrid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EDU actor/role/scope spoofable header 제거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PROCESS EDU env allowlist·최소 IPC 보강</w:t>
            </w:r>
          </w:p>
        </w:tc>
      </w:tr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DB3 transaction lineage 개발 계약 추가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FileLog durable recovery Source 연결</w:t>
            </w:r>
          </w:p>
        </w:tc>
      </w:tr>
    </w:tbl>
    <w:p>
      <w:pPr>
        <w:pStyle w:val="CPFCaption"/>
        <w:jc w:val="center"/>
      </w:pPr>
      <w:r>
        <w:t>PDF는 공식 열람본, DOCX는 동일 내용의 편집 원본입니다. 현재 Source 보완과 Runtime/QA 상태를 구분해 읽으십시오.</w:t>
      </w:r>
    </w:p>
    <w:p>
      <w:r>
        <w:br w:type="page"/>
      </w:r>
    </w:p>
    <w:p>
      <w:pPr>
        <w:pStyle w:val="Heading1"/>
        <w:pBdr>
          <w:bottom w:val="single" w:sz="14" w:space="5" w:color="2F6FEB"/>
        </w:pBdr>
      </w:pPr>
      <w:r>
        <w:t>빠른 찾기</w:t>
      </w:r>
    </w:p>
    <w:p>
      <w:pPr>
        <w:pStyle w:val="CPFLead"/>
      </w:pPr>
      <w:r>
        <w:t>긴 문서를 처음부터 읽기보다 아래 흐름과 장 목록에서 필요한 지점을 먼저 찾으십시오. PDF Bookmarks와 검색(Ctrl+F)도 함께 사용할 수 있습니다.</w:t>
      </w:r>
    </w:p>
    <w:p>
      <w:pPr>
        <w:spacing w:after="160"/>
        <w:jc w:val="center"/>
      </w:pPr>
      <w:r>
        <w:drawing>
          <wp:inline xmlns:a="http://schemas.openxmlformats.org/drawingml/2006/main">
            <wp:extent cx="5472000" cy="266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v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6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 1. 이 문서의 핵심 업무 흐름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실제 Build와 생성 검증 절차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08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DB Migration·Upgrade·Rollback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Generator Golden Journey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09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OpenAPI Client 정합성 Gate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03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OpenAPI·Generated Client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10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Test Pyramid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04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Transaction과 일관성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11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ADM 확인 절차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05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Outbox·Inbox·Kafka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12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PAY Golden Journey — 실제 EDU로 전환하는 통합 예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06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File·Attachment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13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Data Quality·Lineage·Retention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07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Security·Audit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14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현재 제품 검증 상태와 R6J 사용 경계</w:t>
            </w:r>
          </w:p>
        </w:tc>
      </w:tr>
    </w:tbl>
    <w:p>
      <w:r>
        <w:br w:type="page"/>
      </w:r>
    </w:p>
    <w:p>
      <w:pPr>
        <w:pStyle w:val="Heading2"/>
      </w:pPr>
      <w:r>
        <w:t>0. CPF 개발 기능 Reference — 기능명으로 찾고 바로 판단하기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C9B458"/>
          <w:left w:val="single" w:sz="8" w:space="0" w:color="C9B458"/>
          <w:bottom w:val="single" w:sz="8" w:space="0" w:color="C9B458"/>
          <w:right w:val="single" w:sz="8" w:space="0" w:color="C9B458"/>
          <w:insideH w:val="single" w:sz="8" w:space="0" w:color="C9B458"/>
          <w:insideV w:val="single" w:sz="8" w:space="0" w:color="C9B458"/>
        </w:tblBorders>
      </w:tblPr>
      <w:tblGrid>
        <w:gridCol w:w="9922"/>
      </w:tblGrid>
      <w:tr>
        <w:tc>
          <w:tcPr>
            <w:tcW w:type="dxa" w:w="9922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5F4900"/>
                <w:sz w:val="20"/>
              </w:rPr>
              <w:t>이 절이 개발자의 첫 진입점</w:t>
            </w:r>
          </w:p>
          <w:p>
            <w:pPr>
              <w:pStyle w:val="BodyText"/>
              <w:spacing w:after="0"/>
            </w:pPr>
            <w:r>
              <w:t>공통 API/유틸, Paging, Transaction, Log, Remote 호출, 멱등성, UNKNOWN_RESULT처럼 “프레임워크에서 이걸 어떻게 합니까?”라는 질문은 EDU가 아니라 이 절에서 먼저 답합니다. 각 카드가 실제 Public API/SPI인지, Framework 내부인지, 정책/계약인지까지 구분합니다.</w:t>
            </w:r>
          </w:p>
        </w:tc>
      </w:tr>
    </w:tbl>
    <w:p>
      <w:pPr>
        <w:pStyle w:val="Heading3"/>
      </w:pPr>
      <w:r>
        <w:t>0.1 공통 API·SPI·Framework Contract 카탈로그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cantSplit/>
          <w:tblHeader w:val="true"/>
          <w:cantSplit/>
          <w:tblHeader w:val="true"/>
        </w:trP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20" w:before="20"/>
            </w:pPr>
            <w:r>
              <w:rPr>
                <w:b/>
                <w:color w:val="1F374F"/>
                <w:sz w:val="16"/>
              </w:rPr>
              <w:t>기능</w:t>
            </w:r>
          </w:p>
        </w:tc>
        <w:tc>
          <w:tcPr>
            <w:tcW w:type="dxa" w:w="12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20" w:before="20"/>
            </w:pPr>
            <w:r>
              <w:rPr>
                <w:b/>
                <w:color w:val="1F374F"/>
                <w:sz w:val="16"/>
              </w:rPr>
              <w:t>형태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20" w:before="20"/>
            </w:pPr>
            <w:r>
              <w:rPr>
                <w:b/>
                <w:color w:val="1F374F"/>
                <w:sz w:val="16"/>
              </w:rPr>
              <w:t>실제 진입점/경계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20" w:before="20"/>
            </w:pPr>
            <w:r>
              <w:rPr>
                <w:b/>
                <w:color w:val="1F374F"/>
                <w:sz w:val="16"/>
              </w:rPr>
              <w:t>개발자가 하는 일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20" w:before="20"/>
            </w:pPr>
            <w:r>
              <w:rPr>
                <w:b/>
                <w:color w:val="1F374F"/>
                <w:sz w:val="16"/>
              </w:rPr>
              <w:t>상세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신규 Domain 생성</w:t>
            </w:r>
          </w:p>
        </w:tc>
        <w:tc>
          <w:tcPr>
            <w:tcW w:type="dxa" w:w="12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Tool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cpf-tools/generator/create-domain.ps1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Dry Run→선택값 검토→Apply→Manifest Diff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01 §3, §24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Query/Paging/Sort</w:t>
            </w:r>
          </w:p>
        </w:tc>
        <w:tc>
          <w:tcPr>
            <w:tcW w:type="dxa" w:w="12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before="20" w:after="20"/>
            </w:pPr>
            <w:r>
              <w:rPr>
                <w:sz w:val="16"/>
              </w:rPr>
              <w:t>Public API + Contract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before="20" w:after="20"/>
            </w:pPr>
            <w:r>
              <w:rPr>
                <w:sz w:val="16"/>
              </w:rPr>
              <w:t>CpfPageRequest / CpfPage&lt;T&gt; / CpfSort / CpfSortDirection / CpfCursorPage&lt;T&gt; / CpfCursorCodec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before="20" w:after="20"/>
            </w:pPr>
            <w:r>
              <w:rPr>
                <w:sz w:val="16"/>
              </w:rPr>
              <w:t>0-base page·size·stable allow-list sort 또는 signed cursor를 사용하고 Owner Repository가 rows/count/keyset을 조회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before="20" w:after="20"/>
            </w:pPr>
            <w:r>
              <w:rPr>
                <w:sz w:val="16"/>
              </w:rPr>
              <w:t>01 §0.3, §5 / 기술사양 §0.1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Versioned Command</w:t>
            </w:r>
          </w:p>
        </w:tc>
        <w:tc>
          <w:tcPr>
            <w:tcW w:type="dxa" w:w="12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Contract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expectedVersion + reason + idempotencyKey + optional approval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Owner Row를 낙관적 잠금하고 History/Audit/Outbox 경계를 설계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01 §6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Local Transaction</w:t>
            </w:r>
          </w:p>
        </w:tc>
        <w:tc>
          <w:tcPr>
            <w:tcW w:type="dxa" w:w="12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Framework rule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한 Owner Resource의 원자성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DB Current/History/Audit/Outbox를 필요 시 같은 Local TX로 묶음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01 §0.5, §7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Remote/Multi-owner</w:t>
            </w:r>
          </w:p>
        </w:tc>
        <w:tc>
          <w:tcPr>
            <w:tcW w:type="dxa" w:w="12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Framework rule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Local TX를 인스턴스/서비스 경계로 확장하지 않음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각 Owner TX + Saga/Attempt/Reconcile/Compensation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01 §0.6, §20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Transaction lineage 조회</w:t>
            </w:r>
          </w:p>
        </w:tc>
        <w:tc>
          <w:tcPr>
            <w:tcW w:type="dxa" w:w="12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Public API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CpfTransactionTimelineQueryPort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운영/ADM one-shot 조회용. 업무 Write API가 아님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01 §0.7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File log runtime 상태</w:t>
            </w:r>
          </w:p>
        </w:tc>
        <w:tc>
          <w:tcPr>
            <w:tcW w:type="dxa" w:w="12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Public API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CpfFileLogRuntimeStatus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write/retention/recovery counters 확인. 업무가 Writer를 직접 생성하지 않음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01 §0.7 / 05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File log 구현</w:t>
            </w:r>
          </w:p>
        </w:tc>
        <w:tc>
          <w:tcPr>
            <w:tcW w:type="dxa" w:w="12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Internal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CpfFileLogWriter / CpfFileLogRecoverySpool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Starter/Framework가 소유. 애플리케이션 직접 의존 금지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01 §0.7 / 05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Secret 해석</w:t>
            </w:r>
          </w:p>
        </w:tc>
        <w:tc>
          <w:tcPr>
            <w:tcW w:type="dxa" w:w="12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SPI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CpfSecretProvider.resolveSecret(secretRef)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배포 환경의 Secret Manager/KMS Bridge 구현. 값 로그/증거 노출 금지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01 §0.2, §11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Idempotency</w:t>
            </w:r>
          </w:p>
        </w:tc>
        <w:tc>
          <w:tcPr>
            <w:tcW w:type="dxa" w:w="12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Contract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Owner Idempotency/Operation ledger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동일 Key+Hash는 동일 결과, 다른 Hash는 충돌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01 §6.2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UNKNOWN_RESULT</w:t>
            </w:r>
          </w:p>
        </w:tc>
        <w:tc>
          <w:tcPr>
            <w:tcW w:type="dxa" w:w="12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State/Contract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Attempt + Operation + Reconcile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Commit 여부 추정 금지. 상태 조회/대사 후 RECONCILED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01 §0.8, §9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Messaging</w:t>
            </w:r>
          </w:p>
        </w:tc>
        <w:tc>
          <w:tcPr>
            <w:tcW w:type="dxa" w:w="12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Contract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Transactional Outbox + Consumer Inbox/DLQ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업무 Commit과 Outbox를 같이 저장, Publish/Consume은 별도 단계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01 §8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OpenAPI client</w:t>
            </w:r>
          </w:p>
        </w:tc>
        <w:tc>
          <w:tcPr>
            <w:tcW w:type="dxa" w:w="12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Generated contract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canonical OpenAPI + generated client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수기 client drift 금지, Runtime parity 확인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01 §12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DB Migration</w:t>
            </w:r>
          </w:p>
        </w:tc>
        <w:tc>
          <w:tcPr>
            <w:tcW w:type="dxa" w:w="12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Tool/Contract</w:t>
            </w:r>
          </w:p>
        </w:tc>
        <w:tc>
          <w:tcPr>
            <w:tcW w:type="dxa" w:w="32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vendor migration + install/rollback artifacts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Oracle/PostgreSQL/MariaDB 의미 동등성 확인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01 §13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20" w:after="20"/>
            </w:pPr>
            <w:r>
              <w:rPr>
                <w:sz w:val="16"/>
              </w:rPr>
              <w:t>Persistence boundary SPI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20" w:after="20"/>
            </w:pPr>
            <w:r>
              <w:rPr>
                <w:sz w:val="16"/>
              </w:rPr>
              <w:t>SPI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20" w:after="20"/>
            </w:pPr>
            <w:r>
              <w:rPr>
                <w:sz w:val="16"/>
              </w:rPr>
              <w:t>CpfTransactionLogPersistencePort / CpfTransactionSegmentPersistencePort / CpfTransactionLineageProjectionPort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20" w:after="20"/>
            </w:pPr>
            <w:r>
              <w:rPr>
                <w:sz w:val="16"/>
              </w:rPr>
              <w:t>Core 계약만 의존하고 MyBatis/JDBC 구현은 persistence-mybatis Starter에 맡김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20" w:after="20"/>
            </w:pPr>
            <w:r>
              <w:rPr>
                <w:sz w:val="16"/>
              </w:rPr>
              <w:t>01 §0.1.1, §7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before="20" w:after="20"/>
            </w:pPr>
            <w:r>
              <w:rPr>
                <w:sz w:val="16"/>
              </w:rPr>
              <w:t>Inbound transaction trust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before="20" w:after="20"/>
            </w:pPr>
            <w:r>
              <w:rPr>
                <w:sz w:val="16"/>
              </w:rPr>
              <w:t>Framework Contract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before="20" w:after="20"/>
            </w:pPr>
            <w:r>
              <w:rPr>
                <w:sz w:val="16"/>
              </w:rPr>
              <w:t>CpfInboundTransactionIdPolicy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before="20" w:after="20"/>
            </w:pPr>
            <w:r>
              <w:rPr>
                <w:sz w:val="16"/>
              </w:rPr>
              <w:t>Header만 신뢰하지 않고 trusted transport·System provenance·start replay guard 적용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before="20" w:after="20"/>
            </w:pPr>
            <w:r>
              <w:rPr>
                <w:sz w:val="16"/>
              </w:rPr>
              <w:t>01 §0.6~0.7</w:t>
            </w:r>
          </w:p>
        </w:tc>
      </w:tr>
    </w:tbl>
    <w:p>
      <w:pPr>
        <w:pStyle w:val="Heading3"/>
      </w:pPr>
      <w:r>
        <w:t>0.1.1 Starter·공통 인프라 Capability 카탈로그</w:t>
      </w:r>
    </w:p>
    <w:p>
      <w:pPr>
        <w:pStyle w:val="BodyText"/>
        <w:spacing w:after="100"/>
      </w:pPr>
      <w:r>
        <w:t>CPF 공통 기능을 “util 패키지” 하나에서 찾지 않습니다. 기능 성격에 따라 Public API/SPI, Starter/AutoConfiguration, Framework Contract로 나뉩니다. 아래는 현재 문서와 Source Trace에서 확인한 주요 Starter/Capability 진입점입니다. 세부 property의 Key/Default/Consumer/Restart/Secret/Error는 05 플랫폼 운영 매뉴얼의 leaf reference를 사용합니다.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1984"/>
        <w:gridCol w:w="1984"/>
        <w:gridCol w:w="1984"/>
        <w:gridCol w:w="1984"/>
        <w:gridCol w:w="1984"/>
      </w:tblGrid>
      <w:tr>
        <w:trPr>
          <w:cantSplit/>
          <w:tblHeader w:val="true"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4"/>
              </w:rPr>
              <w:t>Capability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4"/>
              </w:rPr>
              <w:t>Source Consumer/Entry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4"/>
              </w:rPr>
              <w:t>형태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4"/>
              </w:rPr>
              <w:t>개발자가 판단/사용할 내용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4"/>
              </w:rPr>
              <w:t>상세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foundation/base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CpfBaseProperties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Starter base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공통 base 설정. 실제 property는 05의 leaf reference 확인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data:jdbc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CpfJdbcStarterProperties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Persistence starter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JDBC persistence capability 선택/설정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01 §4~5 / 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data:jdbc|mybatis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CpfDataSourceConfig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DataSource config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DB access/profile 연계; 구현 상세 직접 의존보다 Starter 사용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01 §4~5 / 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all DB consumers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CpfSqlResourceResolver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DB resource resolver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Vendor SQL resource 선택/해석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01 §13 / DB표준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cache:caffeine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CpfCacheAutoConfiguration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Cache starter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프로세스 local cache가 맞는 경우 선택; TTL/용량/무효화 정책 확인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05 Cache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cache:valkey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CpfValkeyProperties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Cache starter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공유/분산 cache가 필요한 topology에서 선택; 연결 장애/TTL 고려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05 Cache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integration-transport:http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CpfServiceCallProperties / CpfHttpClientProperties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HTTP client starter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Remote call timeout/retry/attempt/history. DB TX와 원격 Side Effect 분리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01 §9 / 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integration-transport:tcp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CpfTcpProperties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TCP starter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TCP framing/timeout/TLS/credential을 property 계약으로 구성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01 §9 / 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integration/resilience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CpfResilienceAutoConfiguration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Resilience starter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Timeout/Retry/Circuit/Bulkhead 정책 적용; UNKNOWN 가능 호출은 blind retry 금지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01 §9 / 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file/attachment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CpfAttachmentAutoConfiguration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Attachment starter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Attachment metadata/content lifecycle, 권한/검사/rollback 경계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01 §10 / 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file/archive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CpfArchiveProperties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Archive starter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Archive storage/retention lifecycle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01 §10 / 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file:sftp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CpfSftpProperties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SFTP starter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SFTP endpoint/TLS-or-key/timeout/retry. Secret은 ref/provider 경계 준수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01 §9~10 / 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messaging:kafka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CpfKafkaProperties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Kafka starter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Outbox/consumer/idempotency/DLQ와 함께 사용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01 §8 / 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messaging:jms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CpfJmsProperties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JMS starter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Broker-specific 설정 + 공통 reliability 계약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01 §8 / 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messaging:rabbitmq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CpfRabbitMqProperties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RabbitMQ starter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Broker-specific 설정 + 공통 reliability 계약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01 §8 / 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messaging:ibm-mq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CpfIbmMqProperties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IBM MQ starter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Broker-specific 설정 + 공통 reliability 계약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01 §8 / 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messaging reliability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CpfMessagingReliabilityProperties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Reliability starter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Outbox/Inbox/DLQ/retry/lease 관련 persistence 설정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01 §8 / 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notification dispatch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CpfNotificationProperties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Notification starter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Channel dispatch, retry/audit/recipient masking 경계 확인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01 / 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notification:email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CpfEmailNotificationAutoConfiguration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Email starter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Email delivery capability. 외부 provider 결과 불명 시 reconcile 정책 필요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01 / 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observability:otlp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CpfOtlpProperties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OTLP starter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Metric/Trace export endpoint/resource 설정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01 §0.7 / 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platform-operations/observability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LogPolicyCache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Platform operations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Log policy/runtime observability. 업무가 내부 cache를 직접 생성하지 않음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04/05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platform-operations/channel-registry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CpfChannelPolicyService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Platform operations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Channel 정책/등록정보 사용; 정책 변경은 운영 통제 대상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04/05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platform-operations/feature-flag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CpfFeatureFlagAutoConfiguration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Feature flag starter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Feature flag evaluation/runtime control; override/kill switch는 권한·승인·감사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04/05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platform-operations/runtime-control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CpfRuntimeControlAutoConfiguration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Runtime control client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운영 통제 상태/설정 소비; 임의 local override 금지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04/05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security-mode:resource-server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CpfResourceServerProperties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Security starter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API Resource Server 인증/권한 mode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01 §11 / 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security-mode:browser-session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CpfServerSessionProperties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Security starter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Browser/ADM Session mode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4"/>
              </w:rPr>
              <w:t>03/04/05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security-mode:service-identity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CpfServiceIdentityProperties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Security starter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Service-to-Service identity/trusted propagation 경계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4"/>
              </w:rPr>
              <w:t>01 §11 / 05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C9B458"/>
          <w:left w:val="single" w:sz="8" w:space="0" w:color="C9B458"/>
          <w:bottom w:val="single" w:sz="8" w:space="0" w:color="C9B458"/>
          <w:right w:val="single" w:sz="8" w:space="0" w:color="C9B458"/>
          <w:insideH w:val="single" w:sz="8" w:space="0" w:color="C9B458"/>
          <w:insideV w:val="single" w:sz="8" w:space="0" w:color="C9B458"/>
        </w:tblBorders>
      </w:tblPr>
      <w:tblGrid>
        <w:gridCol w:w="9922"/>
      </w:tblGrid>
      <w:tr>
        <w:tc>
          <w:tcPr>
            <w:tcW w:type="dxa" w:w="9922"/>
            <w:shd w:fill="FFF4CE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t>중요: 실제 Public API를 기준으로 설명합니다</w:t>
              <w:br/>
              <w:t>현재 Source에는 com.cpf.core.api.page의 CpfPageRequest, CpfPage&lt;T&gt;, CpfSort, CpfSortDirection, CpfCursorPage&lt;T&gt;, CpfCursorCodec와 기본 CpfHmacCursorCodec이 존재합니다. 이 문서는 이름·기본값·제약을 실제 Source대로 사용합니다. 반대로 Internal 구현은 Public API처럼 노출하지 않습니다.</w:t>
            </w:r>
          </w:p>
        </w:tc>
      </w:tr>
    </w:tbl>
    <w:p>
      <w:pPr>
        <w:pStyle w:val="Heading3"/>
      </w:pPr>
      <w:r>
        <w:t>0.2 Public API / SPI / Internal을 구분하는 법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2480"/>
        <w:gridCol w:w="2480"/>
        <w:gridCol w:w="2480"/>
        <w:gridCol w:w="2480"/>
      </w:tblGrid>
      <w:tr>
        <w:trPr>
          <w:cantSplit/>
          <w:tblHeader w:val="true"/>
          <w:cantSplit/>
          <w:tblHeader w:val="true"/>
        </w:trP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20" w:before="20"/>
            </w:pPr>
            <w:r>
              <w:rPr>
                <w:b/>
                <w:color w:val="1F374F"/>
                <w:sz w:val="16"/>
              </w:rPr>
              <w:t>구분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20" w:before="20"/>
            </w:pPr>
            <w:r>
              <w:rPr>
                <w:b/>
                <w:color w:val="1F374F"/>
                <w:sz w:val="16"/>
              </w:rPr>
              <w:t>직접 사용 여부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20" w:before="20"/>
            </w:pPr>
            <w:r>
              <w:rPr>
                <w:b/>
                <w:color w:val="1F374F"/>
                <w:sz w:val="16"/>
              </w:rPr>
              <w:t>예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20" w:before="20"/>
            </w:pPr>
            <w:r>
              <w:rPr>
                <w:b/>
                <w:color w:val="1F374F"/>
                <w:sz w:val="16"/>
              </w:rPr>
              <w:t>규칙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Public API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호출 가능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20" w:after="20"/>
            </w:pPr>
            <w:r>
              <w:rPr>
                <w:sz w:val="16"/>
              </w:rPr>
              <w:t>CpfPageRequest/CpfPage/CpfSort/CpfCursorCodec, CpfTransactionTimelineQueryPort, CpfFileLogRuntimeStatus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Interface 계약으로 접근. 구현 Class 직접 의존 금지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SPI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고객/배포 환경이 구현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CpfSecretProvider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opaque secretRef를 해석하되 값 노출/로그/증거 저장 금지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Framework Contract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코드/설계가 따라야 함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20" w:after="20"/>
            </w:pPr>
            <w:r>
              <w:rPr>
                <w:sz w:val="16"/>
              </w:rPr>
              <w:t>Idempotency, UNKNOWN_RESULT, Local TX/Remote TX 경계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Owner/OpenAPI/Generated Domain 계약으로 구현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Internal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직접 생성/의존 금지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CpfFileLogWriter, CpfFileLogRecoverySpool</w:t>
            </w:r>
          </w:p>
        </w:tc>
        <w:tc>
          <w:tcPr>
            <w:tcW w:type="dxa" w:w="45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Starter/Framework lifecycle에 맡김</w:t>
            </w:r>
          </w:p>
        </w:tc>
      </w:tr>
    </w:tbl>
    <w:p>
      <w:pPr>
        <w:pStyle w:val="Heading3"/>
      </w:pPr>
      <w:r>
        <w:t>0.3 Query·Paging·Sort — 공통 설명</w:t>
      </w:r>
    </w:p>
    <w:p>
      <w:pPr>
        <w:pStyle w:val="BodyText"/>
        <w:spacing w:after="100"/>
      </w:pPr>
      <w:r>
        <w:t>CPF는 com.cpf.core.api.page에 서버 Paging·Sort·Cursor 공개 계약을 제공한다. CpfPageRequest.of(page,size)는 page null→0, size null→20으로 정규화하고 size는 최대 200으로 제한한다. CpfPage&lt;T&gt;는 content/totalElements/page/size와 totalPages(), hasNext(), items(), hasPrevious(), of(...)를 제공한다. CpfSort는 field를 Repository allow-list와 대조해야 하며 direction 기본값은 ASC다. 대량/변경 많은 목록은 CpfCursorPage&lt;T&gt;와 CpfCursorCodec을 사용한다.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2480"/>
        <w:gridCol w:w="2480"/>
        <w:gridCol w:w="2480"/>
        <w:gridCol w:w="2480"/>
      </w:tblGrid>
      <w:tr>
        <w:trPr>
          <w:cantSplit/>
          <w:tblHeader w:val="true"/>
          <w:cantSplit/>
          <w:tblHeader w:val="true"/>
        </w:trP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20" w:before="20"/>
            </w:pPr>
            <w:r>
              <w:rPr>
                <w:b/>
                <w:color w:val="1F374F"/>
                <w:sz w:val="15"/>
              </w:rPr>
              <w:t>상황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20" w:before="20"/>
            </w:pPr>
            <w:r>
              <w:rPr>
                <w:b/>
                <w:color w:val="1F374F"/>
                <w:sz w:val="15"/>
              </w:rPr>
              <w:t>선택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20" w:before="20"/>
            </w:pPr>
            <w:r>
              <w:rPr>
                <w:b/>
                <w:color w:val="1F374F"/>
                <w:sz w:val="15"/>
              </w:rPr>
              <w:t>필수 규칙</w:t>
            </w:r>
          </w:p>
        </w:tc>
        <w:tc>
          <w:tcPr>
            <w:tcW w:type="dxa" w:w="33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20" w:before="20"/>
            </w:pPr>
            <w:r>
              <w:rPr>
                <w:b/>
                <w:color w:val="1F374F"/>
                <w:sz w:val="15"/>
              </w:rPr>
              <w:t>오류/경계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5"/>
              </w:rPr>
              <w:t>일반 목록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20" w:after="20"/>
            </w:pPr>
            <w:r>
              <w:rPr>
                <w:sz w:val="15"/>
              </w:rPr>
              <w:t>CpfPageRequest + CpfPage&lt;T&gt;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20" w:after="20"/>
            </w:pPr>
            <w:r>
              <w:rPr>
                <w:sz w:val="15"/>
              </w:rPr>
              <w:t>0-base page, default size 20, MAX_SIZE 200; CpfSort field는 Repository allow-list와 대조</w:t>
            </w:r>
          </w:p>
        </w:tc>
        <w:tc>
          <w:tcPr>
            <w:tcW w:type="dxa" w:w="33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20" w:after="20"/>
            </w:pPr>
            <w:r>
              <w:rPr>
                <w:sz w:val="15"/>
              </w:rPr>
              <w:t>page&lt;0, size&lt;1 또는 &gt;200은 IllegalArgumentException; API error mapping은 Owner 계약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5"/>
              </w:rPr>
              <w:t>대량/변경 많은 목록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before="20" w:after="20"/>
            </w:pPr>
            <w:r>
              <w:rPr>
                <w:sz w:val="15"/>
              </w:rPr>
              <w:t>CpfCursorPage&lt;T&gt; + CpfCursorCodec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before="20" w:after="20"/>
            </w:pPr>
            <w:r>
              <w:rPr>
                <w:sz w:val="15"/>
              </w:rPr>
              <w:t>외부 Cursor는 signed codec 사용; CpfHmacCursorCodec secret &gt;=32 bytes; DB PK 원문 노출 금지</w:t>
            </w:r>
          </w:p>
        </w:tc>
        <w:tc>
          <w:tcPr>
            <w:tcW w:type="dxa" w:w="33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before="20" w:after="20"/>
            </w:pPr>
            <w:r>
              <w:rPr>
                <w:sz w:val="15"/>
              </w:rPr>
              <w:t>위변조/형식 오류 token 거부; cursor 상태 불일치 정책은 Owner API에 명시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5"/>
              </w:rPr>
              <w:t>권한별 목록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5"/>
              </w:rPr>
              <w:t>page/cursor + scope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5"/>
              </w:rPr>
              <w:t>Data Scope를 DB Query 조건에 포함</w:t>
            </w:r>
          </w:p>
        </w:tc>
        <w:tc>
          <w:tcPr>
            <w:tcW w:type="dxa" w:w="33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5"/>
              </w:rPr>
              <w:t>scope 밖 row는 403 또는 결과 제외 정책을 endpoint가 명시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5"/>
              </w:rPr>
              <w:t>Export/대량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5"/>
              </w:rPr>
              <w:t>비동기/stream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5"/>
              </w:rPr>
              <w:t>일반 page API로 무제한 dump 금지</w:t>
            </w:r>
          </w:p>
        </w:tc>
        <w:tc>
          <w:tcPr>
            <w:tcW w:type="dxa" w:w="33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5"/>
              </w:rPr>
              <w:t>limit/timeout/backpressure/감사 적용</w:t>
            </w:r>
          </w:p>
        </w:tc>
      </w:tr>
    </w:tbl>
    <w:p>
      <w:pPr>
        <w:pStyle w:val="BodyText"/>
        <w:spacing w:after="100"/>
      </w:pPr>
      <w:r>
        <w:t>개발 순서: Criteria 정의 → 입력 범위/Sort allowlist 검증 → Scope 조건 주입 → 안정 Sort(예: updatedAt + id) → 필요한 Column만 조회 → 권한에 따른 Masking → page/cursor metadata 반환 → 0건/경계/대량/동시변경 Test.</w:t>
      </w:r>
    </w:p>
    <w:p>
      <w:pPr>
        <w:pStyle w:val="Heading3"/>
      </w:pPr>
      <w:r>
        <w:t>0.3.1 실제 CPF Paging Public API 사용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before="20" w:after="20"/>
            </w:pPr>
            <w:r>
              <w:rPr>
                <w:b/>
                <w:color w:val="1F374F"/>
                <w:sz w:val="15"/>
              </w:rPr>
              <w:t>API</w:t>
            </w:r>
          </w:p>
        </w:tc>
        <w:tc>
          <w:tcPr>
            <w:tcW w:type="dxa" w:w="47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before="20" w:after="20"/>
            </w:pPr>
            <w:r>
              <w:rPr>
                <w:b/>
                <w:color w:val="1F374F"/>
                <w:sz w:val="15"/>
              </w:rPr>
              <w:t>정확한 계약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before="20" w:after="20"/>
            </w:pPr>
            <w:r>
              <w:rPr>
                <w:b/>
                <w:color w:val="1F374F"/>
                <w:sz w:val="15"/>
              </w:rPr>
              <w:t>개발자 사용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20" w:after="20"/>
            </w:pPr>
            <w:r>
              <w:rPr>
                <w:sz w:val="15"/>
              </w:rPr>
              <w:t>CpfPageRequest</w:t>
            </w:r>
          </w:p>
        </w:tc>
        <w:tc>
          <w:tcPr>
            <w:tcW w:type="dxa" w:w="47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20" w:after="20"/>
            </w:pPr>
            <w:r>
              <w:rPr>
                <w:sz w:val="15"/>
              </w:rPr>
              <w:t>page &gt;= 0, size 1~200; of(null,null) =&gt; page=0,size=20; offset() 제공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20" w:after="20"/>
            </w:pPr>
            <w:r>
              <w:rPr>
                <w:sz w:val="15"/>
              </w:rPr>
              <w:t>Controller/Service에서 요청 정규화 후 Repository limit/offset에 사용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before="20" w:after="20"/>
            </w:pPr>
            <w:r>
              <w:rPr>
                <w:sz w:val="15"/>
              </w:rPr>
              <w:t>CpfPage&lt;T&gt;</w:t>
            </w:r>
          </w:p>
        </w:tc>
        <w:tc>
          <w:tcPr>
            <w:tcW w:type="dxa" w:w="47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before="20" w:after="20"/>
            </w:pPr>
            <w:r>
              <w:rPr>
                <w:sz w:val="15"/>
              </w:rPr>
              <w:t>content,totalElements,page,size; totalPages/hasNext/items/hasPrevious/of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before="20" w:after="20"/>
            </w:pPr>
            <w:r>
              <w:rPr>
                <w:sz w:val="15"/>
              </w:rPr>
              <w:t>Repository rows + count를 표준 응답으로 조립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20" w:after="20"/>
            </w:pPr>
            <w:r>
              <w:rPr>
                <w:sz w:val="15"/>
              </w:rPr>
              <w:t>CpfSort / CpfSortDirection</w:t>
            </w:r>
          </w:p>
        </w:tc>
        <w:tc>
          <w:tcPr>
            <w:tcW w:type="dxa" w:w="47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20" w:after="20"/>
            </w:pPr>
            <w:r>
              <w:rPr>
                <w:sz w:val="15"/>
              </w:rPr>
              <w:t>field 필수, direction null=&gt;ASC; ASC/DESC만 허용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20" w:after="20"/>
            </w:pPr>
            <w:r>
              <w:rPr>
                <w:sz w:val="15"/>
              </w:rPr>
              <w:t>field를 SQL에 직접 붙이지 말고 Repository allow-list로 mapping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before="20" w:after="20"/>
            </w:pPr>
            <w:r>
              <w:rPr>
                <w:sz w:val="15"/>
              </w:rPr>
              <w:t>CpfCursorPage&lt;T&gt;</w:t>
            </w:r>
          </w:p>
        </w:tc>
        <w:tc>
          <w:tcPr>
            <w:tcW w:type="dxa" w:w="47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before="20" w:after="20"/>
            </w:pPr>
            <w:r>
              <w:rPr>
                <w:sz w:val="15"/>
              </w:rPr>
              <w:t>items,nextCursor,hasNext; hasNext=true면 nextCursor 필수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before="20" w:after="20"/>
            </w:pPr>
            <w:r>
              <w:rPr>
                <w:sz w:val="15"/>
              </w:rPr>
              <w:t>keyset/cursor 목록 응답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20" w:after="20"/>
            </w:pPr>
            <w:r>
              <w:rPr>
                <w:sz w:val="15"/>
              </w:rPr>
              <w:t>CpfCursorCodec / CpfHmacCursorCodec</w:t>
            </w:r>
          </w:p>
        </w:tc>
        <w:tc>
          <w:tcPr>
            <w:tcW w:type="dxa" w:w="47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20" w:after="20"/>
            </w:pPr>
            <w:r>
              <w:rPr>
                <w:sz w:val="15"/>
              </w:rPr>
              <w:t>외부 token sign/verify; HMAC secret &gt;=32 bytes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20" w:after="20"/>
            </w:pPr>
            <w:r>
              <w:rPr>
                <w:sz w:val="15"/>
              </w:rPr>
              <w:t>Secret Manager/KMS에서 key를 받아 codec 사용; 단순 Base64 cursor를 외부 계약으로 사용 금지</w:t>
            </w:r>
          </w:p>
        </w:tc>
      </w:tr>
    </w:tbl>
    <w:p>
      <w:pPr>
        <w:pStyle w:val="PreformattedTextsourceCode"/>
        <w:spacing w:after="100"/>
      </w:pPr>
      <w:r>
        <w:rPr>
          <w:rFonts w:ascii="Consolas" w:hAnsi="Consolas" w:eastAsia="Consolas"/>
          <w:b w:val="0"/>
          <w:sz w:val="16"/>
        </w:rPr>
        <w:t>CpfPageRequest pr = CpfPageRequest.of(page, size);</w:t>
      </w:r>
    </w:p>
    <w:p>
      <w:pPr>
        <w:pStyle w:val="PreformattedTextsourceCode"/>
        <w:spacing w:after="100"/>
      </w:pPr>
      <w:r>
        <w:rPr>
          <w:rFonts w:ascii="Consolas" w:hAnsi="Consolas" w:eastAsia="Consolas"/>
          <w:b w:val="0"/>
          <w:sz w:val="16"/>
        </w:rPr>
        <w:t>int offset = pr.offset();   // rows/count 조회는 업무 Repository 책임</w:t>
      </w:r>
    </w:p>
    <w:p>
      <w:pPr>
        <w:pStyle w:val="PreformattedTextsourceCode"/>
        <w:spacing w:after="100"/>
      </w:pPr>
      <w:r>
        <w:rPr>
          <w:rFonts w:ascii="Consolas" w:hAnsi="Consolas" w:eastAsia="Consolas"/>
          <w:b w:val="0"/>
          <w:sz w:val="16"/>
        </w:rPr>
        <w:t>CpfSort sort = CpfSort.desc("createdAt");   // createdAt은 Repository allow-list 검증 후 사용</w:t>
      </w:r>
    </w:p>
    <w:p>
      <w:pPr>
        <w:pStyle w:val="PreformattedTextsourceCode"/>
        <w:spacing w:after="100"/>
      </w:pPr>
      <w:r>
        <w:rPr>
          <w:rFonts w:ascii="Consolas" w:hAnsi="Consolas" w:eastAsia="Consolas"/>
          <w:b w:val="0"/>
          <w:sz w:val="16"/>
        </w:rPr>
        <w:t>CpfPage&lt;MyRow&gt; result = CpfPage.of(rows, pr, totalElements);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9FB3C8"/>
          <w:left w:val="single" w:sz="8" w:space="0" w:color="9FB3C8"/>
          <w:bottom w:val="single" w:sz="8" w:space="0" w:color="9FB3C8"/>
          <w:right w:val="single" w:sz="8" w:space="0" w:color="9FB3C8"/>
          <w:insideH w:val="single" w:sz="8" w:space="0" w:color="9FB3C8"/>
          <w:insideV w:val="single" w:sz="8" w:space="0" w:color="9FB3C8"/>
        </w:tblBorders>
      </w:tblPr>
      <w:tblGrid>
        <w:gridCol w:w="9922"/>
      </w:tblGrid>
      <w:tr>
        <w:tc>
          <w:tcPr>
            <w:tcW w:type="dxa" w:w="9922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1F374F"/>
                <w:sz w:val="20"/>
              </w:rPr>
              <w:t>실제 Consumer Trace</w:t>
            </w:r>
          </w:p>
          <w:p>
            <w:pPr>
              <w:pStyle w:val="BodyText"/>
              <w:spacing w:after="0"/>
            </w:pPr>
            <w:r>
              <w:t>cpf-biz-admin의 BzaBackofficeController.organizationsPage / employeesPage가 ResponseEntity&lt;CpfPage&lt;Map&lt;String,Object&gt;&gt;&gt;를 반환한다. Public API Source는 cpf-core/src/main/java/com/cpf/core/api/page/**다. Cursor 외부 token은 CpfCursorCodec을 사용한다.</w:t>
            </w:r>
          </w:p>
        </w:tc>
      </w:tr>
    </w:tbl>
    <w:p>
      <w:pPr>
        <w:pStyle w:val="Heading3"/>
      </w:pPr>
      <w:r>
        <w:t>0.4 오류 코드를 보고 무엇을 해야 하는가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2480"/>
        <w:gridCol w:w="2480"/>
        <w:gridCol w:w="2480"/>
        <w:gridCol w:w="2480"/>
      </w:tblGrid>
      <w:tr>
        <w:trPr>
          <w:cantSplit/>
          <w:tblHeader w:val="true"/>
        </w:trP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5"/>
              </w:rPr>
              <w:t>상태</w:t>
            </w:r>
          </w:p>
        </w:tc>
        <w:tc>
          <w:tcPr>
            <w:tcW w:type="dxa" w:w="28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5"/>
              </w:rPr>
              <w:t>의미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5"/>
              </w:rPr>
              <w:t>개발자 동작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5"/>
              </w:rPr>
              <w:t>재시도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400/422</w:t>
            </w:r>
          </w:p>
        </w:tc>
        <w:tc>
          <w:tcPr>
            <w:tcW w:type="dxa" w:w="28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입력/업무 Validation 실패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필드/업무 Rule 수정 후 새 요청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동일 입력 Blind retry 금지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401/403</w:t>
            </w:r>
          </w:p>
        </w:tc>
        <w:tc>
          <w:tcPr>
            <w:tcW w:type="dxa" w:w="28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인증/권한/Scope 실패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Session/Permission/Data Scope 확인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권한 변경 없이 retry 금지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404</w:t>
            </w:r>
          </w:p>
        </w:tc>
        <w:tc>
          <w:tcPr>
            <w:tcW w:type="dxa" w:w="28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대상 없음/숨김 정책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Owner·Scope·삭제 상태 확인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대상 생성/복원 여부에 따름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409</w:t>
            </w:r>
          </w:p>
        </w:tc>
        <w:tc>
          <w:tcPr>
            <w:tcW w:type="dxa" w:w="28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Version/Idempotency 충돌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최신 상태 재조회 후 사용자/업무 판단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expectedVersion 숫자만 바꾼 retry 금지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429</w:t>
            </w:r>
          </w:p>
        </w:tc>
        <w:tc>
          <w:tcPr>
            <w:tcW w:type="dxa" w:w="28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Quota/Rate limit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Retry-After/정책에 따른 backoff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정책 허용 시만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5xx known failure</w:t>
            </w:r>
          </w:p>
        </w:tc>
        <w:tc>
          <w:tcPr>
            <w:tcW w:type="dxa" w:w="28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Owner가 실패 확정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원인 제거 후 정책 retry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멱등성 보장 필요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Timeout/response loss</w:t>
            </w:r>
          </w:p>
        </w:tc>
        <w:tc>
          <w:tcPr>
            <w:tcW w:type="dxa" w:w="28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실행 결과 불명 가능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UNKNOWN_RESULT 후보 → 상태조회/대사</w:t>
            </w:r>
          </w:p>
        </w:tc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성공/실패 추정 retry 금지</w:t>
            </w:r>
          </w:p>
        </w:tc>
      </w:tr>
    </w:tbl>
    <w:p>
      <w:pPr>
        <w:pStyle w:val="Heading3"/>
      </w:pPr>
      <w:r>
        <w:t>0.5 Transaction 판단 — 어디까지 한 Transaction인가</w:t>
      </w:r>
    </w:p>
    <w:p>
      <w:pPr>
        <w:spacing w:before="100" w:after="60"/>
        <w:jc w:val="center"/>
      </w:pPr>
      <w:r>
        <w:drawing>
          <wp:inline xmlns:a="http://schemas.openxmlformats.org/drawingml/2006/main">
            <wp:extent cx="6537960" cy="3813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action_decis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813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spacing w:after="140"/>
        <w:jc w:val="center"/>
      </w:pPr>
      <w:r>
        <w:t>그림 0-1. Local Transaction / UNKNOWN_RESULT / Compensation 판단 흐름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51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질문</w:t>
            </w:r>
          </w:p>
        </w:tc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YES이면</w:t>
            </w:r>
          </w:p>
        </w:tc>
        <w:tc>
          <w:tcPr>
            <w:tcW w:type="dxa" w:w="3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NO이면/다음 판단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같은 Owner가 같은 DB Resource에서 원자적으로 Commit해야 하는가?</w:t>
            </w:r>
          </w:p>
        </w:tc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Local TX 후보</w:t>
            </w:r>
          </w:p>
        </w:tc>
        <w:tc>
          <w:tcPr>
            <w:tcW w:type="dxa" w:w="3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다른 Owner/Resource면 Global Local TX로 묶지 않음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Current + History + Audit + Outbox가 Commit과 같이 성공/실패해야 하는가?</w:t>
            </w:r>
          </w:p>
        </w:tc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같은 Local TX에 포함</w:t>
            </w:r>
          </w:p>
        </w:tc>
        <w:tc>
          <w:tcPr>
            <w:tcW w:type="dxa" w:w="3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비원자 후속 기록이면 별도 실패/대사 기준 필요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TX 안에 외부 HTTP/Broker/File write가 있는가?</w:t>
            </w:r>
          </w:p>
        </w:tc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DB TX와 Side Effect를 분리하는 구조로 재설계</w:t>
            </w:r>
          </w:p>
        </w:tc>
        <w:tc>
          <w:tcPr>
            <w:tcW w:type="dxa" w:w="3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외부 Side Effect를 DB rollback과 동일시하지 않음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여러 Owner의 Write가 하나의 업무 결과를 만드는가?</w:t>
            </w:r>
          </w:p>
        </w:tc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Saga/Compensation/상태기계 사용</w:t>
            </w:r>
          </w:p>
        </w:tc>
        <w:tc>
          <w:tcPr>
            <w:tcW w:type="dxa" w:w="3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단일 Owner면 Local TX로 종결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응답이 유실되면 Commit 여부를 확실히 알 수 있는가?</w:t>
            </w:r>
          </w:p>
        </w:tc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조회 결과로 종결</w:t>
            </w:r>
          </w:p>
        </w:tc>
        <w:tc>
          <w:tcPr>
            <w:tcW w:type="dxa" w:w="3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UNKNOWN_RESULT + Operation/Idempotency/Reconcile 필요</w:t>
            </w:r>
          </w:p>
        </w:tc>
      </w:tr>
    </w:tbl>
    <w:p>
      <w:pPr>
        <w:pStyle w:val="Heading3"/>
      </w:pPr>
      <w:r>
        <w:t>0.6 A거래 → B거래 → C거래: 인스턴스가 모두 다를 때</w:t>
      </w:r>
    </w:p>
    <w:p>
      <w:pPr>
        <w:pStyle w:val="BodyText"/>
        <w:spacing w:after="100"/>
      </w:pPr>
      <w:r>
        <w:t>예: A 서비스 인스턴스 A-1이 B-2를 호출하고 B-2가 C-3을 호출합니다. CPF에서 transactionId는 “전역 DB Transaction”이 아니라 전체 업무 계보를 찾기 위한 root correlation입니다. A/B/C는 각자 Local Transaction을 소유합니다.</w:t>
      </w:r>
    </w:p>
    <w:p>
      <w:pPr>
        <w:spacing w:before="100" w:after="60"/>
        <w:jc w:val="center"/>
      </w:pPr>
      <w:r>
        <w:drawing>
          <wp:inline xmlns:a="http://schemas.openxmlformats.org/drawingml/2006/main">
            <wp:extent cx="6537960" cy="38539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c_multi_instance_line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85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spacing w:after="140"/>
        <w:jc w:val="center"/>
      </w:pPr>
      <w:r>
        <w:t>그림 0-2. A→B→C 다중 인스턴스 거래: segment/attempt/UNKNOWN/Reconcile/Compensation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2480"/>
        <w:gridCol w:w="2480"/>
        <w:gridCol w:w="2480"/>
        <w:gridCol w:w="2480"/>
      </w:tblGrid>
      <w:tr>
        <w:trPr>
          <w:cantSplit/>
          <w:tblHeader w:val="true"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5"/>
              </w:rPr>
              <w:t>단계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5"/>
              </w:rPr>
              <w:t>Segment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5"/>
              </w:rPr>
              <w:t>거래/복구 의미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5"/>
              </w:rPr>
              <w:t>관측·로그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1. A 진입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A-01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Root transactionId T를 생성/확보. 외부 caller header는 내부 권위 식별자로 신뢰하지 않는다.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A instance log: T/A-01/attempt=1/trace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2. A Local TX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A-01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A의 Current/History/Audit/필요 시 Outbox를 A DB Local TX로 Commit.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DB commit과 File log flush는 같은 원자성으로 간주하지 않음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3. A → B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B-01(parent=A-01)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신뢰된 내부 호출에서 root T를 전파하고 B child segment를 만든다. B는 자기 DB TX를 소유.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caller/target/instanceId/traceId/spanId 기록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4. B → C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C-01(parent=B-01)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C도 독립 Local TX. A/B/C DB를 하나의 Global TX로 묶었다고 가정하지 않는다.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동일 T + 독립 segment/attempt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5. C 응답 유실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C-01 attempt=1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C Commit 여부가 불명하면 B는 UNKNOWN_RESULT. Blind retry 대신 idempotency/status query/reconcile.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UNKNOWN source + failureStage + reconcileState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6. B/A 후속 판단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B-02/A-02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이미 Commit된 Owner는 물리 Rollback 대신 업무 보상(Compensation) 또는 수동 확정.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원 T 유지, 보상 segment/operation 연결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7. 운영 조회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T 전체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ADM/운영은 transactionId 하나로 LOCAL/REMOTE/MESSAGE/DLQ/FILE/UNKNOWN/TRACE/AUDIT 계보를 조합.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APPLICABLE/NOT_APPLICABLE와 AVAILABLE/FAILED/MISSING/STALE를 구분하고 실제 실패·누락·지연을 성공으로 숨기지 않음</w:t>
            </w:r>
          </w:p>
        </w:tc>
      </w:tr>
    </w:tbl>
    <w:p>
      <w:pPr>
        <w:pStyle w:val="Heading3"/>
      </w:pPr>
      <w:r>
        <w:t>0.6.1 어떤 실패에서 rollback이고 어떤 실패에서 compensation인가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2480"/>
        <w:gridCol w:w="2480"/>
        <w:gridCol w:w="2480"/>
        <w:gridCol w:w="2480"/>
      </w:tblGrid>
      <w:tr>
        <w:trPr>
          <w:cantSplit/>
          <w:tblHeader w:val="true"/>
        </w:trPr>
        <w:tc>
          <w:tcPr>
            <w:tcW w:type="dxa" w:w="25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5"/>
              </w:rPr>
              <w:t>장애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5"/>
              </w:rPr>
              <w:t>원자성 결과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5"/>
              </w:rPr>
              <w:t>다른 Owner 영향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5"/>
              </w:rPr>
              <w:t>정상화 방법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A DB 오류, Commit 전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A만 rollback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B 호출 전이면 B/C 영향 없음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실패 확정. 동일 요청 재시도 정책에 따름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B 호출 Timeout, B 실행 전 확인 가능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A Local TX와 분리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B 상태조회로 미실행 확인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안전한 재호출 가능 여부를 Idempotency로 판단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B Commit 후 응답 유실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A가 B 결과를 모름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B는 성공했을 수 있음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UNKNOWN_RESULT → Operation/Idempotency/Status query → Reconcile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C Commit 후 B가 장애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C는 이미 Commit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B/A의 기존 Commit을 DB rollback으로 되돌릴 수 없음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Saga Compensation 또는 수동 확정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Kafka Publish 실패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업무+Outbox Commit은 유지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Broker publish만 미완료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Outbox 재게시. 새 업무 Commit 만들지 않음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Consumer 중복 수신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Producer 상태 유지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Inbox/Idempotency로 중복 Side Effect 차단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중복은 성공/무시로 종결하고 감사 흔적 유지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File log write 실패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업무 DB Commit과 별도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Recovery spool 시도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pending/terminalLoss와 quarantine을 확인하고, FileLog Recovery V2 정상화 여부와 live fault qualification 미검증 범위를 함께 확인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Lineage 일부 Source 장애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원 업무 상태와 별개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one-shot 결과는 partial/stale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누락 Source를 정상으로 간주하지 않고 재조회/원천 Store 확인</w:t>
            </w:r>
          </w:p>
        </w:tc>
      </w:tr>
    </w:tbl>
    <w:p>
      <w:pPr>
        <w:pStyle w:val="Heading3"/>
      </w:pPr>
      <w:r>
        <w:t>0.7 개발할 때 Log·Trace·거래 계보를 어떻게 남기는가</w:t>
      </w:r>
    </w:p>
    <w:p>
      <w:pPr>
        <w:pStyle w:val="BodyText"/>
        <w:spacing w:after="100"/>
      </w:pPr>
      <w:r>
        <w:t>업무 개발자는 CpfFileLogWriter나 CpfFileLogRecoverySpool 같은 내부 구현을 직접 생성하지 않습니다. 애플리케이션의 표준 logging/context instrumentation을 사용하고, CPF가 부여한 거래 Context가 Log/Trace/DB Lineage에 연결되도록 합니다. 운영 조회는 공개 CpfTransactionTimelineQueryPort를 통해 framework-owned lineage를 조회할 수 있습니다.</w:t>
      </w:r>
    </w:p>
    <w:p>
      <w:pPr>
        <w:spacing w:before="100" w:after="60"/>
        <w:jc w:val="center"/>
      </w:pPr>
      <w:r>
        <w:drawing>
          <wp:inline xmlns:a="http://schemas.openxmlformats.org/drawingml/2006/main">
            <wp:extent cx="6537960" cy="39954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action_lineage_sourc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995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spacing w:after="140"/>
        <w:jc w:val="center"/>
      </w:pPr>
      <w:r>
        <w:t>그림 0-3. transactionId one-shot lineage: Source 결합과 Partial/Stale 판단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5"/>
              </w:rPr>
              <w:t>필드/축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5"/>
              </w:rPr>
              <w:t>언제 유지/변경</w:t>
            </w:r>
          </w:p>
        </w:tc>
        <w:tc>
          <w:tcPr>
            <w:tcW w:type="dxa" w:w="51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5"/>
              </w:rPr>
              <w:t>용도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transactionId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A→B→C, Message, File, Batch로 넘어가도 root 유지</w:t>
            </w:r>
          </w:p>
        </w:tc>
        <w:tc>
          <w:tcPr>
            <w:tcW w:type="dxa" w:w="51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한 업무 전체를 찾는 키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segmentId / parentSegmentId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Owner/hop/하위 처리마다 새 segment</w:t>
            </w:r>
          </w:p>
        </w:tc>
        <w:tc>
          <w:tcPr>
            <w:tcW w:type="dxa" w:w="51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호출 Tree와 실패 위치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attempt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Retry/Reprocess마다 증가</w:t>
            </w:r>
          </w:p>
        </w:tc>
        <w:tc>
          <w:tcPr>
            <w:tcW w:type="dxa" w:w="51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중복/재시도 분석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traceId / spanId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Tracing 규칙에 따라 hop별 span</w:t>
            </w:r>
          </w:p>
        </w:tc>
        <w:tc>
          <w:tcPr>
            <w:tcW w:type="dxa" w:w="51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성능/원격 호출 연결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instanceId / wasId / workerId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실행 주체마다 기록</w:t>
            </w:r>
          </w:p>
        </w:tc>
        <w:tc>
          <w:tcPr>
            <w:tcW w:type="dxa" w:w="51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다중 인스턴스 소유/Drift 분석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requestId / idempotencyKey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요청·중복 방지 계약에 따라 유지</w:t>
            </w:r>
          </w:p>
        </w:tc>
        <w:tc>
          <w:tcPr>
            <w:tcW w:type="dxa" w:w="51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응답 유실 대사와 동일 요청 판별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operation / remoteSystem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호출 기능/대상</w:t>
            </w:r>
          </w:p>
        </w:tc>
        <w:tc>
          <w:tcPr>
            <w:tcW w:type="dxa" w:w="51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외부기관·서비스 실패 지점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status / failureStage / unknown / reconcileState</w:t>
            </w:r>
          </w:p>
        </w:tc>
        <w:tc>
          <w:tcPr>
            <w:tcW w:type="dxa" w:w="39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실행 상태가 바뀔 때</w:t>
            </w:r>
          </w:p>
        </w:tc>
        <w:tc>
          <w:tcPr>
            <w:tcW w:type="dxa" w:w="51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성공 추정 방지, 복구 종료 판정</w:t>
            </w:r>
          </w:p>
        </w:tc>
      </w:tr>
    </w:tbl>
    <w:p>
      <w:pPr>
        <w:pStyle w:val="BodyText"/>
        <w:spacing w:after="100"/>
      </w:pPr>
      <w:r>
        <w:t>CpfTransactionTimelineQueryFacade는 현재 cpf_transaction_lineage 외에도 cpf_transaction_segment, cpf_transaction_log, broker outbox/DLQ, file transfer history, unknown result, service call history, security token audit 등을 transactionId로 모아 LOCAL/REMOTE/MESSAGE/DLQ/FILE/UNKNOWN/TRACE/AUDIT 계보를 구성합니다. Source별 적용 여부(APPLICABLE/NOT_APPLICABLE)와 가용 상태(AVAILABLE/FAILED/MISSING/STALE)를 분리해, 적용되지 않는 Source를 누락으로 오판하지 않고 실제 실패·누락·지연만 partial/stale로 노출합니다.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C9B458"/>
          <w:left w:val="single" w:sz="8" w:space="0" w:color="C9B458"/>
          <w:bottom w:val="single" w:sz="8" w:space="0" w:color="C9B458"/>
          <w:right w:val="single" w:sz="8" w:space="0" w:color="C9B458"/>
          <w:insideH w:val="single" w:sz="8" w:space="0" w:color="C9B458"/>
          <w:insideV w:val="single" w:sz="8" w:space="0" w:color="C9B458"/>
        </w:tblBorders>
      </w:tblPr>
      <w:tblGrid>
        <w:gridCol w:w="9922"/>
      </w:tblGrid>
      <w:tr>
        <w:tc>
          <w:tcPr>
            <w:tcW w:type="dxa" w:w="9922"/>
            <w:shd w:fill="FFF4CE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5F4900"/>
                <w:sz w:val="20"/>
              </w:rPr>
              <w:t>민감정보와 로그 원자성</w:t>
            </w:r>
          </w:p>
          <w:p>
            <w:pPr>
              <w:pStyle w:val="BodyText"/>
              <w:spacing w:after="0"/>
            </w:pPr>
            <w:r>
              <w:t>Secret/Token/PII 원문과 전체 request/response payload를 거래 로그에 남기지 않습니다. DB 업무 Commit과 File Log write는 같은 물리 Transaction이 아닙니다. Log write 실패는 업무 DB rollback의 근거가 아니며 별도 recovery/metric/alert 대상으로 봅니다.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C9B458"/>
          <w:left w:val="single" w:sz="8" w:space="0" w:color="C9B458"/>
          <w:bottom w:val="single" w:sz="8" w:space="0" w:color="C9B458"/>
          <w:right w:val="single" w:sz="8" w:space="0" w:color="C9B458"/>
          <w:insideH w:val="single" w:sz="8" w:space="0" w:color="C9B458"/>
          <w:insideV w:val="single" w:sz="8" w:space="0" w:color="C9B458"/>
        </w:tblBorders>
      </w:tblPr>
      <w:tblGrid>
        <w:gridCol w:w="9922"/>
      </w:tblGrid>
      <w:tr>
        <w:tc>
          <w:tcPr>
            <w:tcW w:type="dxa" w:w="9922"/>
            <w:shd w:fill="FCE8E6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5F4900"/>
                <w:sz w:val="20"/>
              </w:rPr>
              <w:t>현재 FileLog Recovery 사용 제한</w:t>
            </w:r>
          </w:p>
          <w:p>
            <w:pPr>
              <w:pStyle w:val="BodyText"/>
              <w:spacing w:after="0"/>
            </w:pPr>
            <w:r>
              <w:t>현재 CpfFileLogRecoverySpool V2는 dev/stg/prod에서 cpf.logging.file.recovery-spool-root를 필수로 요구하고, local에서는 CPF log root 인접의 .cpf-file-log-recovery/&lt;module&gt;/&lt;instance&gt;를 fallback으로 사용한다. Scheduled retry와 startup replay를 수행하고, replay는 CpfFileLogWriter의 path/lock/NOFOLLOW 검증 경계를 재사용하며 checksum marker dedup에 8MiB 제한을 두지 않는다. shutdown 시 best-effort drain도 수행한다. hard-kill·disk-full·read-only·symlink/concurrency의 live qualification은 미검증이다.</w:t>
            </w:r>
          </w:p>
        </w:tc>
      </w:tr>
    </w:tbl>
    <w:p>
      <w:pPr>
        <w:pStyle w:val="Heading3"/>
      </w:pPr>
      <w:r>
        <w:t>0.8 UNKNOWN_RESULT를 개발 코드에서 어떻게 다루는가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2480"/>
        <w:gridCol w:w="2480"/>
        <w:gridCol w:w="2480"/>
        <w:gridCol w:w="2480"/>
      </w:tblGrid>
      <w:tr>
        <w:trPr>
          <w:cantSplit/>
          <w:tblHeader w:val="true"/>
        </w:trPr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5"/>
              </w:rPr>
              <w:t>시점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5"/>
              </w:rPr>
              <w:t>판정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5"/>
              </w:rPr>
              <w:t>해야 할 일</w:t>
            </w:r>
          </w:p>
        </w:tc>
        <w:tc>
          <w:tcPr>
            <w:tcW w:type="dxa" w:w="28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5"/>
              </w:rPr>
              <w:t>하지 말 것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외부 호출 전 실패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실행되지 않음이 확정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Local TX rollback/실패 처리</w:t>
            </w:r>
          </w:p>
        </w:tc>
        <w:tc>
          <w:tcPr>
            <w:tcW w:type="dxa" w:w="28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UNKNOWN 남발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외부 호출 후 명시적 실패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실패 확정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실패 상태 + 필요 시 retry 정책</w:t>
            </w:r>
          </w:p>
        </w:tc>
        <w:tc>
          <w:tcPr>
            <w:tcW w:type="dxa" w:w="28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성공으로 간주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Timeout/connection reset/응답 유실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결과 불명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Attempt 저장 → UNKNOWN_RESULT → status query/reconcile</w:t>
            </w:r>
          </w:p>
        </w:tc>
        <w:tc>
          <w:tcPr>
            <w:tcW w:type="dxa" w:w="28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Blind retry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대사에서 성공 확인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RECONCILED/SUCCESS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원 결과와 대사 Evidence 연결</w:t>
            </w:r>
          </w:p>
        </w:tc>
        <w:tc>
          <w:tcPr>
            <w:tcW w:type="dxa" w:w="28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새 Side Effect 실행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대사에서도 불명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UNKNOWN 유지</w:t>
            </w:r>
          </w:p>
        </w:tc>
        <w:tc>
          <w:tcPr>
            <w:tcW w:type="dxa" w:w="40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운영 승인/수동 확정/추가 조회</w:t>
            </w:r>
          </w:p>
        </w:tc>
        <w:tc>
          <w:tcPr>
            <w:tcW w:type="dxa" w:w="28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임의 FAILED 전환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C9B458"/>
          <w:left w:val="single" w:sz="8" w:space="0" w:color="C9B458"/>
          <w:bottom w:val="single" w:sz="8" w:space="0" w:color="C9B458"/>
          <w:right w:val="single" w:sz="8" w:space="0" w:color="C9B458"/>
          <w:insideH w:val="single" w:sz="8" w:space="0" w:color="C9B458"/>
          <w:insideV w:val="single" w:sz="8" w:space="0" w:color="C9B458"/>
        </w:tblBorders>
      </w:tblPr>
      <w:tblGrid>
        <w:gridCol w:w="9922"/>
      </w:tblGrid>
      <w:tr>
        <w:tc>
          <w:tcPr>
            <w:tcW w:type="dxa" w:w="9922"/>
            <w:shd w:fill="FCE8E6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t>현재 transactionId 신뢰경계 계약</w:t>
            </w:r>
          </w:p>
          <w:p>
            <w:pPr>
              <w:pStyle w:val="BodyText"/>
              <w:spacing w:after="0"/>
            </w:pPr>
            <w:r>
              <w:t>현재 CpfInboundTransactionIdPolicy는 Header 존재/문법만으로 transactionId를 신뢰하지 않는다. Trusted transport와 인증된 System provenance가 필요하며, Channel transaction 시작은 request/idempotency identity와 durable replay guard를 요구한다. 비신뢰 호출자의 transactionId 주입은 거부한다. CpfTransactionTimelineQueryPort는 이 canonical transactionId를 기준으로 framework-owned lineage를 조회한다. multi-system E2E Runtime은 미검증이다.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4" w:name="1-개발자가-만들-최종-결과"/>
      <w:bookmarkEnd w:id="104"/>
      <w:r>
        <w:rPr>
          <w:rFonts w:ascii="NanumSquare" w:hAnsi="NanumSquare" w:eastAsia="NanumSquare"/>
          <w:color w:val="2F6FEB"/>
        </w:rPr>
        <w:t xml:space="preserve">1. </w:t>
      </w:r>
      <w:r>
        <w:rPr>
          <w:rFonts w:ascii="NanumSquare" w:hAnsi="NanumSquare" w:eastAsia="NanumSquare"/>
          <w:color w:val="2F6FEB"/>
        </w:rPr>
        <w:t>개발자가 만들 최종 결과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이 매뉴얼은 </w:t>
      </w:r>
      <w:r>
        <w:rPr>
          <w:rFonts w:ascii="NanumBarunGothic" w:hAnsi="NanumBarunGothic" w:eastAsia="NanumBarunGothic"/>
          <w:color w:val="17212B"/>
        </w:rPr>
        <w:t xml:space="preserve">Framework </w:t>
      </w:r>
      <w:r>
        <w:rPr>
          <w:rFonts w:ascii="NanumBarunGothic" w:hAnsi="NanumBarunGothic" w:eastAsia="NanumBarunGothic"/>
          <w:color w:val="17212B"/>
        </w:rPr>
        <w:t xml:space="preserve">내부 </w:t>
      </w:r>
      <w:r>
        <w:rPr>
          <w:rFonts w:ascii="NanumBarunGothic" w:hAnsi="NanumBarunGothic" w:eastAsia="NanumBarunGothic"/>
          <w:color w:val="17212B"/>
        </w:rPr>
        <w:t>Class</w:t>
      </w:r>
      <w:r>
        <w:rPr>
          <w:rFonts w:ascii="NanumBarunGothic" w:hAnsi="NanumBarunGothic" w:eastAsia="NanumBarunGothic"/>
          <w:color w:val="17212B"/>
        </w:rPr>
        <w:t xml:space="preserve">를 외우는 </w:t>
      </w:r>
      <w:r>
        <w:rPr>
          <w:rFonts w:ascii="NanumBarunGothic" w:hAnsi="NanumBarunGothic" w:eastAsia="NanumBarunGothic"/>
          <w:color w:val="17212B"/>
        </w:rPr>
        <w:t>Reference</w:t>
      </w:r>
      <w:r>
        <w:rPr>
          <w:rFonts w:ascii="NanumBarunGothic" w:hAnsi="NanumBarunGothic" w:eastAsia="NanumBarunGothic"/>
          <w:color w:val="17212B"/>
        </w:rPr>
        <w:t>가 아니라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하나의 고객 업무를 끝까지 만드는 작업서다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교육 예제에서는 </w:t>
      </w:r>
      <w:r>
        <w:rPr>
          <w:rStyle w:val="SourceText"/>
          <w:rFonts w:ascii="NanumBarunGothic" w:hAnsi="NanumBarunGothic" w:eastAsia="NanumBarunGothic"/>
          <w:color w:val="17212B"/>
        </w:rPr>
        <w:t>PAY</w:t>
      </w:r>
      <w:r>
        <w:rPr>
          <w:rFonts w:ascii="NanumBarunGothic" w:hAnsi="NanumBarunGothic" w:eastAsia="NanumBarunGothic"/>
          <w:color w:val="17212B"/>
        </w:rPr>
        <w:t>라는 결제수단 업무를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trong"/>
          <w:rFonts w:ascii="NanumBarunGothic" w:hAnsi="NanumBarunGothic" w:eastAsia="NanumBarunGothic"/>
          <w:color w:val="17212B"/>
        </w:rPr>
        <w:t xml:space="preserve">아래 </w:t>
      </w:r>
      <w:r>
        <w:rPr>
          <w:rStyle w:val="Strong"/>
          <w:rFonts w:ascii="NanumBarunGothic" w:hAnsi="NanumBarunGothic" w:eastAsia="NanumBarunGothic"/>
          <w:color w:val="17212B"/>
        </w:rPr>
        <w:t xml:space="preserve">Class </w:t>
      </w:r>
      <w:r>
        <w:rPr>
          <w:rStyle w:val="Strong"/>
          <w:rFonts w:ascii="NanumBarunGothic" w:hAnsi="NanumBarunGothic" w:eastAsia="NanumBarunGothic"/>
          <w:color w:val="17212B"/>
        </w:rPr>
        <w:t xml:space="preserve">이름은 교육용 계약명이며 기준 </w:t>
      </w:r>
      <w:r>
        <w:rPr>
          <w:rStyle w:val="Strong"/>
          <w:rFonts w:ascii="NanumBarunGothic" w:hAnsi="NanumBarunGothic" w:eastAsia="NanumBarunGothic"/>
          <w:color w:val="17212B"/>
        </w:rPr>
        <w:t>Commit</w:t>
      </w:r>
      <w:r>
        <w:rPr>
          <w:rStyle w:val="Strong"/>
          <w:rFonts w:ascii="NanumBarunGothic" w:hAnsi="NanumBarunGothic" w:eastAsia="NanumBarunGothic"/>
          <w:color w:val="17212B"/>
        </w:rPr>
        <w:t xml:space="preserve">의 실제 </w:t>
      </w:r>
      <w:r>
        <w:rPr>
          <w:rStyle w:val="Strong"/>
          <w:rFonts w:ascii="NanumBarunGothic" w:hAnsi="NanumBarunGothic" w:eastAsia="NanumBarunGothic"/>
          <w:color w:val="17212B"/>
        </w:rPr>
        <w:t>Golden EDU Source</w:t>
      </w:r>
      <w:r>
        <w:rPr>
          <w:rStyle w:val="Strong"/>
          <w:rFonts w:ascii="NanumBarunGothic" w:hAnsi="NanumBarunGothic" w:eastAsia="NanumBarunGothic"/>
          <w:color w:val="17212B"/>
        </w:rPr>
        <w:t xml:space="preserve">와 </w:t>
      </w:r>
      <w:r>
        <w:rPr>
          <w:rStyle w:val="Strong"/>
          <w:rFonts w:ascii="NanumBarunGothic" w:hAnsi="NanumBarunGothic" w:eastAsia="NanumBarunGothic"/>
          <w:color w:val="17212B"/>
        </w:rPr>
        <w:t>1:1</w:t>
      </w:r>
      <w:r>
        <w:rPr>
          <w:rStyle w:val="Strong"/>
          <w:rFonts w:ascii="NanumBarunGothic" w:hAnsi="NanumBarunGothic" w:eastAsia="NanumBarunGothic"/>
          <w:color w:val="17212B"/>
        </w:rPr>
        <w:t>로 연결한다</w:t>
      </w:r>
      <w:r>
        <w:rPr>
          <w:rStyle w:val="Strong"/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완료 결과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조건 검색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목록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 xml:space="preserve">상세 </w:t>
      </w:r>
      <w:r>
        <w:rPr>
          <w:rFonts w:ascii="NanumBarunGothic" w:hAnsi="NanumBarunGothic" w:eastAsia="NanumBarunGothic"/>
          <w:color w:val="17212B"/>
        </w:rPr>
        <w:t xml:space="preserve">Query.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정지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 xml:space="preserve">재개 등 상태 변경 </w:t>
      </w:r>
      <w:r>
        <w:rPr>
          <w:rFonts w:ascii="NanumBarunGothic" w:hAnsi="NanumBarunGothic" w:eastAsia="NanumBarunGothic"/>
          <w:color w:val="17212B"/>
        </w:rPr>
        <w:t xml:space="preserve">Command.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 xml:space="preserve">Current Row·History·Audit·Idempotency·Attempt·Outbox.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Kafka </w:t>
      </w:r>
      <w:r>
        <w:rPr>
          <w:rFonts w:ascii="NanumBarunGothic" w:hAnsi="NanumBarunGothic" w:eastAsia="NanumBarunGothic"/>
          <w:color w:val="17212B"/>
        </w:rPr>
        <w:t xml:space="preserve">후속 </w:t>
      </w:r>
      <w:r>
        <w:rPr>
          <w:rFonts w:ascii="NanumBarunGothic" w:hAnsi="NanumBarunGothic" w:eastAsia="NanumBarunGothic"/>
          <w:color w:val="17212B"/>
        </w:rPr>
        <w:t>Event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Consumer Inbox/DLQ.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외부기관 </w:t>
      </w:r>
      <w:r>
        <w:rPr>
          <w:rFonts w:ascii="NanumBarunGothic" w:hAnsi="NanumBarunGothic" w:eastAsia="NanumBarunGothic"/>
          <w:color w:val="17212B"/>
        </w:rPr>
        <w:t xml:space="preserve">HTTP/TCP </w:t>
      </w:r>
      <w:r>
        <w:rPr>
          <w:rFonts w:ascii="NanumBarunGothic" w:hAnsi="NanumBarunGothic" w:eastAsia="NanumBarunGothic"/>
          <w:color w:val="17212B"/>
        </w:rPr>
        <w:t xml:space="preserve">등 연계와 </w:t>
      </w:r>
      <w:r>
        <w:rPr>
          <w:rFonts w:ascii="NanumBarunGothic" w:hAnsi="NanumBarunGothic" w:eastAsia="NanumBarunGothic"/>
          <w:color w:val="17212B"/>
        </w:rPr>
        <w:t xml:space="preserve">UNKNOWN_RESULT </w:t>
      </w:r>
      <w:r>
        <w:rPr>
          <w:rFonts w:ascii="NanumBarunGothic" w:hAnsi="NanumBarunGothic" w:eastAsia="NanumBarunGothic"/>
          <w:color w:val="17212B"/>
        </w:rPr>
        <w:t>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Attachment/File </w:t>
      </w:r>
      <w:r>
        <w:rPr>
          <w:rFonts w:ascii="NanumBarunGothic" w:hAnsi="NanumBarunGothic" w:eastAsia="NanumBarunGothic"/>
          <w:color w:val="17212B"/>
        </w:rPr>
        <w:t>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Permission·Data Scope·Masking·Reason·Approval.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OpenAPI·Generated Client·ADM </w:t>
      </w:r>
      <w:r>
        <w:rPr>
          <w:rFonts w:ascii="NanumBarunGothic" w:hAnsi="NanumBarunGothic" w:eastAsia="NanumBarunGothic"/>
          <w:color w:val="17212B"/>
        </w:rPr>
        <w:t>연동 계약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Unit·Contract·Integration·Fault Test.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Migration·Upgrade·Rollback </w:t>
      </w:r>
      <w:r>
        <w:rPr>
          <w:rFonts w:ascii="NanumBarunGothic" w:hAnsi="NanumBarunGothic" w:eastAsia="NanumBarunGothic"/>
          <w:color w:val="17212B"/>
        </w:rPr>
        <w:t>인계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5" w:name="2-시작-전-확인"/>
      <w:bookmarkEnd w:id="105"/>
      <w:r>
        <w:rPr>
          <w:rFonts w:ascii="NanumSquare" w:hAnsi="NanumSquare" w:eastAsia="NanumSquare"/>
          <w:color w:val="2F6FEB"/>
        </w:rPr>
        <w:t xml:space="preserve">2. </w:t>
      </w:r>
      <w:r>
        <w:rPr>
          <w:rFonts w:ascii="NanumSquare" w:hAnsi="NanumSquare" w:eastAsia="NanumSquare"/>
          <w:color w:val="2F6FEB"/>
        </w:rPr>
        <w:t>시작 전 확인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6" w:name="21-개발-기준선"/>
      <w:bookmarkEnd w:id="106"/>
      <w:r>
        <w:rPr>
          <w:rFonts w:ascii="NanumSquare" w:hAnsi="NanumSquare" w:eastAsia="NanumSquare"/>
          <w:color w:val="17212B"/>
        </w:rPr>
        <w:t xml:space="preserve">2.1 </w:t>
      </w:r>
      <w:r>
        <w:rPr>
          <w:rFonts w:ascii="NanumSquare" w:hAnsi="NanumSquare" w:eastAsia="NanumSquare"/>
          <w:color w:val="17212B"/>
        </w:rPr>
        <w:t>개발 기준선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Repository Root</w:t>
      </w:r>
      <w:r>
        <w:rPr>
          <w:rFonts w:ascii="NanumBarunGothic" w:hAnsi="NanumBarunGothic" w:eastAsia="NanumBarunGothic"/>
          <w:color w:val="17212B"/>
        </w:rPr>
        <w:t>에서 다음을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sectPr>
          <w:headerReference w:type="default" r:id="rId6"/>
          <w:footerReference w:type="default" r:id="rId7"/>
          <w:headerReference w:type="first" r:id="rId25"/>
          <w:footerReference w:type="first" r:id="rId26"/>
          <w:headerReference w:type="even" r:id="rId27"/>
          <w:footerReference w:type="even" r:id="rId28"/>
          <w:type w:val="nextPage"/>
          <w:pgSz w:w="11906" w:h="16838"/>
          <w:pgMar w:left="992" w:right="992" w:gutter="0" w:header="312" w:top="935" w:footer="312" w:bottom="879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07" w:name="cb1-1"/>
      <w:bookmarkEnd w:id="107"/>
      <w:r>
        <w:rPr>
          <w:rStyle w:val="SourceText"/>
          <w:rFonts w:ascii="NanumBarunGothic" w:hAnsi="NanumBarunGothic" w:eastAsia="NanumBarunGothic"/>
          <w:color w:val="17212B"/>
        </w:rPr>
        <w:t>$repo='D:\WORK_CPF\202412_01_CPF'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08" w:name="cb1-2"/>
      <w:bookmarkEnd w:id="108"/>
      <w:r>
        <w:rPr>
          <w:rStyle w:val="SourceText"/>
          <w:rFonts w:ascii="NanumBarunGothic" w:hAnsi="NanumBarunGothic" w:eastAsia="NanumBarunGothic"/>
          <w:color w:val="17212B"/>
        </w:rPr>
        <w:t>git -C $repo remote -v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09" w:name="cb1-3"/>
      <w:bookmarkEnd w:id="109"/>
      <w:r>
        <w:rPr>
          <w:rStyle w:val="SourceText"/>
          <w:rFonts w:ascii="NanumBarunGothic" w:hAnsi="NanumBarunGothic" w:eastAsia="NanumBarunGothic"/>
          <w:color w:val="17212B"/>
        </w:rPr>
        <w:t>git -C $repo branch --show-current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10" w:name="cb1-4"/>
      <w:bookmarkEnd w:id="110"/>
      <w:r>
        <w:rPr>
          <w:rStyle w:val="SourceText"/>
          <w:rFonts w:ascii="NanumBarunGothic" w:hAnsi="NanumBarunGothic" w:eastAsia="NanumBarunGothic"/>
          <w:color w:val="17212B"/>
        </w:rPr>
        <w:t>git -C $repo fetch origin master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11" w:name="cb1-5"/>
      <w:bookmarkEnd w:id="111"/>
      <w:r>
        <w:rPr>
          <w:rStyle w:val="SourceText"/>
          <w:rFonts w:ascii="NanumBarunGothic" w:hAnsi="NanumBarunGothic" w:eastAsia="NanumBarunGothic"/>
          <w:color w:val="17212B"/>
        </w:rPr>
        <w:t>git -C $repo rev-parse HEAD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12" w:name="cb1-6"/>
      <w:bookmarkEnd w:id="112"/>
      <w:r>
        <w:rPr>
          <w:rStyle w:val="SourceText"/>
          <w:rFonts w:ascii="NanumBarunGothic" w:hAnsi="NanumBarunGothic" w:eastAsia="NanumBarunGothic"/>
          <w:color w:val="17212B"/>
        </w:rPr>
        <w:t>git -C $repo rev-parse origin/master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13" w:name="cb1-7"/>
      <w:bookmarkEnd w:id="113"/>
      <w:r>
        <w:rPr>
          <w:rStyle w:val="SourceText"/>
          <w:rFonts w:ascii="NanumBarunGothic" w:hAnsi="NanumBarunGothic" w:eastAsia="NanumBarunGothic"/>
          <w:color w:val="17212B"/>
        </w:rPr>
        <w:t>git -C $repo status --short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14" w:name="cb1-8"/>
      <w:bookmarkEnd w:id="114"/>
      <w:r>
        <w:rPr>
          <w:rStyle w:val="SourceText"/>
          <w:rFonts w:ascii="NanumBarunGothic" w:hAnsi="NanumBarunGothic" w:eastAsia="NanumBarunGothic"/>
          <w:color w:val="17212B"/>
        </w:rPr>
        <w:t>git -C $repo diff --name-status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15" w:name="cb1-9"/>
      <w:bookmarkEnd w:id="115"/>
      <w:r>
        <w:rPr>
          <w:rStyle w:val="SourceText"/>
          <w:rFonts w:ascii="NanumBarunGothic" w:hAnsi="NanumBarunGothic" w:eastAsia="NanumBarunGothic"/>
          <w:color w:val="17212B"/>
        </w:rPr>
        <w:t>git -C $repo ls-files --others --exclude-standard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16" w:name="cb1-10"/>
      <w:bookmarkEnd w:id="116"/>
      <w:r>
        <w:rPr>
          <w:rStyle w:val="SourceText"/>
          <w:rFonts w:ascii="NanumBarunGothic" w:hAnsi="NanumBarunGothic" w:eastAsia="NanumBarunGothic"/>
          <w:color w:val="17212B"/>
        </w:rPr>
        <w:t>java -version</w:t>
      </w:r>
    </w:p>
    <w:p>
      <w:pPr>
        <w:pStyle w:val="PreformattedText"/>
        <w:bidi w:val="0"/>
        <w:spacing w:before="0" w:after="283"/>
        <w:ind w:hanging="0" w:left="0" w:right="0"/>
        <w:jc w:val="left"/>
        <w:rPr/>
        <w:shd w:fill="F1F5F9"/>
      </w:pPr>
      <w:bookmarkStart w:id="117" w:name="cb1-11"/>
      <w:bookmarkEnd w:id="117"/>
      <w:r>
        <w:rPr>
          <w:rStyle w:val="SourceText"/>
          <w:rFonts w:ascii="NanumBarunGothic" w:hAnsi="NanumBarunGothic" w:eastAsia="NanumBarunGothic"/>
          <w:color w:val="17212B"/>
        </w:rPr>
        <w:t>&amp; (Join-Path $repo 'gradlew.bat') --version</w:t>
      </w:r>
    </w:p>
    <w:p>
      <w:pPr>
        <w:sectPr>
          <w:headerReference w:type="default" r:id="rId9"/>
          <w:footerReference w:type="default" r:id="rId10"/>
          <w:type w:val="continuous"/>
          <w:pgSz w:w="11906" w:h="16838"/>
          <w:pgMar w:left="992" w:right="992" w:gutter="0" w:header="312" w:top="935" w:footer="312" w:bottom="879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 xml:space="preserve">Working Tree </w:t>
      </w:r>
      <w:r>
        <w:rPr>
          <w:rFonts w:ascii="NanumBarunGothic" w:hAnsi="NanumBarunGothic" w:eastAsia="NanumBarunGothic"/>
          <w:color w:val="17212B"/>
        </w:rPr>
        <w:t>변경은 삭제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초기화하지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새 </w:t>
      </w:r>
      <w:r>
        <w:rPr>
          <w:rFonts w:ascii="NanumBarunGothic" w:hAnsi="NanumBarunGothic" w:eastAsia="NanumBarunGothic"/>
          <w:color w:val="17212B"/>
        </w:rPr>
        <w:t>Domain</w:t>
      </w:r>
      <w:r>
        <w:rPr>
          <w:rFonts w:ascii="NanumBarunGothic" w:hAnsi="NanumBarunGothic" w:eastAsia="NanumBarunGothic"/>
          <w:color w:val="17212B"/>
        </w:rPr>
        <w:t>과 경로가 겹치면 먼저 충돌을 해결한다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8" w:name="22-결정할-값"/>
      <w:bookmarkEnd w:id="118"/>
      <w:r>
        <w:rPr>
          <w:rFonts w:ascii="NanumSquare" w:hAnsi="NanumSquare" w:eastAsia="NanumSquare"/>
          <w:color w:val="17212B"/>
        </w:rPr>
        <w:t xml:space="preserve">2.2 </w:t>
      </w:r>
      <w:r>
        <w:rPr>
          <w:rFonts w:ascii="NanumSquare" w:hAnsi="NanumSquare" w:eastAsia="NanumSquare"/>
          <w:color w:val="17212B"/>
        </w:rPr>
        <w:t>결정할 값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33"/>
        <w:gridCol w:w="2849"/>
        <w:gridCol w:w="2492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결정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예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왜 필요한가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Domain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payment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경계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System Code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Table/Operation/Audit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식별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Base Package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고객 표준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Package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Source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경로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Profile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secure-api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공개 실행 형태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DB Vendor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postgresql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Migration Pack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Messaging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kafka + reliability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Outbox/Inbox/DLQ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Integration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http + resilience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기관 연계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File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attachment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증빙 파일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Security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resource-server/service-identity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사용자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서비스 인증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Operations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observability/runtime-control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 추적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9" w:name="3-generator-golden-journey"/>
      <w:bookmarkEnd w:id="119"/>
      <w:r>
        <w:rPr>
          <w:rFonts w:ascii="NanumSquare" w:hAnsi="NanumSquare" w:eastAsia="NanumSquare"/>
          <w:color w:val="2F6FEB"/>
        </w:rPr>
        <w:t>3. Generator Golden Journey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Generator Parameter</w:t>
      </w:r>
      <w:r>
        <w:rPr>
          <w:rFonts w:ascii="NanumBarunGothic" w:hAnsi="NanumBarunGothic" w:eastAsia="NanumBarunGothic"/>
          <w:color w:val="17212B"/>
        </w:rPr>
        <w:t xml:space="preserve">는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cpf-tools/generator/create-domain.ps1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선언을 정본으로 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작업 순서는 다음과 같다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-DryRun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또는 동등 기능으로 </w:t>
      </w:r>
      <w:r>
        <w:rPr>
          <w:rStyle w:val="Strong"/>
          <w:rFonts w:ascii="NanumBarunGothic" w:hAnsi="NanumBarunGothic" w:eastAsia="NanumBarunGothic"/>
          <w:color w:val="17212B"/>
        </w:rPr>
        <w:t>생성하지 않고</w:t>
      </w:r>
      <w:r>
        <w:rPr>
          <w:rFonts w:ascii="NanumBarunGothic" w:hAnsi="NanumBarunGothic" w:eastAsia="NanumBarunGothic"/>
          <w:color w:val="17212B"/>
        </w:rPr>
        <w:t xml:space="preserve"> 계획을 본다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Module/Package/System Code/Profile/Capability/Provider/DB Vendor</w:t>
      </w:r>
      <w:r>
        <w:rPr>
          <w:rFonts w:ascii="NanumBarunGothic" w:hAnsi="NanumBarunGothic" w:eastAsia="NanumBarunGothic"/>
          <w:color w:val="17212B"/>
        </w:rPr>
        <w:t>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기존 파일 충돌과 예약 경로를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생성될 </w:t>
      </w:r>
      <w:r>
        <w:rPr>
          <w:rFonts w:ascii="NanumBarunGothic" w:hAnsi="NanumBarunGothic" w:eastAsia="NanumBarunGothic"/>
          <w:color w:val="17212B"/>
        </w:rPr>
        <w:t>Migration·OpenAPI·Test·Manifest</w:t>
      </w:r>
      <w:r>
        <w:rPr>
          <w:rFonts w:ascii="NanumBarunGothic" w:hAnsi="NanumBarunGothic" w:eastAsia="NanumBarunGothic"/>
          <w:color w:val="17212B"/>
        </w:rPr>
        <w:t>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승인된 입력으로 </w:t>
      </w:r>
      <w:r>
        <w:rPr>
          <w:rFonts w:ascii="NanumBarunGothic" w:hAnsi="NanumBarunGothic" w:eastAsia="NanumBarunGothic"/>
          <w:color w:val="17212B"/>
        </w:rPr>
        <w:t>Apply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생성 후 </w:t>
      </w:r>
      <w:r>
        <w:rPr>
          <w:rFonts w:ascii="NanumBarunGothic" w:hAnsi="NanumBarunGothic" w:eastAsia="NanumBarunGothic"/>
          <w:color w:val="17212B"/>
        </w:rPr>
        <w:t>Manifest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resolved starter lock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>Diff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Generated </w:t>
      </w:r>
      <w:r>
        <w:rPr>
          <w:rFonts w:ascii="NanumBarunGothic" w:hAnsi="NanumBarunGothic" w:eastAsia="NanumBarunGothic"/>
          <w:color w:val="17212B"/>
        </w:rPr>
        <w:t>영역과 고객 편집 영역을 구분한다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정상 결과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생성 대상 경로가 의도한 </w:t>
      </w:r>
      <w:r>
        <w:rPr>
          <w:rFonts w:ascii="NanumBarunGothic" w:hAnsi="NanumBarunGothic" w:eastAsia="NanumBarunGothic"/>
          <w:color w:val="17212B"/>
        </w:rPr>
        <w:t xml:space="preserve">Domain </w:t>
      </w:r>
      <w:r>
        <w:rPr>
          <w:rFonts w:ascii="NanumBarunGothic" w:hAnsi="NanumBarunGothic" w:eastAsia="NanumBarunGothic"/>
          <w:color w:val="17212B"/>
        </w:rPr>
        <w:t>아래에만 존재한다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선택하지 않은 </w:t>
      </w:r>
      <w:r>
        <w:rPr>
          <w:rFonts w:ascii="NanumBarunGothic" w:hAnsi="NanumBarunGothic" w:eastAsia="NanumBarunGothic"/>
          <w:color w:val="17212B"/>
        </w:rPr>
        <w:t>Provider/Starter</w:t>
      </w:r>
      <w:r>
        <w:rPr>
          <w:rFonts w:ascii="NanumBarunGothic" w:hAnsi="NanumBarunGothic" w:eastAsia="NanumBarunGothic"/>
          <w:color w:val="17212B"/>
        </w:rPr>
        <w:t>가 들어오지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DB Vendor Pack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Profile</w:t>
      </w:r>
      <w:r>
        <w:rPr>
          <w:rFonts w:ascii="NanumBarunGothic" w:hAnsi="NanumBarunGothic" w:eastAsia="NanumBarunGothic"/>
          <w:color w:val="17212B"/>
        </w:rPr>
        <w:t>이 일치한다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충돌 파일은 덮어쓰지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Manifest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 xml:space="preserve">Source </w:t>
      </w:r>
      <w:r>
        <w:rPr>
          <w:rFonts w:ascii="NanumBarunGothic" w:hAnsi="NanumBarunGothic" w:eastAsia="NanumBarunGothic"/>
          <w:color w:val="17212B"/>
        </w:rPr>
        <w:t>기준과 선택 결과가 남는다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실패 예</w:t>
      </w:r>
      <w:r>
        <w:rPr>
          <w:rFonts w:ascii="NanumBarunGothic" w:hAnsi="NanumBarunGothic" w:eastAsia="NanumBarunGothic"/>
          <w:color w:val="17212B"/>
        </w:rPr>
        <w:t>: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25"/>
        <w:gridCol w:w="2616"/>
        <w:gridCol w:w="4060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실패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원인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행동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기존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Module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이름 충돌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이미 존재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경로 재결정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지원하지 않는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Vendor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Contract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불일치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지원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Vendor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선택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Profile/Capability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모순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Browser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인데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Session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미선택 등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선택표 재검토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예약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Package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Framework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영역 침범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고객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Package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변경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Apply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 부분 생성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I/O/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권한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생성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Manifest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와 실제 파일 비교 후 정확 경로만 정리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0" w:name="4-업무-source-구조"/>
      <w:bookmarkEnd w:id="120"/>
      <w:r>
        <w:rPr>
          <w:rFonts w:ascii="NanumSquare" w:hAnsi="NanumSquare" w:eastAsia="NanumSquare"/>
          <w:color w:val="2F6FEB"/>
        </w:rPr>
        <w:t xml:space="preserve">4. </w:t>
      </w:r>
      <w:r>
        <w:rPr>
          <w:rFonts w:ascii="NanumSquare" w:hAnsi="NanumSquare" w:eastAsia="NanumSquare"/>
          <w:color w:val="2F6FEB"/>
        </w:rPr>
        <w:t xml:space="preserve">업무 </w:t>
      </w:r>
      <w:r>
        <w:rPr>
          <w:rFonts w:ascii="NanumSquare" w:hAnsi="NanumSquare" w:eastAsia="NanumSquare"/>
          <w:color w:val="2F6FEB"/>
        </w:rPr>
        <w:t xml:space="preserve">Source </w:t>
      </w:r>
      <w:r>
        <w:rPr>
          <w:rFonts w:ascii="NanumSquare" w:hAnsi="NanumSquare" w:eastAsia="NanumSquare"/>
          <w:color w:val="2F6FEB"/>
        </w:rPr>
        <w:t>구조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&lt;domain&gt;/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├─ </w:t>
      </w:r>
      <w:r>
        <w:rPr>
          <w:rStyle w:val="SourceText"/>
          <w:rFonts w:ascii="NanumBarunGothic" w:hAnsi="NanumBarunGothic" w:eastAsia="NanumBarunGothic"/>
          <w:color w:val="17212B"/>
        </w:rPr>
        <w:t>src/main/java/&lt;base&gt;/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│  ├─ </w:t>
      </w:r>
      <w:r>
        <w:rPr>
          <w:rStyle w:val="SourceText"/>
          <w:rFonts w:ascii="NanumBarunGothic" w:hAnsi="NanumBarunGothic" w:eastAsia="NanumBarunGothic"/>
          <w:color w:val="17212B"/>
        </w:rPr>
        <w:t>api/             # HTTP/</w:t>
      </w:r>
      <w:r>
        <w:rPr>
          <w:rStyle w:val="SourceText"/>
          <w:rFonts w:ascii="NanumBarunGothic" w:hAnsi="NanumBarunGothic" w:eastAsia="NanumBarunGothic"/>
          <w:color w:val="17212B"/>
        </w:rPr>
        <w:t>메시지 진입</w:t>
      </w:r>
      <w:r>
        <w:rPr>
          <w:rStyle w:val="SourceText"/>
          <w:rFonts w:ascii="NanumBarunGothic" w:hAnsi="NanumBarunGothic" w:eastAsia="NanumBarunGothic"/>
          <w:color w:val="17212B"/>
        </w:rPr>
        <w:t>·DTO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│  ├─ </w:t>
      </w:r>
      <w:r>
        <w:rPr>
          <w:rStyle w:val="SourceText"/>
          <w:rFonts w:ascii="NanumBarunGothic" w:hAnsi="NanumBarunGothic" w:eastAsia="NanumBarunGothic"/>
          <w:color w:val="17212B"/>
        </w:rPr>
        <w:t>application/     # Use Case·Transaction·Permission·Idempotency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│  ├─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domain/          #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Style w:val="SourceText"/>
          <w:rFonts w:ascii="NanumBarunGothic" w:hAnsi="NanumBarunGothic" w:eastAsia="NanumBarunGothic"/>
          <w:color w:val="17212B"/>
        </w:rPr>
        <w:t>·</w:t>
      </w:r>
      <w:r>
        <w:rPr>
          <w:rStyle w:val="SourceText"/>
          <w:rFonts w:ascii="NanumBarunGothic" w:hAnsi="NanumBarunGothic" w:eastAsia="NanumBarunGothic"/>
          <w:color w:val="17212B"/>
        </w:rPr>
        <w:t>불변식</w:t>
      </w:r>
      <w:r>
        <w:rPr>
          <w:rStyle w:val="SourceText"/>
          <w:rFonts w:ascii="NanumBarunGothic" w:hAnsi="NanumBarunGothic" w:eastAsia="NanumBarunGothic"/>
          <w:color w:val="17212B"/>
        </w:rPr>
        <w:t>·</w:t>
      </w:r>
      <w:r>
        <w:rPr>
          <w:rStyle w:val="SourceText"/>
          <w:rFonts w:ascii="NanumBarunGothic" w:hAnsi="NanumBarunGothic" w:eastAsia="NanumBarunGothic"/>
          <w:color w:val="17212B"/>
        </w:rPr>
        <w:t>정책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│  ├─ </w:t>
      </w:r>
      <w:r>
        <w:rPr>
          <w:rStyle w:val="SourceText"/>
          <w:rFonts w:ascii="NanumBarunGothic" w:hAnsi="NanumBarunGothic" w:eastAsia="NanumBarunGothic"/>
          <w:color w:val="17212B"/>
        </w:rPr>
        <w:t>persistence/     # Repository·Query·Ledger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│  ├─ </w:t>
      </w:r>
      <w:r>
        <w:rPr>
          <w:rStyle w:val="SourceText"/>
          <w:rFonts w:ascii="NanumBarunGothic" w:hAnsi="NanumBarunGothic" w:eastAsia="NanumBarunGothic"/>
          <w:color w:val="17212B"/>
        </w:rPr>
        <w:t>messaging/       # Outbox/Inbox/Event Adapter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│  └─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integration/     # HTTP/TCP/SFTP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등 </w:t>
      </w:r>
      <w:r>
        <w:rPr>
          <w:rStyle w:val="SourceText"/>
          <w:rFonts w:ascii="NanumBarunGothic" w:hAnsi="NanumBarunGothic" w:eastAsia="NanumBarunGothic"/>
          <w:color w:val="17212B"/>
        </w:rPr>
        <w:t>Adapter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├─ </w:t>
      </w:r>
      <w:r>
        <w:rPr>
          <w:rStyle w:val="SourceText"/>
          <w:rFonts w:ascii="NanumBarunGothic" w:hAnsi="NanumBarunGothic" w:eastAsia="NanumBarunGothic"/>
          <w:color w:val="17212B"/>
        </w:rPr>
        <w:t>src/main/resources/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│  ├─ </w:t>
      </w:r>
      <w:r>
        <w:rPr>
          <w:rStyle w:val="SourceText"/>
          <w:rFonts w:ascii="NanumBarunGothic" w:hAnsi="NanumBarunGothic" w:eastAsia="NanumBarunGothic"/>
          <w:color w:val="17212B"/>
        </w:rPr>
        <w:t>db/&lt;vendor&gt;/     # Migration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│  └─ </w:t>
      </w:r>
      <w:r>
        <w:rPr>
          <w:rStyle w:val="SourceText"/>
          <w:rFonts w:ascii="NanumBarunGothic" w:hAnsi="NanumBarunGothic" w:eastAsia="NanumBarunGothic"/>
          <w:color w:val="17212B"/>
        </w:rPr>
        <w:t>&lt;sql-root&gt;/      # SQL/Mapper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└─ </w:t>
      </w:r>
      <w:r>
        <w:rPr>
          <w:rStyle w:val="SourceText"/>
          <w:rFonts w:ascii="NanumBarunGothic" w:hAnsi="NanumBarunGothic" w:eastAsia="NanumBarunGothic"/>
          <w:color w:val="17212B"/>
        </w:rPr>
        <w:t>src/test/           # Unit·Contract·Integration·Fault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51"/>
        <w:gridCol w:w="4275"/>
        <w:gridCol w:w="227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계층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책임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금지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API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HTTP/JSON/Validation/Authentication Context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DB Query·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전이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Application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Use Case·Transaction·Permission·Idempotency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Provider SDK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타입 노출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Domain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금액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 불변식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HTTP/DB/Kafka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세부 구현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Persistence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Query·Version·Ledger·Migration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화면 권한 판정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Adapter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Provider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연결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오류 매핑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업무 최종 상태 소유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1" w:name="5-query-개발"/>
      <w:bookmarkEnd w:id="121"/>
      <w:r>
        <w:rPr>
          <w:rFonts w:ascii="NanumSquare" w:hAnsi="NanumSquare" w:eastAsia="NanumSquare"/>
          <w:color w:val="2F6FEB"/>
        </w:rPr>
        <w:t xml:space="preserve">5. Query </w:t>
      </w:r>
      <w:r>
        <w:rPr>
          <w:rFonts w:ascii="NanumSquare" w:hAnsi="NanumSquare" w:eastAsia="NanumSquare"/>
          <w:color w:val="2F6FEB"/>
        </w:rPr>
        <w:t>개발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2" w:name="51-요구-계약"/>
      <w:bookmarkEnd w:id="122"/>
      <w:r>
        <w:rPr>
          <w:rFonts w:ascii="NanumSquare" w:hAnsi="NanumSquare" w:eastAsia="NanumSquare"/>
          <w:color w:val="17212B"/>
        </w:rPr>
        <w:t xml:space="preserve">5.1 </w:t>
      </w:r>
      <w:r>
        <w:rPr>
          <w:rFonts w:ascii="NanumSquare" w:hAnsi="NanumSquare" w:eastAsia="NanumSquare"/>
          <w:color w:val="17212B"/>
        </w:rPr>
        <w:t>요구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Query</w:t>
      </w:r>
      <w:r>
        <w:rPr>
          <w:rFonts w:ascii="NanumBarunGothic" w:hAnsi="NanumBarunGothic" w:eastAsia="NanumBarunGothic"/>
          <w:color w:val="17212B"/>
        </w:rPr>
        <w:t>는 부작용이 없고 다음을 명시한다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검색 </w:t>
      </w:r>
      <w:r>
        <w:rPr>
          <w:rFonts w:ascii="NanumBarunGothic" w:hAnsi="NanumBarunGothic" w:eastAsia="NanumBarunGothic"/>
          <w:color w:val="17212B"/>
        </w:rPr>
        <w:t>Field·</w:t>
      </w:r>
      <w:r>
        <w:rPr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허용 범위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Paging·Sort </w:t>
      </w:r>
      <w:r>
        <w:rPr>
          <w:rFonts w:ascii="NanumBarunGothic" w:hAnsi="NanumBarunGothic" w:eastAsia="NanumBarunGothic"/>
          <w:color w:val="17212B"/>
        </w:rPr>
        <w:t>안정성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Data Scope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Masking.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기준시각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Style w:val="SourceText"/>
          <w:rFonts w:ascii="NanumBarunGothic" w:hAnsi="NanumBarunGothic" w:eastAsia="NanumBarunGothic"/>
          <w:color w:val="17212B"/>
        </w:rPr>
        <w:t>asOf</w:t>
      </w:r>
      <w:r>
        <w:rPr>
          <w:rFonts w:ascii="NanumBarunGothic" w:hAnsi="NanumBarunGothic" w:eastAsia="NanumBarunGothic"/>
          <w:color w:val="17212B"/>
        </w:rPr>
        <w:t>)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Owner.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Style w:val="SourceText"/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또는 변경 탐지 정보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0</w:t>
      </w:r>
      <w:r>
        <w:rPr>
          <w:rFonts w:ascii="NanumBarunGothic" w:hAnsi="NanumBarunGothic" w:eastAsia="NanumBarunGothic"/>
          <w:color w:val="17212B"/>
        </w:rPr>
        <w:t>건</w:t>
      </w:r>
      <w:r>
        <w:rPr>
          <w:rFonts w:ascii="NanumBarunGothic" w:hAnsi="NanumBarunGothic" w:eastAsia="NanumBarunGothic"/>
          <w:color w:val="17212B"/>
        </w:rPr>
        <w:t>/1</w:t>
      </w:r>
      <w:r>
        <w:rPr>
          <w:rFonts w:ascii="NanumBarunGothic" w:hAnsi="NanumBarunGothic" w:eastAsia="NanumBarunGothic"/>
          <w:color w:val="17212B"/>
        </w:rPr>
        <w:t>건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다건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대량 조회 한도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3" w:name="52-단계"/>
      <w:bookmarkEnd w:id="123"/>
      <w:r>
        <w:rPr>
          <w:rFonts w:ascii="NanumSquare" w:hAnsi="NanumSquare" w:eastAsia="NanumSquare"/>
          <w:color w:val="17212B"/>
        </w:rPr>
        <w:t xml:space="preserve">5.2 </w:t>
      </w:r>
      <w:r>
        <w:rPr>
          <w:rFonts w:ascii="NanumSquare" w:hAnsi="NanumSquare" w:eastAsia="NanumSquare"/>
          <w:color w:val="17212B"/>
        </w:rPr>
        <w:t>단계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Criteria DTO</w:t>
      </w:r>
      <w:r>
        <w:rPr>
          <w:rFonts w:ascii="NanumBarunGothic" w:hAnsi="NanumBarunGothic" w:eastAsia="NanumBarunGothic"/>
          <w:color w:val="17212B"/>
        </w:rPr>
        <w:t>를 정의한다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입력 범위를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Actor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Data Scope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 xml:space="preserve">Query </w:t>
      </w:r>
      <w:r>
        <w:rPr>
          <w:rFonts w:ascii="NanumBarunGothic" w:hAnsi="NanumBarunGothic" w:eastAsia="NanumBarunGothic"/>
          <w:color w:val="17212B"/>
        </w:rPr>
        <w:t>조건에 포함한다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안정된 </w:t>
      </w:r>
      <w:r>
        <w:rPr>
          <w:rFonts w:ascii="NanumBarunGothic" w:hAnsi="NanumBarunGothic" w:eastAsia="NanumBarunGothic"/>
          <w:color w:val="17212B"/>
        </w:rPr>
        <w:t>Sort Key</w:t>
      </w:r>
      <w:r>
        <w:rPr>
          <w:rFonts w:ascii="NanumBarunGothic" w:hAnsi="NanumBarunGothic" w:eastAsia="NanumBarunGothic"/>
          <w:color w:val="17212B"/>
        </w:rPr>
        <w:t>를 지정한다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Repository/Mapper</w:t>
      </w:r>
      <w:r>
        <w:rPr>
          <w:rFonts w:ascii="NanumBarunGothic" w:hAnsi="NanumBarunGothic" w:eastAsia="NanumBarunGothic"/>
          <w:color w:val="17212B"/>
        </w:rPr>
        <w:t xml:space="preserve">가 필요한 </w:t>
      </w:r>
      <w:r>
        <w:rPr>
          <w:rFonts w:ascii="NanumBarunGothic" w:hAnsi="NanumBarunGothic" w:eastAsia="NanumBarunGothic"/>
          <w:color w:val="17212B"/>
        </w:rPr>
        <w:t>Column</w:t>
      </w:r>
      <w:r>
        <w:rPr>
          <w:rFonts w:ascii="NanumBarunGothic" w:hAnsi="NanumBarunGothic" w:eastAsia="NanumBarunGothic"/>
          <w:color w:val="17212B"/>
        </w:rPr>
        <w:t>만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Masking</w:t>
      </w:r>
      <w:r>
        <w:rPr>
          <w:rFonts w:ascii="NanumBarunGothic" w:hAnsi="NanumBarunGothic" w:eastAsia="NanumBarunGothic"/>
          <w:color w:val="17212B"/>
        </w:rPr>
        <w:t>은 권한 결과에 따라 적용한다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API </w:t>
      </w:r>
      <w:r>
        <w:rPr>
          <w:rFonts w:ascii="NanumBarunGothic" w:hAnsi="NanumBarunGothic" w:eastAsia="NanumBarunGothic"/>
          <w:color w:val="17212B"/>
        </w:rPr>
        <w:t>응답에 기준시각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페이지 정보</w:t>
      </w:r>
      <w:r>
        <w:rPr>
          <w:rFonts w:ascii="NanumBarunGothic" w:hAnsi="NanumBarunGothic" w:eastAsia="NanumBarunGothic"/>
          <w:color w:val="17212B"/>
        </w:rPr>
        <w:t>·Owner</w:t>
      </w:r>
      <w:r>
        <w:rPr>
          <w:rFonts w:ascii="NanumBarunGothic" w:hAnsi="NanumBarunGothic" w:eastAsia="NanumBarunGothic"/>
          <w:color w:val="17212B"/>
        </w:rPr>
        <w:t>를 포함한다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Unit/Repository/Contract Test</w:t>
      </w:r>
      <w:r>
        <w:rPr>
          <w:rFonts w:ascii="NanumBarunGothic" w:hAnsi="NanumBarunGothic" w:eastAsia="NanumBarunGothic"/>
          <w:color w:val="17212B"/>
        </w:rPr>
        <w:t>를 작성한다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4" w:name="53-실패경계"/>
      <w:bookmarkEnd w:id="124"/>
      <w:r>
        <w:rPr>
          <w:rFonts w:ascii="NanumSquare" w:hAnsi="NanumSquare" w:eastAsia="NanumSquare"/>
          <w:color w:val="17212B"/>
        </w:rPr>
        <w:t xml:space="preserve">5.3 </w:t>
      </w:r>
      <w:r>
        <w:rPr>
          <w:rFonts w:ascii="NanumSquare" w:hAnsi="NanumSquare" w:eastAsia="NanumSquare"/>
          <w:color w:val="17212B"/>
        </w:rPr>
        <w:t>실패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경계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허용되지 않은 </w:t>
      </w:r>
      <w:r>
        <w:rPr>
          <w:rFonts w:ascii="NanumBarunGothic" w:hAnsi="NanumBarunGothic" w:eastAsia="NanumBarunGothic"/>
          <w:color w:val="17212B"/>
        </w:rPr>
        <w:t xml:space="preserve">Sort Field → 400.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Page Size </w:t>
      </w:r>
      <w:r>
        <w:rPr>
          <w:rFonts w:ascii="NanumBarunGothic" w:hAnsi="NanumBarunGothic" w:eastAsia="NanumBarunGothic"/>
          <w:color w:val="17212B"/>
        </w:rPr>
        <w:t xml:space="preserve">초과 → 제한 또는 </w:t>
      </w:r>
      <w:r>
        <w:rPr>
          <w:rFonts w:ascii="NanumBarunGothic" w:hAnsi="NanumBarunGothic" w:eastAsia="NanumBarunGothic"/>
          <w:color w:val="17212B"/>
        </w:rPr>
        <w:t xml:space="preserve">400.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Scope </w:t>
      </w:r>
      <w:r>
        <w:rPr>
          <w:rFonts w:ascii="NanumBarunGothic" w:hAnsi="NanumBarunGothic" w:eastAsia="NanumBarunGothic"/>
          <w:color w:val="17212B"/>
        </w:rPr>
        <w:t xml:space="preserve">밖 </w:t>
      </w:r>
      <w:r>
        <w:rPr>
          <w:rFonts w:ascii="NanumBarunGothic" w:hAnsi="NanumBarunGothic" w:eastAsia="NanumBarunGothic"/>
          <w:color w:val="17212B"/>
        </w:rPr>
        <w:t xml:space="preserve">Row → 403 </w:t>
      </w:r>
      <w:r>
        <w:rPr>
          <w:rFonts w:ascii="NanumBarunGothic" w:hAnsi="NanumBarunGothic" w:eastAsia="NanumBarunGothic"/>
          <w:color w:val="17212B"/>
        </w:rPr>
        <w:t>또는 결과 제외 정책 명시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Timeout → Dependency Error, </w:t>
      </w:r>
      <w:r>
        <w:rPr>
          <w:rFonts w:ascii="NanumBarunGothic" w:hAnsi="NanumBarunGothic" w:eastAsia="NanumBarunGothic"/>
          <w:color w:val="17212B"/>
        </w:rPr>
        <w:t>재시도 여부 분리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>이 오래됨 → 최신 재조회 안내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5" w:name="6-versioned-command-개발"/>
      <w:bookmarkEnd w:id="125"/>
      <w:r>
        <w:rPr>
          <w:rFonts w:ascii="NanumSquare" w:hAnsi="NanumSquare" w:eastAsia="NanumSquare"/>
          <w:color w:val="2F6FEB"/>
        </w:rPr>
        <w:t xml:space="preserve">6. Versioned Command </w:t>
      </w:r>
      <w:r>
        <w:rPr>
          <w:rFonts w:ascii="NanumSquare" w:hAnsi="NanumSquare" w:eastAsia="NanumSquare"/>
          <w:color w:val="2F6FEB"/>
        </w:rPr>
        <w:t>개발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상태 변경 </w:t>
      </w:r>
      <w:r>
        <w:rPr>
          <w:rFonts w:ascii="NanumBarunGothic" w:hAnsi="NanumBarunGothic" w:eastAsia="NanumBarunGothic"/>
          <w:color w:val="17212B"/>
        </w:rPr>
        <w:t>Command</w:t>
      </w:r>
      <w:r>
        <w:rPr>
          <w:rFonts w:ascii="NanumBarunGothic" w:hAnsi="NanumBarunGothic" w:eastAsia="NanumBarunGothic"/>
          <w:color w:val="17212B"/>
        </w:rPr>
        <w:t>의 최소 입력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sectPr>
          <w:headerReference w:type="default" r:id="rId11"/>
          <w:footerReference w:type="default" r:id="rId12"/>
          <w:type w:val="continuous"/>
          <w:pgSz w:w="11906" w:h="16838"/>
          <w:pgMar w:left="992" w:right="992" w:gutter="0" w:header="312" w:top="935" w:footer="312" w:bottom="879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26" w:name="cb3-1"/>
      <w:bookmarkEnd w:id="126"/>
      <w:r>
        <w:rPr>
          <w:rStyle w:val="SourceText"/>
          <w:rFonts w:ascii="NanumBarunGothic" w:hAnsi="NanumBarunGothic" w:eastAsia="NanumBarunGothic"/>
          <w:color w:val="17212B"/>
        </w:rPr>
        <w:t>{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27" w:name="cb3-2"/>
      <w:bookmarkEnd w:id="127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"expectedVersion": 7,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28" w:name="cb3-3"/>
      <w:bookmarkEnd w:id="128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"reason": "</w:t>
      </w:r>
      <w:r>
        <w:rPr>
          <w:rStyle w:val="SourceText"/>
          <w:rFonts w:ascii="NanumBarunGothic" w:hAnsi="NanumBarunGothic" w:eastAsia="NanumBarunGothic"/>
          <w:color w:val="17212B"/>
        </w:rPr>
        <w:t>업무 사유</w:t>
      </w:r>
      <w:r>
        <w:rPr>
          <w:rStyle w:val="SourceText"/>
          <w:rFonts w:ascii="NanumBarunGothic" w:hAnsi="NanumBarunGothic" w:eastAsia="NanumBarunGothic"/>
          <w:color w:val="17212B"/>
        </w:rPr>
        <w:t>",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29" w:name="cb3-4"/>
      <w:bookmarkEnd w:id="129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"idempotencyKey": "&lt;uuid&gt;",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30" w:name="cb3-5"/>
      <w:bookmarkEnd w:id="130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"approvalRequestId": "&lt;optional&gt;"</w:t>
      </w:r>
    </w:p>
    <w:p>
      <w:pPr>
        <w:pStyle w:val="PreformattedText"/>
        <w:bidi w:val="0"/>
        <w:spacing w:before="0" w:after="283"/>
        <w:ind w:hanging="0" w:left="0" w:right="0"/>
        <w:jc w:val="left"/>
        <w:rPr/>
        <w:shd w:fill="F1F5F9"/>
      </w:pPr>
      <w:bookmarkStart w:id="131" w:name="cb3-6"/>
      <w:bookmarkEnd w:id="131"/>
      <w:r>
        <w:rPr>
          <w:rStyle w:val="SourceText"/>
          <w:rFonts w:ascii="NanumBarunGothic" w:hAnsi="NanumBarunGothic" w:eastAsia="NanumBarunGothic"/>
          <w:color w:val="17212B"/>
        </w:rPr>
        <w:t>}</w:t>
      </w:r>
    </w:p>
    <w:p>
      <w:pPr>
        <w:sectPr>
          <w:headerReference w:type="default" r:id="rId13"/>
          <w:footerReference w:type="default" r:id="rId14"/>
          <w:type w:val="continuous"/>
          <w:pgSz w:w="11906" w:h="16838"/>
          <w:pgMar w:left="992" w:right="992" w:gutter="0" w:header="312" w:top="935" w:footer="312" w:bottom="879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처리 순서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Authentication Context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Permission + Data Scope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Request Validation.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Idempotency Key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Request Hash </w:t>
      </w:r>
      <w:r>
        <w:rPr>
          <w:rFonts w:ascii="NanumBarunGothic" w:hAnsi="NanumBarunGothic" w:eastAsia="NanumBarunGothic"/>
          <w:color w:val="17212B"/>
        </w:rPr>
        <w:t>확보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기존 동일 </w:t>
      </w:r>
      <w:r>
        <w:rPr>
          <w:rFonts w:ascii="NanumBarunGothic" w:hAnsi="NanumBarunGothic" w:eastAsia="NanumBarunGothic"/>
          <w:color w:val="17212B"/>
        </w:rPr>
        <w:t xml:space="preserve">Key </w:t>
      </w:r>
      <w:r>
        <w:rPr>
          <w:rFonts w:ascii="NanumBarunGothic" w:hAnsi="NanumBarunGothic" w:eastAsia="NanumBarunGothic"/>
          <w:color w:val="17212B"/>
        </w:rPr>
        <w:t>결과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Owner Row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Domain </w:t>
      </w:r>
      <w:r>
        <w:rPr>
          <w:rFonts w:ascii="NanumBarunGothic" w:hAnsi="NanumBarunGothic" w:eastAsia="NanumBarunGothic"/>
          <w:color w:val="17212B"/>
        </w:rPr>
        <w:t>전이 규칙 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Current Row + History + Audit + Outbox/Attempt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Transaction</w:t>
      </w:r>
      <w:r>
        <w:rPr>
          <w:rFonts w:ascii="NanumBarunGothic" w:hAnsi="NanumBarunGothic" w:eastAsia="NanumBarunGothic"/>
          <w:color w:val="17212B"/>
        </w:rPr>
        <w:t>으로 저장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Commit </w:t>
      </w:r>
      <w:r>
        <w:rPr>
          <w:rFonts w:ascii="NanumBarunGothic" w:hAnsi="NanumBarunGothic" w:eastAsia="NanumBarunGothic"/>
          <w:color w:val="17212B"/>
        </w:rPr>
        <w:t xml:space="preserve">후 결과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반환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 부작용은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>와 후속 처리로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2" w:name="61-동시성"/>
      <w:bookmarkEnd w:id="132"/>
      <w:r>
        <w:rPr>
          <w:rFonts w:ascii="NanumSquare" w:hAnsi="NanumSquare" w:eastAsia="NanumSquare"/>
          <w:color w:val="17212B"/>
        </w:rPr>
        <w:t xml:space="preserve">6.1 </w:t>
      </w:r>
      <w:r>
        <w:rPr>
          <w:rFonts w:ascii="NanumSquare" w:hAnsi="NanumSquare" w:eastAsia="NanumSquare"/>
          <w:color w:val="17212B"/>
        </w:rPr>
        <w:t>동시성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expectedVersion == currentVersion</w:t>
      </w:r>
      <w:r>
        <w:rPr>
          <w:rFonts w:ascii="NanumBarunGothic" w:hAnsi="NanumBarunGothic" w:eastAsia="NanumBarunGothic"/>
          <w:color w:val="17212B"/>
        </w:rPr>
        <w:t>만 변경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다른 경우 </w:t>
      </w:r>
      <w:r>
        <w:rPr>
          <w:rFonts w:ascii="NanumBarunGothic" w:hAnsi="NanumBarunGothic" w:eastAsia="NanumBarunGothic"/>
          <w:color w:val="17212B"/>
        </w:rPr>
        <w:t xml:space="preserve">409/Conflict.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Client/ADM</w:t>
      </w:r>
      <w:r>
        <w:rPr>
          <w:rFonts w:ascii="NanumBarunGothic" w:hAnsi="NanumBarunGothic" w:eastAsia="NanumBarunGothic"/>
          <w:color w:val="17212B"/>
        </w:rPr>
        <w:t>은 최신 상세를 다시 읽고 사용자가 다시 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>값만 바꾼 재시도는 수행하지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3" w:name="62-idempotency"/>
      <w:bookmarkEnd w:id="133"/>
      <w:r>
        <w:rPr>
          <w:rFonts w:ascii="NanumSquare" w:hAnsi="NanumSquare" w:eastAsia="NanumSquare"/>
          <w:color w:val="17212B"/>
        </w:rPr>
        <w:t>6.2 Idempotency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88"/>
        <w:gridCol w:w="2228"/>
        <w:gridCol w:w="206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상황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판정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행동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Hash·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완료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기존 결과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재실행 금지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Hash·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진행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기존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조회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다른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Hash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Conflict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새 의도면 새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저장 전 실패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실행되지 않음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정책에 따라 재요청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Commit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뒤 응답 유실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UNKNOWN_RESULT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가능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Operation/Owner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4" w:name="7-transaction과-일관성"/>
      <w:bookmarkEnd w:id="134"/>
      <w:r>
        <w:rPr>
          <w:rFonts w:ascii="NanumSquare" w:hAnsi="NanumSquare" w:eastAsia="NanumSquare"/>
          <w:color w:val="2F6FEB"/>
        </w:rPr>
        <w:t>7. Transaction</w:t>
      </w:r>
      <w:r>
        <w:rPr>
          <w:rFonts w:ascii="NanumSquare" w:hAnsi="NanumSquare" w:eastAsia="NanumSquare"/>
          <w:color w:val="2F6FEB"/>
        </w:rPr>
        <w:t>과 일관성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Transaction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Style w:val="Strong"/>
          <w:rFonts w:ascii="NanumBarunGothic" w:hAnsi="NanumBarunGothic" w:eastAsia="NanumBarunGothic"/>
          <w:color w:val="17212B"/>
        </w:rPr>
        <w:t xml:space="preserve">한 </w:t>
      </w:r>
      <w:r>
        <w:rPr>
          <w:rStyle w:val="Strong"/>
          <w:rFonts w:ascii="NanumBarunGothic" w:hAnsi="NanumBarunGothic" w:eastAsia="NanumBarunGothic"/>
          <w:color w:val="17212B"/>
        </w:rPr>
        <w:t>Owner</w:t>
      </w:r>
      <w:r>
        <w:rPr>
          <w:rStyle w:val="Strong"/>
          <w:rFonts w:ascii="NanumBarunGothic" w:hAnsi="NanumBarunGothic" w:eastAsia="NanumBarunGothic"/>
          <w:color w:val="17212B"/>
        </w:rPr>
        <w:t>가 원자적으로 보장할 수 있는 범위</w:t>
      </w:r>
      <w:r>
        <w:rPr>
          <w:rFonts w:ascii="NanumBarunGothic" w:hAnsi="NanumBarunGothic" w:eastAsia="NanumBarunGothic"/>
          <w:color w:val="17212B"/>
        </w:rPr>
        <w:t>까지만 묶는다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Transaction</w:t>
      </w:r>
      <w:r>
        <w:rPr>
          <w:rFonts w:ascii="NanumBarunGothic" w:hAnsi="NanumBarunGothic" w:eastAsia="NanumBarunGothic"/>
          <w:color w:val="17212B"/>
        </w:rPr>
        <w:t>에 두기 좋은 것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 xml:space="preserve">Current Row.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History.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Idempotency Result.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Audit.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Outbox.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Local Transaction</w:t>
      </w:r>
      <w:r>
        <w:rPr>
          <w:rFonts w:ascii="NanumBarunGothic" w:hAnsi="NanumBarunGothic" w:eastAsia="NanumBarunGothic"/>
          <w:color w:val="17212B"/>
        </w:rPr>
        <w:t>으로 가장하면 안 되는 것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외부기관 </w:t>
      </w:r>
      <w:r>
        <w:rPr>
          <w:rFonts w:ascii="NanumBarunGothic" w:hAnsi="NanumBarunGothic" w:eastAsia="NanumBarunGothic"/>
          <w:color w:val="17212B"/>
        </w:rPr>
        <w:t xml:space="preserve">HTTP </w:t>
      </w:r>
      <w:r>
        <w:rPr>
          <w:rFonts w:ascii="NanumBarunGothic" w:hAnsi="NanumBarunGothic" w:eastAsia="NanumBarunGothic"/>
          <w:color w:val="17212B"/>
        </w:rPr>
        <w:t>성공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Broker ACK.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다른 </w:t>
      </w:r>
      <w:r>
        <w:rPr>
          <w:rFonts w:ascii="NanumBarunGothic" w:hAnsi="NanumBarunGothic" w:eastAsia="NanumBarunGothic"/>
          <w:color w:val="17212B"/>
        </w:rPr>
        <w:t>Service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DB </w:t>
      </w:r>
      <w:r>
        <w:rPr>
          <w:rFonts w:ascii="NanumBarunGothic" w:hAnsi="NanumBarunGothic" w:eastAsia="NanumBarunGothic"/>
          <w:color w:val="17212B"/>
        </w:rPr>
        <w:t>갱신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Object Store</w:t>
      </w:r>
      <w:r>
        <w:rPr>
          <w:rFonts w:ascii="NanumBarunGothic" w:hAnsi="NanumBarunGothic" w:eastAsia="NanumBarunGothic"/>
          <w:color w:val="17212B"/>
        </w:rPr>
        <w:t>의 최종 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이들은 </w:t>
      </w:r>
      <w:r>
        <w:rPr>
          <w:rFonts w:ascii="NanumBarunGothic" w:hAnsi="NanumBarunGothic" w:eastAsia="NanumBarunGothic"/>
          <w:color w:val="17212B"/>
        </w:rPr>
        <w:t xml:space="preserve">Attempt·State·Reconcile </w:t>
      </w:r>
      <w:r>
        <w:rPr>
          <w:rFonts w:ascii="NanumBarunGothic" w:hAnsi="NanumBarunGothic" w:eastAsia="NanumBarunGothic"/>
          <w:color w:val="17212B"/>
        </w:rPr>
        <w:t>계약으로 연결한다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5" w:name="8-outboxinboxkafka"/>
      <w:bookmarkEnd w:id="135"/>
      <w:r>
        <w:rPr>
          <w:rFonts w:ascii="NanumSquare" w:hAnsi="NanumSquare" w:eastAsia="NanumSquare"/>
          <w:color w:val="2F6FEB"/>
        </w:rPr>
        <w:t>8. Outbox·Inbox·Kafka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6" w:name="81-producer"/>
      <w:bookmarkEnd w:id="136"/>
      <w:r>
        <w:rPr>
          <w:rFonts w:ascii="NanumSquare" w:hAnsi="NanumSquare" w:eastAsia="NanumSquare"/>
          <w:color w:val="17212B"/>
        </w:rPr>
        <w:t>8.1 Producer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업무 변경과 </w:t>
      </w:r>
      <w:r>
        <w:rPr>
          <w:rFonts w:ascii="NanumBarunGothic" w:hAnsi="NanumBarunGothic" w:eastAsia="NanumBarunGothic"/>
          <w:color w:val="17212B"/>
        </w:rPr>
        <w:t>Outbox</w:t>
      </w:r>
      <w:r>
        <w:rPr>
          <w:rFonts w:ascii="NanumBarunGothic" w:hAnsi="NanumBarunGothic" w:eastAsia="NanumBarunGothic"/>
          <w:color w:val="17212B"/>
        </w:rPr>
        <w:t xml:space="preserve">를 같은 </w:t>
      </w:r>
      <w:r>
        <w:rPr>
          <w:rFonts w:ascii="NanumBarunGothic" w:hAnsi="NanumBarunGothic" w:eastAsia="NanumBarunGothic"/>
          <w:color w:val="17212B"/>
        </w:rPr>
        <w:t>Transaction</w:t>
      </w:r>
      <w:r>
        <w:rPr>
          <w:rFonts w:ascii="NanumBarunGothic" w:hAnsi="NanumBarunGothic" w:eastAsia="NanumBarunGothic"/>
          <w:color w:val="17212B"/>
        </w:rPr>
        <w:t>에 저장한다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Event ID·Aggregate ID·Schema Version·Payload Hash</w:t>
      </w:r>
      <w:r>
        <w:rPr>
          <w:rFonts w:ascii="NanumBarunGothic" w:hAnsi="NanumBarunGothic" w:eastAsia="NanumBarunGothic"/>
          <w:color w:val="17212B"/>
        </w:rPr>
        <w:t>를 기록한다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Publisher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Lease/Claim</w:t>
      </w:r>
      <w:r>
        <w:rPr>
          <w:rFonts w:ascii="NanumBarunGothic" w:hAnsi="NanumBarunGothic" w:eastAsia="NanumBarunGothic"/>
          <w:color w:val="17212B"/>
        </w:rPr>
        <w:t>으로 전송 대상을 확보한다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Broker </w:t>
      </w:r>
      <w:r>
        <w:rPr>
          <w:rFonts w:ascii="NanumBarunGothic" w:hAnsi="NanumBarunGothic" w:eastAsia="NanumBarunGothic"/>
          <w:color w:val="17212B"/>
        </w:rPr>
        <w:t xml:space="preserve">결과와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>를 기록한다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7" w:name="82-consumer"/>
      <w:bookmarkEnd w:id="137"/>
      <w:r>
        <w:rPr>
          <w:rFonts w:ascii="NanumSquare" w:hAnsi="NanumSquare" w:eastAsia="NanumSquare"/>
          <w:color w:val="17212B"/>
        </w:rPr>
        <w:t>8.2 Consumer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Event ID/Key</w:t>
      </w:r>
      <w:r>
        <w:rPr>
          <w:rFonts w:ascii="NanumBarunGothic" w:hAnsi="NanumBarunGothic" w:eastAsia="NanumBarunGothic"/>
          <w:color w:val="17212B"/>
        </w:rPr>
        <w:t>를 읽는다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Inbox </w:t>
      </w:r>
      <w:r>
        <w:rPr>
          <w:rFonts w:ascii="NanumBarunGothic" w:hAnsi="NanumBarunGothic" w:eastAsia="NanumBarunGothic"/>
          <w:color w:val="17212B"/>
        </w:rPr>
        <w:t>중복 여부를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>Transaction</w:t>
      </w:r>
      <w:r>
        <w:rPr>
          <w:rFonts w:ascii="NanumBarunGothic" w:hAnsi="NanumBarunGothic" w:eastAsia="NanumBarunGothic"/>
          <w:color w:val="17212B"/>
        </w:rPr>
        <w:t>을 수행한다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Inbox </w:t>
      </w:r>
      <w:r>
        <w:rPr>
          <w:rFonts w:ascii="NanumBarunGothic" w:hAnsi="NanumBarunGothic" w:eastAsia="NanumBarunGothic"/>
          <w:color w:val="17212B"/>
        </w:rPr>
        <w:t xml:space="preserve">완료와 업무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>을 일치시킨다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Commit </w:t>
      </w:r>
      <w:r>
        <w:rPr>
          <w:rFonts w:ascii="NanumBarunGothic" w:hAnsi="NanumBarunGothic" w:eastAsia="NanumBarunGothic"/>
          <w:color w:val="17212B"/>
        </w:rPr>
        <w:t xml:space="preserve">이후 </w:t>
      </w:r>
      <w:r>
        <w:rPr>
          <w:rFonts w:ascii="NanumBarunGothic" w:hAnsi="NanumBarunGothic" w:eastAsia="NanumBarunGothic"/>
          <w:color w:val="17212B"/>
        </w:rPr>
        <w:t>ACK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8" w:name="83-오류-재현"/>
      <w:bookmarkEnd w:id="138"/>
      <w:r>
        <w:rPr>
          <w:rFonts w:ascii="NanumSquare" w:hAnsi="NanumSquare" w:eastAsia="NanumSquare"/>
          <w:color w:val="17212B"/>
        </w:rPr>
        <w:t xml:space="preserve">8.3 </w:t>
      </w:r>
      <w:r>
        <w:rPr>
          <w:rFonts w:ascii="NanumSquare" w:hAnsi="NanumSquare" w:eastAsia="NanumSquare"/>
          <w:color w:val="17212B"/>
        </w:rPr>
        <w:t>오류 재현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Publish </w:t>
      </w:r>
      <w:r>
        <w:rPr>
          <w:rFonts w:ascii="NanumBarunGothic" w:hAnsi="NanumBarunGothic" w:eastAsia="NanumBarunGothic"/>
          <w:color w:val="17212B"/>
        </w:rPr>
        <w:t xml:space="preserve">직전 </w:t>
      </w:r>
      <w:r>
        <w:rPr>
          <w:rFonts w:ascii="NanumBarunGothic" w:hAnsi="NanumBarunGothic" w:eastAsia="NanumBarunGothic"/>
          <w:color w:val="17212B"/>
        </w:rPr>
        <w:t xml:space="preserve">Process Kill.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Publish </w:t>
      </w:r>
      <w:r>
        <w:rPr>
          <w:rFonts w:ascii="NanumBarunGothic" w:hAnsi="NanumBarunGothic" w:eastAsia="NanumBarunGothic"/>
          <w:color w:val="17212B"/>
        </w:rPr>
        <w:t xml:space="preserve">성공 후 상태 저장 전 </w:t>
      </w:r>
      <w:r>
        <w:rPr>
          <w:rFonts w:ascii="NanumBarunGothic" w:hAnsi="NanumBarunGothic" w:eastAsia="NanumBarunGothic"/>
          <w:color w:val="17212B"/>
        </w:rPr>
        <w:t xml:space="preserve">Kill.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 </w:t>
      </w: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 xml:space="preserve">Commit </w:t>
      </w:r>
      <w:r>
        <w:rPr>
          <w:rFonts w:ascii="NanumBarunGothic" w:hAnsi="NanumBarunGothic" w:eastAsia="NanumBarunGothic"/>
          <w:color w:val="17212B"/>
        </w:rPr>
        <w:t xml:space="preserve">뒤 </w:t>
      </w:r>
      <w:r>
        <w:rPr>
          <w:rFonts w:ascii="NanumBarunGothic" w:hAnsi="NanumBarunGothic" w:eastAsia="NanumBarunGothic"/>
          <w:color w:val="17212B"/>
        </w:rPr>
        <w:t xml:space="preserve">ACK </w:t>
      </w:r>
      <w:r>
        <w:rPr>
          <w:rFonts w:ascii="NanumBarunGothic" w:hAnsi="NanumBarunGothic" w:eastAsia="NanumBarunGothic"/>
          <w:color w:val="17212B"/>
        </w:rPr>
        <w:t>유실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동일 </w:t>
      </w:r>
      <w:r>
        <w:rPr>
          <w:rFonts w:ascii="NanumBarunGothic" w:hAnsi="NanumBarunGothic" w:eastAsia="NanumBarunGothic"/>
          <w:color w:val="17212B"/>
        </w:rPr>
        <w:t xml:space="preserve">Event </w:t>
      </w:r>
      <w:r>
        <w:rPr>
          <w:rFonts w:ascii="NanumBarunGothic" w:hAnsi="NanumBarunGothic" w:eastAsia="NanumBarunGothic"/>
          <w:color w:val="17212B"/>
        </w:rPr>
        <w:t xml:space="preserve">중복 </w:t>
      </w:r>
      <w:r>
        <w:rPr>
          <w:rFonts w:ascii="NanumBarunGothic" w:hAnsi="NanumBarunGothic" w:eastAsia="NanumBarunGothic"/>
          <w:color w:val="17212B"/>
        </w:rPr>
        <w:t xml:space="preserve">Delivery.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Poison Payload.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Outbox/Inbox/Attempt Ledger</w:t>
      </w:r>
      <w:r>
        <w:rPr>
          <w:rFonts w:ascii="NanumBarunGothic" w:hAnsi="NanumBarunGothic" w:eastAsia="NanumBarunGothic"/>
          <w:color w:val="17212B"/>
        </w:rPr>
        <w:t>를 기준으로 재개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Blind Publish/Blind Consumer </w:t>
      </w:r>
      <w:r>
        <w:rPr>
          <w:rFonts w:ascii="NanumBarunGothic" w:hAnsi="NanumBarunGothic" w:eastAsia="NanumBarunGothic"/>
          <w:color w:val="17212B"/>
        </w:rPr>
        <w:t>재실행 금지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DLQ Replay</w:t>
      </w:r>
      <w:r>
        <w:rPr>
          <w:rFonts w:ascii="NanumBarunGothic" w:hAnsi="NanumBarunGothic" w:eastAsia="NanumBarunGothic"/>
          <w:color w:val="17212B"/>
        </w:rPr>
        <w:t xml:space="preserve">는 원본 </w:t>
      </w:r>
      <w:r>
        <w:rPr>
          <w:rFonts w:ascii="NanumBarunGothic" w:hAnsi="NanumBarunGothic" w:eastAsia="NanumBarunGothic"/>
          <w:color w:val="17212B"/>
        </w:rPr>
        <w:t>Event</w:t>
      </w:r>
      <w:r>
        <w:rPr>
          <w:rFonts w:ascii="NanumBarunGothic" w:hAnsi="NanumBarunGothic" w:eastAsia="NanumBarunGothic"/>
          <w:color w:val="17212B"/>
        </w:rPr>
        <w:t>와 승인</w:t>
      </w:r>
      <w:r>
        <w:rPr>
          <w:rFonts w:ascii="NanumBarunGothic" w:hAnsi="NanumBarunGothic" w:eastAsia="NanumBarunGothic"/>
          <w:color w:val="17212B"/>
        </w:rPr>
        <w:t>·Reason</w:t>
      </w:r>
      <w:r>
        <w:rPr>
          <w:rFonts w:ascii="NanumBarunGothic" w:hAnsi="NanumBarunGothic" w:eastAsia="NanumBarunGothic"/>
          <w:color w:val="17212B"/>
        </w:rPr>
        <w:t>을 보존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9" w:name="9-외부기관-httptcp전문-연계"/>
      <w:bookmarkEnd w:id="139"/>
      <w:r>
        <w:rPr>
          <w:rFonts w:ascii="NanumSquare" w:hAnsi="NanumSquare" w:eastAsia="NanumSquare"/>
          <w:color w:val="2F6FEB"/>
        </w:rPr>
        <w:t xml:space="preserve">9. </w:t>
      </w:r>
      <w:r>
        <w:rPr>
          <w:rFonts w:ascii="NanumSquare" w:hAnsi="NanumSquare" w:eastAsia="NanumSquare"/>
          <w:color w:val="2F6FEB"/>
        </w:rPr>
        <w:t xml:space="preserve">외부기관 </w:t>
      </w:r>
      <w:r>
        <w:rPr>
          <w:rFonts w:ascii="NanumSquare" w:hAnsi="NanumSquare" w:eastAsia="NanumSquare"/>
          <w:color w:val="2F6FEB"/>
        </w:rPr>
        <w:t>HTTP/TCP/</w:t>
      </w:r>
      <w:r>
        <w:rPr>
          <w:rFonts w:ascii="NanumSquare" w:hAnsi="NanumSquare" w:eastAsia="NanumSquare"/>
          <w:color w:val="2F6FEB"/>
        </w:rPr>
        <w:t>전문 연계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0" w:name="91-호출-전-기록"/>
      <w:bookmarkEnd w:id="140"/>
      <w:r>
        <w:rPr>
          <w:rFonts w:ascii="NanumSquare" w:hAnsi="NanumSquare" w:eastAsia="NanumSquare"/>
          <w:color w:val="17212B"/>
        </w:rPr>
        <w:t xml:space="preserve">9.1 </w:t>
      </w:r>
      <w:r>
        <w:rPr>
          <w:rFonts w:ascii="NanumSquare" w:hAnsi="NanumSquare" w:eastAsia="NanumSquare"/>
          <w:color w:val="17212B"/>
        </w:rPr>
        <w:t>호출 전 기록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operationId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attemptId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Target ID.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Request Hash.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Deadline/Timeout Budget.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Idempotency </w:t>
      </w:r>
      <w:r>
        <w:rPr>
          <w:rFonts w:ascii="NanumBarunGothic" w:hAnsi="NanumBarunGothic" w:eastAsia="NanumBarunGothic"/>
          <w:color w:val="17212B"/>
        </w:rPr>
        <w:t xml:space="preserve">또는 기관 업무 </w:t>
      </w:r>
      <w:r>
        <w:rPr>
          <w:rFonts w:ascii="NanumBarunGothic" w:hAnsi="NanumBarunGothic" w:eastAsia="NanumBarunGothic"/>
          <w:color w:val="17212B"/>
        </w:rPr>
        <w:t xml:space="preserve">Key.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1" w:name="92-timeout-분류"/>
      <w:bookmarkEnd w:id="141"/>
      <w:r>
        <w:rPr>
          <w:rFonts w:ascii="NanumSquare" w:hAnsi="NanumSquare" w:eastAsia="NanumSquare"/>
          <w:color w:val="17212B"/>
        </w:rPr>
        <w:t xml:space="preserve">9.2 Timeout </w:t>
      </w:r>
      <w:r>
        <w:rPr>
          <w:rFonts w:ascii="NanumSquare" w:hAnsi="NanumSquare" w:eastAsia="NanumSquare"/>
          <w:color w:val="17212B"/>
        </w:rPr>
        <w:t>분류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72"/>
        <w:gridCol w:w="1857"/>
        <w:gridCol w:w="215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시점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판정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행동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Dispatch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FAILED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가능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정책상 재시도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Connect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미도달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다른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Target/Retry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Write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이후 응답 전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UNKNOWN_RESULT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Status Query/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명시적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4xx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결정적 실패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권한 보정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명시적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5xx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Provider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확인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멱등성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·Budget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내 재시도</w:t>
            </w:r>
          </w:p>
        </w:tc>
      </w:tr>
    </w:tbl>
    <w:p>
      <w:pPr>
        <w:pStyle w:val="Heading3"/>
        <w:keepNext/>
        <w:bidi w:val="0"/>
        <w:ind w:hanging="0" w:left="0" w:right="0"/>
        <w:jc w:val="left"/>
        <w:rPr/>
      </w:pPr>
      <w:bookmarkStart w:id="142" w:name="93-대사"/>
      <w:bookmarkEnd w:id="142"/>
      <w:r>
        <w:rPr>
          <w:rFonts w:ascii="NanumSquare" w:hAnsi="NanumSquare" w:eastAsia="NanumSquare"/>
          <w:color w:val="17212B"/>
        </w:rPr>
        <w:t xml:space="preserve">9.3 </w:t>
      </w:r>
      <w:r>
        <w:rPr>
          <w:rFonts w:ascii="NanumSquare" w:hAnsi="NanumSquare" w:eastAsia="NanumSquare"/>
          <w:color w:val="17212B"/>
        </w:rPr>
        <w:t>대사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Target Tracking ID </w:t>
      </w:r>
      <w:r>
        <w:rPr>
          <w:rFonts w:ascii="NanumBarunGothic" w:hAnsi="NanumBarunGothic" w:eastAsia="NanumBarunGothic"/>
          <w:color w:val="17212B"/>
        </w:rPr>
        <w:t xml:space="preserve">또는 업무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 xml:space="preserve">로 기관 상태를 조회하고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원장과 비교한다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기관 성공</w:t>
      </w:r>
      <w:r>
        <w:rPr>
          <w:rFonts w:ascii="NanumBarunGothic" w:hAnsi="NanumBarunGothic" w:eastAsia="NanumBarunGothic"/>
          <w:color w:val="17212B"/>
        </w:rPr>
        <w:t xml:space="preserve">/Owner </w:t>
      </w:r>
      <w:r>
        <w:rPr>
          <w:rFonts w:ascii="NanumBarunGothic" w:hAnsi="NanumBarunGothic" w:eastAsia="NanumBarunGothic"/>
          <w:color w:val="17212B"/>
        </w:rPr>
        <w:t xml:space="preserve">미반영이면 보상 또는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확정 정책을 수행하고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기관 실패</w:t>
      </w:r>
      <w:r>
        <w:rPr>
          <w:rFonts w:ascii="NanumBarunGothic" w:hAnsi="NanumBarunGothic" w:eastAsia="NanumBarunGothic"/>
          <w:color w:val="17212B"/>
        </w:rPr>
        <w:t xml:space="preserve">/Owner </w:t>
      </w:r>
      <w:r>
        <w:rPr>
          <w:rFonts w:ascii="NanumBarunGothic" w:hAnsi="NanumBarunGothic" w:eastAsia="NanumBarunGothic"/>
          <w:color w:val="17212B"/>
        </w:rPr>
        <w:t>성공이면 보상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재전송 정책에 따라 종결한다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3" w:name="10-fileattachment"/>
      <w:bookmarkEnd w:id="143"/>
      <w:r>
        <w:rPr>
          <w:rFonts w:ascii="NanumSquare" w:hAnsi="NanumSquare" w:eastAsia="NanumSquare"/>
          <w:color w:val="2F6FEB"/>
        </w:rPr>
        <w:t>10. File·Attachment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Upload </w:t>
      </w:r>
      <w:r>
        <w:rPr>
          <w:rFonts w:ascii="NanumBarunGothic" w:hAnsi="NanumBarunGothic" w:eastAsia="NanumBarunGothic"/>
          <w:color w:val="17212B"/>
        </w:rPr>
        <w:t>흐름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Upload Session/Token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MIME/Extension/Size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Temp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Checksum </w:t>
      </w:r>
      <w:r>
        <w:rPr>
          <w:rFonts w:ascii="NanumBarunGothic" w:hAnsi="NanumBarunGothic" w:eastAsia="NanumBarunGothic"/>
          <w:color w:val="17212B"/>
        </w:rPr>
        <w:t>계산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Malware/Content Scan.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Metadata Transaction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Finalize/Move.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Download Permission·Masking·Expiry·Audit </w:t>
      </w:r>
      <w:r>
        <w:rPr>
          <w:rFonts w:ascii="NanumBarunGothic" w:hAnsi="NanumBarunGothic" w:eastAsia="NanumBarunGothic"/>
          <w:color w:val="17212B"/>
        </w:rPr>
        <w:t>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실패 상태는 </w:t>
      </w:r>
      <w:r>
        <w:rPr>
          <w:rFonts w:ascii="NanumBarunGothic" w:hAnsi="NanumBarunGothic" w:eastAsia="NanumBarunGothic"/>
          <w:color w:val="17212B"/>
        </w:rPr>
        <w:t xml:space="preserve">Temp·Quarantine·Failed·Ready </w:t>
      </w:r>
      <w:r>
        <w:rPr>
          <w:rFonts w:ascii="NanumBarunGothic" w:hAnsi="NanumBarunGothic" w:eastAsia="NanumBarunGothic"/>
          <w:color w:val="17212B"/>
        </w:rPr>
        <w:t>등으로 명확히 분리하고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부분 반영이면 업무 </w:t>
      </w:r>
      <w:r>
        <w:rPr>
          <w:rFonts w:ascii="NanumBarunGothic" w:hAnsi="NanumBarunGothic" w:eastAsia="NanumBarunGothic"/>
          <w:color w:val="17212B"/>
        </w:rPr>
        <w:t>Row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File Metadata</w:t>
      </w:r>
      <w:r>
        <w:rPr>
          <w:rFonts w:ascii="NanumBarunGothic" w:hAnsi="NanumBarunGothic" w:eastAsia="NanumBarunGothic"/>
          <w:color w:val="17212B"/>
        </w:rPr>
        <w:t>를 대사한다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4" w:name="11-securityaudit"/>
      <w:bookmarkEnd w:id="144"/>
      <w:r>
        <w:rPr>
          <w:rFonts w:ascii="NanumSquare" w:hAnsi="NanumSquare" w:eastAsia="NanumSquare"/>
          <w:color w:val="2F6FEB"/>
        </w:rPr>
        <w:t>11. Security·Audit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Command</w:t>
      </w:r>
      <w:r>
        <w:rPr>
          <w:rFonts w:ascii="NanumBarunGothic" w:hAnsi="NanumBarunGothic" w:eastAsia="NanumBarunGothic"/>
          <w:color w:val="17212B"/>
        </w:rPr>
        <w:t>마다 다음 질문에 답한다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누가 호출하는가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어떤 </w:t>
      </w:r>
      <w:r>
        <w:rPr>
          <w:rFonts w:ascii="NanumBarunGothic" w:hAnsi="NanumBarunGothic" w:eastAsia="NanumBarunGothic"/>
          <w:color w:val="17212B"/>
        </w:rPr>
        <w:t>Permission</w:t>
      </w:r>
      <w:r>
        <w:rPr>
          <w:rFonts w:ascii="NanumBarunGothic" w:hAnsi="NanumBarunGothic" w:eastAsia="NanumBarunGothic"/>
          <w:color w:val="17212B"/>
        </w:rPr>
        <w:t>이 필요한가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대상이 </w:t>
      </w:r>
      <w:r>
        <w:rPr>
          <w:rFonts w:ascii="NanumBarunGothic" w:hAnsi="NanumBarunGothic" w:eastAsia="NanumBarunGothic"/>
          <w:color w:val="17212B"/>
        </w:rPr>
        <w:t xml:space="preserve">Data Scope </w:t>
      </w:r>
      <w:r>
        <w:rPr>
          <w:rFonts w:ascii="NanumBarunGothic" w:hAnsi="NanumBarunGothic" w:eastAsia="NanumBarunGothic"/>
          <w:color w:val="17212B"/>
        </w:rPr>
        <w:t>안인가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어떤 </w:t>
      </w:r>
      <w:r>
        <w:rPr>
          <w:rFonts w:ascii="NanumBarunGothic" w:hAnsi="NanumBarunGothic" w:eastAsia="NanumBarunGothic"/>
          <w:color w:val="17212B"/>
        </w:rPr>
        <w:t>Field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Masking</w:t>
      </w:r>
      <w:r>
        <w:rPr>
          <w:rFonts w:ascii="NanumBarunGothic" w:hAnsi="NanumBarunGothic" w:eastAsia="NanumBarunGothic"/>
          <w:color w:val="17212B"/>
        </w:rPr>
        <w:t>하는가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Reason</w:t>
      </w:r>
      <w:r>
        <w:rPr>
          <w:rFonts w:ascii="NanumBarunGothic" w:hAnsi="NanumBarunGothic" w:eastAsia="NanumBarunGothic"/>
          <w:color w:val="17212B"/>
        </w:rPr>
        <w:t>이 필수인가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Approval</w:t>
      </w:r>
      <w:r>
        <w:rPr>
          <w:rFonts w:ascii="NanumBarunGothic" w:hAnsi="NanumBarunGothic" w:eastAsia="NanumBarunGothic"/>
          <w:color w:val="17212B"/>
        </w:rPr>
        <w:t>이 필요한가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Approval Snapshot</w:t>
      </w:r>
      <w:r>
        <w:rPr>
          <w:rFonts w:ascii="NanumBarunGothic" w:hAnsi="NanumBarunGothic" w:eastAsia="NanumBarunGothic"/>
          <w:color w:val="17212B"/>
        </w:rPr>
        <w:t xml:space="preserve">과 현재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>이 같은가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Before/After/Actor/Reason/Operation</w:t>
      </w:r>
      <w:r>
        <w:rPr>
          <w:rFonts w:ascii="NanumBarunGothic" w:hAnsi="NanumBarunGothic" w:eastAsia="NanumBarunGothic"/>
          <w:color w:val="17212B"/>
        </w:rPr>
        <w:t>이 남는가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5" w:name="12-openapigenerated-client"/>
      <w:bookmarkEnd w:id="145"/>
      <w:r>
        <w:rPr>
          <w:rFonts w:ascii="NanumSquare" w:hAnsi="NanumSquare" w:eastAsia="NanumSquare"/>
          <w:color w:val="2F6FEB"/>
        </w:rPr>
        <w:t>12. OpenAPI·Generated Client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>를 고유하게 정의한다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Request/Response/Error Schema</w:t>
      </w:r>
      <w:r>
        <w:rPr>
          <w:rFonts w:ascii="NanumBarunGothic" w:hAnsi="NanumBarunGothic" w:eastAsia="NanumBarunGothic"/>
          <w:color w:val="17212B"/>
        </w:rPr>
        <w:t>를 명시한다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Pagination·Version·Idempotency Header</w:t>
      </w:r>
      <w:r>
        <w:rPr>
          <w:rFonts w:ascii="NanumBarunGothic" w:hAnsi="NanumBarunGothic" w:eastAsia="NanumBarunGothic"/>
          <w:color w:val="17212B"/>
        </w:rPr>
        <w:t>를 계약에 넣는다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OpenAPI Validation</w:t>
      </w:r>
      <w:r>
        <w:rPr>
          <w:rFonts w:ascii="NanumBarunGothic" w:hAnsi="NanumBarunGothic" w:eastAsia="NanumBarunGothic"/>
          <w:color w:val="17212B"/>
        </w:rPr>
        <w:t>을 실행한다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Generated Client</w:t>
      </w:r>
      <w:r>
        <w:rPr>
          <w:rFonts w:ascii="NanumBarunGothic" w:hAnsi="NanumBarunGothic" w:eastAsia="NanumBarunGothic"/>
          <w:color w:val="17212B"/>
        </w:rPr>
        <w:t>를 생성한다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Raw URL </w:t>
      </w:r>
      <w:r>
        <w:rPr>
          <w:rFonts w:ascii="NanumBarunGothic" w:hAnsi="NanumBarunGothic" w:eastAsia="NanumBarunGothic"/>
          <w:color w:val="17212B"/>
        </w:rPr>
        <w:t>호출을 제거한다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Consumer Compile/Contract Test</w:t>
      </w:r>
      <w:r>
        <w:rPr>
          <w:rFonts w:ascii="NanumBarunGothic" w:hAnsi="NanumBarunGothic" w:eastAsia="NanumBarunGothic"/>
          <w:color w:val="17212B"/>
        </w:rPr>
        <w:t>를 실행한다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ADM Route </w:t>
      </w:r>
      <w:r>
        <w:rPr>
          <w:rStyle w:val="SourceText"/>
          <w:rFonts w:ascii="NanumBarunGothic" w:hAnsi="NanumBarunGothic" w:eastAsia="NanumBarunGothic"/>
          <w:color w:val="17212B"/>
        </w:rPr>
        <w:t>expectedOperationIds</w:t>
      </w:r>
      <w:r>
        <w:rPr>
          <w:rFonts w:ascii="NanumBarunGothic" w:hAnsi="NanumBarunGothic" w:eastAsia="NanumBarunGothic"/>
          <w:color w:val="17212B"/>
        </w:rPr>
        <w:t>와 교차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Breaking Change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Versioning </w:t>
      </w:r>
      <w:r>
        <w:rPr>
          <w:rFonts w:ascii="NanumBarunGothic" w:hAnsi="NanumBarunGothic" w:eastAsia="NanumBarunGothic"/>
          <w:color w:val="17212B"/>
        </w:rPr>
        <w:t>또는 호환 기간 없이 배포하지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6" w:name="13-db-migrationupgraderollback"/>
      <w:bookmarkEnd w:id="146"/>
      <w:r>
        <w:rPr>
          <w:rFonts w:ascii="NanumSquare" w:hAnsi="NanumSquare" w:eastAsia="NanumSquare"/>
          <w:color w:val="2F6FEB"/>
        </w:rPr>
        <w:t>13. DB Migration·Upgrade·Rollback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7" w:name="131-신규-변경"/>
      <w:bookmarkEnd w:id="147"/>
      <w:r>
        <w:rPr>
          <w:rFonts w:ascii="NanumSquare" w:hAnsi="NanumSquare" w:eastAsia="NanumSquare"/>
          <w:color w:val="17212B"/>
        </w:rPr>
        <w:t xml:space="preserve">13.1 </w:t>
      </w:r>
      <w:r>
        <w:rPr>
          <w:rFonts w:ascii="NanumSquare" w:hAnsi="NanumSquare" w:eastAsia="NanumSquare"/>
          <w:color w:val="17212B"/>
        </w:rPr>
        <w:t>신규 변경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 이유와 </w:t>
      </w:r>
      <w:r>
        <w:rPr>
          <w:rFonts w:ascii="NanumBarunGothic" w:hAnsi="NanumBarunGothic" w:eastAsia="NanumBarunGothic"/>
          <w:color w:val="17212B"/>
        </w:rPr>
        <w:t xml:space="preserve">Owner.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Vendor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 xml:space="preserve">SQL.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Forward/Backward Compatibility.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Index/Lock/Long Transaction </w:t>
      </w:r>
      <w:r>
        <w:rPr>
          <w:rFonts w:ascii="NanumBarunGothic" w:hAnsi="NanumBarunGothic" w:eastAsia="NanumBarunGothic"/>
          <w:color w:val="17212B"/>
        </w:rPr>
        <w:t>위험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Data Backfill.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Verify Query.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Backup/Restore Point.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Rollback </w:t>
      </w:r>
      <w:r>
        <w:rPr>
          <w:rFonts w:ascii="NanumBarunGothic" w:hAnsi="NanumBarunGothic" w:eastAsia="NanumBarunGothic"/>
          <w:color w:val="17212B"/>
        </w:rPr>
        <w:t>가능 여부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8" w:name="132-mixed-version"/>
      <w:bookmarkEnd w:id="148"/>
      <w:r>
        <w:rPr>
          <w:rFonts w:ascii="NanumSquare" w:hAnsi="NanumSquare" w:eastAsia="NanumSquare"/>
          <w:color w:val="17212B"/>
        </w:rPr>
        <w:t>13.2 Mixed Version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Application 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N+1</w:t>
      </w:r>
      <w:r>
        <w:rPr>
          <w:rFonts w:ascii="NanumBarunGothic" w:hAnsi="NanumBarunGothic" w:eastAsia="NanumBarunGothic"/>
          <w:color w:val="17212B"/>
        </w:rPr>
        <w:t xml:space="preserve">이 동시에 존재하는 기간에 양쪽이 </w:t>
      </w:r>
      <w:r>
        <w:rPr>
          <w:rFonts w:ascii="NanumBarunGothic" w:hAnsi="NanumBarunGothic" w:eastAsia="NanumBarunGothic"/>
          <w:color w:val="17212B"/>
        </w:rPr>
        <w:t>Schema</w:t>
      </w:r>
      <w:r>
        <w:rPr>
          <w:rFonts w:ascii="NanumBarunGothic" w:hAnsi="NanumBarunGothic" w:eastAsia="NanumBarunGothic"/>
          <w:color w:val="17212B"/>
        </w:rPr>
        <w:t>를 사용할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불가능하면 </w:t>
      </w:r>
      <w:r>
        <w:rPr>
          <w:rFonts w:ascii="NanumBarunGothic" w:hAnsi="NanumBarunGothic" w:eastAsia="NanumBarunGothic"/>
          <w:color w:val="17212B"/>
        </w:rPr>
        <w:t>Drain/</w:t>
      </w:r>
      <w:r>
        <w:rPr>
          <w:rFonts w:ascii="NanumBarunGothic" w:hAnsi="NanumBarunGothic" w:eastAsia="NanumBarunGothic"/>
          <w:color w:val="17212B"/>
        </w:rPr>
        <w:t>정지 배포 조건을 명시한다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9" w:name="14-test-pyramid"/>
      <w:bookmarkEnd w:id="149"/>
      <w:r>
        <w:rPr>
          <w:rFonts w:ascii="NanumSquare" w:hAnsi="NanumSquare" w:eastAsia="NanumSquare"/>
          <w:color w:val="2F6FEB"/>
        </w:rPr>
        <w:t>14. Test Pyramid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5"/>
        <w:gridCol w:w="371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Test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확인 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Unit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Domain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·Validation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Repository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Query·Lock·Mapping·Vendor SQL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Contract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API/SPI/OpenAPI/Message Schema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Integration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DB/Broker/HTTP/File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Security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401/403/Scope/Masking/Approval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Idempotency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same key/same hash/different hash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Concurrency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expectedVersion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충돌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Fault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timeout/response loss/process kill/partial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Browser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ADM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실제 업무 흐름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직접 실행하지 않은 </w:t>
      </w:r>
      <w:r>
        <w:rPr>
          <w:rFonts w:ascii="NanumBarunGothic" w:hAnsi="NanumBarunGothic" w:eastAsia="NanumBarunGothic"/>
          <w:color w:val="17212B"/>
        </w:rPr>
        <w:t>Test</w:t>
      </w:r>
      <w:r>
        <w:rPr>
          <w:rFonts w:ascii="NanumBarunGothic" w:hAnsi="NanumBarunGothic" w:eastAsia="NanumBarunGothic"/>
          <w:color w:val="17212B"/>
        </w:rPr>
        <w:t>는 성공으로 기록하지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50" w:name="15-pay-golden-journey--실제-edu로-전환하는-통합-예"/>
      <w:bookmarkEnd w:id="150"/>
      <w:r>
        <w:rPr>
          <w:rFonts w:ascii="NanumSquare" w:hAnsi="NanumSquare" w:eastAsia="NanumSquare"/>
          <w:color w:val="2F6FEB"/>
        </w:rPr>
        <w:t xml:space="preserve">15. PAY Golden Journey — </w:t>
      </w:r>
      <w:r>
        <w:rPr>
          <w:rFonts w:ascii="NanumSquare" w:hAnsi="NanumSquare" w:eastAsia="NanumSquare"/>
          <w:color w:val="2F6FEB"/>
        </w:rPr>
        <w:t xml:space="preserve">실제 </w:t>
      </w:r>
      <w:r>
        <w:rPr>
          <w:rFonts w:ascii="NanumSquare" w:hAnsi="NanumSquare" w:eastAsia="NanumSquare"/>
          <w:color w:val="2F6FEB"/>
        </w:rPr>
        <w:t>EDU</w:t>
      </w:r>
      <w:r>
        <w:rPr>
          <w:rFonts w:ascii="NanumSquare" w:hAnsi="NanumSquare" w:eastAsia="NanumSquare"/>
          <w:color w:val="2F6FEB"/>
        </w:rPr>
        <w:t>로 전환하는 통합 예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1" w:name="목표"/>
      <w:bookmarkEnd w:id="151"/>
      <w:r>
        <w:rPr>
          <w:rFonts w:ascii="NanumSquare" w:hAnsi="NanumSquare" w:eastAsia="NanumSquare"/>
          <w:color w:val="17212B"/>
        </w:rPr>
        <w:t>목표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신규 개발자가 하나의 </w:t>
      </w:r>
      <w:r>
        <w:rPr>
          <w:rFonts w:ascii="NanumBarunGothic" w:hAnsi="NanumBarunGothic" w:eastAsia="NanumBarunGothic"/>
          <w:color w:val="17212B"/>
        </w:rPr>
        <w:t>Domain</w:t>
      </w:r>
      <w:r>
        <w:rPr>
          <w:rFonts w:ascii="NanumBarunGothic" w:hAnsi="NanumBarunGothic" w:eastAsia="NanumBarunGothic"/>
          <w:color w:val="17212B"/>
        </w:rPr>
        <w:t>을 생성해 정상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복구까지 경험한다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2" w:name="절차"/>
      <w:bookmarkEnd w:id="152"/>
      <w:r>
        <w:rPr>
          <w:rFonts w:ascii="NanumSquare" w:hAnsi="NanumSquare" w:eastAsia="NanumSquare"/>
          <w:color w:val="17212B"/>
        </w:rPr>
        <w:t>절차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Generator Dry Run.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생성 결과와 </w:t>
      </w:r>
      <w:r>
        <w:rPr>
          <w:rFonts w:ascii="NanumBarunGothic" w:hAnsi="NanumBarunGothic" w:eastAsia="NanumBarunGothic"/>
          <w:color w:val="17212B"/>
        </w:rPr>
        <w:t xml:space="preserve">Manifest </w:t>
      </w:r>
      <w:r>
        <w:rPr>
          <w:rFonts w:ascii="NanumBarunGothic" w:hAnsi="NanumBarunGothic" w:eastAsia="NanumBarunGothic"/>
          <w:color w:val="17212B"/>
        </w:rPr>
        <w:t>검토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PAY Query </w:t>
      </w:r>
      <w:r>
        <w:rPr>
          <w:rFonts w:ascii="NanumBarunGothic" w:hAnsi="NanumBarunGothic" w:eastAsia="NanumBarunGothic"/>
          <w:color w:val="17212B"/>
        </w:rPr>
        <w:t>구현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PAY </w:t>
      </w:r>
      <w:r>
        <w:rPr>
          <w:rFonts w:ascii="NanumBarunGothic" w:hAnsi="NanumBarunGothic" w:eastAsia="NanumBarunGothic"/>
          <w:color w:val="17212B"/>
        </w:rPr>
        <w:t xml:space="preserve">상태 변경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구현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Version Conflict Test.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Idempotency </w:t>
      </w:r>
      <w:r>
        <w:rPr>
          <w:rFonts w:ascii="NanumBarunGothic" w:hAnsi="NanumBarunGothic" w:eastAsia="NanumBarunGothic"/>
          <w:color w:val="17212B"/>
        </w:rPr>
        <w:t xml:space="preserve">중복 </w:t>
      </w:r>
      <w:r>
        <w:rPr>
          <w:rFonts w:ascii="NanumBarunGothic" w:hAnsi="NanumBarunGothic" w:eastAsia="NanumBarunGothic"/>
          <w:color w:val="17212B"/>
        </w:rPr>
        <w:t xml:space="preserve">Test.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Outbox Event </w:t>
      </w:r>
      <w:r>
        <w:rPr>
          <w:rFonts w:ascii="NanumBarunGothic" w:hAnsi="NanumBarunGothic" w:eastAsia="NanumBarunGothic"/>
          <w:color w:val="17212B"/>
        </w:rPr>
        <w:t>발행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 Inbox </w:t>
      </w:r>
      <w:r>
        <w:rPr>
          <w:rFonts w:ascii="NanumBarunGothic" w:hAnsi="NanumBarunGothic" w:eastAsia="NanumBarunGothic"/>
          <w:color w:val="17212B"/>
        </w:rPr>
        <w:t xml:space="preserve">중복 </w:t>
      </w:r>
      <w:r>
        <w:rPr>
          <w:rFonts w:ascii="NanumBarunGothic" w:hAnsi="NanumBarunGothic" w:eastAsia="NanumBarunGothic"/>
          <w:color w:val="17212B"/>
        </w:rPr>
        <w:t xml:space="preserve">Test.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외부기관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>을 응답 유실로 재현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Operation/Attempt </w:t>
      </w:r>
      <w:r>
        <w:rPr>
          <w:rFonts w:ascii="NanumBarunGothic" w:hAnsi="NanumBarunGothic" w:eastAsia="NanumBarunGothic"/>
          <w:color w:val="17212B"/>
        </w:rPr>
        <w:t xml:space="preserve">조회로 </w:t>
      </w:r>
      <w:r>
        <w:rPr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>를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ADM Query/Command </w:t>
      </w:r>
      <w:r>
        <w:rPr>
          <w:rFonts w:ascii="NanumBarunGothic" w:hAnsi="NanumBarunGothic" w:eastAsia="NanumBarunGothic"/>
          <w:color w:val="17212B"/>
        </w:rPr>
        <w:t>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Audit/Trace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운영 인계표 작성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3" w:name="정상-결과"/>
      <w:bookmarkEnd w:id="153"/>
      <w:r>
        <w:rPr>
          <w:rFonts w:ascii="NanumSquare" w:hAnsi="NanumSquare" w:eastAsia="NanumSquare"/>
          <w:color w:val="17212B"/>
        </w:rPr>
        <w:t>정상 결과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Query/Command/DB/Audit/Event/Attempt</w:t>
      </w:r>
      <w:r>
        <w:rPr>
          <w:rFonts w:ascii="NanumBarunGothic" w:hAnsi="NanumBarunGothic" w:eastAsia="NanumBarunGothic"/>
          <w:color w:val="17212B"/>
        </w:rPr>
        <w:t xml:space="preserve">가 같은 </w:t>
      </w:r>
      <w:r>
        <w:rPr>
          <w:rFonts w:ascii="NanumBarunGothic" w:hAnsi="NanumBarunGothic" w:eastAsia="NanumBarunGothic"/>
          <w:color w:val="17212B"/>
        </w:rPr>
        <w:t xml:space="preserve">Transaction/Operation </w:t>
      </w:r>
      <w:r>
        <w:rPr>
          <w:rFonts w:ascii="NanumBarunGothic" w:hAnsi="NanumBarunGothic" w:eastAsia="NanumBarunGothic"/>
          <w:color w:val="17212B"/>
        </w:rPr>
        <w:t>식별자로 추적된다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중복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동시성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응답 유실에 </w:t>
      </w:r>
      <w:r>
        <w:rPr>
          <w:rFonts w:ascii="NanumBarunGothic" w:hAnsi="NanumBarunGothic" w:eastAsia="NanumBarunGothic"/>
          <w:color w:val="17212B"/>
        </w:rPr>
        <w:t>Blind Retry</w:t>
      </w:r>
      <w:r>
        <w:rPr>
          <w:rFonts w:ascii="NanumBarunGothic" w:hAnsi="NanumBarunGothic" w:eastAsia="NanumBarunGothic"/>
          <w:color w:val="17212B"/>
        </w:rPr>
        <w:t>가 없다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오류를 재현한 뒤 대사로 최종 상태를 확정할 수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4" w:name="고객-업무로-바꿀-부분"/>
      <w:bookmarkEnd w:id="154"/>
      <w:r>
        <w:rPr>
          <w:rFonts w:ascii="NanumSquare" w:hAnsi="NanumSquare" w:eastAsia="NanumSquare"/>
          <w:color w:val="17212B"/>
        </w:rPr>
        <w:t>고객 업무로 바꿀 부분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Domain </w:t>
      </w:r>
      <w:r>
        <w:rPr>
          <w:rFonts w:ascii="NanumBarunGothic" w:hAnsi="NanumBarunGothic" w:eastAsia="NanumBarunGothic"/>
          <w:color w:val="17212B"/>
        </w:rPr>
        <w:t>이름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 xml:space="preserve">Key, Permission, Data Scope, Approval Rule, Event/Target, Table/Column, </w:t>
      </w:r>
      <w:r>
        <w:rPr>
          <w:rFonts w:ascii="NanumBarunGothic" w:hAnsi="NanumBarunGothic" w:eastAsia="NanumBarunGothic"/>
          <w:color w:val="17212B"/>
        </w:rPr>
        <w:t>대사 기준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5" w:name="cpf가-유지할-부분"/>
      <w:bookmarkEnd w:id="155"/>
      <w:r>
        <w:rPr>
          <w:rFonts w:ascii="NanumSquare" w:hAnsi="NanumSquare" w:eastAsia="NanumSquare"/>
          <w:color w:val="17212B"/>
        </w:rPr>
        <w:t>CPF</w:t>
      </w:r>
      <w:r>
        <w:rPr>
          <w:rFonts w:ascii="NanumSquare" w:hAnsi="NanumSquare" w:eastAsia="NanumSquare"/>
          <w:color w:val="17212B"/>
        </w:rPr>
        <w:t>가 유지할 부분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Context, Error Taxonomy, Idempotency/Version </w:t>
      </w:r>
      <w:r>
        <w:rPr>
          <w:rFonts w:ascii="NanumBarunGothic" w:hAnsi="NanumBarunGothic" w:eastAsia="NanumBarunGothic"/>
          <w:color w:val="17212B"/>
        </w:rPr>
        <w:t>의미</w:t>
      </w:r>
      <w:r>
        <w:rPr>
          <w:rFonts w:ascii="NanumBarunGothic" w:hAnsi="NanumBarunGothic" w:eastAsia="NanumBarunGothic"/>
          <w:color w:val="17212B"/>
        </w:rPr>
        <w:t xml:space="preserve">, Audit/Trace, Attempt/Reconcile, Generator/Manifest </w:t>
      </w:r>
      <w:r>
        <w:rPr>
          <w:rFonts w:ascii="NanumBarunGothic" w:hAnsi="NanumBarunGothic" w:eastAsia="NanumBarunGothic"/>
          <w:color w:val="17212B"/>
        </w:rPr>
        <w:t>규칙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56" w:name="16-운영-인계표"/>
      <w:bookmarkEnd w:id="156"/>
      <w:r>
        <w:rPr>
          <w:rFonts w:ascii="NanumSquare" w:hAnsi="NanumSquare" w:eastAsia="NanumSquare"/>
          <w:color w:val="2F6FEB"/>
        </w:rPr>
        <w:t xml:space="preserve">16. </w:t>
      </w:r>
      <w:r>
        <w:rPr>
          <w:rFonts w:ascii="NanumSquare" w:hAnsi="NanumSquare" w:eastAsia="NanumSquare"/>
          <w:color w:val="2F6FEB"/>
        </w:rPr>
        <w:t>운영 인계표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7"/>
        <w:gridCol w:w="5253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인계 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Owner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Domain/Service/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팀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API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Query/Command/Operation Status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DB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Current/History/Idempotency/Attempt/Audit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Event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Topic/Key/Schema/DLQ/Replay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External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Target/Timeout/Tracking/Reconcile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Security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Permission/Scope/Masking/Approval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Observability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Log/Metric/Trace/Alert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Recovery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Retry/Restart/Reprocess/Reconcile/Compensation/Rollback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Tests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실제 실행 범위와 미검증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ADM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Route/Operation/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화면 판정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57" w:name="17-개발-완료-체크리스트"/>
      <w:bookmarkEnd w:id="157"/>
      <w:r>
        <w:rPr>
          <w:rFonts w:ascii="NanumSquare" w:hAnsi="NanumSquare" w:eastAsia="NanumSquare"/>
          <w:color w:val="2F6FEB"/>
        </w:rPr>
        <w:t xml:space="preserve">17. </w:t>
      </w:r>
      <w:r>
        <w:rPr>
          <w:rFonts w:ascii="NanumSquare" w:hAnsi="NanumSquare" w:eastAsia="NanumSquare"/>
          <w:color w:val="2F6FEB"/>
        </w:rPr>
        <w:t>개발 완료 체크리스트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>가 분리되어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Query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계약이 분리되어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Version·Idempotency</w:t>
      </w:r>
      <w:r>
        <w:rPr>
          <w:rFonts w:ascii="NanumBarunGothic" w:hAnsi="NanumBarunGothic" w:eastAsia="NanumBarunGothic"/>
          <w:color w:val="17212B"/>
        </w:rPr>
        <w:t>가 구현되어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 부작용은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>로 추적된다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UNKNOWN_RESULT </w:t>
      </w:r>
      <w:r>
        <w:rPr>
          <w:rFonts w:ascii="NanumBarunGothic" w:hAnsi="NanumBarunGothic" w:eastAsia="NanumBarunGothic"/>
          <w:color w:val="17212B"/>
        </w:rPr>
        <w:t>대사 경로가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Outbox/Inbox/DLQ </w:t>
      </w:r>
      <w:r>
        <w:rPr>
          <w:rFonts w:ascii="NanumBarunGothic" w:hAnsi="NanumBarunGothic" w:eastAsia="NanumBarunGothic"/>
          <w:color w:val="17212B"/>
        </w:rPr>
        <w:t>재처리가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File </w:t>
      </w:r>
      <w:r>
        <w:rPr>
          <w:rFonts w:ascii="NanumBarunGothic" w:hAnsi="NanumBarunGothic" w:eastAsia="NanumBarunGothic"/>
          <w:color w:val="17212B"/>
        </w:rPr>
        <w:t xml:space="preserve">부분 실패와 </w:t>
      </w:r>
      <w:r>
        <w:rPr>
          <w:rFonts w:ascii="NanumBarunGothic" w:hAnsi="NanumBarunGothic" w:eastAsia="NanumBarunGothic"/>
          <w:color w:val="17212B"/>
        </w:rPr>
        <w:t>Quarantine</w:t>
      </w:r>
      <w:r>
        <w:rPr>
          <w:rFonts w:ascii="NanumBarunGothic" w:hAnsi="NanumBarunGothic" w:eastAsia="NanumBarunGothic"/>
          <w:color w:val="17212B"/>
        </w:rPr>
        <w:t>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Permission/Scope/Masking/Reason/Approval/Audit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Migration/Upgrade/Rollback</w:t>
      </w:r>
      <w:r>
        <w:rPr>
          <w:rFonts w:ascii="NanumBarunGothic" w:hAnsi="NanumBarunGothic" w:eastAsia="NanumBarunGothic"/>
          <w:color w:val="17212B"/>
        </w:rPr>
        <w:t>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OpenAPI/Generated Client/ADM</w:t>
      </w:r>
      <w:r>
        <w:rPr>
          <w:rFonts w:ascii="NanumBarunGothic" w:hAnsi="NanumBarunGothic" w:eastAsia="NanumBarunGothic"/>
          <w:color w:val="17212B"/>
        </w:rPr>
        <w:t>가 일치한다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>·Fault Test</w:t>
      </w:r>
      <w:r>
        <w:rPr>
          <w:rFonts w:ascii="NanumBarunGothic" w:hAnsi="NanumBarunGothic" w:eastAsia="NanumBarunGothic"/>
          <w:color w:val="17212B"/>
        </w:rPr>
        <w:t>와 운영 인계가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58" w:name="18-실제-build와-생성-검증-절차"/>
      <w:bookmarkEnd w:id="158"/>
      <w:r>
        <w:rPr>
          <w:rFonts w:ascii="NanumSquare" w:hAnsi="NanumSquare" w:eastAsia="NanumSquare"/>
          <w:color w:val="2F6FEB"/>
        </w:rPr>
        <w:t xml:space="preserve">18. </w:t>
      </w:r>
      <w:r>
        <w:rPr>
          <w:rFonts w:ascii="NanumSquare" w:hAnsi="NanumSquare" w:eastAsia="NanumSquare"/>
          <w:color w:val="2F6FEB"/>
        </w:rPr>
        <w:t xml:space="preserve">실제 </w:t>
      </w:r>
      <w:r>
        <w:rPr>
          <w:rFonts w:ascii="NanumSquare" w:hAnsi="NanumSquare" w:eastAsia="NanumSquare"/>
          <w:color w:val="2F6FEB"/>
        </w:rPr>
        <w:t>Build</w:t>
      </w:r>
      <w:r>
        <w:rPr>
          <w:rFonts w:ascii="NanumSquare" w:hAnsi="NanumSquare" w:eastAsia="NanumSquare"/>
          <w:color w:val="2F6FEB"/>
        </w:rPr>
        <w:t>와 생성 검증 절차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Generator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Build </w:t>
      </w:r>
      <w:r>
        <w:rPr>
          <w:rFonts w:ascii="NanumBarunGothic" w:hAnsi="NanumBarunGothic" w:eastAsia="NanumBarunGothic"/>
          <w:color w:val="17212B"/>
        </w:rPr>
        <w:t xml:space="preserve">명령은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현재 </w:t>
      </w:r>
      <w:r>
        <w:rPr>
          <w:rFonts w:ascii="NanumBarunGothic" w:hAnsi="NanumBarunGothic" w:eastAsia="NanumBarunGothic"/>
          <w:color w:val="17212B"/>
        </w:rPr>
        <w:t>Script Parameter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exact match</w:t>
      </w:r>
      <w:r>
        <w:rPr>
          <w:rFonts w:ascii="NanumBarunGothic" w:hAnsi="NanumBarunGothic" w:eastAsia="NanumBarunGothic"/>
          <w:color w:val="17212B"/>
        </w:rPr>
        <w:t>를 유지한다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현재 기준의 핵심 흐름은 다음과 같다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sectPr>
          <w:headerReference w:type="default" r:id="rId15"/>
          <w:footerReference w:type="default" r:id="rId16"/>
          <w:type w:val="continuous"/>
          <w:pgSz w:w="11906" w:h="16838"/>
          <w:pgMar w:left="992" w:right="992" w:gutter="0" w:header="312" w:top="935" w:footer="312" w:bottom="879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59" w:name="cb4-1"/>
      <w:bookmarkEnd w:id="159"/>
      <w:r>
        <w:rPr>
          <w:rStyle w:val="SourceText"/>
          <w:rFonts w:ascii="NanumBarunGothic" w:hAnsi="NanumBarunGothic" w:eastAsia="NanumBarunGothic"/>
          <w:color w:val="17212B"/>
        </w:rPr>
        <w:t>$repo='D:\WORK_CPF\202412_01_CPF'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60" w:name="cb4-2"/>
      <w:bookmarkEnd w:id="160"/>
      <w:r>
        <w:rPr>
          <w:rStyle w:val="SourceText"/>
          <w:rFonts w:ascii="NanumBarunGothic" w:hAnsi="NanumBarunGothic" w:eastAsia="NanumBarunGothic"/>
          <w:color w:val="17212B"/>
        </w:rPr>
        <w:t>&amp; (Join-Path $repo 'gradlew.bat') clean test --no-daemon --stacktrace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r>
        <w:rPr>
          <w:rFonts w:ascii="NanumBarunGothic" w:hAnsi="NanumBarunGothic" w:eastAsia="NanumBarunGothic"/>
          <w:color w:val="17212B"/>
        </w:rPr>
      </w:r>
      <w:bookmarkStart w:id="161" w:name="cb4-3"/>
      <w:bookmarkStart w:id="162" w:name="cb4-3"/>
      <w:bookmarkEnd w:id="162"/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63" w:name="cb4-4"/>
      <w:bookmarkEnd w:id="163"/>
      <w:r>
        <w:rPr>
          <w:rStyle w:val="SourceText"/>
          <w:rFonts w:ascii="NanumBarunGothic" w:hAnsi="NanumBarunGothic" w:eastAsia="NanumBarunGothic"/>
          <w:color w:val="17212B"/>
        </w:rPr>
        <w:t>pwsh -NoProfile -ExecutionPolicy Bypass -File (Join-Path $repo 'cpf-tools\generator\create-domain.ps1')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64" w:name="cb4-5"/>
      <w:bookmarkEnd w:id="164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-DomainName payment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65" w:name="cb4-6"/>
      <w:bookmarkEnd w:id="165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-SystemCode PAY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66" w:name="cb4-7"/>
      <w:bookmarkEnd w:id="166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-BasePackage com.customer.pay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67" w:name="cb4-8"/>
      <w:bookmarkEnd w:id="167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-CapabilityProfile secure-api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68" w:name="cb4-9"/>
      <w:bookmarkEnd w:id="168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-DatabaseVendor postgresql `</w:t>
      </w:r>
    </w:p>
    <w:p>
      <w:pPr>
        <w:pStyle w:val="PreformattedText"/>
        <w:bidi w:val="0"/>
        <w:spacing w:before="0" w:after="283"/>
        <w:ind w:hanging="0" w:left="0" w:right="0"/>
        <w:jc w:val="left"/>
        <w:rPr/>
        <w:shd w:fill="F1F5F9"/>
      </w:pPr>
      <w:bookmarkStart w:id="169" w:name="cb4-10"/>
      <w:bookmarkEnd w:id="169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-DryRun</w:t>
      </w:r>
    </w:p>
    <w:p>
      <w:pPr>
        <w:sectPr>
          <w:headerReference w:type="default" r:id="rId17"/>
          <w:footerReference w:type="default" r:id="rId18"/>
          <w:type w:val="continuous"/>
          <w:pgSz w:w="11906" w:h="16838"/>
          <w:pgMar w:left="992" w:right="992" w:gutter="0" w:header="312" w:top="935" w:footer="312" w:bottom="879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Dry Run</w:t>
      </w:r>
      <w:r>
        <w:rPr>
          <w:rFonts w:ascii="NanumBarunGothic" w:hAnsi="NanumBarunGothic" w:eastAsia="NanumBarunGothic"/>
          <w:color w:val="17212B"/>
        </w:rPr>
        <w:t>이 정상이라면 생성 대상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충돌</w:t>
      </w:r>
      <w:r>
        <w:rPr>
          <w:rFonts w:ascii="NanumBarunGothic" w:hAnsi="NanumBarunGothic" w:eastAsia="NanumBarunGothic"/>
          <w:color w:val="17212B"/>
        </w:rPr>
        <w:t>·Profile/Provider/DB Vendor</w:t>
      </w:r>
      <w:r>
        <w:rPr>
          <w:rFonts w:ascii="NanumBarunGothic" w:hAnsi="NanumBarunGothic" w:eastAsia="NanumBarunGothic"/>
          <w:color w:val="17212B"/>
        </w:rPr>
        <w:t xml:space="preserve">를 검토한 뒤 </w:t>
      </w:r>
      <w:r>
        <w:rPr>
          <w:rStyle w:val="Strong"/>
          <w:rFonts w:ascii="NanumBarunGothic" w:hAnsi="NanumBarunGothic" w:eastAsia="NanumBarunGothic"/>
          <w:color w:val="17212B"/>
        </w:rPr>
        <w:t xml:space="preserve">동일 입력에 </w:t>
      </w:r>
      <w:r>
        <w:rPr>
          <w:rStyle w:val="SourceText"/>
          <w:rFonts w:ascii="NanumBarunGothic" w:hAnsi="NanumBarunGothic" w:eastAsia="NanumBarunGothic"/>
          <w:color w:val="17212B"/>
        </w:rPr>
        <w:t>-Apply</w:t>
      </w:r>
      <w:r>
        <w:rPr>
          <w:rStyle w:val="Strong"/>
          <w:rFonts w:ascii="NanumBarunGothic" w:hAnsi="NanumBarunGothic" w:eastAsia="NanumBarunGothic"/>
          <w:color w:val="17212B"/>
        </w:rPr>
        <w:t>를 사용한다</w:t>
      </w:r>
      <w:r>
        <w:rPr>
          <w:rStyle w:val="Strong"/>
          <w:rFonts w:ascii="NanumBarunGothic" w:hAnsi="NanumBarunGothic" w:eastAsia="NanumBarunGothic"/>
          <w:color w:val="17212B"/>
        </w:rPr>
        <w:t>.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create-domain.ps1</w:t>
      </w:r>
      <w:r>
        <w:rPr>
          <w:rFonts w:ascii="NanumBarunGothic" w:hAnsi="NanumBarunGothic" w:eastAsia="NanumBarunGothic"/>
          <w:color w:val="17212B"/>
        </w:rPr>
        <w:t xml:space="preserve">의 현재 계약은 </w:t>
      </w:r>
      <w:r>
        <w:rPr>
          <w:rStyle w:val="SourceText"/>
          <w:rFonts w:ascii="NanumBarunGothic" w:hAnsi="NanumBarunGothic" w:eastAsia="NanumBarunGothic"/>
          <w:color w:val="17212B"/>
        </w:rPr>
        <w:t>-DryRun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-GeneratePatch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-Apply</w:t>
      </w:r>
      <w:r>
        <w:rPr>
          <w:rFonts w:ascii="NanumBarunGothic" w:hAnsi="NanumBarunGothic" w:eastAsia="NanumBarunGothic"/>
          <w:color w:val="17212B"/>
        </w:rPr>
        <w:t>를 서로 다른 실행 의도로 구분한다</w:t>
      </w:r>
      <w:r>
        <w:rPr>
          <w:rFonts w:ascii="NanumBarunGothic" w:hAnsi="NanumBarunGothic" w:eastAsia="NanumBarunGothic"/>
          <w:color w:val="17212B"/>
        </w:rPr>
        <w:t xml:space="preserve">. Dry Run </w:t>
      </w:r>
      <w:r>
        <w:rPr>
          <w:rFonts w:ascii="NanumBarunGothic" w:hAnsi="NanumBarunGothic" w:eastAsia="NanumBarunGothic"/>
          <w:color w:val="17212B"/>
        </w:rPr>
        <w:t xml:space="preserve">결과를 검토하지 않은 채 </w:t>
      </w:r>
      <w:r>
        <w:rPr>
          <w:rFonts w:ascii="NanumBarunGothic" w:hAnsi="NanumBarunGothic" w:eastAsia="NanumBarunGothic"/>
          <w:color w:val="17212B"/>
        </w:rPr>
        <w:t>Apply</w:t>
      </w:r>
      <w:r>
        <w:rPr>
          <w:rFonts w:ascii="NanumBarunGothic" w:hAnsi="NanumBarunGothic" w:eastAsia="NanumBarunGothic"/>
          <w:color w:val="17212B"/>
        </w:rPr>
        <w:t>로 바로 넘어가지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정상 결과를 기록할 </w:t>
      </w:r>
      <w:r>
        <w:rPr>
          <w:rStyle w:val="Strong"/>
          <w:rFonts w:ascii="NanumBarunGothic" w:hAnsi="NanumBarunGothic" w:eastAsia="NanumBarunGothic"/>
          <w:color w:val="17212B"/>
        </w:rPr>
        <w:t>Evidence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Gradle exit code.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생성 </w:t>
      </w:r>
      <w:r>
        <w:rPr>
          <w:rFonts w:ascii="NanumBarunGothic" w:hAnsi="NanumBarunGothic" w:eastAsia="NanumBarunGothic"/>
          <w:color w:val="17212B"/>
        </w:rPr>
        <w:t>Manifest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resolved starter list.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신규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변경 파일 목록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Migration </w:t>
      </w:r>
      <w:r>
        <w:rPr>
          <w:rFonts w:ascii="NanumBarunGothic" w:hAnsi="NanumBarunGothic" w:eastAsia="NanumBarunGothic"/>
          <w:color w:val="17212B"/>
        </w:rPr>
        <w:t>목록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OpenAPI/Generated Client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Unit/Contract/Fault Test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70" w:name="19-javadoc와-public-contract-문서화"/>
      <w:bookmarkEnd w:id="170"/>
      <w:r>
        <w:rPr>
          <w:rFonts w:ascii="NanumSquare" w:hAnsi="NanumSquare" w:eastAsia="NanumSquare"/>
          <w:color w:val="2F6FEB"/>
        </w:rPr>
        <w:t>19. JavaDoc</w:t>
      </w:r>
      <w:r>
        <w:rPr>
          <w:rFonts w:ascii="NanumSquare" w:hAnsi="NanumSquare" w:eastAsia="NanumSquare"/>
          <w:color w:val="2F6FEB"/>
        </w:rPr>
        <w:t xml:space="preserve">와 </w:t>
      </w:r>
      <w:r>
        <w:rPr>
          <w:rFonts w:ascii="NanumSquare" w:hAnsi="NanumSquare" w:eastAsia="NanumSquare"/>
          <w:color w:val="2F6FEB"/>
        </w:rPr>
        <w:t xml:space="preserve">Public Contract </w:t>
      </w:r>
      <w:r>
        <w:rPr>
          <w:rFonts w:ascii="NanumSquare" w:hAnsi="NanumSquare" w:eastAsia="NanumSquare"/>
          <w:color w:val="2F6FEB"/>
        </w:rPr>
        <w:t>문서화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Public API/SPI</w:t>
      </w:r>
      <w:r>
        <w:rPr>
          <w:rFonts w:ascii="NanumBarunGothic" w:hAnsi="NanumBarunGothic" w:eastAsia="NanumBarunGothic"/>
          <w:color w:val="17212B"/>
        </w:rPr>
        <w:t>와 복구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동시성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보안 로직에는 다음을 남긴다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목적</w:t>
      </w:r>
      <w:r>
        <w:rPr>
          <w:rFonts w:ascii="NanumBarunGothic" w:hAnsi="NanumBarunGothic" w:eastAsia="NanumBarunGothic"/>
          <w:color w:val="17212B"/>
        </w:rPr>
        <w:t xml:space="preserve">/Owner/Consumer.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출력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Thread-safety/Lifecycle.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Error/Retry </w:t>
      </w:r>
      <w:r>
        <w:rPr>
          <w:rFonts w:ascii="NanumBarunGothic" w:hAnsi="NanumBarunGothic" w:eastAsia="NanumBarunGothic"/>
          <w:color w:val="17212B"/>
        </w:rPr>
        <w:t>의미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Idempotency/Version.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Timeout/Unknown-result.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Security/Audit.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Example</w:t>
      </w:r>
      <w:r>
        <w:rPr>
          <w:rFonts w:ascii="NanumBarunGothic" w:hAnsi="NanumBarunGothic" w:eastAsia="NanumBarunGothic"/>
          <w:color w:val="17212B"/>
        </w:rPr>
        <w:t>과 금지 사용법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Internal </w:t>
      </w:r>
      <w:r>
        <w:rPr>
          <w:rFonts w:ascii="NanumBarunGothic" w:hAnsi="NanumBarunGothic" w:eastAsia="NanumBarunGothic"/>
          <w:color w:val="17212B"/>
        </w:rPr>
        <w:t xml:space="preserve">구현 상세를 </w:t>
      </w:r>
      <w:r>
        <w:rPr>
          <w:rFonts w:ascii="NanumBarunGothic" w:hAnsi="NanumBarunGothic" w:eastAsia="NanumBarunGothic"/>
          <w:color w:val="17212B"/>
        </w:rPr>
        <w:t>Public JavaDoc</w:t>
      </w:r>
      <w:r>
        <w:rPr>
          <w:rFonts w:ascii="NanumBarunGothic" w:hAnsi="NanumBarunGothic" w:eastAsia="NanumBarunGothic"/>
          <w:color w:val="17212B"/>
        </w:rPr>
        <w:t>에 노출하지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71" w:name="20-sagacompensation"/>
      <w:bookmarkEnd w:id="171"/>
      <w:r>
        <w:rPr>
          <w:rFonts w:ascii="NanumSquare" w:hAnsi="NanumSquare" w:eastAsia="NanumSquare"/>
          <w:color w:val="2F6FEB"/>
        </w:rPr>
        <w:t>20. Saga·Compensation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여러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가 참여하는 업무는 각 </w:t>
      </w:r>
      <w:r>
        <w:rPr>
          <w:rFonts w:ascii="NanumBarunGothic" w:hAnsi="NanumBarunGothic" w:eastAsia="NanumBarunGothic"/>
          <w:color w:val="17212B"/>
        </w:rPr>
        <w:t>Step</w:t>
      </w:r>
      <w:r>
        <w:rPr>
          <w:rFonts w:ascii="NanumBarunGothic" w:hAnsi="NanumBarunGothic" w:eastAsia="NanumBarunGothic"/>
          <w:color w:val="17212B"/>
        </w:rPr>
        <w:t xml:space="preserve">을 독립 </w:t>
      </w:r>
      <w:r>
        <w:rPr>
          <w:rFonts w:ascii="NanumBarunGothic" w:hAnsi="NanumBarunGothic" w:eastAsia="NanumBarunGothic"/>
          <w:color w:val="17212B"/>
        </w:rPr>
        <w:t>Transaction</w:t>
      </w:r>
      <w:r>
        <w:rPr>
          <w:rFonts w:ascii="NanumBarunGothic" w:hAnsi="NanumBarunGothic" w:eastAsia="NanumBarunGothic"/>
          <w:color w:val="17212B"/>
        </w:rPr>
        <w:t xml:space="preserve">으로 처리하고 </w:t>
      </w:r>
      <w:r>
        <w:rPr>
          <w:rFonts w:ascii="NanumBarunGothic" w:hAnsi="NanumBarunGothic" w:eastAsia="NanumBarunGothic"/>
          <w:color w:val="17212B"/>
        </w:rPr>
        <w:t xml:space="preserve">Saga </w:t>
      </w:r>
      <w:r>
        <w:rPr>
          <w:rFonts w:ascii="NanumBarunGothic" w:hAnsi="NanumBarunGothic" w:eastAsia="NanumBarunGothic"/>
          <w:color w:val="17212B"/>
        </w:rPr>
        <w:t xml:space="preserve">상태를 </w:t>
      </w:r>
      <w:r>
        <w:rPr>
          <w:rFonts w:ascii="NanumBarunGothic" w:hAnsi="NanumBarunGothic" w:eastAsia="NanumBarunGothic"/>
          <w:color w:val="17212B"/>
        </w:rPr>
        <w:t>Durable</w:t>
      </w:r>
      <w:r>
        <w:rPr>
          <w:rFonts w:ascii="NanumBarunGothic" w:hAnsi="NanumBarunGothic" w:eastAsia="NanumBarunGothic"/>
          <w:color w:val="17212B"/>
        </w:rPr>
        <w:t>하게 기록한다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REQUESTED -&gt; STEP_A_DONE -&gt; STEP_B_PENDING -&gt; COMPLETED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     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-&gt; STEP_B_UNKNOWN -&gt; RECONCILING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필수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sagaId/stepId/operationId/attemptId.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Step version/idempotency.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Step timeout.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Compensation eligibility</w:t>
      </w:r>
      <w:r>
        <w:rPr>
          <w:rFonts w:ascii="NanumBarunGothic" w:hAnsi="NanumBarunGothic" w:eastAsia="NanumBarunGothic"/>
          <w:color w:val="17212B"/>
        </w:rPr>
        <w:t>와 역순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Partial compensation.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Unknown Step</w:t>
      </w:r>
      <w:r>
        <w:rPr>
          <w:rFonts w:ascii="NanumBarunGothic" w:hAnsi="NanumBarunGothic" w:eastAsia="NanumBarunGothic"/>
          <w:color w:val="17212B"/>
        </w:rPr>
        <w:t>의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자동 복구 불가 시 </w:t>
      </w:r>
      <w:r>
        <w:rPr>
          <w:rFonts w:ascii="NanumBarunGothic" w:hAnsi="NanumBarunGothic" w:eastAsia="NanumBarunGothic"/>
          <w:color w:val="17212B"/>
        </w:rPr>
        <w:t xml:space="preserve">Manual Decision + Approval/Audit.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72" w:name="21-data-qualitylineageretention"/>
      <w:bookmarkEnd w:id="172"/>
      <w:r>
        <w:rPr>
          <w:rFonts w:ascii="NanumSquare" w:hAnsi="NanumSquare" w:eastAsia="NanumSquare"/>
          <w:color w:val="2F6FEB"/>
        </w:rPr>
        <w:t>21. Data Quality·Lineage·Retention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업무 데이터는 입력 </w:t>
      </w:r>
      <w:r>
        <w:rPr>
          <w:rFonts w:ascii="NanumBarunGothic" w:hAnsi="NanumBarunGothic" w:eastAsia="NanumBarunGothic"/>
          <w:color w:val="17212B"/>
        </w:rPr>
        <w:t xml:space="preserve">Source, Transformation, </w:t>
      </w:r>
      <w:r>
        <w:rPr>
          <w:rFonts w:ascii="NanumBarunGothic" w:hAnsi="NanumBarunGothic" w:eastAsia="NanumBarunGothic"/>
          <w:color w:val="17212B"/>
        </w:rPr>
        <w:t xml:space="preserve">저장 </w:t>
      </w:r>
      <w:r>
        <w:rPr>
          <w:rFonts w:ascii="NanumBarunGothic" w:hAnsi="NanumBarunGothic" w:eastAsia="NanumBarunGothic"/>
          <w:color w:val="17212B"/>
        </w:rPr>
        <w:t xml:space="preserve">Table/Field, </w:t>
      </w:r>
      <w:r>
        <w:rPr>
          <w:rFonts w:ascii="NanumBarunGothic" w:hAnsi="NanumBarunGothic" w:eastAsia="NanumBarunGothic"/>
          <w:color w:val="17212B"/>
        </w:rPr>
        <w:t>외부 전달</w:t>
      </w:r>
      <w:r>
        <w:rPr>
          <w:rFonts w:ascii="NanumBarunGothic" w:hAnsi="NanumBarunGothic" w:eastAsia="NanumBarunGothic"/>
          <w:color w:val="17212B"/>
        </w:rPr>
        <w:t>, Quality Rule, Reconcile Rule, Owner</w:t>
      </w:r>
      <w:r>
        <w:rPr>
          <w:rFonts w:ascii="NanumBarunGothic" w:hAnsi="NanumBarunGothic" w:eastAsia="NanumBarunGothic"/>
          <w:color w:val="17212B"/>
        </w:rPr>
        <w:t>를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개인정보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업무 데이터 유형별 </w:t>
      </w:r>
      <w:r>
        <w:rPr>
          <w:rFonts w:ascii="NanumBarunGothic" w:hAnsi="NanumBarunGothic" w:eastAsia="NanumBarunGothic"/>
          <w:color w:val="17212B"/>
        </w:rPr>
        <w:t>retention, purge, archive, legal hold, deletion</w:t>
      </w:r>
      <w:r>
        <w:rPr>
          <w:rFonts w:ascii="NanumBarunGothic" w:hAnsi="NanumBarunGothic" w:eastAsia="NanumBarunGothic"/>
          <w:color w:val="17212B"/>
        </w:rPr>
        <w:t xml:space="preserve">을 정의하고 </w:t>
      </w:r>
      <w:r>
        <w:rPr>
          <w:rFonts w:ascii="NanumBarunGothic" w:hAnsi="NanumBarunGothic" w:eastAsia="NanumBarunGothic"/>
          <w:color w:val="17212B"/>
        </w:rPr>
        <w:t xml:space="preserve">Backup Restore </w:t>
      </w:r>
      <w:r>
        <w:rPr>
          <w:rFonts w:ascii="NanumBarunGothic" w:hAnsi="NanumBarunGothic" w:eastAsia="NanumBarunGothic"/>
          <w:color w:val="17212B"/>
        </w:rPr>
        <w:t>뒤 보존 정책을 재적용한다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73" w:name="22-adm-확인-절차"/>
      <w:bookmarkEnd w:id="173"/>
      <w:r>
        <w:rPr>
          <w:rFonts w:ascii="NanumSquare" w:hAnsi="NanumSquare" w:eastAsia="NanumSquare"/>
          <w:color w:val="2F6FEB"/>
        </w:rPr>
        <w:t xml:space="preserve">22. ADM </w:t>
      </w:r>
      <w:r>
        <w:rPr>
          <w:rFonts w:ascii="NanumSquare" w:hAnsi="NanumSquare" w:eastAsia="NanumSquare"/>
          <w:color w:val="2F6FEB"/>
        </w:rPr>
        <w:t>확인 절차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개발 종료 전 </w:t>
      </w:r>
      <w:r>
        <w:rPr>
          <w:rFonts w:ascii="NanumBarunGothic" w:hAnsi="NanumBarunGothic" w:eastAsia="NanumBarunGothic"/>
          <w:color w:val="17212B"/>
        </w:rPr>
        <w:t>ADM</w:t>
      </w:r>
      <w:r>
        <w:rPr>
          <w:rFonts w:ascii="NanumBarunGothic" w:hAnsi="NanumBarunGothic" w:eastAsia="NanumBarunGothic"/>
          <w:color w:val="17212B"/>
        </w:rPr>
        <w:t>에서 다음을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Route/Menu</w:t>
      </w:r>
      <w:r>
        <w:rPr>
          <w:rFonts w:ascii="NanumBarunGothic" w:hAnsi="NanumBarunGothic" w:eastAsia="NanumBarunGothic"/>
          <w:color w:val="17212B"/>
        </w:rPr>
        <w:t>가 노출되는가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Query</w:t>
      </w:r>
      <w:r>
        <w:rPr>
          <w:rFonts w:ascii="NanumBarunGothic" w:hAnsi="NanumBarunGothic" w:eastAsia="NanumBarunGothic"/>
          <w:color w:val="17212B"/>
        </w:rPr>
        <w:t>가 기준시각</w:t>
      </w:r>
      <w:r>
        <w:rPr>
          <w:rFonts w:ascii="NanumBarunGothic" w:hAnsi="NanumBarunGothic" w:eastAsia="NanumBarunGothic"/>
          <w:color w:val="17212B"/>
        </w:rPr>
        <w:t>/Version/Masking</w:t>
      </w:r>
      <w:r>
        <w:rPr>
          <w:rFonts w:ascii="NanumBarunGothic" w:hAnsi="NanumBarunGothic" w:eastAsia="NanumBarunGothic"/>
          <w:color w:val="17212B"/>
        </w:rPr>
        <w:t>을 보여 주는가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Command Button Permission/Scope</w:t>
      </w:r>
      <w:r>
        <w:rPr>
          <w:rFonts w:ascii="NanumBarunGothic" w:hAnsi="NanumBarunGothic" w:eastAsia="NanumBarunGothic"/>
          <w:color w:val="17212B"/>
        </w:rPr>
        <w:t>가 맞는가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409 Conflict</w:t>
      </w:r>
      <w:r>
        <w:rPr>
          <w:rFonts w:ascii="NanumBarunGothic" w:hAnsi="NanumBarunGothic" w:eastAsia="NanumBarunGothic"/>
          <w:color w:val="17212B"/>
        </w:rPr>
        <w:t>가 최신 상태 재조회로 연결되는가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응답 유실이 </w:t>
      </w:r>
      <w:r>
        <w:rPr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>로 표시되는가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Operation/Attempt/Trace/Audit</w:t>
      </w:r>
      <w:r>
        <w:rPr>
          <w:rFonts w:ascii="NanumBarunGothic" w:hAnsi="NanumBarunGothic" w:eastAsia="NanumBarunGothic"/>
          <w:color w:val="17212B"/>
        </w:rPr>
        <w:t>로 대사할 수 있는가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Reprocess/Compensation/Rollback</w:t>
      </w:r>
      <w:r>
        <w:rPr>
          <w:rFonts w:ascii="NanumBarunGothic" w:hAnsi="NanumBarunGothic" w:eastAsia="NanumBarunGothic"/>
          <w:color w:val="17212B"/>
        </w:rPr>
        <w:t xml:space="preserve">가 필요한 경우 별도 권한과 </w:t>
      </w:r>
      <w:r>
        <w:rPr>
          <w:rFonts w:ascii="NanumBarunGothic" w:hAnsi="NanumBarunGothic" w:eastAsia="NanumBarunGothic"/>
          <w:color w:val="17212B"/>
        </w:rPr>
        <w:t>Reason</w:t>
      </w:r>
      <w:r>
        <w:rPr>
          <w:rFonts w:ascii="NanumBarunGothic" w:hAnsi="NanumBarunGothic" w:eastAsia="NanumBarunGothic"/>
          <w:color w:val="17212B"/>
        </w:rPr>
        <w:t>이 있는가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74" w:name="23-교육-예제-전체-파일-세트"/>
      <w:bookmarkEnd w:id="174"/>
      <w:r>
        <w:rPr>
          <w:rFonts w:ascii="NanumSquare" w:hAnsi="NanumSquare" w:eastAsia="NanumSquare"/>
          <w:color w:val="2F6FEB"/>
        </w:rPr>
        <w:t xml:space="preserve">23. </w:t>
      </w:r>
      <w:r>
        <w:rPr>
          <w:rFonts w:ascii="NanumSquare" w:hAnsi="NanumSquare" w:eastAsia="NanumSquare"/>
          <w:color w:val="2F6FEB"/>
        </w:rPr>
        <w:t>교육 예제 전체 파일 세트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EDU</w:t>
      </w:r>
      <w:r>
        <w:rPr>
          <w:rFonts w:ascii="NanumBarunGothic" w:hAnsi="NanumBarunGothic" w:eastAsia="NanumBarunGothic"/>
          <w:color w:val="17212B"/>
        </w:rPr>
        <w:t>는 최소 다음 파일 세트를 하나의 예제로 제공해야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&lt;edu-domain&gt;/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├─ </w:t>
      </w:r>
      <w:r>
        <w:rPr>
          <w:rStyle w:val="SourceText"/>
          <w:rFonts w:ascii="NanumBarunGothic" w:hAnsi="NanumBarunGothic" w:eastAsia="NanumBarunGothic"/>
          <w:color w:val="17212B"/>
        </w:rPr>
        <w:t>build.gradle(.kts)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├─ </w:t>
      </w:r>
      <w:r>
        <w:rPr>
          <w:rStyle w:val="SourceText"/>
          <w:rFonts w:ascii="NanumBarunGothic" w:hAnsi="NanumBarunGothic" w:eastAsia="NanumBarunGothic"/>
          <w:color w:val="17212B"/>
        </w:rPr>
        <w:t>src/main/java/...       # api/application/domain/persistence/adapter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├─ </w:t>
      </w:r>
      <w:r>
        <w:rPr>
          <w:rStyle w:val="SourceText"/>
          <w:rFonts w:ascii="NanumBarunGothic" w:hAnsi="NanumBarunGothic" w:eastAsia="NanumBarunGothic"/>
          <w:color w:val="17212B"/>
        </w:rPr>
        <w:t>src/main/resources/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│  ├─ </w:t>
      </w:r>
      <w:r>
        <w:rPr>
          <w:rStyle w:val="SourceText"/>
          <w:rFonts w:ascii="NanumBarunGothic" w:hAnsi="NanumBarunGothic" w:eastAsia="NanumBarunGothic"/>
          <w:color w:val="17212B"/>
        </w:rPr>
        <w:t>application*.yml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│  └─ </w:t>
      </w:r>
      <w:r>
        <w:rPr>
          <w:rStyle w:val="SourceText"/>
          <w:rFonts w:ascii="NanumBarunGothic" w:hAnsi="NanumBarunGothic" w:eastAsia="NanumBarunGothic"/>
          <w:color w:val="17212B"/>
        </w:rPr>
        <w:t>db/&lt;vendor&gt;/migration/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├─ </w:t>
      </w:r>
      <w:r>
        <w:rPr>
          <w:rStyle w:val="SourceText"/>
          <w:rFonts w:ascii="NanumBarunGothic" w:hAnsi="NanumBarunGothic" w:eastAsia="NanumBarunGothic"/>
          <w:color w:val="17212B"/>
        </w:rPr>
        <w:t>src/test/java/...       # unit/contract/integration/fault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├─ </w:t>
      </w:r>
      <w:r>
        <w:rPr>
          <w:rStyle w:val="SourceText"/>
          <w:rFonts w:ascii="NanumBarunGothic" w:hAnsi="NanumBarunGothic" w:eastAsia="NanumBarunGothic"/>
          <w:color w:val="17212B"/>
        </w:rPr>
        <w:t>openapi/ or generated api contract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└─ </w:t>
      </w:r>
      <w:r>
        <w:rPr>
          <w:rStyle w:val="SourceText"/>
          <w:rFonts w:ascii="NanumBarunGothic" w:hAnsi="NanumBarunGothic" w:eastAsia="NanumBarunGothic"/>
          <w:color w:val="17212B"/>
        </w:rPr>
        <w:t>README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는 별도 사용자 문서로 만들지 않고 이 매뉴얼의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EDU </w:t>
      </w:r>
      <w:r>
        <w:rPr>
          <w:rStyle w:val="SourceText"/>
          <w:rFonts w:ascii="NanumBarunGothic" w:hAnsi="NanumBarunGothic" w:eastAsia="NanumBarunGothic"/>
          <w:color w:val="17212B"/>
        </w:rPr>
        <w:t>절에서 설명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오류 재현은 입력 </w:t>
      </w:r>
      <w:r>
        <w:rPr>
          <w:rFonts w:ascii="NanumBarunGothic" w:hAnsi="NanumBarunGothic" w:eastAsia="NanumBarunGothic"/>
          <w:color w:val="17212B"/>
        </w:rPr>
        <w:t>Validation, 409, duplicate, broker outage, external response loss, file scan failure</w:t>
      </w:r>
      <w:r>
        <w:rPr>
          <w:rFonts w:ascii="NanumBarunGothic" w:hAnsi="NanumBarunGothic" w:eastAsia="NanumBarunGothic"/>
          <w:color w:val="17212B"/>
        </w:rPr>
        <w:t>를 포함한다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75" w:name="24-현재-generator-cli--정확한-parameter와-실행-순"/>
      <w:bookmarkEnd w:id="175"/>
      <w:r>
        <w:rPr>
          <w:rFonts w:ascii="NanumSquare" w:hAnsi="NanumSquare" w:eastAsia="NanumSquare"/>
          <w:color w:val="2F6FEB"/>
        </w:rPr>
        <w:t xml:space="preserve">24. </w:t>
      </w:r>
      <w:r>
        <w:rPr>
          <w:rFonts w:ascii="NanumSquare" w:hAnsi="NanumSquare" w:eastAsia="NanumSquare"/>
          <w:color w:val="2F6FEB"/>
        </w:rPr>
        <w:t xml:space="preserve">현재 </w:t>
      </w:r>
      <w:r>
        <w:rPr>
          <w:rFonts w:ascii="NanumSquare" w:hAnsi="NanumSquare" w:eastAsia="NanumSquare"/>
          <w:color w:val="2F6FEB"/>
        </w:rPr>
        <w:t xml:space="preserve">Generator CLI — </w:t>
      </w:r>
      <w:r>
        <w:rPr>
          <w:rFonts w:ascii="NanumSquare" w:hAnsi="NanumSquare" w:eastAsia="NanumSquare"/>
          <w:color w:val="2F6FEB"/>
        </w:rPr>
        <w:t xml:space="preserve">정확한 </w:t>
      </w:r>
      <w:r>
        <w:rPr>
          <w:rFonts w:ascii="NanumSquare" w:hAnsi="NanumSquare" w:eastAsia="NanumSquare"/>
          <w:color w:val="2F6FEB"/>
        </w:rPr>
        <w:t>Parameter</w:t>
      </w:r>
      <w:r>
        <w:rPr>
          <w:rFonts w:ascii="NanumSquare" w:hAnsi="NanumSquare" w:eastAsia="NanumSquare"/>
          <w:color w:val="2F6FEB"/>
        </w:rPr>
        <w:t>와 실행 순서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정본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Style w:val="SourceText"/>
          <w:rFonts w:ascii="NanumBarunGothic" w:hAnsi="NanumBarunGothic" w:eastAsia="NanumBarunGothic"/>
          <w:color w:val="17212B"/>
        </w:rPr>
        <w:t>cpf-tools/generator/create-domain.ps1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핵심 입력은 </w:t>
      </w:r>
      <w:r>
        <w:rPr>
          <w:rStyle w:val="SourceText"/>
          <w:rFonts w:ascii="NanumBarunGothic" w:hAnsi="NanumBarunGothic" w:eastAsia="NanumBarunGothic"/>
          <w:color w:val="17212B"/>
        </w:rPr>
        <w:t>DomainName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SystemCode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ModuleCode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ModuleName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DomainIdCode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PackageName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BasePackage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SchemaName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TablePrefix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Port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DatabaseVendor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DependencyModel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PlatformVersion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CapabilityProfile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ProviderBindings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Capabilities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 xml:space="preserve">. DB Provision </w:t>
      </w:r>
      <w:r>
        <w:rPr>
          <w:rFonts w:ascii="NanumBarunGothic" w:hAnsi="NanumBarunGothic" w:eastAsia="NanumBarunGothic"/>
          <w:color w:val="17212B"/>
        </w:rPr>
        <w:t xml:space="preserve">입력과 </w:t>
      </w:r>
      <w:r>
        <w:rPr>
          <w:rStyle w:val="SourceText"/>
          <w:rFonts w:ascii="NanumBarunGothic" w:hAnsi="NanumBarunGothic" w:eastAsia="NanumBarunGothic"/>
          <w:color w:val="17212B"/>
        </w:rPr>
        <w:t>Batch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CenterCut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External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Messaging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File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SecurityAudit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Ui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BzaMenu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ProductionProfile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선택도 같은 </w:t>
      </w:r>
      <w:r>
        <w:rPr>
          <w:rFonts w:ascii="NanumBarunGothic" w:hAnsi="NanumBarunGothic" w:eastAsia="NanumBarunGothic"/>
          <w:color w:val="17212B"/>
        </w:rPr>
        <w:t>Generator</w:t>
      </w:r>
      <w:r>
        <w:rPr>
          <w:rFonts w:ascii="NanumBarunGothic" w:hAnsi="NanumBarunGothic" w:eastAsia="NanumBarunGothic"/>
          <w:color w:val="17212B"/>
        </w:rPr>
        <w:t>가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정확한 </w:t>
      </w:r>
      <w:r>
        <w:rPr>
          <w:rStyle w:val="Strong"/>
          <w:rFonts w:ascii="NanumBarunGothic" w:hAnsi="NanumBarunGothic" w:eastAsia="NanumBarunGothic"/>
          <w:color w:val="17212B"/>
        </w:rPr>
        <w:t xml:space="preserve">Profile </w:t>
      </w:r>
      <w:r>
        <w:rPr>
          <w:rStyle w:val="Strong"/>
          <w:rFonts w:ascii="NanumBarunGothic" w:hAnsi="NanumBarunGothic" w:eastAsia="NanumBarunGothic"/>
          <w:color w:val="17212B"/>
        </w:rPr>
        <w:t xml:space="preserve">옵션은 </w:t>
      </w:r>
      <w:r>
        <w:rPr>
          <w:rStyle w:val="SourceText"/>
          <w:rFonts w:ascii="NanumBarunGothic" w:hAnsi="NanumBarunGothic" w:eastAsia="NanumBarunGothic"/>
          <w:color w:val="17212B"/>
        </w:rPr>
        <w:t>-CapabilityProfile</w:t>
      </w:r>
      <w:r>
        <w:rPr>
          <w:rStyle w:val="Strong"/>
          <w:rFonts w:ascii="NanumBarunGothic" w:hAnsi="NanumBarunGothic" w:eastAsia="NanumBarunGothic"/>
          <w:color w:val="17212B"/>
        </w:rPr>
        <w:t>이다</w:t>
      </w:r>
      <w:r>
        <w:rPr>
          <w:rStyle w:val="Strong"/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-Profile</w:t>
      </w:r>
      <w:r>
        <w:rPr>
          <w:rStyle w:val="Strong"/>
          <w:rFonts w:ascii="NanumBarunGothic" w:hAnsi="NanumBarunGothic" w:eastAsia="NanumBarunGothic"/>
          <w:color w:val="17212B"/>
        </w:rPr>
        <w:t xml:space="preserve">을 </w:t>
      </w:r>
      <w:r>
        <w:rPr>
          <w:rStyle w:val="Strong"/>
          <w:rFonts w:ascii="NanumBarunGothic" w:hAnsi="NanumBarunGothic" w:eastAsia="NanumBarunGothic"/>
          <w:color w:val="17212B"/>
        </w:rPr>
        <w:t xml:space="preserve">Generator </w:t>
      </w:r>
      <w:r>
        <w:rPr>
          <w:rStyle w:val="Strong"/>
          <w:rFonts w:ascii="NanumBarunGothic" w:hAnsi="NanumBarunGothic" w:eastAsia="NanumBarunGothic"/>
          <w:color w:val="17212B"/>
        </w:rPr>
        <w:t>옵션으로 사용하지 않는다</w:t>
      </w:r>
      <w:r>
        <w:rPr>
          <w:rStyle w:val="Strong"/>
          <w:rFonts w:ascii="NanumBarunGothic" w:hAnsi="NanumBarunGothic" w:eastAsia="NanumBarunGothic"/>
          <w:color w:val="17212B"/>
        </w:rPr>
        <w:t>.</w:t>
      </w:r>
    </w:p>
    <w:p>
      <w:pPr>
        <w:sectPr>
          <w:headerReference w:type="default" r:id="rId19"/>
          <w:footerReference w:type="default" r:id="rId20"/>
          <w:type w:val="continuous"/>
          <w:pgSz w:w="11906" w:h="16838"/>
          <w:pgMar w:left="992" w:right="992" w:gutter="0" w:header="312" w:top="935" w:footer="312" w:bottom="879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76" w:name="cb7-1"/>
      <w:bookmarkEnd w:id="176"/>
      <w:r>
        <w:rPr>
          <w:rStyle w:val="SourceText"/>
          <w:rFonts w:ascii="NanumBarunGothic" w:hAnsi="NanumBarunGothic" w:eastAsia="NanumBarunGothic"/>
          <w:color w:val="17212B"/>
        </w:rPr>
        <w:t>$root = (git rev-parse --show-toplevel).Trim()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77" w:name="cb7-2"/>
      <w:bookmarkEnd w:id="177"/>
      <w:r>
        <w:rPr>
          <w:rStyle w:val="SourceText"/>
          <w:rFonts w:ascii="NanumBarunGothic" w:hAnsi="NanumBarunGothic" w:eastAsia="NanumBarunGothic"/>
          <w:color w:val="17212B"/>
        </w:rPr>
        <w:t>$generator = Join-Path $root 'cpf-tools/generator/create-domain.ps1'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r>
        <w:rPr>
          <w:rFonts w:ascii="NanumBarunGothic" w:hAnsi="NanumBarunGothic" w:eastAsia="NanumBarunGothic"/>
          <w:color w:val="17212B"/>
        </w:rPr>
      </w:r>
      <w:bookmarkStart w:id="178" w:name="cb7-3"/>
      <w:bookmarkStart w:id="179" w:name="cb7-3"/>
      <w:bookmarkEnd w:id="179"/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80" w:name="cb7-4"/>
      <w:bookmarkEnd w:id="180"/>
      <w:r>
        <w:rPr>
          <w:rStyle w:val="SourceText"/>
          <w:rFonts w:ascii="NanumBarunGothic" w:hAnsi="NanumBarunGothic" w:eastAsia="NanumBarunGothic"/>
          <w:color w:val="17212B"/>
        </w:rPr>
        <w:t xml:space="preserve"># 1) </w:t>
      </w:r>
      <w:r>
        <w:rPr>
          <w:rStyle w:val="SourceText"/>
          <w:rFonts w:ascii="NanumBarunGothic" w:hAnsi="NanumBarunGothic" w:eastAsia="NanumBarunGothic"/>
          <w:color w:val="17212B"/>
        </w:rPr>
        <w:t>계획만 확인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81" w:name="cb7-5"/>
      <w:bookmarkEnd w:id="181"/>
      <w:r>
        <w:rPr>
          <w:rStyle w:val="SourceText"/>
          <w:rFonts w:ascii="NanumBarunGothic" w:hAnsi="NanumBarunGothic" w:eastAsia="NanumBarunGothic"/>
          <w:color w:val="17212B"/>
        </w:rPr>
        <w:t>pwsh -NoProfile -File $generator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82" w:name="cb7-6"/>
      <w:bookmarkEnd w:id="182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-Root $root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83" w:name="cb7-7"/>
      <w:bookmarkEnd w:id="183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-DomainName payment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84" w:name="cb7-8"/>
      <w:bookmarkEnd w:id="184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-SystemCode PAY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85" w:name="cb7-9"/>
      <w:bookmarkEnd w:id="185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-ModuleName cpf-payment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86" w:name="cb7-10"/>
      <w:bookmarkEnd w:id="186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-BasePackage com.customer.payment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87" w:name="cb7-11"/>
      <w:bookmarkEnd w:id="187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-DatabaseVendor postgresql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88" w:name="cb7-12"/>
      <w:bookmarkEnd w:id="188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-CapabilityProfile secure-api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89" w:name="cb7-13"/>
      <w:bookmarkEnd w:id="189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-Capabilities 'data messaging integration security platform-operations'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90" w:name="cb7-14"/>
      <w:bookmarkEnd w:id="190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-ProviderBindings 'data=mybatis messaging=kafka integration-transport=http security-mode=resource-server'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91" w:name="cb7-15"/>
      <w:bookmarkEnd w:id="191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-DryRun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r>
        <w:rPr>
          <w:rFonts w:ascii="NanumBarunGothic" w:hAnsi="NanumBarunGothic" w:eastAsia="NanumBarunGothic"/>
          <w:color w:val="17212B"/>
        </w:rPr>
      </w:r>
      <w:bookmarkStart w:id="192" w:name="cb7-16"/>
      <w:bookmarkStart w:id="193" w:name="cb7-16"/>
      <w:bookmarkEnd w:id="193"/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94" w:name="cb7-17"/>
      <w:bookmarkEnd w:id="194"/>
      <w:r>
        <w:rPr>
          <w:rStyle w:val="SourceText"/>
          <w:rFonts w:ascii="NanumBarunGothic" w:hAnsi="NanumBarunGothic" w:eastAsia="NanumBarunGothic"/>
          <w:color w:val="17212B"/>
        </w:rPr>
        <w:t xml:space="preserve"># 2) Dry Run </w:t>
      </w:r>
      <w:r>
        <w:rPr>
          <w:rStyle w:val="SourceText"/>
          <w:rFonts w:ascii="NanumBarunGothic" w:hAnsi="NanumBarunGothic" w:eastAsia="NanumBarunGothic"/>
          <w:color w:val="17212B"/>
        </w:rPr>
        <w:t>결과</w:t>
      </w:r>
      <w:r>
        <w:rPr>
          <w:rStyle w:val="SourceText"/>
          <w:rFonts w:ascii="NanumBarunGothic" w:hAnsi="NanumBarunGothic" w:eastAsia="NanumBarunGothic"/>
          <w:color w:val="17212B"/>
        </w:rPr>
        <w:t>·</w:t>
      </w:r>
      <w:r>
        <w:rPr>
          <w:rStyle w:val="SourceText"/>
          <w:rFonts w:ascii="NanumBarunGothic" w:hAnsi="NanumBarunGothic" w:eastAsia="NanumBarunGothic"/>
          <w:color w:val="17212B"/>
        </w:rPr>
        <w:t>충돌</w:t>
      </w:r>
      <w:r>
        <w:rPr>
          <w:rStyle w:val="SourceText"/>
          <w:rFonts w:ascii="NanumBarunGothic" w:hAnsi="NanumBarunGothic" w:eastAsia="NanumBarunGothic"/>
          <w:color w:val="17212B"/>
        </w:rPr>
        <w:t>·resolved Starter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를 검토한 뒤 같은 입력으로 </w:t>
      </w:r>
      <w:r>
        <w:rPr>
          <w:rStyle w:val="SourceText"/>
          <w:rFonts w:ascii="NanumBarunGothic" w:hAnsi="NanumBarunGothic" w:eastAsia="NanumBarunGothic"/>
          <w:color w:val="17212B"/>
        </w:rPr>
        <w:t>Apply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95" w:name="cb7-18"/>
      <w:bookmarkEnd w:id="195"/>
      <w:r>
        <w:rPr>
          <w:rStyle w:val="SourceText"/>
          <w:rFonts w:ascii="NanumBarunGothic" w:hAnsi="NanumBarunGothic" w:eastAsia="NanumBarunGothic"/>
          <w:color w:val="17212B"/>
        </w:rPr>
        <w:t>pwsh -NoProfile -File $generator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96" w:name="cb7-19"/>
      <w:bookmarkEnd w:id="196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-Root $root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97" w:name="cb7-20"/>
      <w:bookmarkEnd w:id="197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-DomainName payment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98" w:name="cb7-21"/>
      <w:bookmarkEnd w:id="198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-SystemCode PAY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99" w:name="cb7-22"/>
      <w:bookmarkEnd w:id="199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-ModuleName cpf-payment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200" w:name="cb7-23"/>
      <w:bookmarkEnd w:id="200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-BasePackage com.customer.payment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201" w:name="cb7-24"/>
      <w:bookmarkEnd w:id="201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-DatabaseVendor postgresql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202" w:name="cb7-25"/>
      <w:bookmarkEnd w:id="202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-CapabilityProfile secure-api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203" w:name="cb7-26"/>
      <w:bookmarkEnd w:id="203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-Capabilities 'data messaging integration security platform-operations'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204" w:name="cb7-27"/>
      <w:bookmarkEnd w:id="204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-ProviderBindings 'data=mybatis messaging=kafka integration-transport=http security-mode=resource-server' `</w:t>
      </w:r>
    </w:p>
    <w:p>
      <w:pPr>
        <w:pStyle w:val="PreformattedText"/>
        <w:bidi w:val="0"/>
        <w:spacing w:before="0" w:after="283"/>
        <w:ind w:hanging="0" w:left="0" w:right="0"/>
        <w:jc w:val="left"/>
        <w:rPr/>
        <w:shd w:fill="F1F5F9"/>
      </w:pPr>
      <w:bookmarkStart w:id="205" w:name="cb7-28"/>
      <w:bookmarkEnd w:id="205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-Apply</w:t>
      </w:r>
    </w:p>
    <w:p>
      <w:pPr>
        <w:sectPr>
          <w:headerReference w:type="default" r:id="rId21"/>
          <w:footerReference w:type="default" r:id="rId22"/>
          <w:type w:val="continuous"/>
          <w:pgSz w:w="11906" w:h="16838"/>
          <w:pgMar w:left="992" w:right="992" w:gutter="0" w:header="312" w:top="935" w:footer="312" w:bottom="879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DryRun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GeneratePatch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Apply</w:t>
      </w:r>
      <w:r>
        <w:rPr>
          <w:rFonts w:ascii="NanumBarunGothic" w:hAnsi="NanumBarunGothic" w:eastAsia="NanumBarunGothic"/>
          <w:color w:val="17212B"/>
        </w:rPr>
        <w:t>는 서로 다른 의사결정 단계다</w:t>
      </w:r>
      <w:r>
        <w:rPr>
          <w:rFonts w:ascii="NanumBarunGothic" w:hAnsi="NanumBarunGothic" w:eastAsia="NanumBarunGothic"/>
          <w:color w:val="17212B"/>
        </w:rPr>
        <w:t xml:space="preserve">. Apply </w:t>
      </w:r>
      <w:r>
        <w:rPr>
          <w:rFonts w:ascii="NanumBarunGothic" w:hAnsi="NanumBarunGothic" w:eastAsia="NanumBarunGothic"/>
          <w:color w:val="17212B"/>
        </w:rPr>
        <w:t xml:space="preserve">전에 </w:t>
      </w:r>
      <w:r>
        <w:rPr>
          <w:rFonts w:ascii="NanumBarunGothic" w:hAnsi="NanumBarunGothic" w:eastAsia="NanumBarunGothic"/>
          <w:color w:val="17212B"/>
        </w:rPr>
        <w:t xml:space="preserve">Module/Package/SystemCode/Port/Route/DB Vendor/Provider Slot </w:t>
      </w:r>
      <w:r>
        <w:rPr>
          <w:rFonts w:ascii="NanumBarunGothic" w:hAnsi="NanumBarunGothic" w:eastAsia="NanumBarunGothic"/>
          <w:color w:val="17212B"/>
        </w:rPr>
        <w:t>충돌을 해결한다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06" w:name="25-개발자가-사용하는-cpf-tools"/>
      <w:bookmarkEnd w:id="206"/>
      <w:r>
        <w:rPr>
          <w:rFonts w:ascii="NanumSquare" w:hAnsi="NanumSquare" w:eastAsia="NanumSquare"/>
          <w:color w:val="2F6FEB"/>
        </w:rPr>
        <w:t xml:space="preserve">25. </w:t>
      </w:r>
      <w:r>
        <w:rPr>
          <w:rFonts w:ascii="NanumSquare" w:hAnsi="NanumSquare" w:eastAsia="NanumSquare"/>
          <w:color w:val="2F6FEB"/>
        </w:rPr>
        <w:t xml:space="preserve">개발자가 사용하는 </w:t>
      </w:r>
      <w:r>
        <w:rPr>
          <w:rFonts w:ascii="NanumSquare" w:hAnsi="NanumSquare" w:eastAsia="NanumSquare"/>
          <w:color w:val="2F6FEB"/>
        </w:rPr>
        <w:t>cpf-tools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6"/>
        <w:gridCol w:w="1183"/>
        <w:gridCol w:w="2985"/>
        <w:gridCol w:w="263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도구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사용 시점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핵심 사용법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실패 시 행동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check-work-context.ps1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작업 시작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정본 문서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·HEAD·Branch·Dirty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상태를 읽기 전용 확인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Dirty/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기준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SHA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불일치를 정리하지 말고 보호 대상부터 식별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create-domain.ps1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신규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Domain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-DryRun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/Starter/DB Pack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검토 →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-Apply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충돌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지원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Vendor/Profile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모순을 보정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부분 생성은 실행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Manifest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기준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exact path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만 처리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sync-generated-domain-artifacts.ps1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Template/DB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변경 후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기본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parity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검증 → 검토 후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-Apply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Generator-owned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6"/>
              </w:rPr>
              <w:t>사용자 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 파일은 자동 덮어쓰지 않고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6"/>
              </w:rPr>
              <w:t>fail-closed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check-generator-arbitrary-domain-parity.ps1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Generator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범용성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기본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lending/LND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insurance/INS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또는 서로 다른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Domain 2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개를 격리 생성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normalized parity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차이를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Template/ownership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문제로 수정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verify-full-product.ps1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통합 인계 전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개발 단계는 필요한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Group, Release Gate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는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-WithDatabase -WithGeneratorLifecycle -WithBrowser -RequireAll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SKIPPED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PASS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로 바꾸지 않음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Convention Plugin / BOM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Build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Generated Domain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CPF BOM+Convention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을 사용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Source/JAR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수동 복사 금지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07" w:name="26-starter-선택--개발자-관점"/>
      <w:bookmarkEnd w:id="207"/>
      <w:r>
        <w:rPr>
          <w:rFonts w:ascii="NanumSquare" w:hAnsi="NanumSquare" w:eastAsia="NanumSquare"/>
          <w:color w:val="2F6FEB"/>
        </w:rPr>
        <w:t xml:space="preserve">26. Starter </w:t>
      </w:r>
      <w:r>
        <w:rPr>
          <w:rFonts w:ascii="NanumSquare" w:hAnsi="NanumSquare" w:eastAsia="NanumSquare"/>
          <w:color w:val="2F6FEB"/>
        </w:rPr>
        <w:t>선택 — 개발자 관점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minimal-domain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web-api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secure-api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browser-bff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event-service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batch-service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중 하나를 시작점으로 고르고</w:t>
      </w:r>
      <w:r>
        <w:rPr>
          <w:rFonts w:ascii="NanumBarunGothic" w:hAnsi="NanumBarunGothic" w:eastAsia="NanumBarunGothic"/>
          <w:color w:val="17212B"/>
        </w:rPr>
        <w:t>, Data/Messaging/Integration/File/Notification/Security/Platform Operations Capability</w:t>
      </w:r>
      <w:r>
        <w:rPr>
          <w:rFonts w:ascii="NanumBarunGothic" w:hAnsi="NanumBarunGothic" w:eastAsia="NanumBarunGothic"/>
          <w:color w:val="17212B"/>
        </w:rPr>
        <w:t>를 업무 필요에 따라 추가한다</w:t>
      </w:r>
      <w:r>
        <w:rPr>
          <w:rFonts w:ascii="NanumBarunGothic" w:hAnsi="NanumBarunGothic" w:eastAsia="NanumBarunGothic"/>
          <w:color w:val="17212B"/>
        </w:rPr>
        <w:t>. Provider Slot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00 </w:t>
      </w:r>
      <w:r>
        <w:rPr>
          <w:rFonts w:ascii="NanumBarunGothic" w:hAnsi="NanumBarunGothic" w:eastAsia="NanumBarunGothic"/>
          <w:color w:val="17212B"/>
        </w:rPr>
        <w:t xml:space="preserve">매뉴얼 </w:t>
      </w:r>
      <w:r>
        <w:rPr>
          <w:rFonts w:ascii="NanumBarunGothic" w:hAnsi="NanumBarunGothic" w:eastAsia="NanumBarunGothic"/>
          <w:color w:val="17212B"/>
        </w:rPr>
        <w:t>21~23</w:t>
      </w:r>
      <w:r>
        <w:rPr>
          <w:rFonts w:ascii="NanumBarunGothic" w:hAnsi="NanumBarunGothic" w:eastAsia="NanumBarunGothic"/>
          <w:color w:val="17212B"/>
        </w:rPr>
        <w:t xml:space="preserve">장의 </w:t>
      </w:r>
      <w:r>
        <w:rPr>
          <w:rFonts w:ascii="NanumBarunGothic" w:hAnsi="NanumBarunGothic" w:eastAsia="NanumBarunGothic"/>
          <w:color w:val="17212B"/>
        </w:rPr>
        <w:t>39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>Catalog</w:t>
      </w:r>
      <w:r>
        <w:rPr>
          <w:rFonts w:ascii="NanumBarunGothic" w:hAnsi="NanumBarunGothic" w:eastAsia="NanumBarunGothic"/>
          <w:color w:val="17212B"/>
        </w:rPr>
        <w:t>를 따른다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개발자가 확인할 산출물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Domain Manifest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Style w:val="SourceText"/>
          <w:rFonts w:ascii="NanumBarunGothic" w:hAnsi="NanumBarunGothic" w:eastAsia="NanumBarunGothic"/>
          <w:color w:val="17212B"/>
        </w:rPr>
        <w:t>resolvedStarters</w:t>
      </w:r>
      <w:r>
        <w:rPr>
          <w:rFonts w:ascii="NanumBarunGothic" w:hAnsi="NanumBarunGothic" w:eastAsia="NanumBarunGothic"/>
          <w:color w:val="17212B"/>
        </w:rPr>
        <w:t xml:space="preserve">/Profile Version.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선택하지 않은 </w:t>
      </w:r>
      <w:r>
        <w:rPr>
          <w:rFonts w:ascii="NanumBarunGothic" w:hAnsi="NanumBarunGothic" w:eastAsia="NanumBarunGothic"/>
          <w:color w:val="17212B"/>
        </w:rPr>
        <w:t>Capability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Dependency/Bean/Config/SQL </w:t>
      </w:r>
      <w:r>
        <w:rPr>
          <w:rFonts w:ascii="NanumBarunGothic" w:hAnsi="NanumBarunGothic" w:eastAsia="NanumBarunGothic"/>
          <w:color w:val="17212B"/>
        </w:rPr>
        <w:t>부재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Provider Binding</w:t>
      </w:r>
      <w:r>
        <w:rPr>
          <w:rFonts w:ascii="NanumBarunGothic" w:hAnsi="NanumBarunGothic" w:eastAsia="NanumBarunGothic"/>
          <w:color w:val="17212B"/>
        </w:rPr>
        <w:t>의 단일성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Public API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Provider SDK type</w:t>
      </w:r>
      <w:r>
        <w:rPr>
          <w:rFonts w:ascii="NanumBarunGothic" w:hAnsi="NanumBarunGothic" w:eastAsia="NanumBarunGothic"/>
          <w:color w:val="17212B"/>
        </w:rPr>
        <w:t>이 노출되지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Customer-owned Source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Generator-owned Source</w:t>
      </w:r>
      <w:r>
        <w:rPr>
          <w:rFonts w:ascii="NanumBarunGothic" w:hAnsi="NanumBarunGothic" w:eastAsia="NanumBarunGothic"/>
          <w:color w:val="17212B"/>
        </w:rPr>
        <w:t>의 경계</w:t>
      </w:r>
      <w:r>
        <w:rPr>
          <w:rFonts w:ascii="NanumBarunGothic" w:hAnsi="NanumBarunGothic" w:eastAsia="NanumBarunGothic"/>
          <w:color w:val="17212B"/>
        </w:rPr>
        <w:t xml:space="preserve">/Hash.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08" w:name="27-reference-edu-공통-실행-계약"/>
      <w:bookmarkEnd w:id="208"/>
      <w:r>
        <w:rPr>
          <w:rFonts w:ascii="NanumSquare" w:hAnsi="NanumSquare" w:eastAsia="NanumSquare"/>
          <w:color w:val="2F6FEB"/>
        </w:rPr>
        <w:t xml:space="preserve">27. Reference EDU </w:t>
      </w:r>
      <w:r>
        <w:rPr>
          <w:rFonts w:ascii="NanumSquare" w:hAnsi="NanumSquare" w:eastAsia="NanumSquare"/>
          <w:color w:val="2F6FEB"/>
        </w:rPr>
        <w:t>공통 실행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정본은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이며 </w:t>
      </w:r>
      <w:r>
        <w:rPr>
          <w:rStyle w:val="SourceText"/>
          <w:rFonts w:ascii="NanumBarunGothic" w:hAnsi="NanumBarunGothic" w:eastAsia="NanumBarunGothic"/>
          <w:color w:val="17212B"/>
        </w:rPr>
        <w:t>featureCount=135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각 항목은 </w:t>
      </w:r>
      <w:r>
        <w:rPr>
          <w:rFonts w:ascii="NanumBarunGothic" w:hAnsi="NanumBarunGothic" w:eastAsia="NanumBarunGothic"/>
          <w:color w:val="17212B"/>
        </w:rPr>
        <w:t>requiredFields, businessStates, exceptionScenarios, requiredVerification, source/handler/contract/test, consumerBinding, timeout</w:t>
      </w:r>
      <w:r>
        <w:rPr>
          <w:rFonts w:ascii="NanumBarunGothic" w:hAnsi="NanumBarunGothic" w:eastAsia="NanumBarunGothic"/>
          <w:color w:val="17212B"/>
        </w:rPr>
        <w:t>을 가진다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공통 </w:t>
      </w:r>
      <w:r>
        <w:rPr>
          <w:rFonts w:ascii="NanumBarunGothic" w:hAnsi="NanumBarunGothic" w:eastAsia="NanumBarunGothic"/>
          <w:color w:val="17212B"/>
        </w:rPr>
        <w:t xml:space="preserve">API </w:t>
      </w:r>
      <w:r>
        <w:rPr>
          <w:rFonts w:ascii="NanumBarunGothic" w:hAnsi="NanumBarunGothic" w:eastAsia="NanumBarunGothic"/>
          <w:color w:val="17212B"/>
        </w:rPr>
        <w:t>진입은 다음 형식이다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/api/reference/edu-capabilities/EDU-DEV-xx/executions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Process </w:t>
      </w:r>
      <w:r>
        <w:rPr>
          <w:rFonts w:ascii="NanumBarunGothic" w:hAnsi="NanumBarunGothic" w:eastAsia="NanumBarunGothic"/>
          <w:color w:val="17212B"/>
        </w:rPr>
        <w:t xml:space="preserve">기반 </w:t>
      </w:r>
      <w:r>
        <w:rPr>
          <w:rFonts w:ascii="NanumBarunGothic" w:hAnsi="NanumBarunGothic" w:eastAsia="NanumBarunGothic"/>
          <w:color w:val="17212B"/>
        </w:rPr>
        <w:t xml:space="preserve">allowlist </w:t>
      </w:r>
      <w:r>
        <w:rPr>
          <w:rFonts w:ascii="NanumBarunGothic" w:hAnsi="NanumBarunGothic" w:eastAsia="NanumBarunGothic"/>
          <w:color w:val="17212B"/>
        </w:rPr>
        <w:t xml:space="preserve">예제는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cpf-reference/src/main/scripts/edu/invoke-reference-edu.ps1</w:t>
      </w:r>
      <w:r>
        <w:rPr>
          <w:rFonts w:ascii="NanumBarunGothic" w:hAnsi="NanumBarunGothic" w:eastAsia="NanumBarunGothic"/>
          <w:color w:val="17212B"/>
        </w:rPr>
        <w:t xml:space="preserve">을 사용하며 </w:t>
      </w:r>
      <w:r>
        <w:rPr>
          <w:rStyle w:val="SourceText"/>
          <w:rFonts w:ascii="NanumBarunGothic" w:hAnsi="NanumBarunGothic" w:eastAsia="NanumBarunGothic"/>
          <w:color w:val="17212B"/>
        </w:rPr>
        <w:t>CPF_EDU_REQUIREMENT_ID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CPF_EDU_BUSINESS_KEY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CPF_EDU_DATA_SCOPE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CPF_EDU_TRACE_ID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CPF_EDU_FENCING_TOKEN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CPF_EDU_PAYLOAD_FILE</w:t>
      </w:r>
      <w:r>
        <w:rPr>
          <w:rFonts w:ascii="NanumBarunGothic" w:hAnsi="NanumBarunGothic" w:eastAsia="NanumBarunGothic"/>
          <w:color w:val="17212B"/>
        </w:rPr>
        <w:t>을 요구한다</w:t>
      </w:r>
      <w:r>
        <w:rPr>
          <w:rFonts w:ascii="NanumBarunGothic" w:hAnsi="NanumBarunGothic" w:eastAsia="NanumBarunGothic"/>
          <w:color w:val="17212B"/>
        </w:rPr>
        <w:t>. Sandbox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build/cpf-edu-ops/&lt;requirement&gt;/&lt;business-key&gt;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아래에만 만든다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9" w:name="271-예제를-고객-업무로-전환하는-규칙"/>
      <w:bookmarkEnd w:id="209"/>
      <w:r>
        <w:rPr>
          <w:rFonts w:ascii="NanumSquare" w:hAnsi="NanumSquare" w:eastAsia="NanumSquare"/>
          <w:color w:val="17212B"/>
        </w:rPr>
        <w:t xml:space="preserve">27.1 </w:t>
      </w:r>
      <w:r>
        <w:rPr>
          <w:rFonts w:ascii="NanumSquare" w:hAnsi="NanumSquare" w:eastAsia="NanumSquare"/>
          <w:color w:val="17212B"/>
        </w:rPr>
        <w:t>예제를 고객 업무로 전환하는 규칙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를 고객 </w:t>
      </w:r>
      <w:r>
        <w:rPr>
          <w:rFonts w:ascii="NanumBarunGothic" w:hAnsi="NanumBarunGothic" w:eastAsia="NanumBarunGothic"/>
          <w:color w:val="17212B"/>
        </w:rPr>
        <w:t>DTO/JobParameter</w:t>
      </w:r>
      <w:r>
        <w:rPr>
          <w:rFonts w:ascii="NanumBarunGothic" w:hAnsi="NanumBarunGothic" w:eastAsia="NanumBarunGothic"/>
          <w:color w:val="17212B"/>
        </w:rPr>
        <w:t>에 대응시킨다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 xml:space="preserve">를 고객 상태기계로 치환하되 </w:t>
      </w:r>
      <w:r>
        <w:rPr>
          <w:rFonts w:ascii="NanumBarunGothic" w:hAnsi="NanumBarunGothic" w:eastAsia="NanumBarunGothic"/>
          <w:color w:val="17212B"/>
        </w:rPr>
        <w:t xml:space="preserve">UNKNOWN_RESULT/RECONCILED </w:t>
      </w:r>
      <w:r>
        <w:rPr>
          <w:rFonts w:ascii="NanumBarunGothic" w:hAnsi="NanumBarunGothic" w:eastAsia="NanumBarunGothic"/>
          <w:color w:val="17212B"/>
        </w:rPr>
        <w:t>같은 복구 의미를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Fault Test</w:t>
      </w:r>
      <w:r>
        <w:rPr>
          <w:rFonts w:ascii="NanumBarunGothic" w:hAnsi="NanumBarunGothic" w:eastAsia="NanumBarunGothic"/>
          <w:color w:val="17212B"/>
        </w:rPr>
        <w:t>에 유지한다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>Unit/Integration/Failure/Recovery/Concurrency Test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ADM </w:t>
      </w:r>
      <w:r>
        <w:rPr>
          <w:rFonts w:ascii="NanumBarunGothic" w:hAnsi="NanumBarunGothic" w:eastAsia="NanumBarunGothic"/>
          <w:color w:val="17212B"/>
        </w:rPr>
        <w:t>확인으로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Reference DB/Table/Handler</w:t>
      </w:r>
      <w:r>
        <w:rPr>
          <w:rFonts w:ascii="NanumBarunGothic" w:hAnsi="NanumBarunGothic" w:eastAsia="NanumBarunGothic"/>
          <w:color w:val="17212B"/>
        </w:rPr>
        <w:t xml:space="preserve">를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Idempotency·Version·Lease·Attempt·Audit </w:t>
      </w:r>
      <w:r>
        <w:rPr>
          <w:rFonts w:ascii="NanumBarunGothic" w:hAnsi="NanumBarunGothic" w:eastAsia="NanumBarunGothic"/>
          <w:color w:val="17212B"/>
        </w:rPr>
        <w:t>계약은 유지한다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</w:t>
      </w:r>
      <w:r>
        <w:rPr>
          <w:rFonts w:ascii="NanumBarunGothic" w:hAnsi="NanumBarunGothic" w:eastAsia="NanumBarunGothic"/>
          <w:color w:val="17212B"/>
        </w:rPr>
        <w:t xml:space="preserve">는 고객 </w:t>
      </w:r>
      <w:r>
        <w:rPr>
          <w:rFonts w:ascii="NanumBarunGothic" w:hAnsi="NanumBarunGothic" w:eastAsia="NanumBarunGothic"/>
          <w:color w:val="17212B"/>
        </w:rPr>
        <w:t>Runtime</w:t>
      </w:r>
      <w:r>
        <w:rPr>
          <w:rFonts w:ascii="NanumBarunGothic" w:hAnsi="NanumBarunGothic" w:eastAsia="NanumBarunGothic"/>
          <w:color w:val="17212B"/>
        </w:rPr>
        <w:t>에 복사하지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10" w:name="28-edu-dev-45개-전수-지도"/>
      <w:bookmarkEnd w:id="210"/>
      <w:r>
        <w:rPr>
          <w:rFonts w:ascii="NanumSquare" w:hAnsi="NanumSquare" w:eastAsia="NanumSquare"/>
          <w:color w:val="2F6FEB"/>
        </w:rPr>
        <w:t>28. EDU-DEV 45</w:t>
      </w:r>
      <w:r>
        <w:rPr>
          <w:rFonts w:ascii="NanumSquare" w:hAnsi="NanumSquare" w:eastAsia="NanumSquare"/>
          <w:color w:val="2F6FEB"/>
        </w:rPr>
        <w:t>개 전수 지도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32"/>
        <w:gridCol w:w="3155"/>
        <w:gridCol w:w="3298"/>
        <w:gridCol w:w="2920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ID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예제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핵심 확인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장애</w:t>
            </w: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·</w:t>
            </w: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복구 관점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EDU-DEV-01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Generator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기반 신규 업무 영역 생성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EDU-DEV-02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권한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범위가 적용된 목록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상세 조회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actor/permission/data scope/masking/reason/audit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fail-closed, credential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회수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세션 폐기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감사로 정상화 확인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EDU-DEV-03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변경과 감사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actor/permission/data scope/masking/reason/audit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fail-closed, credential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회수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세션 폐기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감사로 정상화 확인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EDU-DEV-04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동시 수정과 예상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충돌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version/idempotency/lease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소유권과 경쟁 요청 결과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stale writer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최신 상태 재조회 후 재판단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EDU-DEV-05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지급 등록 멱등성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응답 유실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결과 대사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operation/attempt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원장과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결과 대사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확인 전 재실행 금지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reconcile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필요한 경우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compensation/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확정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EDU-DEV-06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같은 애플리케이션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분리 서비스 호출 동등성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EDU-DEV-07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Kafka Outbox·Inbox·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중복 소비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재처리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version/idempotency/lease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소유권과 경쟁 요청 결과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stale writer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최신 상태 재조회 후 재판단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EDU-DEV-08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파일 업로드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첨부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다운로드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temp/final·checksum·bounded streaming·row/result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partial 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격리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재개 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failed-only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재처리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EDU-DEV-09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외부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신용조회와 결과 미확정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operation/attempt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원장과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결과 대사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확인 전 재실행 금지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reconcile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필요한 경우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compensation/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확정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EDU-DEV-10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고정길이 전문 기관 이체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EDU-DEV-11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권한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데이터 범위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개인정보 가림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감사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actor/permission/data scope/masking/reason/audit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fail-closed, credential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회수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세션 폐기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감사로 정상화 확인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EDU-DEV-12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Cache·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기능 전환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·Secret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교체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actor/permission/data scope/masking/reason/audit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fail-closed, credential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회수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세션 폐기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감사로 정상화 확인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EDU-DEV-13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알림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비동기 내보내기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다운로드 감사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messageId/key/order/ACK·consumer idempotency·DLQ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중복 소비 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replay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미종결 원장 대사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EDU-DEV-14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Oracle·PostgreSQL·MariaDB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동일 의미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Migration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3 Vendor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논리 의미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·checksum·install/upgrade/rollback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중단 지점 확인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idempotent rerun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또는 승인된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rollback/forward fix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EDU-DEV-15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지급 업무 장애 주입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복구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운영 인계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EDU-DEV-16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대용량 목록 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·Cursor Paging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EDU-DEV-17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대량 등록 사전검증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부분 오류 보고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재업로드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EDU-DEV-18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논리 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복원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보존기간 만료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EDU-DEV-19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기준일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유효기간이 있는 기준정보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EDU-DEV-20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다단계 고객 업무 상태기계와 취소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EDU-DEV-21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Transactional Outbox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게시 지연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재시작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messageId/key/order/ACK·consumer idempotency·DLQ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중복 소비 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replay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미종결 원장 대사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EDU-DEV-22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서비스 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Saga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보상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수동 확정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EDU-DEV-23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공통 입력검증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오류 계약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·OpenAPI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일치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EDU-DEV-24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장시간 비동기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취소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EDU-DEV-25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Webhook Callback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서명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재전송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·Replay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방지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EDU-DEV-26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SFTP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수신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송신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완료 파일 원자 처리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temp/final·checksum·bounded streaming·row/result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partial 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격리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재개 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failed-only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재처리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EDU-DEV-27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SOAP·XML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외부기관 연계와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처리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EDU-DEV-28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대용량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Multipart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업로드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중단 재개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temp/final·checksum·bounded streaming·row/result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partial 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격리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재개 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failed-only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재처리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EDU-DEV-29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악성코드 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격리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승인 해제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EDU-DEV-30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Object Storage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보존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버전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법적 보류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temp/final·checksum·bounded streaming·row/result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partial 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격리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재개 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failed-only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재처리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EDU-DEV-31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다중 채널 알림 선호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재시도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대체 채널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messageId/key/order/ACK·consumer idempotency·DLQ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중복 소비 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replay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미종결 원장 대사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EDU-DEV-32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개인정보 암호화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·Tokenization·Key Rotation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actor/permission/data scope/masking/reason/audit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fail-closed, credential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회수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세션 폐기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감사로 정상화 확인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EDU-DEV-33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인증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Token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만료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갱신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폐기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세션 강제 종료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actor/permission/data scope/masking/reason/audit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fail-closed, credential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회수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세션 폐기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감사로 정상화 확인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EDU-DEV-34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사용량 제한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고객별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Quota·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초과 처리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EDU-DEV-35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기능 전환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Canary·Kill Switch·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사용자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Segment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route version/checksum/target/attempt/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보안 정책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NACK·partial apply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는 성공 대상 보존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, LKG/reconcile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EDU-DEV-36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Cache Stampede·Negative Cache·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원본 정합성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EDU-DEV-37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온라인 분산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Lease·Fencing·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소유권 상실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version/idempotency/lease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소유권과 경쟁 요청 결과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stale writer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최신 상태 재조회 후 재판단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EDU-DEV-38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다중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Tenant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격리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설정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데이터 범위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EDU-DEV-39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업무일자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시간대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휴일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Calendar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EDU-DEV-40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금액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통화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반올림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환율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Version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version/idempotency/lease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소유권과 경쟁 요청 결과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stale writer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최신 상태 재조회 후 재판단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EDU-DEV-41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감사 증적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Export·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무결성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Hash·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검증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actor/permission/data scope/masking/reason/audit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fail-closed, credential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회수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세션 폐기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감사로 정상화 확인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EDU-DEV-42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로그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·Metric·Trace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상관관계와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Sampling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EDU-DEV-43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API 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전환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하위 호환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폐기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version/idempotency/lease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소유권과 경쟁 요청 결과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stale writer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최신 상태 재조회 후 재판단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EDU-DEV-44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Event Schema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진화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호환성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·Dead Letter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messageId/key/order/ACK·consumer idempotency·DLQ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중복 소비 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replay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미종결 원장 대사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EDU-DEV-45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조회 모델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검색색인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Eventual Consistency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messageId/key/order/ACK·consumer idempotency·DLQ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중복 소비 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replay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미종결 원장 대사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공통 실행 역할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trong"/>
          <w:rFonts w:ascii="NanumBarunGothic" w:hAnsi="NanumBarunGothic" w:eastAsia="NanumBarunGothic"/>
          <w:color w:val="17212B"/>
        </w:rPr>
        <w:t xml:space="preserve">정확한 </w:t>
      </w:r>
      <w:r>
        <w:rPr>
          <w:rStyle w:val="Strong"/>
          <w:rFonts w:ascii="NanumBarunGothic" w:hAnsi="NanumBarunGothic" w:eastAsia="NanumBarunGothic"/>
          <w:color w:val="17212B"/>
        </w:rPr>
        <w:t>requiredFields·businessStates·exceptionScenarios·requiredVerification·handler/source/test/timeout</w:t>
      </w:r>
      <w:r>
        <w:rPr>
          <w:rFonts w:ascii="NanumBarunGothic" w:hAnsi="NanumBarunGothic" w:eastAsia="NanumBarunGothic"/>
          <w:color w:val="17212B"/>
        </w:rPr>
        <w:t xml:space="preserve">은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>과 동일하게 유지한다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매뉴얼에서는 그 계약을 업무 절차에 연결하며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임의 필드를 추가하지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1" w:name="281-대표-deep-dive--edu-dev-01"/>
      <w:bookmarkEnd w:id="211"/>
      <w:r>
        <w:rPr>
          <w:rFonts w:ascii="NanumSquare" w:hAnsi="NanumSquare" w:eastAsia="NanumSquare"/>
          <w:color w:val="17212B"/>
        </w:rPr>
        <w:t xml:space="preserve">28.1 </w:t>
      </w:r>
      <w:r>
        <w:rPr>
          <w:rFonts w:ascii="NanumSquare" w:hAnsi="NanumSquare" w:eastAsia="NanumSquare"/>
          <w:color w:val="17212B"/>
        </w:rPr>
        <w:t xml:space="preserve">대표 </w:t>
      </w:r>
      <w:r>
        <w:rPr>
          <w:rFonts w:ascii="NanumSquare" w:hAnsi="NanumSquare" w:eastAsia="NanumSquare"/>
          <w:color w:val="17212B"/>
        </w:rPr>
        <w:t>Deep Dive — EDU-DEV-01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정확한 입력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Style w:val="SourceText"/>
          <w:rFonts w:ascii="NanumBarunGothic" w:hAnsi="NanumBarunGothic" w:eastAsia="NanumBarunGothic"/>
          <w:color w:val="17212B"/>
        </w:rPr>
        <w:t>domainName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systemCode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databaseVendor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port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packageBase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Style w:val="SourceText"/>
          <w:rFonts w:ascii="NanumBarunGothic" w:hAnsi="NanumBarunGothic" w:eastAsia="NanumBarunGothic"/>
          <w:color w:val="17212B"/>
        </w:rPr>
        <w:t>PLANNED → VALIDATED → GENERATED → VERIFIED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반드시 재현할 오류는 같은 </w:t>
      </w:r>
      <w:r>
        <w:rPr>
          <w:rFonts w:ascii="NanumBarunGothic" w:hAnsi="NanumBarunGothic" w:eastAsia="NanumBarunGothic"/>
          <w:color w:val="17212B"/>
        </w:rPr>
        <w:t xml:space="preserve">Module/SystemCode, Port/Route </w:t>
      </w:r>
      <w:r>
        <w:rPr>
          <w:rFonts w:ascii="NanumBarunGothic" w:hAnsi="NanumBarunGothic" w:eastAsia="NanumBarunGothic"/>
          <w:color w:val="17212B"/>
        </w:rPr>
        <w:t>중복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지원하지 않는 </w:t>
      </w:r>
      <w:r>
        <w:rPr>
          <w:rFonts w:ascii="NanumBarunGothic" w:hAnsi="NanumBarunGothic" w:eastAsia="NanumBarunGothic"/>
          <w:color w:val="17212B"/>
        </w:rPr>
        <w:t xml:space="preserve">DB Vendor, </w:t>
      </w:r>
      <w:r>
        <w:rPr>
          <w:rFonts w:ascii="NanumBarunGothic" w:hAnsi="NanumBarunGothic" w:eastAsia="NanumBarunGothic"/>
          <w:color w:val="17212B"/>
        </w:rPr>
        <w:t xml:space="preserve">생성 중 </w:t>
      </w:r>
      <w:r>
        <w:rPr>
          <w:rFonts w:ascii="NanumBarunGothic" w:hAnsi="NanumBarunGothic" w:eastAsia="NanumBarunGothic"/>
          <w:color w:val="17212B"/>
        </w:rPr>
        <w:t xml:space="preserve">Process </w:t>
      </w:r>
      <w:r>
        <w:rPr>
          <w:rFonts w:ascii="NanumBarunGothic" w:hAnsi="NanumBarunGothic" w:eastAsia="NanumBarunGothic"/>
          <w:color w:val="17212B"/>
        </w:rPr>
        <w:t>종료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기존 파일 </w:t>
      </w:r>
      <w:r>
        <w:rPr>
          <w:rFonts w:ascii="NanumBarunGothic" w:hAnsi="NanumBarunGothic" w:eastAsia="NanumBarunGothic"/>
          <w:color w:val="17212B"/>
        </w:rPr>
        <w:t xml:space="preserve">Hash </w:t>
      </w:r>
      <w:r>
        <w:rPr>
          <w:rFonts w:ascii="NanumBarunGothic" w:hAnsi="NanumBarunGothic" w:eastAsia="NanumBarunGothic"/>
          <w:color w:val="17212B"/>
        </w:rPr>
        <w:t>변경 상태에서 덮어쓰기 시도다</w:t>
      </w:r>
      <w:r>
        <w:rPr>
          <w:rFonts w:ascii="NanumBarunGothic" w:hAnsi="NanumBarunGothic" w:eastAsia="NanumBarunGothic"/>
          <w:color w:val="17212B"/>
        </w:rPr>
        <w:t>. Dry Run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Working Tree</w:t>
      </w:r>
      <w:r>
        <w:rPr>
          <w:rFonts w:ascii="NanumBarunGothic" w:hAnsi="NanumBarunGothic" w:eastAsia="NanumBarunGothic"/>
          <w:color w:val="17212B"/>
        </w:rPr>
        <w:t>를 변경하지 않아야 하고 생성 중단 뒤에는 이번 실행이 만든 파일만 식별해야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2" w:name="282-대표-deep-dive--edu-dev-05"/>
      <w:bookmarkEnd w:id="212"/>
      <w:r>
        <w:rPr>
          <w:rFonts w:ascii="NanumSquare" w:hAnsi="NanumSquare" w:eastAsia="NanumSquare"/>
          <w:color w:val="17212B"/>
        </w:rPr>
        <w:t xml:space="preserve">28.2 </w:t>
      </w:r>
      <w:r>
        <w:rPr>
          <w:rFonts w:ascii="NanumSquare" w:hAnsi="NanumSquare" w:eastAsia="NanumSquare"/>
          <w:color w:val="17212B"/>
        </w:rPr>
        <w:t xml:space="preserve">대표 </w:t>
      </w:r>
      <w:r>
        <w:rPr>
          <w:rFonts w:ascii="NanumSquare" w:hAnsi="NanumSquare" w:eastAsia="NanumSquare"/>
          <w:color w:val="17212B"/>
        </w:rPr>
        <w:t>Deep Dive — EDU-DEV-05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지급 등록은 동일 </w:t>
      </w:r>
      <w:r>
        <w:rPr>
          <w:rFonts w:ascii="NanumBarunGothic" w:hAnsi="NanumBarunGothic" w:eastAsia="NanumBarunGothic"/>
          <w:color w:val="17212B"/>
        </w:rPr>
        <w:t>Request Hash</w:t>
      </w:r>
      <w:r>
        <w:rPr>
          <w:rFonts w:ascii="NanumBarunGothic" w:hAnsi="NanumBarunGothic" w:eastAsia="NanumBarunGothic"/>
          <w:color w:val="17212B"/>
        </w:rPr>
        <w:t xml:space="preserve">의 중복 요청을 같은 </w:t>
      </w:r>
      <w:r>
        <w:rPr>
          <w:rFonts w:ascii="NanumBarunGothic" w:hAnsi="NanumBarunGothic" w:eastAsia="NanumBarunGothic"/>
          <w:color w:val="17212B"/>
        </w:rPr>
        <w:t xml:space="preserve">Operation </w:t>
      </w:r>
      <w:r>
        <w:rPr>
          <w:rFonts w:ascii="NanumBarunGothic" w:hAnsi="NanumBarunGothic" w:eastAsia="NanumBarunGothic"/>
          <w:color w:val="17212B"/>
        </w:rPr>
        <w:t xml:space="preserve">결과에 연결하고 다른 </w:t>
      </w:r>
      <w:r>
        <w:rPr>
          <w:rFonts w:ascii="NanumBarunGothic" w:hAnsi="NanumBarunGothic" w:eastAsia="NanumBarunGothic"/>
          <w:color w:val="17212B"/>
        </w:rPr>
        <w:t>Hash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Key </w:t>
      </w:r>
      <w:r>
        <w:rPr>
          <w:rFonts w:ascii="NanumBarunGothic" w:hAnsi="NanumBarunGothic" w:eastAsia="NanumBarunGothic"/>
          <w:color w:val="17212B"/>
        </w:rPr>
        <w:t>재사용은 충돌 처리한다</w:t>
      </w:r>
      <w:r>
        <w:rPr>
          <w:rFonts w:ascii="NanumBarunGothic" w:hAnsi="NanumBarunGothic" w:eastAsia="NanumBarunGothic"/>
          <w:color w:val="17212B"/>
        </w:rPr>
        <w:t xml:space="preserve">. Commit </w:t>
      </w:r>
      <w:r>
        <w:rPr>
          <w:rFonts w:ascii="NanumBarunGothic" w:hAnsi="NanumBarunGothic" w:eastAsia="NanumBarunGothic"/>
          <w:color w:val="17212B"/>
        </w:rPr>
        <w:t xml:space="preserve">전 실패와 </w:t>
      </w:r>
      <w:r>
        <w:rPr>
          <w:rFonts w:ascii="NanumBarunGothic" w:hAnsi="NanumBarunGothic" w:eastAsia="NanumBarunGothic"/>
          <w:color w:val="17212B"/>
        </w:rPr>
        <w:t xml:space="preserve">Commit </w:t>
      </w:r>
      <w:r>
        <w:rPr>
          <w:rFonts w:ascii="NanumBarunGothic" w:hAnsi="NanumBarunGothic" w:eastAsia="NanumBarunGothic"/>
          <w:color w:val="17212B"/>
        </w:rPr>
        <w:t>후 응답 유실을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후자는 성공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실패를 추정하지 않고 </w:t>
      </w: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로 남겨 </w:t>
      </w:r>
      <w:r>
        <w:rPr>
          <w:rFonts w:ascii="NanumBarunGothic" w:hAnsi="NanumBarunGothic" w:eastAsia="NanumBarunGothic"/>
          <w:color w:val="17212B"/>
        </w:rPr>
        <w:t>Owner/Operation/Trace/Audit</w:t>
      </w:r>
      <w:r>
        <w:rPr>
          <w:rFonts w:ascii="NanumBarunGothic" w:hAnsi="NanumBarunGothic" w:eastAsia="NanumBarunGothic"/>
          <w:color w:val="17212B"/>
        </w:rPr>
        <w:t xml:space="preserve">를 대사한 뒤 </w:t>
      </w:r>
      <w:r>
        <w:rPr>
          <w:rStyle w:val="SourceText"/>
          <w:rFonts w:ascii="NanumBarunGothic" w:hAnsi="NanumBarunGothic" w:eastAsia="NanumBarunGothic"/>
          <w:color w:val="17212B"/>
        </w:rPr>
        <w:t>RECONCILED</w:t>
      </w:r>
      <w:r>
        <w:rPr>
          <w:rFonts w:ascii="NanumBarunGothic" w:hAnsi="NanumBarunGothic" w:eastAsia="NanumBarunGothic"/>
          <w:color w:val="17212B"/>
        </w:rPr>
        <w:t>로 닫는다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동시 </w:t>
      </w:r>
      <w:r>
        <w:rPr>
          <w:rFonts w:ascii="NanumBarunGothic" w:hAnsi="NanumBarunGothic" w:eastAsia="NanumBarunGothic"/>
          <w:color w:val="17212B"/>
        </w:rPr>
        <w:t>10</w:t>
      </w:r>
      <w:r>
        <w:rPr>
          <w:rFonts w:ascii="NanumBarunGothic" w:hAnsi="NanumBarunGothic" w:eastAsia="NanumBarunGothic"/>
          <w:color w:val="17212B"/>
        </w:rPr>
        <w:t xml:space="preserve">회 호출에서도 </w:t>
      </w:r>
      <w:r>
        <w:rPr>
          <w:rFonts w:ascii="NanumBarunGothic" w:hAnsi="NanumBarunGothic" w:eastAsia="NanumBarunGothic"/>
          <w:color w:val="17212B"/>
        </w:rPr>
        <w:t>Side Effect</w:t>
      </w:r>
      <w:r>
        <w:rPr>
          <w:rFonts w:ascii="NanumBarunGothic" w:hAnsi="NanumBarunGothic" w:eastAsia="NanumBarunGothic"/>
          <w:color w:val="17212B"/>
        </w:rPr>
        <w:t>가 한 번만 발생하는지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3" w:name="283-대표-deep-dive--edu-dev-14"/>
      <w:bookmarkEnd w:id="213"/>
      <w:r>
        <w:rPr>
          <w:rFonts w:ascii="NanumSquare" w:hAnsi="NanumSquare" w:eastAsia="NanumSquare"/>
          <w:color w:val="17212B"/>
        </w:rPr>
        <w:t xml:space="preserve">28.3 </w:t>
      </w:r>
      <w:r>
        <w:rPr>
          <w:rFonts w:ascii="NanumSquare" w:hAnsi="NanumSquare" w:eastAsia="NanumSquare"/>
          <w:color w:val="17212B"/>
        </w:rPr>
        <w:t xml:space="preserve">대표 </w:t>
      </w:r>
      <w:r>
        <w:rPr>
          <w:rFonts w:ascii="NanumSquare" w:hAnsi="NanumSquare" w:eastAsia="NanumSquare"/>
          <w:color w:val="17212B"/>
        </w:rPr>
        <w:t>Deep Dive — EDU-DEV-14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Oracle/PostgreSQL/MariaDB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Migration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Source </w:t>
      </w:r>
      <w:r>
        <w:rPr>
          <w:rFonts w:ascii="NanumBarunGothic" w:hAnsi="NanumBarunGothic" w:eastAsia="NanumBarunGothic"/>
          <w:color w:val="17212B"/>
        </w:rPr>
        <w:t xml:space="preserve">정본 → </w:t>
      </w:r>
      <w:r>
        <w:rPr>
          <w:rFonts w:ascii="NanumBarunGothic" w:hAnsi="NanumBarunGothic" w:eastAsia="NanumBarunGothic"/>
          <w:color w:val="17212B"/>
        </w:rPr>
        <w:t>Vendor Pack → Migration/Verify/Rollback</w:t>
      </w:r>
      <w:r>
        <w:rPr>
          <w:rFonts w:ascii="NanumBarunGothic" w:hAnsi="NanumBarunGothic" w:eastAsia="NanumBarunGothic"/>
          <w:color w:val="17212B"/>
        </w:rPr>
        <w:t>을 같은 논리 의미로 유지한다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중단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재실행</w:t>
      </w:r>
      <w:r>
        <w:rPr>
          <w:rFonts w:ascii="NanumBarunGothic" w:hAnsi="NanumBarunGothic" w:eastAsia="NanumBarunGothic"/>
          <w:color w:val="17212B"/>
        </w:rPr>
        <w:t>, checksum drift, rollback/forward fix</w:t>
      </w:r>
      <w:r>
        <w:rPr>
          <w:rFonts w:ascii="NanumBarunGothic" w:hAnsi="NanumBarunGothic" w:eastAsia="NanumBarunGothic"/>
          <w:color w:val="17212B"/>
        </w:rPr>
        <w:t>를 분리하고</w:t>
      </w:r>
      <w:r>
        <w:rPr>
          <w:rFonts w:ascii="NanumBarunGothic" w:hAnsi="NanumBarunGothic" w:eastAsia="NanumBarunGothic"/>
          <w:color w:val="17212B"/>
        </w:rPr>
        <w:t>, Runtime Query</w:t>
      </w:r>
      <w:r>
        <w:rPr>
          <w:rFonts w:ascii="NanumBarunGothic" w:hAnsi="NanumBarunGothic" w:eastAsia="NanumBarunGothic"/>
          <w:color w:val="17212B"/>
        </w:rPr>
        <w:t>가 새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구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>혼재 구간에서도 허용 계약을 벗어나지 않는지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14" w:name="28a-edu-dev-전수-실행-카드--45개"/>
      <w:bookmarkEnd w:id="214"/>
      <w:r>
        <w:rPr>
          <w:rFonts w:ascii="NanumSquare" w:hAnsi="NanumSquare" w:eastAsia="NanumSquare"/>
          <w:color w:val="2F6FEB"/>
        </w:rPr>
        <w:t xml:space="preserve">28A. EDU-DEV </w:t>
      </w:r>
      <w:r>
        <w:rPr>
          <w:rFonts w:ascii="NanumSquare" w:hAnsi="NanumSquare" w:eastAsia="NanumSquare"/>
          <w:color w:val="2F6FEB"/>
        </w:rPr>
        <w:t xml:space="preserve">전수 실행 카드 — </w:t>
      </w:r>
      <w:r>
        <w:rPr>
          <w:rFonts w:ascii="NanumSquare" w:hAnsi="NanumSquare" w:eastAsia="NanumSquare"/>
          <w:color w:val="2F6FEB"/>
        </w:rPr>
        <w:t>45</w:t>
      </w:r>
      <w:r>
        <w:rPr>
          <w:rFonts w:ascii="NanumSquare" w:hAnsi="NanumSquare" w:eastAsia="NanumSquare"/>
          <w:color w:val="2F6FEB"/>
        </w:rPr>
        <w:t>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아래 카드는 </w:t>
      </w:r>
      <w:r>
        <w:rPr>
          <w:rStyle w:val="SourceText"/>
          <w:rFonts w:ascii="NanumBarunGothic" w:hAnsi="NanumBarunGothic" w:eastAsia="NanumBarunGothic"/>
          <w:color w:val="17212B"/>
        </w:rPr>
        <w:t>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>를 잃지 않고 매뉴얼 업무 절차로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trong"/>
          <w:rFonts w:ascii="NanumBarunGothic" w:hAnsi="NanumBarunGothic" w:eastAsia="NanumBarunGothic"/>
          <w:color w:val="17212B"/>
        </w:rPr>
        <w:t>정확한 필드명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상태</w:t>
      </w:r>
      <w:r>
        <w:rPr>
          <w:rStyle w:val="Strong"/>
          <w:rFonts w:ascii="NanumBarunGothic" w:hAnsi="NanumBarunGothic" w:eastAsia="NanumBarunGothic"/>
          <w:color w:val="17212B"/>
        </w:rPr>
        <w:t>·Handler·Source·Test</w:t>
      </w:r>
      <w:r>
        <w:rPr>
          <w:rStyle w:val="Strong"/>
          <w:rFonts w:ascii="NanumBarunGothic" w:hAnsi="NanumBarunGothic" w:eastAsia="NanumBarunGothic"/>
          <w:color w:val="17212B"/>
        </w:rPr>
        <w:t xml:space="preserve">는 같은 </w:t>
      </w:r>
      <w:r>
        <w:rPr>
          <w:rStyle w:val="Strong"/>
          <w:rFonts w:ascii="NanumBarunGothic" w:hAnsi="NanumBarunGothic" w:eastAsia="NanumBarunGothic"/>
          <w:color w:val="17212B"/>
        </w:rPr>
        <w:t>ID</w:t>
      </w:r>
      <w:r>
        <w:rPr>
          <w:rStyle w:val="Strong"/>
          <w:rFonts w:ascii="NanumBarunGothic" w:hAnsi="NanumBarunGothic" w:eastAsia="NanumBarunGothic"/>
          <w:color w:val="17212B"/>
        </w:rPr>
        <w:t>의 정본 값을 사용하며 문서가 별도 제</w:t>
      </w:r>
      <w:r>
        <w:rPr>
          <w:rStyle w:val="Strong"/>
          <w:rFonts w:ascii="NanumBarunGothic" w:hAnsi="NanumBarunGothic" w:eastAsia="NanumBarunGothic"/>
          <w:color w:val="17212B"/>
        </w:rPr>
        <w:t xml:space="preserve">2 </w:t>
      </w:r>
      <w:r>
        <w:rPr>
          <w:rStyle w:val="Strong"/>
          <w:rFonts w:ascii="NanumBarunGothic" w:hAnsi="NanumBarunGothic" w:eastAsia="NanumBarunGothic"/>
          <w:color w:val="17212B"/>
        </w:rPr>
        <w:t>정본을 만들지 않는다</w:t>
      </w:r>
      <w:r>
        <w:rPr>
          <w:rStyle w:val="Strong"/>
          <w:rFonts w:ascii="NanumBarunGothic" w:hAnsi="NanumBarunGothic" w:eastAsia="NanumBarunGothic"/>
          <w:color w:val="17212B"/>
        </w:rPr>
        <w:t>.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대신 독자는 각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>에서 무엇을 준비하고 무엇을 실패시켜 어떻게 정상화를 판정하는지 이 절만으로 이해할 수 있어야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5" w:name="edu-dev-01--generator-기반-신규-업무-영역-생성"/>
      <w:bookmarkEnd w:id="215"/>
      <w:r>
        <w:rPr>
          <w:rFonts w:ascii="NanumSquare" w:hAnsi="NanumSquare" w:eastAsia="NanumSquare"/>
          <w:color w:val="17212B"/>
        </w:rPr>
        <w:t xml:space="preserve">EDU-DEV-01 — Generator </w:t>
      </w:r>
      <w:r>
        <w:rPr>
          <w:rFonts w:ascii="NanumSquare" w:hAnsi="NanumSquare" w:eastAsia="NanumSquare"/>
          <w:color w:val="17212B"/>
        </w:rPr>
        <w:t>기반 신규 업무 영역 생성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Process allowlist </w:t>
      </w:r>
      <w:r>
        <w:rPr>
          <w:rFonts w:ascii="NanumBarunGothic" w:hAnsi="NanumBarunGothic" w:eastAsia="NanumBarunGothic"/>
          <w:color w:val="17212B"/>
        </w:rPr>
        <w:t xml:space="preserve">대상이면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cpf-reference/src/main/scripts/edu/invoke-reference-edu.ps1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그 외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/api/reference/edu-capabilities/EDU-DEV-01/executions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계약을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EDU-DEV-01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6" w:name="edu-dev-02--권한범위가-적용된-목록상세-조회"/>
      <w:bookmarkEnd w:id="216"/>
      <w:r>
        <w:rPr>
          <w:rFonts w:ascii="NanumSquare" w:hAnsi="NanumSquare" w:eastAsia="NanumSquare"/>
          <w:color w:val="17212B"/>
        </w:rPr>
        <w:t xml:space="preserve">EDU-DEV-02 — </w:t>
      </w:r>
      <w:r>
        <w:rPr>
          <w:rFonts w:ascii="NanumSquare" w:hAnsi="NanumSquare" w:eastAsia="NanumSquare"/>
          <w:color w:val="17212B"/>
        </w:rPr>
        <w:t>권한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범위가 적용된 목록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상세 조회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actor/role/data scope/reason.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/api/reference/edu-capabilities/EDU-DEV-02/executions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401/403/</w:t>
      </w:r>
      <w:r>
        <w:rPr>
          <w:rFonts w:ascii="NanumBarunGothic" w:hAnsi="NanumBarunGothic" w:eastAsia="NanumBarunGothic"/>
          <w:color w:val="17212B"/>
        </w:rPr>
        <w:t>권한 회수</w:t>
      </w:r>
      <w:r>
        <w:rPr>
          <w:rFonts w:ascii="NanumBarunGothic" w:hAnsi="NanumBarunGothic" w:eastAsia="NanumBarunGothic"/>
          <w:color w:val="17212B"/>
        </w:rPr>
        <w:t xml:space="preserve">/secret expiry.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fail-closed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Fonts w:ascii="NanumBarunGothic" w:hAnsi="NanumBarunGothic" w:eastAsia="NanumBarunGothic"/>
          <w:color w:val="17212B"/>
        </w:rPr>
        <w:t xml:space="preserve">credential/session/key </w:t>
      </w:r>
      <w:r>
        <w:rPr>
          <w:rFonts w:ascii="NanumBarunGothic" w:hAnsi="NanumBarunGothic" w:eastAsia="NanumBarunGothic"/>
          <w:color w:val="17212B"/>
        </w:rPr>
        <w:t xml:space="preserve">상태와 </w:t>
      </w:r>
      <w:r>
        <w:rPr>
          <w:rFonts w:ascii="NanumBarunGothic" w:hAnsi="NanumBarunGothic" w:eastAsia="NanumBarunGothic"/>
          <w:color w:val="17212B"/>
        </w:rPr>
        <w:t>immutable audit</w:t>
      </w:r>
      <w:r>
        <w:rPr>
          <w:rFonts w:ascii="NanumBarunGothic" w:hAnsi="NanumBarunGothic" w:eastAsia="NanumBarunGothic"/>
          <w:color w:val="17212B"/>
        </w:rPr>
        <w:t>를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EDU-DEV-02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7" w:name="edu-dev-03--등록수정상태-변경과-감사"/>
      <w:bookmarkEnd w:id="217"/>
      <w:r>
        <w:rPr>
          <w:rFonts w:ascii="NanumSquare" w:hAnsi="NanumSquare" w:eastAsia="NanumSquare"/>
          <w:color w:val="17212B"/>
        </w:rPr>
        <w:t xml:space="preserve">EDU-DEV-03 — </w:t>
      </w:r>
      <w:r>
        <w:rPr>
          <w:rFonts w:ascii="NanumSquare" w:hAnsi="NanumSquare" w:eastAsia="NanumSquare"/>
          <w:color w:val="17212B"/>
        </w:rPr>
        <w:t>등록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수정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상태 변경과 감사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/api/reference/edu-capabilities/EDU-DEV-03/executions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EDU-DEV-03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8" w:name="edu-dev-04--동시-수정과-예상-version-충돌"/>
      <w:bookmarkEnd w:id="218"/>
      <w:r>
        <w:rPr>
          <w:rFonts w:ascii="NanumSquare" w:hAnsi="NanumSquare" w:eastAsia="NanumSquare"/>
          <w:color w:val="17212B"/>
        </w:rPr>
        <w:t xml:space="preserve">EDU-DEV-04 — </w:t>
      </w:r>
      <w:r>
        <w:rPr>
          <w:rFonts w:ascii="NanumSquare" w:hAnsi="NanumSquare" w:eastAsia="NanumSquare"/>
          <w:color w:val="17212B"/>
        </w:rPr>
        <w:t xml:space="preserve">동시 수정과 예상 </w:t>
      </w:r>
      <w:r>
        <w:rPr>
          <w:rFonts w:ascii="NanumSquare" w:hAnsi="NanumSquare" w:eastAsia="NanumSquare"/>
          <w:color w:val="17212B"/>
        </w:rPr>
        <w:t xml:space="preserve">Version </w:t>
      </w:r>
      <w:r>
        <w:rPr>
          <w:rFonts w:ascii="NanumSquare" w:hAnsi="NanumSquare" w:eastAsia="NanumSquare"/>
          <w:color w:val="17212B"/>
        </w:rPr>
        <w:t>충돌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expected version.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/api/reference/edu-capabilities/EDU-DEV-04/executions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stale version/</w:t>
      </w:r>
      <w:r>
        <w:rPr>
          <w:rFonts w:ascii="NanumBarunGothic" w:hAnsi="NanumBarunGothic" w:eastAsia="NanumBarunGothic"/>
          <w:color w:val="17212B"/>
        </w:rPr>
        <w:t>경쟁 갱신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409/Version </w:t>
      </w:r>
      <w:r>
        <w:rPr>
          <w:rFonts w:ascii="NanumBarunGothic" w:hAnsi="NanumBarunGothic" w:eastAsia="NanumBarunGothic"/>
          <w:color w:val="17212B"/>
        </w:rPr>
        <w:t xml:space="preserve">충돌은 최신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>재조회 후 사용자 의사결정으로 재적용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EDU-DEV-04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9" w:name="edu-dev-05--지급-등록-멱등성응답-유실결과-대사"/>
      <w:bookmarkEnd w:id="219"/>
      <w:r>
        <w:rPr>
          <w:rFonts w:ascii="NanumSquare" w:hAnsi="NanumSquare" w:eastAsia="NanumSquare"/>
          <w:color w:val="17212B"/>
        </w:rPr>
        <w:t xml:space="preserve">EDU-DEV-05 — </w:t>
      </w:r>
      <w:r>
        <w:rPr>
          <w:rFonts w:ascii="NanumSquare" w:hAnsi="NanumSquare" w:eastAsia="NanumSquare"/>
          <w:color w:val="17212B"/>
        </w:rPr>
        <w:t>지급 등록 멱등성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응답 유실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결과 대사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idempotency/operation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/api/reference/edu-capabilities/EDU-DEV-05/executions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RECEIVED/PROCESSING/COMPLETED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duplicate/UNKNOWN </w:t>
      </w:r>
      <w:r>
        <w:rPr>
          <w:rFonts w:ascii="NanumBarunGothic" w:hAnsi="NanumBarunGothic" w:eastAsia="NanumBarunGothic"/>
          <w:color w:val="17212B"/>
        </w:rPr>
        <w:t>계열을 구분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</w:t>
      </w:r>
      <w:r>
        <w:rPr>
          <w:rFonts w:ascii="NanumBarunGothic" w:hAnsi="NanumBarunGothic" w:eastAsia="NanumBarunGothic"/>
          <w:color w:val="17212B"/>
        </w:rPr>
        <w:t>동시 중복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동일 </w:t>
      </w:r>
      <w:r>
        <w:rPr>
          <w:rFonts w:ascii="NanumBarunGothic" w:hAnsi="NanumBarunGothic" w:eastAsia="NanumBarunGothic"/>
          <w:color w:val="17212B"/>
        </w:rPr>
        <w:t>idempotency scope/hash</w:t>
      </w:r>
      <w:r>
        <w:rPr>
          <w:rFonts w:ascii="NanumBarunGothic" w:hAnsi="NanumBarunGothic" w:eastAsia="NanumBarunGothic"/>
          <w:color w:val="17212B"/>
        </w:rPr>
        <w:t xml:space="preserve">를 확인하고 결과 미확정이면 재실행 전 </w:t>
      </w:r>
      <w:r>
        <w:rPr>
          <w:rFonts w:ascii="NanumBarunGothic" w:hAnsi="NanumBarunGothic" w:eastAsia="NanumBarunGothic"/>
          <w:color w:val="17212B"/>
        </w:rPr>
        <w:t xml:space="preserve">Reconcile.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EDU-DEV-05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0" w:name="edu-dev-06--같은-애플리케이션분리-서비스-호출-동등성"/>
      <w:bookmarkEnd w:id="220"/>
      <w:r>
        <w:rPr>
          <w:rFonts w:ascii="NanumSquare" w:hAnsi="NanumSquare" w:eastAsia="NanumSquare"/>
          <w:color w:val="17212B"/>
        </w:rPr>
        <w:t xml:space="preserve">EDU-DEV-06 — </w:t>
      </w:r>
      <w:r>
        <w:rPr>
          <w:rFonts w:ascii="NanumSquare" w:hAnsi="NanumSquare" w:eastAsia="NanumSquare"/>
          <w:color w:val="17212B"/>
        </w:rPr>
        <w:t>같은 애플리케이션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분리 서비스 호출 동등성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/api/reference/edu-capabilities/EDU-DEV-06/executions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EDU-DEV-06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1" w:name="edu-dev-07--kafka-outboxinbox중복-소비재처리"/>
      <w:bookmarkEnd w:id="221"/>
      <w:r>
        <w:rPr>
          <w:rFonts w:ascii="NanumSquare" w:hAnsi="NanumSquare" w:eastAsia="NanumSquare"/>
          <w:color w:val="17212B"/>
        </w:rPr>
        <w:t>EDU-DEV-07 — Kafka Outbox·Inbox·</w:t>
      </w:r>
      <w:r>
        <w:rPr>
          <w:rFonts w:ascii="NanumSquare" w:hAnsi="NanumSquare" w:eastAsia="NanumSquare"/>
          <w:color w:val="17212B"/>
        </w:rPr>
        <w:t>중복 소비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재처리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idempotency/operation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messageId/key/schema version.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/api/reference/edu-capabilities/EDU-DEV-07/executions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RECEIVED/PROCESSING/COMPLETED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duplicate/UNKNOWN </w:t>
      </w:r>
      <w:r>
        <w:rPr>
          <w:rFonts w:ascii="NanumBarunGothic" w:hAnsi="NanumBarunGothic" w:eastAsia="NanumBarunGothic"/>
          <w:color w:val="17212B"/>
        </w:rPr>
        <w:t>계열을 구분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</w:t>
      </w:r>
      <w:r>
        <w:rPr>
          <w:rFonts w:ascii="NanumBarunGothic" w:hAnsi="NanumBarunGothic" w:eastAsia="NanumBarunGothic"/>
          <w:color w:val="17212B"/>
        </w:rPr>
        <w:t>동시 중복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 xml:space="preserve">; duplicate/late ACK/broker outage/DLT.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consumer idempotency</w:t>
      </w:r>
      <w:r>
        <w:rPr>
          <w:rFonts w:ascii="NanumBarunGothic" w:hAnsi="NanumBarunGothic" w:eastAsia="NanumBarunGothic"/>
          <w:color w:val="17212B"/>
        </w:rPr>
        <w:t xml:space="preserve">를 유지하고 </w:t>
      </w:r>
      <w:r>
        <w:rPr>
          <w:rFonts w:ascii="NanumBarunGothic" w:hAnsi="NanumBarunGothic" w:eastAsia="NanumBarunGothic"/>
          <w:color w:val="17212B"/>
        </w:rPr>
        <w:t xml:space="preserve">replay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·DLT·outbox/inbox </w:t>
      </w:r>
      <w:r>
        <w:rPr>
          <w:rFonts w:ascii="NanumBarunGothic" w:hAnsi="NanumBarunGothic" w:eastAsia="NanumBarunGothic"/>
          <w:color w:val="17212B"/>
        </w:rPr>
        <w:t>원장을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EDU-DEV-07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2" w:name="edu-dev-08--파일-업로드검사첨부다운로드"/>
      <w:bookmarkEnd w:id="222"/>
      <w:r>
        <w:rPr>
          <w:rFonts w:ascii="NanumSquare" w:hAnsi="NanumSquare" w:eastAsia="NanumSquare"/>
          <w:color w:val="17212B"/>
        </w:rPr>
        <w:t xml:space="preserve">EDU-DEV-08 — </w:t>
      </w:r>
      <w:r>
        <w:rPr>
          <w:rFonts w:ascii="NanumSquare" w:hAnsi="NanumSquare" w:eastAsia="NanumSquare"/>
          <w:color w:val="17212B"/>
        </w:rPr>
        <w:t>파일 업로드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검사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첨부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다운로드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file/checksum/size.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/api/reference/edu-capabilities/EDU-DEV-08/executions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partial file·checksum mismatch·disk full·</w:t>
      </w:r>
      <w:r>
        <w:rPr>
          <w:rFonts w:ascii="NanumBarunGothic" w:hAnsi="NanumBarunGothic" w:eastAsia="NanumBarunGothic"/>
          <w:color w:val="17212B"/>
        </w:rPr>
        <w:t>중단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partial target</w:t>
      </w:r>
      <w:r>
        <w:rPr>
          <w:rFonts w:ascii="NanumBarunGothic" w:hAnsi="NanumBarunGothic" w:eastAsia="NanumBarunGothic"/>
          <w:color w:val="17212B"/>
        </w:rPr>
        <w:t>을 격리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삭제하고 </w:t>
      </w:r>
      <w:r>
        <w:rPr>
          <w:rFonts w:ascii="NanumBarunGothic" w:hAnsi="NanumBarunGothic" w:eastAsia="NanumBarunGothic"/>
          <w:color w:val="17212B"/>
        </w:rPr>
        <w:t xml:space="preserve">checksum/ledger </w:t>
      </w:r>
      <w:r>
        <w:rPr>
          <w:rFonts w:ascii="NanumBarunGothic" w:hAnsi="NanumBarunGothic" w:eastAsia="NanumBarunGothic"/>
          <w:color w:val="17212B"/>
        </w:rPr>
        <w:t xml:space="preserve">기준으로 </w:t>
      </w:r>
      <w:r>
        <w:rPr>
          <w:rFonts w:ascii="NanumBarunGothic" w:hAnsi="NanumBarunGothic" w:eastAsia="NanumBarunGothic"/>
          <w:color w:val="17212B"/>
        </w:rPr>
        <w:t xml:space="preserve">resume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failed-only </w:t>
      </w:r>
      <w:r>
        <w:rPr>
          <w:rFonts w:ascii="NanumBarunGothic" w:hAnsi="NanumBarunGothic" w:eastAsia="NanumBarunGothic"/>
          <w:color w:val="17212B"/>
        </w:rPr>
        <w:t>재처리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EDU-DEV-08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3" w:name="edu-dev-09--외부-rest-신용조회와-결과-미확정"/>
      <w:bookmarkEnd w:id="223"/>
      <w:r>
        <w:rPr>
          <w:rFonts w:ascii="NanumSquare" w:hAnsi="NanumSquare" w:eastAsia="NanumSquare"/>
          <w:color w:val="17212B"/>
        </w:rPr>
        <w:t xml:space="preserve">EDU-DEV-09 — </w:t>
      </w:r>
      <w:r>
        <w:rPr>
          <w:rFonts w:ascii="NanumSquare" w:hAnsi="NanumSquare" w:eastAsia="NanumSquare"/>
          <w:color w:val="17212B"/>
        </w:rPr>
        <w:t xml:space="preserve">외부 </w:t>
      </w:r>
      <w:r>
        <w:rPr>
          <w:rFonts w:ascii="NanumSquare" w:hAnsi="NanumSquare" w:eastAsia="NanumSquare"/>
          <w:color w:val="17212B"/>
        </w:rPr>
        <w:t xml:space="preserve">REST </w:t>
      </w:r>
      <w:r>
        <w:rPr>
          <w:rFonts w:ascii="NanumSquare" w:hAnsi="NanumSquare" w:eastAsia="NanumSquare"/>
          <w:color w:val="17212B"/>
        </w:rPr>
        <w:t>신용조회와 결과 미확정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operation/attempt/target.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/api/reference/edu-capabilities/EDU-DEV-09/executions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connect/send/response/read failure·</w:t>
      </w: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전송 전 실패와 전송 후 결과 불명을 분리하고 상대 조회</w:t>
      </w:r>
      <w:r>
        <w:rPr>
          <w:rFonts w:ascii="NanumBarunGothic" w:hAnsi="NanumBarunGothic" w:eastAsia="NanumBarunGothic"/>
          <w:color w:val="17212B"/>
        </w:rPr>
        <w:t>/callback/ledger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 xml:space="preserve">Reconcile.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EDU-DEV-09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4" w:name="edu-dev-10--고정길이-전문-기관-이체"/>
      <w:bookmarkEnd w:id="224"/>
      <w:r>
        <w:rPr>
          <w:rFonts w:ascii="NanumSquare" w:hAnsi="NanumSquare" w:eastAsia="NanumSquare"/>
          <w:color w:val="17212B"/>
        </w:rPr>
        <w:t xml:space="preserve">EDU-DEV-10 — </w:t>
      </w:r>
      <w:r>
        <w:rPr>
          <w:rFonts w:ascii="NanumSquare" w:hAnsi="NanumSquare" w:eastAsia="NanumSquare"/>
          <w:color w:val="17212B"/>
        </w:rPr>
        <w:t>고정길이 전문 기관 이체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operation/attempt/target.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/api/reference/edu-capabilities/EDU-DEV-10/executions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connect/send/response/read failure·</w:t>
      </w: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전송 전 실패와 전송 후 결과 불명을 분리하고 상대 조회</w:t>
      </w:r>
      <w:r>
        <w:rPr>
          <w:rFonts w:ascii="NanumBarunGothic" w:hAnsi="NanumBarunGothic" w:eastAsia="NanumBarunGothic"/>
          <w:color w:val="17212B"/>
        </w:rPr>
        <w:t>/callback/ledger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 xml:space="preserve">Reconcile.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EDU-DEV-10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5" w:name="edu-dev-11--권한데이터-범위개인정보-가림감사"/>
      <w:bookmarkEnd w:id="225"/>
      <w:r>
        <w:rPr>
          <w:rFonts w:ascii="NanumSquare" w:hAnsi="NanumSquare" w:eastAsia="NanumSquare"/>
          <w:color w:val="17212B"/>
        </w:rPr>
        <w:t xml:space="preserve">EDU-DEV-11 — </w:t>
      </w:r>
      <w:r>
        <w:rPr>
          <w:rFonts w:ascii="NanumSquare" w:hAnsi="NanumSquare" w:eastAsia="NanumSquare"/>
          <w:color w:val="17212B"/>
        </w:rPr>
        <w:t>권한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데이터 범위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개인정보 가림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감사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actor/role/data scope/reason.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/api/reference/edu-capabilities/EDU-DEV-11/executions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401/403/</w:t>
      </w:r>
      <w:r>
        <w:rPr>
          <w:rFonts w:ascii="NanumBarunGothic" w:hAnsi="NanumBarunGothic" w:eastAsia="NanumBarunGothic"/>
          <w:color w:val="17212B"/>
        </w:rPr>
        <w:t>권한 회수</w:t>
      </w:r>
      <w:r>
        <w:rPr>
          <w:rFonts w:ascii="NanumBarunGothic" w:hAnsi="NanumBarunGothic" w:eastAsia="NanumBarunGothic"/>
          <w:color w:val="17212B"/>
        </w:rPr>
        <w:t xml:space="preserve">/secret expiry.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fail-closed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Fonts w:ascii="NanumBarunGothic" w:hAnsi="NanumBarunGothic" w:eastAsia="NanumBarunGothic"/>
          <w:color w:val="17212B"/>
        </w:rPr>
        <w:t xml:space="preserve">credential/session/key </w:t>
      </w:r>
      <w:r>
        <w:rPr>
          <w:rFonts w:ascii="NanumBarunGothic" w:hAnsi="NanumBarunGothic" w:eastAsia="NanumBarunGothic"/>
          <w:color w:val="17212B"/>
        </w:rPr>
        <w:t xml:space="preserve">상태와 </w:t>
      </w:r>
      <w:r>
        <w:rPr>
          <w:rFonts w:ascii="NanumBarunGothic" w:hAnsi="NanumBarunGothic" w:eastAsia="NanumBarunGothic"/>
          <w:color w:val="17212B"/>
        </w:rPr>
        <w:t>immutable audit</w:t>
      </w:r>
      <w:r>
        <w:rPr>
          <w:rFonts w:ascii="NanumBarunGothic" w:hAnsi="NanumBarunGothic" w:eastAsia="NanumBarunGothic"/>
          <w:color w:val="17212B"/>
        </w:rPr>
        <w:t>를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EDU-DEV-11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6" w:name="edu-dev-12--cache기능-전환secret-교체"/>
      <w:bookmarkEnd w:id="226"/>
      <w:r>
        <w:rPr>
          <w:rFonts w:ascii="NanumSquare" w:hAnsi="NanumSquare" w:eastAsia="NanumSquare"/>
          <w:color w:val="17212B"/>
        </w:rPr>
        <w:t>EDU-DEV-12 — Cache·</w:t>
      </w:r>
      <w:r>
        <w:rPr>
          <w:rFonts w:ascii="NanumSquare" w:hAnsi="NanumSquare" w:eastAsia="NanumSquare"/>
          <w:color w:val="17212B"/>
        </w:rPr>
        <w:t>기능 전환</w:t>
      </w:r>
      <w:r>
        <w:rPr>
          <w:rFonts w:ascii="NanumSquare" w:hAnsi="NanumSquare" w:eastAsia="NanumSquare"/>
          <w:color w:val="17212B"/>
        </w:rPr>
        <w:t xml:space="preserve">·Secret </w:t>
      </w:r>
      <w:r>
        <w:rPr>
          <w:rFonts w:ascii="NanumSquare" w:hAnsi="NanumSquare" w:eastAsia="NanumSquare"/>
          <w:color w:val="17212B"/>
        </w:rPr>
        <w:t>교체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actor/role/data scope/reason.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/api/reference/edu-capabilities/EDU-DEV-12/executions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401/403/</w:t>
      </w:r>
      <w:r>
        <w:rPr>
          <w:rFonts w:ascii="NanumBarunGothic" w:hAnsi="NanumBarunGothic" w:eastAsia="NanumBarunGothic"/>
          <w:color w:val="17212B"/>
        </w:rPr>
        <w:t>권한 회수</w:t>
      </w:r>
      <w:r>
        <w:rPr>
          <w:rFonts w:ascii="NanumBarunGothic" w:hAnsi="NanumBarunGothic" w:eastAsia="NanumBarunGothic"/>
          <w:color w:val="17212B"/>
        </w:rPr>
        <w:t xml:space="preserve">/secret expiry.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fail-closed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Fonts w:ascii="NanumBarunGothic" w:hAnsi="NanumBarunGothic" w:eastAsia="NanumBarunGothic"/>
          <w:color w:val="17212B"/>
        </w:rPr>
        <w:t xml:space="preserve">credential/session/key </w:t>
      </w:r>
      <w:r>
        <w:rPr>
          <w:rFonts w:ascii="NanumBarunGothic" w:hAnsi="NanumBarunGothic" w:eastAsia="NanumBarunGothic"/>
          <w:color w:val="17212B"/>
        </w:rPr>
        <w:t xml:space="preserve">상태와 </w:t>
      </w:r>
      <w:r>
        <w:rPr>
          <w:rFonts w:ascii="NanumBarunGothic" w:hAnsi="NanumBarunGothic" w:eastAsia="NanumBarunGothic"/>
          <w:color w:val="17212B"/>
        </w:rPr>
        <w:t>immutable audit</w:t>
      </w:r>
      <w:r>
        <w:rPr>
          <w:rFonts w:ascii="NanumBarunGothic" w:hAnsi="NanumBarunGothic" w:eastAsia="NanumBarunGothic"/>
          <w:color w:val="17212B"/>
        </w:rPr>
        <w:t>를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EDU-DEV-12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7" w:name="edu-dev-13--알림비동기-내보내기다운로드-감사"/>
      <w:bookmarkEnd w:id="227"/>
      <w:r>
        <w:rPr>
          <w:rFonts w:ascii="NanumSquare" w:hAnsi="NanumSquare" w:eastAsia="NanumSquare"/>
          <w:color w:val="17212B"/>
        </w:rPr>
        <w:t xml:space="preserve">EDU-DEV-13 — </w:t>
      </w:r>
      <w:r>
        <w:rPr>
          <w:rFonts w:ascii="NanumSquare" w:hAnsi="NanumSquare" w:eastAsia="NanumSquare"/>
          <w:color w:val="17212B"/>
        </w:rPr>
        <w:t>알림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비동기 내보내기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다운로드 감사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messageId/key/schema version.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/api/reference/edu-capabilities/EDU-DEV-13/executions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duplicate/late ACK/broker outage/DLT.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consumer idempotency</w:t>
      </w:r>
      <w:r>
        <w:rPr>
          <w:rFonts w:ascii="NanumBarunGothic" w:hAnsi="NanumBarunGothic" w:eastAsia="NanumBarunGothic"/>
          <w:color w:val="17212B"/>
        </w:rPr>
        <w:t xml:space="preserve">를 유지하고 </w:t>
      </w:r>
      <w:r>
        <w:rPr>
          <w:rFonts w:ascii="NanumBarunGothic" w:hAnsi="NanumBarunGothic" w:eastAsia="NanumBarunGothic"/>
          <w:color w:val="17212B"/>
        </w:rPr>
        <w:t xml:space="preserve">replay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·DLT·outbox/inbox </w:t>
      </w:r>
      <w:r>
        <w:rPr>
          <w:rFonts w:ascii="NanumBarunGothic" w:hAnsi="NanumBarunGothic" w:eastAsia="NanumBarunGothic"/>
          <w:color w:val="17212B"/>
        </w:rPr>
        <w:t>원장을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EDU-DEV-13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8" w:name="edu-dev-14--oraclepostgresqlmariadb-동일-의"/>
      <w:bookmarkEnd w:id="228"/>
      <w:r>
        <w:rPr>
          <w:rFonts w:ascii="NanumSquare" w:hAnsi="NanumSquare" w:eastAsia="NanumSquare"/>
          <w:color w:val="17212B"/>
        </w:rPr>
        <w:t xml:space="preserve">EDU-DEV-14 — Oracle·PostgreSQL·MariaDB </w:t>
      </w:r>
      <w:r>
        <w:rPr>
          <w:rFonts w:ascii="NanumSquare" w:hAnsi="NanumSquare" w:eastAsia="NanumSquare"/>
          <w:color w:val="17212B"/>
        </w:rPr>
        <w:t xml:space="preserve">동일 의미 </w:t>
      </w:r>
      <w:r>
        <w:rPr>
          <w:rFonts w:ascii="NanumSquare" w:hAnsi="NanumSquare" w:eastAsia="NanumSquare"/>
          <w:color w:val="17212B"/>
        </w:rPr>
        <w:t>Migration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vendor/schema/checksum/backup id.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Process allowlist </w:t>
      </w:r>
      <w:r>
        <w:rPr>
          <w:rFonts w:ascii="NanumBarunGothic" w:hAnsi="NanumBarunGothic" w:eastAsia="NanumBarunGothic"/>
          <w:color w:val="17212B"/>
        </w:rPr>
        <w:t xml:space="preserve">대상이면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cpf-reference/src/main/scripts/edu/invoke-reference-edu.ps1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그 외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/api/reference/edu-capabilities/EDU-DEV-14/executions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계약을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partial migration/process kill/hash drift.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Vendor pack/checksum </w:t>
      </w:r>
      <w:r>
        <w:rPr>
          <w:rFonts w:ascii="NanumBarunGothic" w:hAnsi="NanumBarunGothic" w:eastAsia="NanumBarunGothic"/>
          <w:color w:val="17212B"/>
        </w:rPr>
        <w:t xml:space="preserve">기준 </w:t>
      </w:r>
      <w:r>
        <w:rPr>
          <w:rFonts w:ascii="NanumBarunGothic" w:hAnsi="NanumBarunGothic" w:eastAsia="NanumBarunGothic"/>
          <w:color w:val="17212B"/>
        </w:rPr>
        <w:t xml:space="preserve">idempotent rerun </w:t>
      </w:r>
      <w:r>
        <w:rPr>
          <w:rFonts w:ascii="NanumBarunGothic" w:hAnsi="NanumBarunGothic" w:eastAsia="NanumBarunGothic"/>
          <w:color w:val="17212B"/>
        </w:rPr>
        <w:t xml:space="preserve">또는 승인 </w:t>
      </w:r>
      <w:r>
        <w:rPr>
          <w:rFonts w:ascii="NanumBarunGothic" w:hAnsi="NanumBarunGothic" w:eastAsia="NanumBarunGothic"/>
          <w:color w:val="17212B"/>
        </w:rPr>
        <w:t xml:space="preserve">rollback/forward recovery </w:t>
      </w:r>
      <w:r>
        <w:rPr>
          <w:rFonts w:ascii="NanumBarunGothic" w:hAnsi="NanumBarunGothic" w:eastAsia="NanumBarunGothic"/>
          <w:color w:val="17212B"/>
        </w:rPr>
        <w:t>후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EDU-DEV-14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9" w:name="edu-dev-15--지급-업무-장애-주입복구운영-인계"/>
      <w:bookmarkEnd w:id="229"/>
      <w:r>
        <w:rPr>
          <w:rFonts w:ascii="NanumSquare" w:hAnsi="NanumSquare" w:eastAsia="NanumSquare"/>
          <w:color w:val="17212B"/>
        </w:rPr>
        <w:t xml:space="preserve">EDU-DEV-15 — </w:t>
      </w:r>
      <w:r>
        <w:rPr>
          <w:rFonts w:ascii="NanumSquare" w:hAnsi="NanumSquare" w:eastAsia="NanumSquare"/>
          <w:color w:val="17212B"/>
        </w:rPr>
        <w:t>지급 업무 장애 주입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복구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운영 인계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/api/reference/edu-capabilities/EDU-DEV-15/executions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EDU-DEV-15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0" w:name="edu-dev-16--대용량-목록-검색정렬cursor-paging"/>
      <w:bookmarkEnd w:id="230"/>
      <w:r>
        <w:rPr>
          <w:rFonts w:ascii="NanumSquare" w:hAnsi="NanumSquare" w:eastAsia="NanumSquare"/>
          <w:color w:val="17212B"/>
        </w:rPr>
        <w:t xml:space="preserve">EDU-DEV-16 — </w:t>
      </w:r>
      <w:r>
        <w:rPr>
          <w:rFonts w:ascii="NanumSquare" w:hAnsi="NanumSquare" w:eastAsia="NanumSquare"/>
          <w:color w:val="17212B"/>
        </w:rPr>
        <w:t>대용량 목록 검색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정렬</w:t>
      </w:r>
      <w:r>
        <w:rPr>
          <w:rFonts w:ascii="NanumSquare" w:hAnsi="NanumSquare" w:eastAsia="NanumSquare"/>
          <w:color w:val="17212B"/>
        </w:rPr>
        <w:t>·Cursor Paging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/api/reference/edu-capabilities/EDU-DEV-16/executions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EDU-DEV-16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1" w:name="edu-dev-17--대량-등록-사전검증부분-오류-보고재업로드"/>
      <w:bookmarkEnd w:id="231"/>
      <w:r>
        <w:rPr>
          <w:rFonts w:ascii="NanumSquare" w:hAnsi="NanumSquare" w:eastAsia="NanumSquare"/>
          <w:color w:val="17212B"/>
        </w:rPr>
        <w:t xml:space="preserve">EDU-DEV-17 — </w:t>
      </w:r>
      <w:r>
        <w:rPr>
          <w:rFonts w:ascii="NanumSquare" w:hAnsi="NanumSquare" w:eastAsia="NanumSquare"/>
          <w:color w:val="17212B"/>
        </w:rPr>
        <w:t>대량 등록 사전검증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부분 오류 보고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재업로드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/api/reference/edu-capabilities/EDU-DEV-17/executions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EDU-DEV-17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2" w:name="edu-dev-18--논리-삭제복원보존기간-만료"/>
      <w:bookmarkEnd w:id="232"/>
      <w:r>
        <w:rPr>
          <w:rFonts w:ascii="NanumSquare" w:hAnsi="NanumSquare" w:eastAsia="NanumSquare"/>
          <w:color w:val="17212B"/>
        </w:rPr>
        <w:t xml:space="preserve">EDU-DEV-18 — </w:t>
      </w:r>
      <w:r>
        <w:rPr>
          <w:rFonts w:ascii="NanumSquare" w:hAnsi="NanumSquare" w:eastAsia="NanumSquare"/>
          <w:color w:val="17212B"/>
        </w:rPr>
        <w:t>논리 삭제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복원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보존기간 만료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/api/reference/edu-capabilities/EDU-DEV-18/executions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EDU-DEV-18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3" w:name="edu-dev-19--기준일유효기간이-있는-기준정보"/>
      <w:bookmarkEnd w:id="233"/>
      <w:r>
        <w:rPr>
          <w:rFonts w:ascii="NanumSquare" w:hAnsi="NanumSquare" w:eastAsia="NanumSquare"/>
          <w:color w:val="17212B"/>
        </w:rPr>
        <w:t xml:space="preserve">EDU-DEV-19 — </w:t>
      </w:r>
      <w:r>
        <w:rPr>
          <w:rFonts w:ascii="NanumSquare" w:hAnsi="NanumSquare" w:eastAsia="NanumSquare"/>
          <w:color w:val="17212B"/>
        </w:rPr>
        <w:t>기준일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유효기간이 있는 기준정보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/api/reference/edu-capabilities/EDU-DEV-19/executions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EDU-DEV-19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4" w:name="edu-dev-20--다단계-고객-업무-상태기계와-취소재개"/>
      <w:bookmarkEnd w:id="234"/>
      <w:r>
        <w:rPr>
          <w:rFonts w:ascii="NanumSquare" w:hAnsi="NanumSquare" w:eastAsia="NanumSquare"/>
          <w:color w:val="17212B"/>
        </w:rPr>
        <w:t xml:space="preserve">EDU-DEV-20 — </w:t>
      </w:r>
      <w:r>
        <w:rPr>
          <w:rFonts w:ascii="NanumSquare" w:hAnsi="NanumSquare" w:eastAsia="NanumSquare"/>
          <w:color w:val="17212B"/>
        </w:rPr>
        <w:t>다단계 고객 업무 상태기계와 취소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재개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/api/reference/edu-capabilities/EDU-DEV-20/executions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EDU-DEV-20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5" w:name="edu-dev-21--transactional-outbox-게시-지연재시"/>
      <w:bookmarkEnd w:id="235"/>
      <w:r>
        <w:rPr>
          <w:rFonts w:ascii="NanumSquare" w:hAnsi="NanumSquare" w:eastAsia="NanumSquare"/>
          <w:color w:val="17212B"/>
        </w:rPr>
        <w:t xml:space="preserve">EDU-DEV-21 — Transactional Outbox </w:t>
      </w:r>
      <w:r>
        <w:rPr>
          <w:rFonts w:ascii="NanumSquare" w:hAnsi="NanumSquare" w:eastAsia="NanumSquare"/>
          <w:color w:val="17212B"/>
        </w:rPr>
        <w:t>게시 지연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재시작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messageId/key/schema version.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/api/reference/edu-capabilities/EDU-DEV-21/executions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duplicate/late ACK/broker outage/DLT.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consumer idempotency</w:t>
      </w:r>
      <w:r>
        <w:rPr>
          <w:rFonts w:ascii="NanumBarunGothic" w:hAnsi="NanumBarunGothic" w:eastAsia="NanumBarunGothic"/>
          <w:color w:val="17212B"/>
        </w:rPr>
        <w:t xml:space="preserve">를 유지하고 </w:t>
      </w:r>
      <w:r>
        <w:rPr>
          <w:rFonts w:ascii="NanumBarunGothic" w:hAnsi="NanumBarunGothic" w:eastAsia="NanumBarunGothic"/>
          <w:color w:val="17212B"/>
        </w:rPr>
        <w:t xml:space="preserve">replay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·DLT·outbox/inbox </w:t>
      </w:r>
      <w:r>
        <w:rPr>
          <w:rFonts w:ascii="NanumBarunGothic" w:hAnsi="NanumBarunGothic" w:eastAsia="NanumBarunGothic"/>
          <w:color w:val="17212B"/>
        </w:rPr>
        <w:t>원장을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EDU-DEV-21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6" w:name="edu-dev-22--서비스-간-saga-보상수동-확정"/>
      <w:bookmarkEnd w:id="236"/>
      <w:r>
        <w:rPr>
          <w:rFonts w:ascii="NanumSquare" w:hAnsi="NanumSquare" w:eastAsia="NanumSquare"/>
          <w:color w:val="17212B"/>
        </w:rPr>
        <w:t xml:space="preserve">EDU-DEV-22 — </w:t>
      </w:r>
      <w:r>
        <w:rPr>
          <w:rFonts w:ascii="NanumSquare" w:hAnsi="NanumSquare" w:eastAsia="NanumSquare"/>
          <w:color w:val="17212B"/>
        </w:rPr>
        <w:t xml:space="preserve">서비스 간 </w:t>
      </w:r>
      <w:r>
        <w:rPr>
          <w:rFonts w:ascii="NanumSquare" w:hAnsi="NanumSquare" w:eastAsia="NanumSquare"/>
          <w:color w:val="17212B"/>
        </w:rPr>
        <w:t xml:space="preserve">Saga </w:t>
      </w:r>
      <w:r>
        <w:rPr>
          <w:rFonts w:ascii="NanumSquare" w:hAnsi="NanumSquare" w:eastAsia="NanumSquare"/>
          <w:color w:val="17212B"/>
        </w:rPr>
        <w:t>보상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수동 확정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/api/reference/edu-capabilities/EDU-DEV-22/executions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EDU-DEV-22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7" w:name="edu-dev-23--공통-입력검증오류-계약openapi-일치"/>
      <w:bookmarkEnd w:id="237"/>
      <w:r>
        <w:rPr>
          <w:rFonts w:ascii="NanumSquare" w:hAnsi="NanumSquare" w:eastAsia="NanumSquare"/>
          <w:color w:val="17212B"/>
        </w:rPr>
        <w:t xml:space="preserve">EDU-DEV-23 — </w:t>
      </w:r>
      <w:r>
        <w:rPr>
          <w:rFonts w:ascii="NanumSquare" w:hAnsi="NanumSquare" w:eastAsia="NanumSquare"/>
          <w:color w:val="17212B"/>
        </w:rPr>
        <w:t>공통 입력검증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오류 계약</w:t>
      </w:r>
      <w:r>
        <w:rPr>
          <w:rFonts w:ascii="NanumSquare" w:hAnsi="NanumSquare" w:eastAsia="NanumSquare"/>
          <w:color w:val="17212B"/>
        </w:rPr>
        <w:t xml:space="preserve">·OpenAPI </w:t>
      </w:r>
      <w:r>
        <w:rPr>
          <w:rFonts w:ascii="NanumSquare" w:hAnsi="NanumSquare" w:eastAsia="NanumSquare"/>
          <w:color w:val="17212B"/>
        </w:rPr>
        <w:t>일치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/api/reference/edu-capabilities/EDU-DEV-23/executions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EDU-DEV-23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8" w:name="edu-dev-24--장시간-비동기-operation-조회취소"/>
      <w:bookmarkEnd w:id="238"/>
      <w:r>
        <w:rPr>
          <w:rFonts w:ascii="NanumSquare" w:hAnsi="NanumSquare" w:eastAsia="NanumSquare"/>
          <w:color w:val="17212B"/>
        </w:rPr>
        <w:t xml:space="preserve">EDU-DEV-24 — </w:t>
      </w:r>
      <w:r>
        <w:rPr>
          <w:rFonts w:ascii="NanumSquare" w:hAnsi="NanumSquare" w:eastAsia="NanumSquare"/>
          <w:color w:val="17212B"/>
        </w:rPr>
        <w:t xml:space="preserve">장시간 비동기 </w:t>
      </w:r>
      <w:r>
        <w:rPr>
          <w:rFonts w:ascii="NanumSquare" w:hAnsi="NanumSquare" w:eastAsia="NanumSquare"/>
          <w:color w:val="17212B"/>
        </w:rPr>
        <w:t xml:space="preserve">Operation </w:t>
      </w:r>
      <w:r>
        <w:rPr>
          <w:rFonts w:ascii="NanumSquare" w:hAnsi="NanumSquare" w:eastAsia="NanumSquare"/>
          <w:color w:val="17212B"/>
        </w:rPr>
        <w:t>조회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취소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/api/reference/edu-capabilities/EDU-DEV-24/executions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EDU-DEV-24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9" w:name="edu-dev-25--webhook-callback-서명재전송replay"/>
      <w:bookmarkEnd w:id="239"/>
      <w:r>
        <w:rPr>
          <w:rFonts w:ascii="NanumSquare" w:hAnsi="NanumSquare" w:eastAsia="NanumSquare"/>
          <w:color w:val="17212B"/>
        </w:rPr>
        <w:t xml:space="preserve">EDU-DEV-25 — Webhook Callback </w:t>
      </w:r>
      <w:r>
        <w:rPr>
          <w:rFonts w:ascii="NanumSquare" w:hAnsi="NanumSquare" w:eastAsia="NanumSquare"/>
          <w:color w:val="17212B"/>
        </w:rPr>
        <w:t>서명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재전송</w:t>
      </w:r>
      <w:r>
        <w:rPr>
          <w:rFonts w:ascii="NanumSquare" w:hAnsi="NanumSquare" w:eastAsia="NanumSquare"/>
          <w:color w:val="17212B"/>
        </w:rPr>
        <w:t xml:space="preserve">·Replay </w:t>
      </w:r>
      <w:r>
        <w:rPr>
          <w:rFonts w:ascii="NanumSquare" w:hAnsi="NanumSquare" w:eastAsia="NanumSquare"/>
          <w:color w:val="17212B"/>
        </w:rPr>
        <w:t>방지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operation/attempt/target.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/api/reference/edu-capabilities/EDU-DEV-25/executions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connect/send/response/read failure·</w:t>
      </w: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전송 전 실패와 전송 후 결과 불명을 분리하고 상대 조회</w:t>
      </w:r>
      <w:r>
        <w:rPr>
          <w:rFonts w:ascii="NanumBarunGothic" w:hAnsi="NanumBarunGothic" w:eastAsia="NanumBarunGothic"/>
          <w:color w:val="17212B"/>
        </w:rPr>
        <w:t>/callback/ledger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 xml:space="preserve">Reconcile.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EDU-DEV-25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0" w:name="edu-dev-26--sftp-수신송신완료-파일-원자-처리"/>
      <w:bookmarkEnd w:id="240"/>
      <w:r>
        <w:rPr>
          <w:rFonts w:ascii="NanumSquare" w:hAnsi="NanumSquare" w:eastAsia="NanumSquare"/>
          <w:color w:val="17212B"/>
        </w:rPr>
        <w:t xml:space="preserve">EDU-DEV-26 — SFTP </w:t>
      </w:r>
      <w:r>
        <w:rPr>
          <w:rFonts w:ascii="NanumSquare" w:hAnsi="NanumSquare" w:eastAsia="NanumSquare"/>
          <w:color w:val="17212B"/>
        </w:rPr>
        <w:t>수신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송신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완료 파일 원자 처리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file/checksum/size.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/api/reference/edu-capabilities/EDU-DEV-26/executions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partial file·checksum mismatch·disk full·</w:t>
      </w:r>
      <w:r>
        <w:rPr>
          <w:rFonts w:ascii="NanumBarunGothic" w:hAnsi="NanumBarunGothic" w:eastAsia="NanumBarunGothic"/>
          <w:color w:val="17212B"/>
        </w:rPr>
        <w:t>중단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partial target</w:t>
      </w:r>
      <w:r>
        <w:rPr>
          <w:rFonts w:ascii="NanumBarunGothic" w:hAnsi="NanumBarunGothic" w:eastAsia="NanumBarunGothic"/>
          <w:color w:val="17212B"/>
        </w:rPr>
        <w:t>을 격리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삭제하고 </w:t>
      </w:r>
      <w:r>
        <w:rPr>
          <w:rFonts w:ascii="NanumBarunGothic" w:hAnsi="NanumBarunGothic" w:eastAsia="NanumBarunGothic"/>
          <w:color w:val="17212B"/>
        </w:rPr>
        <w:t xml:space="preserve">checksum/ledger </w:t>
      </w:r>
      <w:r>
        <w:rPr>
          <w:rFonts w:ascii="NanumBarunGothic" w:hAnsi="NanumBarunGothic" w:eastAsia="NanumBarunGothic"/>
          <w:color w:val="17212B"/>
        </w:rPr>
        <w:t xml:space="preserve">기준으로 </w:t>
      </w:r>
      <w:r>
        <w:rPr>
          <w:rFonts w:ascii="NanumBarunGothic" w:hAnsi="NanumBarunGothic" w:eastAsia="NanumBarunGothic"/>
          <w:color w:val="17212B"/>
        </w:rPr>
        <w:t xml:space="preserve">resume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failed-only </w:t>
      </w:r>
      <w:r>
        <w:rPr>
          <w:rFonts w:ascii="NanumBarunGothic" w:hAnsi="NanumBarunGothic" w:eastAsia="NanumBarunGothic"/>
          <w:color w:val="17212B"/>
        </w:rPr>
        <w:t>재처리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EDU-DEV-26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1" w:name="edu-dev-27--soapxml-외부기관-연계와-fault-처리"/>
      <w:bookmarkEnd w:id="241"/>
      <w:r>
        <w:rPr>
          <w:rFonts w:ascii="NanumSquare" w:hAnsi="NanumSquare" w:eastAsia="NanumSquare"/>
          <w:color w:val="17212B"/>
        </w:rPr>
        <w:t xml:space="preserve">EDU-DEV-27 — SOAP·XML </w:t>
      </w:r>
      <w:r>
        <w:rPr>
          <w:rFonts w:ascii="NanumSquare" w:hAnsi="NanumSquare" w:eastAsia="NanumSquare"/>
          <w:color w:val="17212B"/>
        </w:rPr>
        <w:t xml:space="preserve">외부기관 연계와 </w:t>
      </w:r>
      <w:r>
        <w:rPr>
          <w:rFonts w:ascii="NanumSquare" w:hAnsi="NanumSquare" w:eastAsia="NanumSquare"/>
          <w:color w:val="17212B"/>
        </w:rPr>
        <w:t xml:space="preserve">Fault </w:t>
      </w:r>
      <w:r>
        <w:rPr>
          <w:rFonts w:ascii="NanumSquare" w:hAnsi="NanumSquare" w:eastAsia="NanumSquare"/>
          <w:color w:val="17212B"/>
        </w:rPr>
        <w:t>처리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operation/attempt/target.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/api/reference/edu-capabilities/EDU-DEV-27/executions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connect/send/response/read failure·</w:t>
      </w: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전송 전 실패와 전송 후 결과 불명을 분리하고 상대 조회</w:t>
      </w:r>
      <w:r>
        <w:rPr>
          <w:rFonts w:ascii="NanumBarunGothic" w:hAnsi="NanumBarunGothic" w:eastAsia="NanumBarunGothic"/>
          <w:color w:val="17212B"/>
        </w:rPr>
        <w:t>/callback/ledger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 xml:space="preserve">Reconcile.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EDU-DEV-27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2" w:name="edu-dev-28--대용량-multipart-업로드중단-재개"/>
      <w:bookmarkEnd w:id="242"/>
      <w:r>
        <w:rPr>
          <w:rFonts w:ascii="NanumSquare" w:hAnsi="NanumSquare" w:eastAsia="NanumSquare"/>
          <w:color w:val="17212B"/>
        </w:rPr>
        <w:t xml:space="preserve">EDU-DEV-28 — </w:t>
      </w:r>
      <w:r>
        <w:rPr>
          <w:rFonts w:ascii="NanumSquare" w:hAnsi="NanumSquare" w:eastAsia="NanumSquare"/>
          <w:color w:val="17212B"/>
        </w:rPr>
        <w:t xml:space="preserve">대용량 </w:t>
      </w:r>
      <w:r>
        <w:rPr>
          <w:rFonts w:ascii="NanumSquare" w:hAnsi="NanumSquare" w:eastAsia="NanumSquare"/>
          <w:color w:val="17212B"/>
        </w:rPr>
        <w:t xml:space="preserve">Multipart </w:t>
      </w:r>
      <w:r>
        <w:rPr>
          <w:rFonts w:ascii="NanumSquare" w:hAnsi="NanumSquare" w:eastAsia="NanumSquare"/>
          <w:color w:val="17212B"/>
        </w:rPr>
        <w:t>업로드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중단 재개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file/checksum/size.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/api/reference/edu-capabilities/EDU-DEV-28/executions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partial file·checksum mismatch·disk full·</w:t>
      </w:r>
      <w:r>
        <w:rPr>
          <w:rFonts w:ascii="NanumBarunGothic" w:hAnsi="NanumBarunGothic" w:eastAsia="NanumBarunGothic"/>
          <w:color w:val="17212B"/>
        </w:rPr>
        <w:t>중단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partial target</w:t>
      </w:r>
      <w:r>
        <w:rPr>
          <w:rFonts w:ascii="NanumBarunGothic" w:hAnsi="NanumBarunGothic" w:eastAsia="NanumBarunGothic"/>
          <w:color w:val="17212B"/>
        </w:rPr>
        <w:t>을 격리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삭제하고 </w:t>
      </w:r>
      <w:r>
        <w:rPr>
          <w:rFonts w:ascii="NanumBarunGothic" w:hAnsi="NanumBarunGothic" w:eastAsia="NanumBarunGothic"/>
          <w:color w:val="17212B"/>
        </w:rPr>
        <w:t xml:space="preserve">checksum/ledger </w:t>
      </w:r>
      <w:r>
        <w:rPr>
          <w:rFonts w:ascii="NanumBarunGothic" w:hAnsi="NanumBarunGothic" w:eastAsia="NanumBarunGothic"/>
          <w:color w:val="17212B"/>
        </w:rPr>
        <w:t xml:space="preserve">기준으로 </w:t>
      </w:r>
      <w:r>
        <w:rPr>
          <w:rFonts w:ascii="NanumBarunGothic" w:hAnsi="NanumBarunGothic" w:eastAsia="NanumBarunGothic"/>
          <w:color w:val="17212B"/>
        </w:rPr>
        <w:t xml:space="preserve">resume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failed-only </w:t>
      </w:r>
      <w:r>
        <w:rPr>
          <w:rFonts w:ascii="NanumBarunGothic" w:hAnsi="NanumBarunGothic" w:eastAsia="NanumBarunGothic"/>
          <w:color w:val="17212B"/>
        </w:rPr>
        <w:t>재처리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EDU-DEV-28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3" w:name="edu-dev-29--악성코드-검사격리승인-해제"/>
      <w:bookmarkEnd w:id="243"/>
      <w:r>
        <w:rPr>
          <w:rFonts w:ascii="NanumSquare" w:hAnsi="NanumSquare" w:eastAsia="NanumSquare"/>
          <w:color w:val="17212B"/>
        </w:rPr>
        <w:t xml:space="preserve">EDU-DEV-29 — </w:t>
      </w:r>
      <w:r>
        <w:rPr>
          <w:rFonts w:ascii="NanumSquare" w:hAnsi="NanumSquare" w:eastAsia="NanumSquare"/>
          <w:color w:val="17212B"/>
        </w:rPr>
        <w:t>악성코드 검사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격리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승인 해제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/api/reference/edu-capabilities/EDU-DEV-29/executions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EDU-DEV-29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4" w:name="edu-dev-30--object-storage-보존버전법적-보류"/>
      <w:bookmarkEnd w:id="244"/>
      <w:r>
        <w:rPr>
          <w:rFonts w:ascii="NanumSquare" w:hAnsi="NanumSquare" w:eastAsia="NanumSquare"/>
          <w:color w:val="17212B"/>
        </w:rPr>
        <w:t xml:space="preserve">EDU-DEV-30 — Object Storage </w:t>
      </w:r>
      <w:r>
        <w:rPr>
          <w:rFonts w:ascii="NanumSquare" w:hAnsi="NanumSquare" w:eastAsia="NanumSquare"/>
          <w:color w:val="17212B"/>
        </w:rPr>
        <w:t>보존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버전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법적 보류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/api/reference/edu-capabilities/EDU-DEV-30/executions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EDU-DEV-30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5" w:name="edu-dev-31--다중-채널-알림-선호재시도대체-채널"/>
      <w:bookmarkEnd w:id="245"/>
      <w:r>
        <w:rPr>
          <w:rFonts w:ascii="NanumSquare" w:hAnsi="NanumSquare" w:eastAsia="NanumSquare"/>
          <w:color w:val="17212B"/>
        </w:rPr>
        <w:t xml:space="preserve">EDU-DEV-31 — </w:t>
      </w:r>
      <w:r>
        <w:rPr>
          <w:rFonts w:ascii="NanumSquare" w:hAnsi="NanumSquare" w:eastAsia="NanumSquare"/>
          <w:color w:val="17212B"/>
        </w:rPr>
        <w:t>다중 채널 알림 선호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재시도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대체 채널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messageId/key/schema version.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/api/reference/edu-capabilities/EDU-DEV-31/executions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duplicate/late ACK/broker outage/DLT.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consumer idempotency</w:t>
      </w:r>
      <w:r>
        <w:rPr>
          <w:rFonts w:ascii="NanumBarunGothic" w:hAnsi="NanumBarunGothic" w:eastAsia="NanumBarunGothic"/>
          <w:color w:val="17212B"/>
        </w:rPr>
        <w:t xml:space="preserve">를 유지하고 </w:t>
      </w:r>
      <w:r>
        <w:rPr>
          <w:rFonts w:ascii="NanumBarunGothic" w:hAnsi="NanumBarunGothic" w:eastAsia="NanumBarunGothic"/>
          <w:color w:val="17212B"/>
        </w:rPr>
        <w:t xml:space="preserve">replay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·DLT·outbox/inbox </w:t>
      </w:r>
      <w:r>
        <w:rPr>
          <w:rFonts w:ascii="NanumBarunGothic" w:hAnsi="NanumBarunGothic" w:eastAsia="NanumBarunGothic"/>
          <w:color w:val="17212B"/>
        </w:rPr>
        <w:t>원장을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EDU-DEV-31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6" w:name="edu-dev-32--개인정보-암호화tokenizationkey-rota"/>
      <w:bookmarkEnd w:id="246"/>
      <w:r>
        <w:rPr>
          <w:rFonts w:ascii="NanumSquare" w:hAnsi="NanumSquare" w:eastAsia="NanumSquare"/>
          <w:color w:val="17212B"/>
        </w:rPr>
        <w:t xml:space="preserve">EDU-DEV-32 — </w:t>
      </w:r>
      <w:r>
        <w:rPr>
          <w:rFonts w:ascii="NanumSquare" w:hAnsi="NanumSquare" w:eastAsia="NanumSquare"/>
          <w:color w:val="17212B"/>
        </w:rPr>
        <w:t>개인정보 암호화</w:t>
      </w:r>
      <w:r>
        <w:rPr>
          <w:rFonts w:ascii="NanumSquare" w:hAnsi="NanumSquare" w:eastAsia="NanumSquare"/>
          <w:color w:val="17212B"/>
        </w:rPr>
        <w:t>·Tokenization·Key Rotation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actor/role/data scope/reason.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/api/reference/edu-capabilities/EDU-DEV-32/executions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401/403/</w:t>
      </w:r>
      <w:r>
        <w:rPr>
          <w:rFonts w:ascii="NanumBarunGothic" w:hAnsi="NanumBarunGothic" w:eastAsia="NanumBarunGothic"/>
          <w:color w:val="17212B"/>
        </w:rPr>
        <w:t>권한 회수</w:t>
      </w:r>
      <w:r>
        <w:rPr>
          <w:rFonts w:ascii="NanumBarunGothic" w:hAnsi="NanumBarunGothic" w:eastAsia="NanumBarunGothic"/>
          <w:color w:val="17212B"/>
        </w:rPr>
        <w:t xml:space="preserve">/secret expiry.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fail-closed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Fonts w:ascii="NanumBarunGothic" w:hAnsi="NanumBarunGothic" w:eastAsia="NanumBarunGothic"/>
          <w:color w:val="17212B"/>
        </w:rPr>
        <w:t xml:space="preserve">credential/session/key </w:t>
      </w:r>
      <w:r>
        <w:rPr>
          <w:rFonts w:ascii="NanumBarunGothic" w:hAnsi="NanumBarunGothic" w:eastAsia="NanumBarunGothic"/>
          <w:color w:val="17212B"/>
        </w:rPr>
        <w:t xml:space="preserve">상태와 </w:t>
      </w:r>
      <w:r>
        <w:rPr>
          <w:rFonts w:ascii="NanumBarunGothic" w:hAnsi="NanumBarunGothic" w:eastAsia="NanumBarunGothic"/>
          <w:color w:val="17212B"/>
        </w:rPr>
        <w:t>immutable audit</w:t>
      </w:r>
      <w:r>
        <w:rPr>
          <w:rFonts w:ascii="NanumBarunGothic" w:hAnsi="NanumBarunGothic" w:eastAsia="NanumBarunGothic"/>
          <w:color w:val="17212B"/>
        </w:rPr>
        <w:t>를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EDU-DEV-32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7" w:name="edu-dev-33--인증-token-만료갱신폐기세션-강제-종료"/>
      <w:bookmarkEnd w:id="247"/>
      <w:r>
        <w:rPr>
          <w:rFonts w:ascii="NanumSquare" w:hAnsi="NanumSquare" w:eastAsia="NanumSquare"/>
          <w:color w:val="17212B"/>
        </w:rPr>
        <w:t xml:space="preserve">EDU-DEV-33 — </w:t>
      </w:r>
      <w:r>
        <w:rPr>
          <w:rFonts w:ascii="NanumSquare" w:hAnsi="NanumSquare" w:eastAsia="NanumSquare"/>
          <w:color w:val="17212B"/>
        </w:rPr>
        <w:t xml:space="preserve">인증 </w:t>
      </w:r>
      <w:r>
        <w:rPr>
          <w:rFonts w:ascii="NanumSquare" w:hAnsi="NanumSquare" w:eastAsia="NanumSquare"/>
          <w:color w:val="17212B"/>
        </w:rPr>
        <w:t xml:space="preserve">Token </w:t>
      </w:r>
      <w:r>
        <w:rPr>
          <w:rFonts w:ascii="NanumSquare" w:hAnsi="NanumSquare" w:eastAsia="NanumSquare"/>
          <w:color w:val="17212B"/>
        </w:rPr>
        <w:t>만료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갱신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폐기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세션 강제 종료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actor/role/data scope/reason.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/api/reference/edu-capabilities/EDU-DEV-33/executions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401/403/</w:t>
      </w:r>
      <w:r>
        <w:rPr>
          <w:rFonts w:ascii="NanumBarunGothic" w:hAnsi="NanumBarunGothic" w:eastAsia="NanumBarunGothic"/>
          <w:color w:val="17212B"/>
        </w:rPr>
        <w:t>권한 회수</w:t>
      </w:r>
      <w:r>
        <w:rPr>
          <w:rFonts w:ascii="NanumBarunGothic" w:hAnsi="NanumBarunGothic" w:eastAsia="NanumBarunGothic"/>
          <w:color w:val="17212B"/>
        </w:rPr>
        <w:t xml:space="preserve">/secret expiry.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fail-closed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Fonts w:ascii="NanumBarunGothic" w:hAnsi="NanumBarunGothic" w:eastAsia="NanumBarunGothic"/>
          <w:color w:val="17212B"/>
        </w:rPr>
        <w:t xml:space="preserve">credential/session/key </w:t>
      </w:r>
      <w:r>
        <w:rPr>
          <w:rFonts w:ascii="NanumBarunGothic" w:hAnsi="NanumBarunGothic" w:eastAsia="NanumBarunGothic"/>
          <w:color w:val="17212B"/>
        </w:rPr>
        <w:t xml:space="preserve">상태와 </w:t>
      </w:r>
      <w:r>
        <w:rPr>
          <w:rFonts w:ascii="NanumBarunGothic" w:hAnsi="NanumBarunGothic" w:eastAsia="NanumBarunGothic"/>
          <w:color w:val="17212B"/>
        </w:rPr>
        <w:t>immutable audit</w:t>
      </w:r>
      <w:r>
        <w:rPr>
          <w:rFonts w:ascii="NanumBarunGothic" w:hAnsi="NanumBarunGothic" w:eastAsia="NanumBarunGothic"/>
          <w:color w:val="17212B"/>
        </w:rPr>
        <w:t>를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EDU-DEV-33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8" w:name="edu-dev-34--api-사용량-제한고객별-quota초과-처리"/>
      <w:bookmarkEnd w:id="248"/>
      <w:r>
        <w:rPr>
          <w:rFonts w:ascii="NanumSquare" w:hAnsi="NanumSquare" w:eastAsia="NanumSquare"/>
          <w:color w:val="17212B"/>
        </w:rPr>
        <w:t xml:space="preserve">EDU-DEV-34 — API </w:t>
      </w:r>
      <w:r>
        <w:rPr>
          <w:rFonts w:ascii="NanumSquare" w:hAnsi="NanumSquare" w:eastAsia="NanumSquare"/>
          <w:color w:val="17212B"/>
        </w:rPr>
        <w:t>사용량 제한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 xml:space="preserve">고객별 </w:t>
      </w:r>
      <w:r>
        <w:rPr>
          <w:rFonts w:ascii="NanumSquare" w:hAnsi="NanumSquare" w:eastAsia="NanumSquare"/>
          <w:color w:val="17212B"/>
        </w:rPr>
        <w:t>Quota·</w:t>
      </w:r>
      <w:r>
        <w:rPr>
          <w:rFonts w:ascii="NanumSquare" w:hAnsi="NanumSquare" w:eastAsia="NanumSquare"/>
          <w:color w:val="17212B"/>
        </w:rPr>
        <w:t>초과 처리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/api/reference/edu-capabilities/EDU-DEV-34/executions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EDU-DEV-34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9" w:name="edu-dev-35--기능-전환-canarykill-switch사용자-s"/>
      <w:bookmarkEnd w:id="249"/>
      <w:r>
        <w:rPr>
          <w:rFonts w:ascii="NanumSquare" w:hAnsi="NanumSquare" w:eastAsia="NanumSquare"/>
          <w:color w:val="17212B"/>
        </w:rPr>
        <w:t xml:space="preserve">EDU-DEV-35 — </w:t>
      </w:r>
      <w:r>
        <w:rPr>
          <w:rFonts w:ascii="NanumSquare" w:hAnsi="NanumSquare" w:eastAsia="NanumSquare"/>
          <w:color w:val="17212B"/>
        </w:rPr>
        <w:t xml:space="preserve">기능 전환 </w:t>
      </w:r>
      <w:r>
        <w:rPr>
          <w:rFonts w:ascii="NanumSquare" w:hAnsi="NanumSquare" w:eastAsia="NanumSquare"/>
          <w:color w:val="17212B"/>
        </w:rPr>
        <w:t>Canary·Kill Switch·</w:t>
      </w:r>
      <w:r>
        <w:rPr>
          <w:rFonts w:ascii="NanumSquare" w:hAnsi="NanumSquare" w:eastAsia="NanumSquare"/>
          <w:color w:val="17212B"/>
        </w:rPr>
        <w:t xml:space="preserve">사용자 </w:t>
      </w:r>
      <w:r>
        <w:rPr>
          <w:rFonts w:ascii="NanumSquare" w:hAnsi="NanumSquare" w:eastAsia="NanumSquare"/>
          <w:color w:val="17212B"/>
        </w:rPr>
        <w:t>Segment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/api/reference/edu-capabilities/EDU-DEV-35/executions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EDU-DEV-35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0" w:name="edu-dev-36--cache-stampedenegative-cache"/>
      <w:bookmarkEnd w:id="250"/>
      <w:r>
        <w:rPr>
          <w:rFonts w:ascii="NanumSquare" w:hAnsi="NanumSquare" w:eastAsia="NanumSquare"/>
          <w:color w:val="17212B"/>
        </w:rPr>
        <w:t>EDU-DEV-36 — Cache Stampede·Negative Cache·</w:t>
      </w:r>
      <w:r>
        <w:rPr>
          <w:rFonts w:ascii="NanumSquare" w:hAnsi="NanumSquare" w:eastAsia="NanumSquare"/>
          <w:color w:val="17212B"/>
        </w:rPr>
        <w:t>원본 정합성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/api/reference/edu-capabilities/EDU-DEV-36/executions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EDU-DEV-36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1" w:name="edu-dev-37--온라인-분산-leasefencing소유권-상실"/>
      <w:bookmarkEnd w:id="251"/>
      <w:r>
        <w:rPr>
          <w:rFonts w:ascii="NanumSquare" w:hAnsi="NanumSquare" w:eastAsia="NanumSquare"/>
          <w:color w:val="17212B"/>
        </w:rPr>
        <w:t xml:space="preserve">EDU-DEV-37 — </w:t>
      </w:r>
      <w:r>
        <w:rPr>
          <w:rFonts w:ascii="NanumSquare" w:hAnsi="NanumSquare" w:eastAsia="NanumSquare"/>
          <w:color w:val="17212B"/>
        </w:rPr>
        <w:t xml:space="preserve">온라인 분산 </w:t>
      </w:r>
      <w:r>
        <w:rPr>
          <w:rFonts w:ascii="NanumSquare" w:hAnsi="NanumSquare" w:eastAsia="NanumSquare"/>
          <w:color w:val="17212B"/>
        </w:rPr>
        <w:t>Lease·Fencing·</w:t>
      </w:r>
      <w:r>
        <w:rPr>
          <w:rFonts w:ascii="NanumSquare" w:hAnsi="NanumSquare" w:eastAsia="NanumSquare"/>
          <w:color w:val="17212B"/>
        </w:rPr>
        <w:t>소유권 상실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/api/reference/edu-capabilities/EDU-DEV-37/executions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EDU-DEV-37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2" w:name="edu-dev-38--다중-tenant-격리설정데이터-범위"/>
      <w:bookmarkEnd w:id="252"/>
      <w:r>
        <w:rPr>
          <w:rFonts w:ascii="NanumSquare" w:hAnsi="NanumSquare" w:eastAsia="NanumSquare"/>
          <w:color w:val="17212B"/>
        </w:rPr>
        <w:t xml:space="preserve">EDU-DEV-38 — </w:t>
      </w:r>
      <w:r>
        <w:rPr>
          <w:rFonts w:ascii="NanumSquare" w:hAnsi="NanumSquare" w:eastAsia="NanumSquare"/>
          <w:color w:val="17212B"/>
        </w:rPr>
        <w:t xml:space="preserve">다중 </w:t>
      </w:r>
      <w:r>
        <w:rPr>
          <w:rFonts w:ascii="NanumSquare" w:hAnsi="NanumSquare" w:eastAsia="NanumSquare"/>
          <w:color w:val="17212B"/>
        </w:rPr>
        <w:t xml:space="preserve">Tenant </w:t>
      </w:r>
      <w:r>
        <w:rPr>
          <w:rFonts w:ascii="NanumSquare" w:hAnsi="NanumSquare" w:eastAsia="NanumSquare"/>
          <w:color w:val="17212B"/>
        </w:rPr>
        <w:t>격리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설정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데이터 범위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/api/reference/edu-capabilities/EDU-DEV-38/executions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EDU-DEV-38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3" w:name="edu-dev-39--업무일자시간대휴일-calendar"/>
      <w:bookmarkEnd w:id="253"/>
      <w:r>
        <w:rPr>
          <w:rFonts w:ascii="NanumSquare" w:hAnsi="NanumSquare" w:eastAsia="NanumSquare"/>
          <w:color w:val="17212B"/>
        </w:rPr>
        <w:t xml:space="preserve">EDU-DEV-39 — </w:t>
      </w:r>
      <w:r>
        <w:rPr>
          <w:rFonts w:ascii="NanumSquare" w:hAnsi="NanumSquare" w:eastAsia="NanumSquare"/>
          <w:color w:val="17212B"/>
        </w:rPr>
        <w:t>업무일자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시간대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 xml:space="preserve">휴일 </w:t>
      </w:r>
      <w:r>
        <w:rPr>
          <w:rFonts w:ascii="NanumSquare" w:hAnsi="NanumSquare" w:eastAsia="NanumSquare"/>
          <w:color w:val="17212B"/>
        </w:rPr>
        <w:t>Calendar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/api/reference/edu-capabilities/EDU-DEV-39/executions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EDU-DEV-39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4" w:name="edu-dev-40--금액통화반올림환율-version"/>
      <w:bookmarkEnd w:id="254"/>
      <w:r>
        <w:rPr>
          <w:rFonts w:ascii="NanumSquare" w:hAnsi="NanumSquare" w:eastAsia="NanumSquare"/>
          <w:color w:val="17212B"/>
        </w:rPr>
        <w:t xml:space="preserve">EDU-DEV-40 — </w:t>
      </w:r>
      <w:r>
        <w:rPr>
          <w:rFonts w:ascii="NanumSquare" w:hAnsi="NanumSquare" w:eastAsia="NanumSquare"/>
          <w:color w:val="17212B"/>
        </w:rPr>
        <w:t>금액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통화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반올림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 xml:space="preserve">환율 </w:t>
      </w:r>
      <w:r>
        <w:rPr>
          <w:rFonts w:ascii="NanumSquare" w:hAnsi="NanumSquare" w:eastAsia="NanumSquare"/>
          <w:color w:val="17212B"/>
        </w:rPr>
        <w:t>Version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expected version.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/api/reference/edu-capabilities/EDU-DEV-40/executions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stale version/</w:t>
      </w:r>
      <w:r>
        <w:rPr>
          <w:rFonts w:ascii="NanumBarunGothic" w:hAnsi="NanumBarunGothic" w:eastAsia="NanumBarunGothic"/>
          <w:color w:val="17212B"/>
        </w:rPr>
        <w:t>경쟁 갱신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409/Version </w:t>
      </w:r>
      <w:r>
        <w:rPr>
          <w:rFonts w:ascii="NanumBarunGothic" w:hAnsi="NanumBarunGothic" w:eastAsia="NanumBarunGothic"/>
          <w:color w:val="17212B"/>
        </w:rPr>
        <w:t xml:space="preserve">충돌은 최신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>재조회 후 사용자 의사결정으로 재적용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EDU-DEV-40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5" w:name="edu-dev-41--감사-증적-export무결성-hash검증"/>
      <w:bookmarkEnd w:id="255"/>
      <w:r>
        <w:rPr>
          <w:rFonts w:ascii="NanumSquare" w:hAnsi="NanumSquare" w:eastAsia="NanumSquare"/>
          <w:color w:val="17212B"/>
        </w:rPr>
        <w:t xml:space="preserve">EDU-DEV-41 — </w:t>
      </w:r>
      <w:r>
        <w:rPr>
          <w:rFonts w:ascii="NanumSquare" w:hAnsi="NanumSquare" w:eastAsia="NanumSquare"/>
          <w:color w:val="17212B"/>
        </w:rPr>
        <w:t xml:space="preserve">감사 증적 </w:t>
      </w:r>
      <w:r>
        <w:rPr>
          <w:rFonts w:ascii="NanumSquare" w:hAnsi="NanumSquare" w:eastAsia="NanumSquare"/>
          <w:color w:val="17212B"/>
        </w:rPr>
        <w:t>Export·</w:t>
      </w:r>
      <w:r>
        <w:rPr>
          <w:rFonts w:ascii="NanumSquare" w:hAnsi="NanumSquare" w:eastAsia="NanumSquare"/>
          <w:color w:val="17212B"/>
        </w:rPr>
        <w:t xml:space="preserve">무결성 </w:t>
      </w:r>
      <w:r>
        <w:rPr>
          <w:rFonts w:ascii="NanumSquare" w:hAnsi="NanumSquare" w:eastAsia="NanumSquare"/>
          <w:color w:val="17212B"/>
        </w:rPr>
        <w:t>Hash·</w:t>
      </w:r>
      <w:r>
        <w:rPr>
          <w:rFonts w:ascii="NanumSquare" w:hAnsi="NanumSquare" w:eastAsia="NanumSquare"/>
          <w:color w:val="17212B"/>
        </w:rPr>
        <w:t>검증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/api/reference/edu-capabilities/EDU-DEV-41/executions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EDU-DEV-41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6" w:name="edu-dev-42--로그metrictrace-상관관계와-sampling"/>
      <w:bookmarkEnd w:id="256"/>
      <w:r>
        <w:rPr>
          <w:rFonts w:ascii="NanumSquare" w:hAnsi="NanumSquare" w:eastAsia="NanumSquare"/>
          <w:color w:val="17212B"/>
        </w:rPr>
        <w:t xml:space="preserve">EDU-DEV-42 — </w:t>
      </w:r>
      <w:r>
        <w:rPr>
          <w:rFonts w:ascii="NanumSquare" w:hAnsi="NanumSquare" w:eastAsia="NanumSquare"/>
          <w:color w:val="17212B"/>
        </w:rPr>
        <w:t>로그</w:t>
      </w:r>
      <w:r>
        <w:rPr>
          <w:rFonts w:ascii="NanumSquare" w:hAnsi="NanumSquare" w:eastAsia="NanumSquare"/>
          <w:color w:val="17212B"/>
        </w:rPr>
        <w:t xml:space="preserve">·Metric·Trace </w:t>
      </w:r>
      <w:r>
        <w:rPr>
          <w:rFonts w:ascii="NanumSquare" w:hAnsi="NanumSquare" w:eastAsia="NanumSquare"/>
          <w:color w:val="17212B"/>
        </w:rPr>
        <w:t xml:space="preserve">상관관계와 </w:t>
      </w:r>
      <w:r>
        <w:rPr>
          <w:rFonts w:ascii="NanumSquare" w:hAnsi="NanumSquare" w:eastAsia="NanumSquare"/>
          <w:color w:val="17212B"/>
        </w:rPr>
        <w:t>Sampling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/api/reference/edu-capabilities/EDU-DEV-42/executions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EDU-DEV-42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7" w:name="edu-dev-43--api-version-전환하위-호환폐기"/>
      <w:bookmarkEnd w:id="257"/>
      <w:r>
        <w:rPr>
          <w:rFonts w:ascii="NanumSquare" w:hAnsi="NanumSquare" w:eastAsia="NanumSquare"/>
          <w:color w:val="17212B"/>
        </w:rPr>
        <w:t xml:space="preserve">EDU-DEV-43 — API Version </w:t>
      </w:r>
      <w:r>
        <w:rPr>
          <w:rFonts w:ascii="NanumSquare" w:hAnsi="NanumSquare" w:eastAsia="NanumSquare"/>
          <w:color w:val="17212B"/>
        </w:rPr>
        <w:t>전환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하위 호환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폐기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expected version.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/api/reference/edu-capabilities/EDU-DEV-43/executions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stale version/</w:t>
      </w:r>
      <w:r>
        <w:rPr>
          <w:rFonts w:ascii="NanumBarunGothic" w:hAnsi="NanumBarunGothic" w:eastAsia="NanumBarunGothic"/>
          <w:color w:val="17212B"/>
        </w:rPr>
        <w:t>경쟁 갱신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409/Version </w:t>
      </w:r>
      <w:r>
        <w:rPr>
          <w:rFonts w:ascii="NanumBarunGothic" w:hAnsi="NanumBarunGothic" w:eastAsia="NanumBarunGothic"/>
          <w:color w:val="17212B"/>
        </w:rPr>
        <w:t xml:space="preserve">충돌은 최신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>재조회 후 사용자 의사결정으로 재적용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EDU-DEV-43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8" w:name="edu-dev-44--event-schema-진화호환성dead-lette"/>
      <w:bookmarkEnd w:id="258"/>
      <w:r>
        <w:rPr>
          <w:rFonts w:ascii="NanumSquare" w:hAnsi="NanumSquare" w:eastAsia="NanumSquare"/>
          <w:color w:val="17212B"/>
        </w:rPr>
        <w:t xml:space="preserve">EDU-DEV-44 — Event Schema </w:t>
      </w:r>
      <w:r>
        <w:rPr>
          <w:rFonts w:ascii="NanumSquare" w:hAnsi="NanumSquare" w:eastAsia="NanumSquare"/>
          <w:color w:val="17212B"/>
        </w:rPr>
        <w:t>진화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호환성</w:t>
      </w:r>
      <w:r>
        <w:rPr>
          <w:rFonts w:ascii="NanumSquare" w:hAnsi="NanumSquare" w:eastAsia="NanumSquare"/>
          <w:color w:val="17212B"/>
        </w:rPr>
        <w:t>·Dead Letter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messageId/key/schema version.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/api/reference/edu-capabilities/EDU-DEV-44/executions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duplicate/late ACK/broker outage/DLT.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consumer idempotency</w:t>
      </w:r>
      <w:r>
        <w:rPr>
          <w:rFonts w:ascii="NanumBarunGothic" w:hAnsi="NanumBarunGothic" w:eastAsia="NanumBarunGothic"/>
          <w:color w:val="17212B"/>
        </w:rPr>
        <w:t xml:space="preserve">를 유지하고 </w:t>
      </w:r>
      <w:r>
        <w:rPr>
          <w:rFonts w:ascii="NanumBarunGothic" w:hAnsi="NanumBarunGothic" w:eastAsia="NanumBarunGothic"/>
          <w:color w:val="17212B"/>
        </w:rPr>
        <w:t xml:space="preserve">replay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·DLT·outbox/inbox </w:t>
      </w:r>
      <w:r>
        <w:rPr>
          <w:rFonts w:ascii="NanumBarunGothic" w:hAnsi="NanumBarunGothic" w:eastAsia="NanumBarunGothic"/>
          <w:color w:val="17212B"/>
        </w:rPr>
        <w:t>원장을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EDU-DEV-44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9" w:name="edu-dev-45--조회-모델검색색인-eventual-consisten"/>
      <w:bookmarkEnd w:id="259"/>
      <w:r>
        <w:rPr>
          <w:rFonts w:ascii="NanumSquare" w:hAnsi="NanumSquare" w:eastAsia="NanumSquare"/>
          <w:color w:val="17212B"/>
        </w:rPr>
        <w:t xml:space="preserve">EDU-DEV-45 — </w:t>
      </w:r>
      <w:r>
        <w:rPr>
          <w:rFonts w:ascii="NanumSquare" w:hAnsi="NanumSquare" w:eastAsia="NanumSquare"/>
          <w:color w:val="17212B"/>
        </w:rPr>
        <w:t>조회 모델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 xml:space="preserve">검색색인 </w:t>
      </w:r>
      <w:r>
        <w:rPr>
          <w:rFonts w:ascii="NanumSquare" w:hAnsi="NanumSquare" w:eastAsia="NanumSquare"/>
          <w:color w:val="17212B"/>
        </w:rPr>
        <w:t>Eventual Consistency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messageId/key/schema version.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/api/reference/edu-capabilities/EDU-DEV-45/executions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duplicate/late ACK/broker outage/DLT.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consumer idempotency</w:t>
      </w:r>
      <w:r>
        <w:rPr>
          <w:rFonts w:ascii="NanumBarunGothic" w:hAnsi="NanumBarunGothic" w:eastAsia="NanumBarunGothic"/>
          <w:color w:val="17212B"/>
        </w:rPr>
        <w:t xml:space="preserve">를 유지하고 </w:t>
      </w:r>
      <w:r>
        <w:rPr>
          <w:rFonts w:ascii="NanumBarunGothic" w:hAnsi="NanumBarunGothic" w:eastAsia="NanumBarunGothic"/>
          <w:color w:val="17212B"/>
        </w:rPr>
        <w:t xml:space="preserve">replay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·DLT·outbox/inbox </w:t>
      </w:r>
      <w:r>
        <w:rPr>
          <w:rFonts w:ascii="NanumBarunGothic" w:hAnsi="NanumBarunGothic" w:eastAsia="NanumBarunGothic"/>
          <w:color w:val="17212B"/>
        </w:rPr>
        <w:t>원장을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EDU-DEV-45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60" w:name="29-개발-인계-최종-gate"/>
      <w:bookmarkEnd w:id="260"/>
      <w:r>
        <w:rPr>
          <w:rFonts w:ascii="NanumSquare" w:hAnsi="NanumSquare" w:eastAsia="NanumSquare"/>
          <w:color w:val="2F6FEB"/>
        </w:rPr>
        <w:t xml:space="preserve">29. </w:t>
      </w:r>
      <w:r>
        <w:rPr>
          <w:rFonts w:ascii="NanumSquare" w:hAnsi="NanumSquare" w:eastAsia="NanumSquare"/>
          <w:color w:val="2F6FEB"/>
        </w:rPr>
        <w:t xml:space="preserve">개발 인계 최종 </w:t>
      </w:r>
      <w:r>
        <w:rPr>
          <w:rFonts w:ascii="NanumSquare" w:hAnsi="NanumSquare" w:eastAsia="NanumSquare"/>
          <w:color w:val="2F6FEB"/>
        </w:rPr>
        <w:t>Gate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DEV 45 ID</w:t>
      </w:r>
      <w:r>
        <w:rPr>
          <w:rFonts w:ascii="NanumBarunGothic" w:hAnsi="NanumBarunGothic" w:eastAsia="NanumBarunGothic"/>
          <w:color w:val="17212B"/>
        </w:rPr>
        <w:t xml:space="preserve">가 빠짐없이 </w:t>
      </w:r>
      <w:r>
        <w:rPr>
          <w:rFonts w:ascii="NanumBarunGothic" w:hAnsi="NanumBarunGothic" w:eastAsia="NanumBarunGothic"/>
          <w:color w:val="17212B"/>
        </w:rPr>
        <w:t xml:space="preserve">01 </w:t>
      </w:r>
      <w:r>
        <w:rPr>
          <w:rFonts w:ascii="NanumBarunGothic" w:hAnsi="NanumBarunGothic" w:eastAsia="NanumBarunGothic"/>
          <w:color w:val="17212B"/>
        </w:rPr>
        <w:t>매뉴얼에 연결되었는가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선택한 </w:t>
      </w:r>
      <w:r>
        <w:rPr>
          <w:rFonts w:ascii="NanumBarunGothic" w:hAnsi="NanumBarunGothic" w:eastAsia="NanumBarunGothic"/>
          <w:color w:val="17212B"/>
        </w:rPr>
        <w:t>Starter/Profile/Provider</w:t>
      </w:r>
      <w:r>
        <w:rPr>
          <w:rFonts w:ascii="NanumBarunGothic" w:hAnsi="NanumBarunGothic" w:eastAsia="NanumBarunGothic"/>
          <w:color w:val="17212B"/>
        </w:rPr>
        <w:t xml:space="preserve">가 현재 </w:t>
      </w:r>
      <w:r>
        <w:rPr>
          <w:rFonts w:ascii="NanumBarunGothic" w:hAnsi="NanumBarunGothic" w:eastAsia="NanumBarunGothic"/>
          <w:color w:val="17212B"/>
        </w:rPr>
        <w:t>QA39 Catalog</w:t>
      </w:r>
      <w:r>
        <w:rPr>
          <w:rFonts w:ascii="NanumBarunGothic" w:hAnsi="NanumBarunGothic" w:eastAsia="NanumBarunGothic"/>
          <w:color w:val="17212B"/>
        </w:rPr>
        <w:t>와 일치하는가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create-domain.ps1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Parameter</w:t>
      </w:r>
      <w:r>
        <w:rPr>
          <w:rFonts w:ascii="NanumBarunGothic" w:hAnsi="NanumBarunGothic" w:eastAsia="NanumBarunGothic"/>
          <w:color w:val="17212B"/>
        </w:rPr>
        <w:t>와 명령이 일치하는가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DB3/Messaging/File/External/Security/Audit/Observability/Test</w:t>
      </w:r>
      <w:r>
        <w:rPr>
          <w:rFonts w:ascii="NanumBarunGothic" w:hAnsi="NanumBarunGothic" w:eastAsia="NanumBarunGothic"/>
          <w:color w:val="17212B"/>
        </w:rPr>
        <w:t xml:space="preserve">가 업무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에 연결되는가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Timeout/Response Loss/Partial Failure/Concurrency</w:t>
      </w:r>
      <w:r>
        <w:rPr>
          <w:rFonts w:ascii="NanumBarunGothic" w:hAnsi="NanumBarunGothic" w:eastAsia="NanumBarunGothic"/>
          <w:color w:val="17212B"/>
        </w:rPr>
        <w:t>를 성공으로 추정하지 않는가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고객 수정 영역과 </w:t>
      </w:r>
      <w:r>
        <w:rPr>
          <w:rFonts w:ascii="NanumBarunGothic" w:hAnsi="NanumBarunGothic" w:eastAsia="NanumBarunGothic"/>
          <w:color w:val="17212B"/>
        </w:rPr>
        <w:t xml:space="preserve">CPF/Generator </w:t>
      </w:r>
      <w:r>
        <w:rPr>
          <w:rFonts w:ascii="NanumBarunGothic" w:hAnsi="NanumBarunGothic" w:eastAsia="NanumBarunGothic"/>
          <w:color w:val="17212B"/>
        </w:rPr>
        <w:t>관리 영역이 분리되는가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  <w:sz w:val="18"/>
        </w:rPr>
        <w:t>30. Transaction Lineage 개발 표준 - 07_08 Product Source 현행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최상위 </w:t>
      </w:r>
      <w:r>
        <w:rPr>
          <w:rStyle w:val="SourceText"/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Local/Remote </w:t>
      </w:r>
      <w:r>
        <w:rPr>
          <w:rFonts w:ascii="NanumBarunGothic" w:hAnsi="NanumBarunGothic" w:eastAsia="NanumBarunGothic"/>
          <w:color w:val="17212B"/>
        </w:rPr>
        <w:t>하위 호출</w:t>
      </w:r>
      <w:r>
        <w:rPr>
          <w:rFonts w:ascii="NanumBarunGothic" w:hAnsi="NanumBarunGothic" w:eastAsia="NanumBarunGothic"/>
          <w:color w:val="17212B"/>
        </w:rPr>
        <w:t xml:space="preserve">, Gateway, Message, File, Batch </w:t>
      </w:r>
      <w:r>
        <w:rPr>
          <w:rFonts w:ascii="NanumBarunGothic" w:hAnsi="NanumBarunGothic" w:eastAsia="NanumBarunGothic"/>
          <w:color w:val="17212B"/>
        </w:rPr>
        <w:t>전환 뒤에도 유지한다</w:t>
      </w:r>
      <w:r>
        <w:rPr>
          <w:rFonts w:ascii="NanumBarunGothic" w:hAnsi="NanumBarunGothic" w:eastAsia="NanumBarunGothic"/>
          <w:color w:val="17212B"/>
        </w:rPr>
        <w:t>. Retry</w:t>
      </w:r>
      <w:r>
        <w:rPr>
          <w:rFonts w:ascii="NanumBarunGothic" w:hAnsi="NanumBarunGothic" w:eastAsia="NanumBarunGothic"/>
          <w:color w:val="17212B"/>
        </w:rPr>
        <w:t xml:space="preserve">는 새 </w:t>
      </w:r>
      <w:r>
        <w:rPr>
          <w:rFonts w:ascii="NanumBarunGothic" w:hAnsi="NanumBarunGothic" w:eastAsia="NanumBarunGothic"/>
          <w:color w:val="17212B"/>
        </w:rPr>
        <w:t xml:space="preserve">transactionId </w:t>
      </w:r>
      <w:r>
        <w:rPr>
          <w:rFonts w:ascii="NanumBarunGothic" w:hAnsi="NanumBarunGothic" w:eastAsia="NanumBarunGothic"/>
          <w:color w:val="17212B"/>
        </w:rPr>
        <w:t xml:space="preserve">대신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>를 증가시킨다</w:t>
      </w:r>
      <w:r>
        <w:rPr>
          <w:rFonts w:ascii="NanumBarunGothic" w:hAnsi="NanumBarunGothic" w:eastAsia="NanumBarunGothic"/>
          <w:color w:val="17212B"/>
        </w:rPr>
        <w:t>. Batch</w:t>
      </w:r>
      <w:r>
        <w:rPr>
          <w:rFonts w:ascii="NanumBarunGothic" w:hAnsi="NanumBarunGothic" w:eastAsia="NanumBarunGothic"/>
          <w:color w:val="17212B"/>
        </w:rPr>
        <w:t xml:space="preserve">로 전환할 때 </w:t>
      </w:r>
      <w:r>
        <w:rPr>
          <w:rFonts w:ascii="NanumBarunGothic" w:hAnsi="NanumBarunGothic" w:eastAsia="NanumBarunGothic"/>
          <w:color w:val="17212B"/>
        </w:rPr>
        <w:t>originating transactionId/requestId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 xml:space="preserve">Job Parameter </w:t>
      </w:r>
      <w:r>
        <w:rPr>
          <w:rFonts w:ascii="NanumBarunGothic" w:hAnsi="NanumBarunGothic" w:eastAsia="NanumBarunGothic"/>
          <w:color w:val="17212B"/>
        </w:rPr>
        <w:t xml:space="preserve">또는 표준 </w:t>
      </w:r>
      <w:r>
        <w:rPr>
          <w:rFonts w:ascii="NanumBarunGothic" w:hAnsi="NanumBarunGothic" w:eastAsia="NanumBarunGothic"/>
          <w:color w:val="17212B"/>
        </w:rPr>
        <w:t>Metadata</w:t>
      </w:r>
      <w:r>
        <w:rPr>
          <w:rFonts w:ascii="NanumBarunGothic" w:hAnsi="NanumBarunGothic" w:eastAsia="NanumBarunGothic"/>
          <w:color w:val="17212B"/>
        </w:rPr>
        <w:t xml:space="preserve">에 보존하고 </w:t>
      </w:r>
      <w:r>
        <w:rPr>
          <w:rStyle w:val="SourceText"/>
          <w:rFonts w:ascii="NanumBarunGothic" w:hAnsi="NanumBarunGothic" w:eastAsia="NanumBarunGothic"/>
          <w:color w:val="17212B"/>
        </w:rPr>
        <w:t>jobInstanceId/jobExecutionId/stepExecutionId/partitionId/itemId/agentId/workerId</w:t>
      </w:r>
      <w:r>
        <w:rPr>
          <w:rFonts w:ascii="NanumBarunGothic" w:hAnsi="NanumBarunGothic" w:eastAsia="NanumBarunGothic"/>
          <w:color w:val="17212B"/>
        </w:rPr>
        <w:t>와 연결한다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Client</w:t>
      </w:r>
      <w:r>
        <w:rPr>
          <w:rFonts w:ascii="NanumBarunGothic" w:hAnsi="NanumBarunGothic" w:eastAsia="NanumBarunGothic"/>
          <w:color w:val="17212B"/>
        </w:rPr>
        <w:t xml:space="preserve">가 전달한 내부 </w:t>
      </w:r>
      <w:r>
        <w:rPr>
          <w:rFonts w:ascii="NanumBarunGothic" w:hAnsi="NanumBarunGothic" w:eastAsia="NanumBarunGothic"/>
          <w:color w:val="17212B"/>
        </w:rPr>
        <w:t>Transaction/Instance/Security Header</w:t>
      </w:r>
      <w:r>
        <w:rPr>
          <w:rFonts w:ascii="NanumBarunGothic" w:hAnsi="NanumBarunGothic" w:eastAsia="NanumBarunGothic"/>
          <w:color w:val="17212B"/>
        </w:rPr>
        <w:t xml:space="preserve">를 그대로 신뢰하지 않고 </w:t>
      </w:r>
      <w:r>
        <w:rPr>
          <w:rFonts w:ascii="NanumBarunGothic" w:hAnsi="NanumBarunGothic" w:eastAsia="NanumBarunGothic"/>
          <w:color w:val="17212B"/>
        </w:rPr>
        <w:t>Trust Boundary</w:t>
      </w:r>
      <w:r>
        <w:rPr>
          <w:rFonts w:ascii="NanumBarunGothic" w:hAnsi="NanumBarunGothic" w:eastAsia="NanumBarunGothic"/>
          <w:color w:val="17212B"/>
        </w:rPr>
        <w:t>에서 검증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재생성 정책을 적용한다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로그에는 </w:t>
      </w:r>
      <w:r>
        <w:rPr>
          <w:rFonts w:ascii="NanumBarunGothic" w:hAnsi="NanumBarunGothic" w:eastAsia="NanumBarunGothic"/>
          <w:color w:val="17212B"/>
        </w:rPr>
        <w:t xml:space="preserve">Payload </w:t>
      </w:r>
      <w:r>
        <w:rPr>
          <w:rFonts w:ascii="NanumBarunGothic" w:hAnsi="NanumBarunGothic" w:eastAsia="NanumBarunGothic"/>
          <w:color w:val="17212B"/>
        </w:rPr>
        <w:t xml:space="preserve">원문 대신 </w:t>
      </w:r>
      <w:r>
        <w:rPr>
          <w:rFonts w:ascii="NanumBarunGothic" w:hAnsi="NanumBarunGothic" w:eastAsia="NanumBarunGothic"/>
          <w:color w:val="17212B"/>
        </w:rPr>
        <w:t>Masked Summary/Digest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Style w:val="SourceText"/>
          <w:rFonts w:ascii="NanumBarunGothic" w:hAnsi="NanumBarunGothic" w:eastAsia="NanumBarunGothic"/>
          <w:color w:val="17212B"/>
        </w:rPr>
        <w:t>status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errorCode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failureStage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retryable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unknownResult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elapsedMs</w:t>
      </w:r>
      <w:r>
        <w:rPr>
          <w:rFonts w:ascii="NanumBarunGothic" w:hAnsi="NanumBarunGothic" w:eastAsia="NanumBarunGothic"/>
          <w:color w:val="17212B"/>
        </w:rPr>
        <w:t>를 남긴다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62" w:name="31-secret-provider-spi"/>
      <w:bookmarkEnd w:id="262"/>
      <w:r>
        <w:rPr>
          <w:rFonts w:ascii="NanumSquare" w:hAnsi="NanumSquare" w:eastAsia="NanumSquare"/>
          <w:color w:val="2F6FEB"/>
        </w:rPr>
        <w:t>31. Secret Provider SPI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cpf-core/src/main/java/com/cpf/core/spi/security/CpfSecretProvider.java</w:t>
      </w:r>
      <w:r>
        <w:rPr>
          <w:rFonts w:ascii="NanumBarunGothic" w:hAnsi="NanumBarunGothic" w:eastAsia="NanumBarunGothic"/>
          <w:color w:val="17212B"/>
        </w:rPr>
        <w:t xml:space="preserve">는 배포 환경이 소유한 </w:t>
      </w:r>
      <w:r>
        <w:rPr>
          <w:rFonts w:ascii="NanumBarunGothic" w:hAnsi="NanumBarunGothic" w:eastAsia="NanumBarunGothic"/>
          <w:color w:val="17212B"/>
        </w:rPr>
        <w:t>Secret Manager/KMS Bridge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 xml:space="preserve">opaque </w:t>
      </w:r>
      <w:r>
        <w:rPr>
          <w:rStyle w:val="SourceText"/>
          <w:rFonts w:ascii="NanumBarunGothic" w:hAnsi="NanumBarunGothic" w:eastAsia="NanumBarunGothic"/>
          <w:color w:val="17212B"/>
        </w:rPr>
        <w:t>secretRef</w:t>
      </w:r>
      <w:r>
        <w:rPr>
          <w:rFonts w:ascii="NanumBarunGothic" w:hAnsi="NanumBarunGothic" w:eastAsia="NanumBarunGothic"/>
          <w:color w:val="17212B"/>
        </w:rPr>
        <w:t xml:space="preserve">를 해석하는 </w:t>
      </w:r>
      <w:r>
        <w:rPr>
          <w:rFonts w:ascii="NanumBarunGothic" w:hAnsi="NanumBarunGothic" w:eastAsia="NanumBarunGothic"/>
          <w:color w:val="17212B"/>
        </w:rPr>
        <w:t>Public SPI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구현체는 해석된 </w:t>
      </w:r>
      <w:r>
        <w:rPr>
          <w:rFonts w:ascii="NanumBarunGothic" w:hAnsi="NanumBarunGothic" w:eastAsia="NanumBarunGothic"/>
          <w:color w:val="17212B"/>
        </w:rPr>
        <w:t xml:space="preserve">Secret </w:t>
      </w:r>
      <w:r>
        <w:rPr>
          <w:rFonts w:ascii="NanumBarunGothic" w:hAnsi="NanumBarunGothic" w:eastAsia="NanumBarunGothic"/>
          <w:color w:val="17212B"/>
        </w:rPr>
        <w:t>값을 로그</w:t>
      </w:r>
      <w:r>
        <w:rPr>
          <w:rFonts w:ascii="NanumBarunGothic" w:hAnsi="NanumBarunGothic" w:eastAsia="NanumBarunGothic"/>
          <w:color w:val="17212B"/>
        </w:rPr>
        <w:t xml:space="preserve">, Evidence Cache, </w:t>
      </w:r>
      <w:r>
        <w:rPr>
          <w:rFonts w:ascii="NanumBarunGothic" w:hAnsi="NanumBarunGothic" w:eastAsia="NanumBarunGothic"/>
          <w:color w:val="17212B"/>
        </w:rPr>
        <w:t>일반 응답에 남기지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고객 코드는 </w:t>
      </w:r>
      <w:r>
        <w:rPr>
          <w:rFonts w:ascii="NanumBarunGothic" w:hAnsi="NanumBarunGothic" w:eastAsia="NanumBarunGothic"/>
          <w:color w:val="17212B"/>
        </w:rPr>
        <w:t xml:space="preserve">Secret </w:t>
      </w:r>
      <w:r>
        <w:rPr>
          <w:rFonts w:ascii="NanumBarunGothic" w:hAnsi="NanumBarunGothic" w:eastAsia="NanumBarunGothic"/>
          <w:color w:val="17212B"/>
        </w:rPr>
        <w:t xml:space="preserve">원문을 </w:t>
      </w:r>
      <w:r>
        <w:rPr>
          <w:rFonts w:ascii="NanumBarunGothic" w:hAnsi="NanumBarunGothic" w:eastAsia="NanumBarunGothic"/>
          <w:color w:val="17212B"/>
        </w:rPr>
        <w:t>Configuration</w:t>
      </w:r>
      <w:r>
        <w:rPr>
          <w:rFonts w:ascii="NanumBarunGothic" w:hAnsi="NanumBarunGothic" w:eastAsia="NanumBarunGothic"/>
          <w:color w:val="17212B"/>
        </w:rPr>
        <w:t xml:space="preserve">에 복제하지 않고 </w:t>
      </w:r>
      <w:r>
        <w:rPr>
          <w:rFonts w:ascii="NanumBarunGothic" w:hAnsi="NanumBarunGothic" w:eastAsia="NanumBarunGothic"/>
          <w:color w:val="17212B"/>
        </w:rPr>
        <w:t>Reference</w:t>
      </w:r>
      <w:r>
        <w:rPr>
          <w:rFonts w:ascii="NanumBarunGothic" w:hAnsi="NanumBarunGothic" w:eastAsia="NanumBarunGothic"/>
          <w:color w:val="17212B"/>
        </w:rPr>
        <w:t>만 보관하며</w:t>
      </w:r>
      <w:r>
        <w:rPr>
          <w:rFonts w:ascii="NanumBarunGothic" w:hAnsi="NanumBarunGothic" w:eastAsia="NanumBarunGothic"/>
          <w:color w:val="17212B"/>
        </w:rPr>
        <w:t xml:space="preserve">, Rotation </w:t>
      </w:r>
      <w:r>
        <w:rPr>
          <w:rFonts w:ascii="NanumBarunGothic" w:hAnsi="NanumBarunGothic" w:eastAsia="NanumBarunGothic"/>
          <w:color w:val="17212B"/>
        </w:rPr>
        <w:t xml:space="preserve">이후에는 </w:t>
      </w:r>
      <w:r>
        <w:rPr>
          <w:rFonts w:ascii="NanumBarunGothic" w:hAnsi="NanumBarunGothic" w:eastAsia="NanumBarunGothic"/>
          <w:color w:val="17212B"/>
        </w:rPr>
        <w:t>Provider Metadata/Health</w:t>
      </w:r>
      <w:r>
        <w:rPr>
          <w:rFonts w:ascii="NanumBarunGothic" w:hAnsi="NanumBarunGothic" w:eastAsia="NanumBarunGothic"/>
          <w:color w:val="17212B"/>
        </w:rPr>
        <w:t>로 반영을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63" w:name="32-openapi-client-정합성-gate"/>
      <w:bookmarkEnd w:id="263"/>
      <w:r>
        <w:rPr>
          <w:rFonts w:ascii="NanumSquare" w:hAnsi="NanumSquare" w:eastAsia="NanumSquare"/>
          <w:color w:val="2F6FEB"/>
        </w:rPr>
        <w:t xml:space="preserve">32. OpenAPI Client </w:t>
      </w:r>
      <w:r>
        <w:rPr>
          <w:rFonts w:ascii="NanumSquare" w:hAnsi="NanumSquare" w:eastAsia="NanumSquare"/>
          <w:color w:val="2F6FEB"/>
        </w:rPr>
        <w:t xml:space="preserve">정합성 </w:t>
      </w:r>
      <w:r>
        <w:rPr>
          <w:rFonts w:ascii="NanumSquare" w:hAnsi="NanumSquare" w:eastAsia="NanumSquare"/>
          <w:color w:val="2F6FEB"/>
        </w:rPr>
        <w:t>Gate</w:t>
      </w:r>
    </w:p>
    <w:p>
      <w:pPr>
        <w:pStyle w:val="BodyText"/>
        <w:bidi w:val="0"/>
        <w:spacing w:before="60" w:after="100"/>
        <w:ind w:left="60" w:right="6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ADM </w:t>
      </w:r>
      <w:r>
        <w:rPr>
          <w:rFonts w:ascii="NanumBarunGothic" w:hAnsi="NanumBarunGothic" w:eastAsia="NanumBarunGothic"/>
          <w:color w:val="17212B"/>
        </w:rPr>
        <w:t xml:space="preserve">연동은 </w:t>
      </w:r>
      <w:r>
        <w:rPr>
          <w:rFonts w:ascii="NanumBarunGothic" w:hAnsi="NanumBarunGothic" w:eastAsia="NanumBarunGothic"/>
          <w:color w:val="17212B"/>
        </w:rPr>
        <w:t>canonical OpenAPI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Generated Client</w:t>
      </w:r>
      <w:r>
        <w:rPr>
          <w:rFonts w:ascii="NanumBarunGothic" w:hAnsi="NanumBarunGothic" w:eastAsia="NanumBarunGothic"/>
          <w:color w:val="17212B"/>
        </w:rPr>
        <w:t>를 사용하고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Source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canonical-compat client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, operation consumer </w:t>
      </w:r>
      <w:r>
        <w:rPr>
          <w:rFonts w:ascii="NanumBarunGothic" w:hAnsi="NanumBarunGothic" w:eastAsia="NanumBarunGothic"/>
          <w:color w:val="17212B"/>
        </w:rPr>
        <w:t>검사</w:t>
      </w:r>
      <w:r>
        <w:rPr>
          <w:rFonts w:ascii="NanumBarunGothic" w:hAnsi="NanumBarunGothic" w:eastAsia="NanumBarunGothic"/>
          <w:color w:val="17212B"/>
        </w:rPr>
        <w:t xml:space="preserve">, runtime OpenAPI parity </w:t>
      </w:r>
      <w:r>
        <w:rPr>
          <w:rFonts w:ascii="NanumBarunGothic" w:hAnsi="NanumBarunGothic" w:eastAsia="NanumBarunGothic"/>
          <w:color w:val="17212B"/>
        </w:rPr>
        <w:t xml:space="preserve">검사를 변경 </w:t>
      </w:r>
      <w:r>
        <w:rPr>
          <w:rFonts w:ascii="NanumBarunGothic" w:hAnsi="NanumBarunGothic" w:eastAsia="NanumBarunGothic"/>
          <w:color w:val="17212B"/>
        </w:rPr>
        <w:t>Gate</w:t>
      </w:r>
      <w:r>
        <w:rPr>
          <w:rFonts w:ascii="NanumBarunGothic" w:hAnsi="NanumBarunGothic" w:eastAsia="NanumBarunGothic"/>
          <w:color w:val="17212B"/>
        </w:rPr>
        <w:t>로 취급한다</w:t>
      </w:r>
      <w:r>
        <w:rPr>
          <w:rFonts w:ascii="NanumBarunGothic" w:hAnsi="NanumBarunGothic" w:eastAsia="NanumBarunGothic"/>
          <w:color w:val="17212B"/>
        </w:rPr>
        <w:t>. Generated TypeScript</w:t>
      </w:r>
      <w:r>
        <w:rPr>
          <w:rFonts w:ascii="NanumBarunGothic" w:hAnsi="NanumBarunGothic" w:eastAsia="NanumBarunGothic"/>
          <w:color w:val="17212B"/>
        </w:rPr>
        <w:t>를 수기 수정해 차이를 숨기지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이번 문서 작업에서는 해당 </w:t>
      </w:r>
      <w:r>
        <w:rPr>
          <w:rFonts w:ascii="NanumBarunGothic" w:hAnsi="NanumBarunGothic" w:eastAsia="NanumBarunGothic"/>
          <w:color w:val="17212B"/>
        </w:rPr>
        <w:t>Runtime/Browser Gate</w:t>
      </w:r>
      <w:r>
        <w:rPr>
          <w:rFonts w:ascii="NanumBarunGothic" w:hAnsi="NanumBarunGothic" w:eastAsia="NanumBarunGothic"/>
          <w:color w:val="17212B"/>
        </w:rPr>
        <w:t xml:space="preserve">를 실행하지 않았으므로 실행 결과는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</w:rPr>
        <w:t>33. 현재 제품 검증 상태와 R6J 사용 경계</w:t>
      </w:r>
    </w:p>
    <w:p>
      <w:pPr>
        <w:pStyle w:val="CPFCallout"/>
      </w:pPr>
      <w:r>
        <w:t>현재 master 기준은 b4b6b18b43e9(07_09)이며 실제 Product Source 변경 기준은 f0aa49f29cba(07_08)이다. Developer current-state 보고에서는 Canonical 169, 중앙 Action 31, 기존 Finding 56에 대한 Source 구현/재점검을 마쳤다고 기록한다. 중앙 Release 판단은 UNVERIFIED / RELEASE_BLOCKED이며 Java 25·Gradle 9.1 exact-SHA clean build, live Oracle/PostgreSQL/MariaDB, 인증 Browser, 2+ instance/process-kill, Broker/Network/DB fault, 성능·보안·DR, Generator fresh-consumer, ADM 전체 Runtime consumer, 독립 Codex, multi-system Transaction/Logging E2E와 QA A/B·Special Review 재검수가 남아 있다.</w:t>
      </w:r>
    </w:p>
    <w:p>
      <w:pPr>
        <w:pStyle w:val="CPFCallout"/>
      </w:pPr>
      <w:r>
        <w:t>개발 시 경계: 외부 correlation 값과 내부 canonical transactionId를 분리하고, cpf_transaction_lineage는 normalized operational projection/index로 사용한다. Core에는 CpfTransactionLogPersistencePort, CpfTransactionSegmentPersistencePort, CpfTransactionLineageProjectionPort 같은 SPI 계약을 두고 MyBatis/JDBC 구현은 persistence-mybatis Starter가 소유한다. 업무 모듈이 Mapper 구현에 역의존하지 않는다.</w:t>
      </w:r>
    </w:p>
    <w:p>
      <w:pPr>
        <w:pStyle w:val="BodyText"/>
        <w:spacing w:after="80"/>
        <w:ind w:left="198" w:hanging="102"/>
      </w:pPr>
      <w:r>
        <w:t>• 현재 개발 문서는 Product Source f0aa49f29cba(07_08)와 master b4b6b18b43e9(07_09)를 기준으로 한다. Source 구현 상태와 Runtime/QA 미검증 범위를 분리해 읽는다.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개발 완료 판정 전에 Release workflow, transaction/file/DB logging, Approval durable UNKNOWN, ADM/BZA consumer, EDU security, OpenAPI/DB3/Generator, false-green Gate를 후속 exact SHA에서 다시 닫아야 한다.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EDU-DEV/BAT 카드의 존재나 static test는 Product Runtime 증명이 아니다. 실제 Adapter/JDBC/HTTP/File/Process/Outbox와 권한·실패·복구를 exact-SHA evidence로 검증한다.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Process 기반 예제는 parent environment 전체 상속과 민감 Payload temp file 기록을 금지하고 allowlist 환경·최소 IPC·cleanup/crash scrub을 검증해야 한다.</w:t>
      </w:r>
    </w:p>
    <w:p>
      <w:pPr>
        <w:pStyle w:val="Heading2"/>
        <w:spacing w:before="160" w:after="100"/>
      </w:pPr>
      <w:r>
        <w:t>마지막 확인 - 이 문서를 닫기 전에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Generator Dry Run→Apply 결과와 Manifest를 검토했다.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transactionId·Idempotency·UNKNOWN/Response loss 복구를 설계했다.</w:t>
            </w:r>
          </w:p>
        </w:tc>
      </w:tr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Security·Audit·Masking·Secret 경계를 Test에 포함했다.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DB/OpenAPI/Test/ADM 운영 인계 결과를 함께 넘겼다.</w:t>
            </w:r>
          </w:p>
        </w:tc>
      </w:tr>
    </w:tbl>
    <w:p>
      <w:pPr>
        <w:pStyle w:val="CPFCaption"/>
      </w:pPr>
      <w:r>
        <w:t>문서 기준: master b4b6b18b43e9 (07_09). Product Source 기준은 f0aa49f29cba (07_08)이며 중앙 Release 상태는 UNVERIFIED / RELEASE_BLOCKED이다.</w:t>
      </w:r>
    </w:p>
    <w:sectPr>
      <w:headerReference w:type="default" r:id="rId23"/>
      <w:footerReference w:type="default" r:id="rId24"/>
      <w:type w:val="continuous"/>
      <w:pgSz w:w="11906" w:h="16838"/>
      <w:pgMar w:left="992" w:right="992" w:gutter="0" w:header="312" w:top="935" w:footer="312" w:bottom="879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개발자 매뉴얼   |   Master 07_09 · b4b6b18b43e9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개발자 매뉴얼   |   Master 07_09 · b4b6b18b43e9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개발자 매뉴얼   |   Master 07_09 · b4b6b18b43e9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개발자 매뉴얼   |   Master 07_09 · b4b6b18b43e9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개발자 매뉴얼   |   Master 07_09 · b4b6b18b43e9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개발자 매뉴얼   |   Master 07_09 · b4b6b18b43e9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개발자 매뉴얼   |   Master 07_09 · b4b6b18b43e9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개발자 매뉴얼   |   Master 07_09 · b4b6b18b43e9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개발자 매뉴얼   |   Master 07_09 · b4b6b18b43e9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 w:after="120"/>
    </w:pPr>
    <w:rPr>
      <w:rFonts w:ascii="NanumBarunGothic" w:hAnsi="NanumBarunGothic" w:eastAsia="NanumBarunGothic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/>
      <w:spacing w:before="480" w:after="280"/>
    </w:pPr>
    <w:rPr>
      <w:rFonts w:ascii="NanumSquare" w:hAnsi="NanumSquare" w:eastAsia="NanumSquare" w:cs="Noto Sans CJK KR;sans-serif"/>
      <w:b/>
      <w:bCs/>
      <w:color w:val="14263D"/>
      <w:sz w:val="50"/>
      <w:szCs w:val="44"/>
    </w:rPr>
  </w:style>
  <w:style w:type="paragraph" w:styleId="Heading2">
    <w:name w:val="heading 2"/>
    <w:basedOn w:val="Heading"/>
    <w:next w:val="BodyText"/>
    <w:qFormat/>
    <w:pPr>
      <w:keepNext/>
      <w:numPr>
        <w:ilvl w:val="0"/>
        <w:numId w:val="0"/>
      </w:numPr>
      <w:spacing w:before="360" w:after="160"/>
      <w:outlineLvl w:val="1"/>
    </w:pPr>
    <w:rPr>
      <w:rFonts w:ascii="NanumSquare" w:hAnsi="NanumSquare" w:eastAsia="NanumSquare" w:cs="Lohit Devanagari"/>
      <w:b/>
      <w:bCs/>
      <w:color w:val="2F6FEB"/>
      <w:sz w:val="32"/>
      <w:szCs w:val="30"/>
    </w:rPr>
  </w:style>
  <w:style w:type="paragraph" w:styleId="Heading3">
    <w:name w:val="heading 3"/>
    <w:basedOn w:val="Heading"/>
    <w:next w:val="BodyText"/>
    <w:qFormat/>
    <w:pPr>
      <w:keepNext/>
      <w:numPr>
        <w:ilvl w:val="0"/>
        <w:numId w:val="0"/>
      </w:numPr>
      <w:spacing w:before="260" w:after="100"/>
      <w:outlineLvl w:val="2"/>
    </w:pPr>
    <w:rPr>
      <w:rFonts w:ascii="NanumSquare" w:hAnsi="NanumSquare" w:eastAsia="NanumSquare" w:cs="Lohit Devanagari"/>
      <w:b/>
      <w:bCs/>
      <w:color w:val="14263D"/>
      <w:sz w:val="25"/>
      <w:szCs w:val="24"/>
    </w:rPr>
  </w:style>
  <w:style w:type="paragraph" w:styleId="Heading4">
    <w:name w:val="heading 4"/>
    <w:basedOn w:val="Heading"/>
    <w:next w:val="BodyText"/>
    <w:qFormat/>
    <w:pPr>
      <w:keepNext/>
      <w:numPr>
        <w:ilvl w:val="0"/>
        <w:numId w:val="0"/>
      </w:numPr>
      <w:spacing w:before="180" w:after="80"/>
      <w:outlineLvl w:val="3"/>
    </w:pPr>
    <w:rPr>
      <w:rFonts w:ascii="NanumSquare" w:hAnsi="NanumSquare" w:eastAsia="NanumSquare" w:cs="Lohit Devanagari"/>
      <w:b/>
      <w:bCs/>
      <w:color w:val="0F8B8D"/>
      <w:sz w:val="21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40" w:after="120" w:line="293" w:lineRule="auto"/>
      <w:ind w:left="60" w:right="60"/>
    </w:pPr>
    <w:rPr>
      <w:rFonts w:ascii="NanumBarunGothic" w:hAnsi="NanumBarunGothic" w:eastAsia="NanumBarunGothic"/>
      <w:sz w:val="19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80" w:after="120"/>
      <w:ind w:left="142" w:right="142"/>
    </w:pPr>
    <w:rPr>
      <w:rFonts w:ascii="NanumGothicCoding" w:hAnsi="NanumGothicCoding" w:eastAsia="NanumGothicCoding" w:cs="Noto Sans Mono CJK KR;monospace"/>
      <w:color w:val="17212B"/>
      <w:sz w:val="16"/>
      <w:szCs w:val="16"/>
    </w:rPr>
  </w:style>
  <w:style w:type="paragraph" w:styleId="PreformattedTextsourceCode">
    <w:name w:val="Preformatted Text.sourceCode"/>
    <w:basedOn w:val="PreformattedText"/>
    <w:qFormat/>
    <w:pPr/>
    <w:rPr/>
  </w:style>
  <w:style w:type="paragraph" w:styleId="PreformattedTextnumberSource">
    <w:name w:val="Preformatted Text.numberSource"/>
    <w:basedOn w:val="PreformattedText"/>
    <w:qFormat/>
    <w:pPr>
      <w:pBdr>
        <w:top w:val="nil"/>
        <w:left w:val="single" w:sz="2" w:space="3" w:color="AAAAAA"/>
        <w:bottom w:val="nil"/>
        <w:right w:val="nil"/>
      </w:pBdr>
    </w:pPr>
    <w:rPr/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00" w:after="160"/>
      <w:ind w:hanging="0" w:left="198" w:right="142"/>
    </w:pPr>
    <w:rPr>
      <w:rFonts w:ascii="NanumBarunGothic" w:hAnsi="NanumBarunGothic" w:eastAsia="NanumBarunGothic"/>
      <w:color w:val="17212B"/>
      <w:sz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CPFCoverLabel">
    <w:name w:val="CPF Cover Label"/>
    <w:basedOn w:val="Normal"/>
    <w:pPr>
      <w:spacing w:after="100" w:line="276" w:lineRule="auto"/>
    </w:pPr>
    <w:rPr>
      <w:rFonts w:ascii="NanumSquare" w:hAnsi="NanumSquare" w:eastAsia="NanumSquare"/>
      <w:b/>
      <w:color w:val="B9C9DB"/>
      <w:sz w:val="20"/>
    </w:rPr>
  </w:style>
  <w:style w:type="paragraph" w:customStyle="1" w:styleId="CPFCoverSubtitle">
    <w:name w:val="CPF Cover Subtitle"/>
    <w:basedOn w:val="Normal"/>
    <w:pPr>
      <w:spacing w:after="100" w:line="276" w:lineRule="auto"/>
    </w:pPr>
    <w:rPr>
      <w:rFonts w:ascii="NanumSquare" w:hAnsi="NanumSquare" w:eastAsia="NanumSquare"/>
      <w:b w:val="0"/>
      <w:color w:val="DCE6F1"/>
      <w:sz w:val="22"/>
    </w:rPr>
  </w:style>
  <w:style w:type="paragraph" w:customStyle="1" w:styleId="CPFLead">
    <w:name w:val="CPF Lead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22"/>
    </w:rPr>
  </w:style>
  <w:style w:type="paragraph" w:customStyle="1" w:styleId="CPFCallout">
    <w:name w:val="CPF Callout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18"/>
    </w:rPr>
  </w:style>
  <w:style w:type="paragraph" w:customStyle="1" w:styleId="CPFCaption">
    <w:name w:val="CPF Caption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66788A"/>
      <w:sz w:val="16"/>
    </w:rPr>
  </w:style>
  <w:style w:type="paragraph" w:customStyle="1" w:styleId="CPFQuick">
    <w:name w:val="CPF Quick"/>
    <w:basedOn w:val="Normal"/>
    <w:pPr>
      <w:spacing w:after="100" w:line="276" w:lineRule="auto"/>
    </w:pPr>
    <w:rPr>
      <w:rFonts w:ascii="NanumBarunGothic" w:hAnsi="NanumBarunGothic" w:eastAsia="NanumBarunGothic"/>
      <w:b/>
      <w:color w:val="14263D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23" Type="http://schemas.openxmlformats.org/officeDocument/2006/relationships/header" Target="header9.xml"/><Relationship Id="rId24" Type="http://schemas.openxmlformats.org/officeDocument/2006/relationships/footer" Target="footer9.xml"/><Relationship Id="rId25" Type="http://schemas.openxmlformats.org/officeDocument/2006/relationships/header" Target="header10.xml"/><Relationship Id="rId26" Type="http://schemas.openxmlformats.org/officeDocument/2006/relationships/footer" Target="footer10.xml"/><Relationship Id="rId27" Type="http://schemas.openxmlformats.org/officeDocument/2006/relationships/header" Target="header11.xml"/><Relationship Id="rId28" Type="http://schemas.openxmlformats.org/officeDocument/2006/relationships/footer" Target="footer11.xml"/><Relationship Id="rId29" Type="http://schemas.openxmlformats.org/officeDocument/2006/relationships/image" Target="media/image2.png"/><Relationship Id="rId30" Type="http://schemas.openxmlformats.org/officeDocument/2006/relationships/image" Target="media/image3.png"/><Relationship Id="rId3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8</Pages>
  <Words>18375</Words>
  <Characters>58007</Characters>
  <CharactersWithSpaces>65733</CharactersWithSpaces>
  <Paragraphs>1306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Core Platform Framework</dc:creator>
  <dc:description>CPF user documentation currentized against master b4b6b18b43e9 / Product Source f0aa49f29cba</dc:description>
  <dc:language>en-US</dc:language>
  <cp:lastModifiedBy>Core Platform Framework</cp:lastModifiedBy>
  <cp:revision>0</cp:revision>
  <dc:subject>Core Platform Framework</dc:subject>
  <dc:title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