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F1E" w:rsidRDefault="004C5B14" w:rsidP="00F21F1E">
      <w:pPr>
        <w:pStyle w:val="Title"/>
        <w:jc w:val="center"/>
      </w:pPr>
      <w:r>
        <w:t>APPENDIX F</w:t>
      </w:r>
      <w:r w:rsidR="003B593E">
        <w:t>:</w:t>
      </w:r>
      <w:r w:rsidR="00F21F1E">
        <w:t>Results</w:t>
      </w:r>
    </w:p>
    <w:p w:rsidR="005725F8" w:rsidRDefault="00EB0C50">
      <w:pPr>
        <w:pStyle w:val="Title"/>
      </w:pPr>
      <w:r>
        <w:t>VOICE-CONTROLLED WEB BROWSING</w:t>
      </w:r>
      <w:r w:rsidR="003B593E">
        <w:t xml:space="preserve"> FOR THE ELDERLY</w:t>
      </w:r>
      <w:r>
        <w:t xml:space="preserve"> </w:t>
      </w:r>
      <w:r w:rsidR="003B593E">
        <w:t>APPLICATION TEST RESULTS</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type w:val="oddPage"/>
          <w:pgSz w:w="11907" w:h="16840" w:code="9"/>
          <w:pgMar w:top="1418" w:right="1134" w:bottom="1814" w:left="1134" w:header="431" w:footer="431" w:gutter="0"/>
          <w:cols w:space="288"/>
        </w:sectPr>
      </w:pPr>
    </w:p>
    <w:p w:rsidR="005725F8" w:rsidRDefault="005725F8" w:rsidP="00346251">
      <w:pPr>
        <w:pStyle w:val="Heading1"/>
        <w:jc w:val="both"/>
      </w:pPr>
      <w:r>
        <w:lastRenderedPageBreak/>
        <w:t>Introduction</w:t>
      </w:r>
    </w:p>
    <w:p w:rsidR="00DF494D" w:rsidRDefault="008E2260">
      <w:pPr>
        <w:pStyle w:val="Text"/>
      </w:pPr>
      <w:r>
        <w:t xml:space="preserve">Voice-control enabled WebPages were designed to investigate the possibility of improving </w:t>
      </w:r>
      <w:r w:rsidR="00253EDD">
        <w:t>web browsing for the elderly. Numerical and link</w:t>
      </w:r>
      <w:r>
        <w:t xml:space="preserve"> name referencing techniques were</w:t>
      </w:r>
      <w:r w:rsidR="00253EDD">
        <w:t xml:space="preserve"> incorporated to determine which techniques are most suitable </w:t>
      </w:r>
      <w:r w:rsidR="00DF494D">
        <w:t>for</w:t>
      </w:r>
      <w:r w:rsidR="00253EDD">
        <w:t xml:space="preserve"> simple and complex web pages.</w:t>
      </w:r>
      <w:r w:rsidR="00DF494D">
        <w:t xml:space="preserve"> Both</w:t>
      </w:r>
      <w:r>
        <w:t xml:space="preserve"> visual and feedback methods were</w:t>
      </w:r>
      <w:r w:rsidR="00DF494D">
        <w:t xml:space="preserve"> integrated to improve the usability of the application. The application was decomposed into three iterations. Each iteration was implemented and extensively tested. Iteration test results were recorded in surveys specifically designed for each iteration. Surveys can be found in appendix E. The test results are discussed and analysed.</w:t>
      </w:r>
    </w:p>
    <w:p w:rsidR="00EB0C50" w:rsidRDefault="00253EDD" w:rsidP="00346251">
      <w:pPr>
        <w:pStyle w:val="Heading1"/>
        <w:jc w:val="both"/>
      </w:pPr>
      <w:r>
        <w:t>test results</w:t>
      </w:r>
      <w:r w:rsidR="00EB0C50">
        <w:t xml:space="preserve"> </w:t>
      </w:r>
    </w:p>
    <w:p w:rsidR="005725F8" w:rsidRDefault="00253EDD" w:rsidP="00EB0C50">
      <w:pPr>
        <w:pStyle w:val="Heading2"/>
      </w:pPr>
      <w:r>
        <w:t>Iteration 1</w:t>
      </w:r>
    </w:p>
    <w:p w:rsidR="00D41A5B" w:rsidRPr="005B3EA9" w:rsidRDefault="00D41A5B" w:rsidP="00D41A5B">
      <w:pPr>
        <w:pStyle w:val="Text"/>
      </w:pPr>
      <w:r w:rsidRPr="005B3EA9">
        <w:t xml:space="preserve">Iteration one was tested on seven elderly </w:t>
      </w:r>
      <w:r>
        <w:t xml:space="preserve">users. Of the seven users, two were computer literate. </w:t>
      </w:r>
      <w:r w:rsidRPr="005B3EA9">
        <w:t xml:space="preserve">90.12% of the total errors </w:t>
      </w:r>
      <w:r>
        <w:t xml:space="preserve">recorded amongst </w:t>
      </w:r>
      <w:r w:rsidRPr="005B3EA9">
        <w:t xml:space="preserve">all the sections </w:t>
      </w:r>
      <w:r w:rsidR="002102B6">
        <w:t>were</w:t>
      </w:r>
      <w:r w:rsidRPr="005B3EA9">
        <w:t xml:space="preserve"> the result of application errors.</w:t>
      </w:r>
      <w:r>
        <w:t xml:space="preserve">  Application errors were cases wherein voice commands were misread, not recognised or not accepted. The remaining percentage was due to user errors, i.e. mistakes made by users whilst using the application.</w:t>
      </w:r>
      <w:r w:rsidR="008A2113">
        <w:t xml:space="preserve"> </w:t>
      </w:r>
      <w:r w:rsidRPr="005B3EA9">
        <w:t>In the numerical referencing section 70.3% a</w:t>
      </w:r>
      <w:r>
        <w:t xml:space="preserve">pplication errors were recorded in comparison to </w:t>
      </w:r>
      <w:r w:rsidRPr="005B3EA9">
        <w:t xml:space="preserve">the link name referencing section </w:t>
      </w:r>
      <w:r>
        <w:t xml:space="preserve">wherein </w:t>
      </w:r>
      <w:r w:rsidRPr="005B3EA9">
        <w:t xml:space="preserve">29.16% errors were </w:t>
      </w:r>
      <w:r>
        <w:t>recorded</w:t>
      </w:r>
      <w:r w:rsidRPr="005B3EA9">
        <w:t>.</w:t>
      </w:r>
      <w:r>
        <w:t xml:space="preserve"> </w:t>
      </w:r>
      <w:r w:rsidR="008A2113">
        <w:t xml:space="preserve">The high error percentage in the numerical referencing section may be due to the similarities between numbers spoken. Numbers are short single syllable words that may decrease the accuracy of speech recognition. </w:t>
      </w:r>
      <w:r>
        <w:t>In total</w:t>
      </w:r>
      <w:r w:rsidRPr="005B3EA9">
        <w:t xml:space="preserve"> 48 application errors </w:t>
      </w:r>
      <w:r>
        <w:t>were</w:t>
      </w:r>
      <w:r w:rsidRPr="005B3EA9">
        <w:t xml:space="preserve"> recorded for the referencing sections.</w:t>
      </w:r>
    </w:p>
    <w:p w:rsidR="008A2113" w:rsidRDefault="008A2113" w:rsidP="008A2113">
      <w:pPr>
        <w:pStyle w:val="Text"/>
      </w:pPr>
      <w:r>
        <w:t xml:space="preserve">Upon analysis of the recorded results it was observed that </w:t>
      </w:r>
      <w:r w:rsidR="00D41A5B" w:rsidRPr="005B3EA9">
        <w:t>57.14% of users prefer using numerical referencing</w:t>
      </w:r>
      <w:r>
        <w:t xml:space="preserve"> for simple websites</w:t>
      </w:r>
      <w:r w:rsidR="00D41A5B" w:rsidRPr="005B3EA9">
        <w:t>. 28.57% prefer link name referencing and the remaining 14.29% are fond of both techniques</w:t>
      </w:r>
      <w:r>
        <w:t xml:space="preserve"> as illustrated in figure 1.</w:t>
      </w:r>
    </w:p>
    <w:p w:rsidR="008A2113" w:rsidRDefault="008A2113" w:rsidP="008A2113">
      <w:pPr>
        <w:pStyle w:val="Text"/>
        <w:jc w:val="center"/>
      </w:pPr>
      <w:r w:rsidRPr="008A2113">
        <w:rPr>
          <w:noProof/>
          <w:lang w:val="en-ZA" w:eastAsia="en-ZA"/>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2113" w:rsidRDefault="008A2113" w:rsidP="008A2113">
      <w:pPr>
        <w:pStyle w:val="Text"/>
        <w:jc w:val="center"/>
      </w:pPr>
      <w:r>
        <w:t>Figure 1: User preference of referencing styles for simple websites</w:t>
      </w:r>
    </w:p>
    <w:p w:rsidR="00D41A5B" w:rsidRDefault="00D41A5B" w:rsidP="008A2113">
      <w:pPr>
        <w:pStyle w:val="Text"/>
      </w:pPr>
      <w:r w:rsidRPr="005B3EA9">
        <w:t xml:space="preserve">28.57% of users felt that numerical referencing performed better in comparison to 57.14% of users that felt that link </w:t>
      </w:r>
      <w:r w:rsidRPr="005B3EA9">
        <w:lastRenderedPageBreak/>
        <w:t>name referencing performed better</w:t>
      </w:r>
      <w:r w:rsidR="00720A85">
        <w:t xml:space="preserve"> as shown in figure 2</w:t>
      </w:r>
      <w:r w:rsidRPr="005B3EA9">
        <w:t>.</w:t>
      </w:r>
      <w:r w:rsidR="008A2113">
        <w:t xml:space="preserve"> This performance </w:t>
      </w:r>
      <w:r w:rsidR="00720A85">
        <w:t>is the perceived performance of the referencing styles observed by users.</w:t>
      </w:r>
    </w:p>
    <w:p w:rsidR="00720A85" w:rsidRDefault="00720A85" w:rsidP="00720A85">
      <w:pPr>
        <w:pStyle w:val="Text"/>
        <w:jc w:val="center"/>
      </w:pPr>
      <w:r w:rsidRPr="00720A85">
        <w:rPr>
          <w:noProof/>
          <w:lang w:val="en-ZA" w:eastAsia="en-ZA"/>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A85" w:rsidRDefault="00720A85" w:rsidP="00720A85">
      <w:pPr>
        <w:pStyle w:val="Text"/>
        <w:jc w:val="center"/>
      </w:pPr>
      <w:r>
        <w:t>Figure 2: Users perceived performance of referencing techniques</w:t>
      </w:r>
    </w:p>
    <w:p w:rsidR="00720A85" w:rsidRDefault="00720A85" w:rsidP="00720A85">
      <w:pPr>
        <w:pStyle w:val="Text"/>
      </w:pPr>
      <w:r>
        <w:t xml:space="preserve">Of the seven users tested, </w:t>
      </w:r>
      <w:r w:rsidR="00D41A5B" w:rsidRPr="005B3EA9">
        <w:t xml:space="preserve">71.42% of </w:t>
      </w:r>
      <w:r>
        <w:t>the group</w:t>
      </w:r>
      <w:r w:rsidR="00D41A5B" w:rsidRPr="005B3EA9">
        <w:t xml:space="preserve"> felt that link highlighting was the most v</w:t>
      </w:r>
      <w:r>
        <w:t xml:space="preserve">aluable form of visual feedback as observed in figure 3. None of the users liked the pop ups as a visual feedback technique. 28.57% of the remaining users were </w:t>
      </w:r>
      <w:r w:rsidR="002102B6">
        <w:t>found to like</w:t>
      </w:r>
      <w:r>
        <w:t xml:space="preserve"> the verbal feedback.</w:t>
      </w:r>
    </w:p>
    <w:p w:rsidR="00720A85" w:rsidRDefault="00720A85" w:rsidP="00720A85">
      <w:pPr>
        <w:pStyle w:val="Text"/>
        <w:jc w:val="center"/>
      </w:pPr>
      <w:r w:rsidRPr="00720A85">
        <w:rPr>
          <w:noProof/>
          <w:lang w:val="en-ZA" w:eastAsia="en-ZA"/>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0A85" w:rsidRPr="00720A85" w:rsidRDefault="00720A85" w:rsidP="00720A85">
      <w:pPr>
        <w:pStyle w:val="Text"/>
        <w:jc w:val="center"/>
      </w:pPr>
      <w:r>
        <w:t>Figure 3: Preference of visual feedback techniques</w:t>
      </w:r>
    </w:p>
    <w:p w:rsidR="00D41A5B" w:rsidRDefault="00D41A5B" w:rsidP="00720A85">
      <w:pPr>
        <w:pStyle w:val="Text"/>
      </w:pPr>
      <w:r w:rsidRPr="005B3EA9">
        <w:t xml:space="preserve">42.85% of </w:t>
      </w:r>
      <w:r w:rsidR="00720A85">
        <w:t>the group of users tested</w:t>
      </w:r>
      <w:r w:rsidRPr="005B3EA9">
        <w:t xml:space="preserve"> prefer </w:t>
      </w:r>
      <w:r w:rsidR="00720A85">
        <w:t>a combination of</w:t>
      </w:r>
      <w:r w:rsidRPr="005B3EA9">
        <w:t xml:space="preserve"> numerical and link highlighting techniques. The remaining 57.14% of users were equally divided between the combination of link name referencing and link highlighting and link  name referencing and verbal feedback.</w:t>
      </w:r>
      <w:r w:rsidR="00720A85">
        <w:t xml:space="preserve"> </w:t>
      </w:r>
    </w:p>
    <w:p w:rsidR="00D41A5B" w:rsidRPr="000B306F" w:rsidRDefault="00720A85" w:rsidP="00EB0C50">
      <w:pPr>
        <w:pStyle w:val="Text"/>
      </w:pPr>
      <w:r>
        <w:t>Upon analysis of the results and the large number of application errors recorded for the numerical referencing section, it was considered that perhaps the numerical referencing section experienced a large number of errors because it was the first referencing style that was being tested. Users mi</w:t>
      </w:r>
      <w:r w:rsidR="002102B6">
        <w:t>ght have still been becoming accustomed</w:t>
      </w:r>
      <w:r>
        <w:t xml:space="preserve"> to using the application and different referencing styles. </w:t>
      </w:r>
      <w:r w:rsidR="002102B6">
        <w:t>This possibility informed t</w:t>
      </w:r>
      <w:r w:rsidR="003D27AD">
        <w:t>he design of the Second Iteration</w:t>
      </w:r>
      <w:r w:rsidR="002102B6">
        <w:t xml:space="preserve">. </w:t>
      </w:r>
    </w:p>
    <w:p w:rsidR="00EB0C50" w:rsidRDefault="00253EDD" w:rsidP="00EB0C50">
      <w:pPr>
        <w:pStyle w:val="Heading2"/>
      </w:pPr>
      <w:r>
        <w:lastRenderedPageBreak/>
        <w:t>Iteration 2</w:t>
      </w:r>
    </w:p>
    <w:p w:rsidR="00767525" w:rsidRPr="00D336A5" w:rsidRDefault="00767525" w:rsidP="00767525">
      <w:pPr>
        <w:pStyle w:val="Text"/>
      </w:pPr>
      <w:r>
        <w:t>Due to the large number of application errors recorded for the numeri</w:t>
      </w:r>
      <w:r w:rsidR="003D27AD">
        <w:t>cal referencing section in the First I</w:t>
      </w:r>
      <w:r>
        <w:t>teration, the application was restru</w:t>
      </w:r>
      <w:r w:rsidR="003D27AD">
        <w:t>ctured and retested. Iteration T</w:t>
      </w:r>
      <w:r>
        <w:t xml:space="preserve">wo was tested on five new elderly users. Of the five users tested, three users were computer literate. </w:t>
      </w:r>
      <w:r w:rsidRPr="00D336A5">
        <w:t>No user errors were recorded in either of the referencing sections.</w:t>
      </w:r>
      <w:r>
        <w:t xml:space="preserve"> Of the application errors recorded, 68.18% were recorded for numerical referencing and the remaining 31.8% was recorded for link name referencing. In total 44 application errors were </w:t>
      </w:r>
      <w:r w:rsidRPr="00D336A5">
        <w:t>recorded for the referencing sections.</w:t>
      </w:r>
      <w:r>
        <w:t xml:space="preserve"> This was not significantly less than the total of 48 </w:t>
      </w:r>
      <w:r w:rsidR="003D27AD">
        <w:t>application errors recorded in Iteration O</w:t>
      </w:r>
      <w:r>
        <w:t>ne. This indicates that numerical testing was fairly tested in the first iteration.</w:t>
      </w:r>
    </w:p>
    <w:p w:rsidR="00767525" w:rsidRDefault="00767525" w:rsidP="00767525">
      <w:pPr>
        <w:pStyle w:val="Text"/>
      </w:pPr>
      <w:r>
        <w:t xml:space="preserve">Upon observing the results collected it was calculated that </w:t>
      </w:r>
      <w:r w:rsidRPr="00D336A5">
        <w:t xml:space="preserve">60% of users </w:t>
      </w:r>
      <w:r w:rsidR="003D27AD" w:rsidRPr="00D336A5">
        <w:t>prefer</w:t>
      </w:r>
      <w:r w:rsidR="003D27AD">
        <w:t>red</w:t>
      </w:r>
      <w:r w:rsidRPr="00D336A5">
        <w:t xml:space="preserve"> using numerical referencing</w:t>
      </w:r>
      <w:r>
        <w:t xml:space="preserve"> in comparison to </w:t>
      </w:r>
      <w:r w:rsidRPr="00D336A5">
        <w:t xml:space="preserve">20% </w:t>
      </w:r>
      <w:r w:rsidR="003D27AD">
        <w:t>of users who</w:t>
      </w:r>
      <w:r>
        <w:t xml:space="preserve"> </w:t>
      </w:r>
      <w:r w:rsidR="003D27AD" w:rsidRPr="00D336A5">
        <w:t>prefer</w:t>
      </w:r>
      <w:r w:rsidR="003D27AD">
        <w:t>red</w:t>
      </w:r>
      <w:r w:rsidRPr="00D336A5">
        <w:t xml:space="preserve"> link name referencing</w:t>
      </w:r>
      <w:r>
        <w:t xml:space="preserve">. The </w:t>
      </w:r>
      <w:r w:rsidRPr="00D336A5">
        <w:t>remaining 20% are fon</w:t>
      </w:r>
      <w:r>
        <w:t>d of both techniques as observed in figure 4.</w:t>
      </w:r>
    </w:p>
    <w:p w:rsidR="00767525" w:rsidRDefault="00767525" w:rsidP="00767525">
      <w:pPr>
        <w:pStyle w:val="Text"/>
        <w:jc w:val="center"/>
      </w:pPr>
      <w:r w:rsidRPr="00767525">
        <w:rPr>
          <w:noProof/>
          <w:lang w:val="en-ZA" w:eastAsia="en-ZA"/>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7525" w:rsidRPr="00720A85" w:rsidRDefault="00767525" w:rsidP="00767525">
      <w:pPr>
        <w:pStyle w:val="Text"/>
        <w:jc w:val="center"/>
      </w:pPr>
      <w:r>
        <w:t>Figure 4: User preference of referencing techniques</w:t>
      </w:r>
    </w:p>
    <w:p w:rsidR="00767525" w:rsidRDefault="00767525" w:rsidP="00767525">
      <w:pPr>
        <w:pStyle w:val="Text"/>
      </w:pPr>
      <w:r>
        <w:t>Although 60% of users prefer numerical referencing</w:t>
      </w:r>
      <w:r w:rsidR="002925A2">
        <w:t xml:space="preserve"> as observed in figure 4</w:t>
      </w:r>
      <w:r>
        <w:t xml:space="preserve">, </w:t>
      </w:r>
      <w:r w:rsidR="002925A2">
        <w:t>60% of users actually felt that link name referencing performed better than numerical referencing. None of the users felt that numerical referencing performed well and the remaining 40%</w:t>
      </w:r>
      <w:r>
        <w:t xml:space="preserve"> felt that bo</w:t>
      </w:r>
      <w:r w:rsidR="002925A2">
        <w:t xml:space="preserve">th techniques performed equally </w:t>
      </w:r>
      <w:r>
        <w:t>as illustrated in figure 5.</w:t>
      </w:r>
    </w:p>
    <w:p w:rsidR="00767525" w:rsidRDefault="00767525" w:rsidP="00767525">
      <w:pPr>
        <w:pStyle w:val="Text"/>
        <w:jc w:val="center"/>
      </w:pPr>
      <w:r w:rsidRPr="00767525">
        <w:rPr>
          <w:noProof/>
          <w:lang w:val="en-ZA" w:eastAsia="en-ZA"/>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7525" w:rsidRDefault="00767525" w:rsidP="00767525">
      <w:pPr>
        <w:pStyle w:val="Text"/>
        <w:jc w:val="center"/>
      </w:pPr>
      <w:r>
        <w:lastRenderedPageBreak/>
        <w:t>Figure 5: Perceived performance of referencing styles for simple websites</w:t>
      </w:r>
    </w:p>
    <w:p w:rsidR="002925A2" w:rsidRDefault="002925A2" w:rsidP="002925A2">
      <w:pPr>
        <w:pStyle w:val="Text"/>
        <w:ind w:left="360"/>
      </w:pPr>
      <w:r>
        <w:t xml:space="preserve">Users were asked additional questions about the current iteration and their opinions on future developments. </w:t>
      </w:r>
      <w:r w:rsidR="00767525" w:rsidRPr="00D336A5">
        <w:t>60% of users felt that on a page composed of 100 links, the numerical referencing style would be more confusing.</w:t>
      </w:r>
      <w:r>
        <w:t xml:space="preserve"> The remaining 40% disagreed and felt that link name referencing would be more confusing. For link name referencing, </w:t>
      </w:r>
      <w:r w:rsidRPr="00D336A5">
        <w:t xml:space="preserve">80% of users prefer saying a specific word </w:t>
      </w:r>
      <w:r>
        <w:t>in comparison to the remaining</w:t>
      </w:r>
      <w:r w:rsidRPr="00D336A5">
        <w:t xml:space="preserve"> 20% </w:t>
      </w:r>
      <w:r>
        <w:t xml:space="preserve">whom </w:t>
      </w:r>
      <w:r w:rsidRPr="00D336A5">
        <w:t xml:space="preserve">prefer saying the complete </w:t>
      </w:r>
      <w:r>
        <w:t xml:space="preserve">sentence. </w:t>
      </w:r>
      <w:r w:rsidRPr="00D336A5">
        <w:t>None of the users preferred saying part of a link</w:t>
      </w:r>
      <w:r>
        <w:t xml:space="preserve"> as shown in figure 6.</w:t>
      </w:r>
    </w:p>
    <w:p w:rsidR="002925A2" w:rsidRDefault="002925A2" w:rsidP="002925A2">
      <w:pPr>
        <w:pStyle w:val="Text"/>
        <w:ind w:left="360"/>
        <w:jc w:val="center"/>
      </w:pPr>
      <w:r w:rsidRPr="002925A2">
        <w:rPr>
          <w:noProof/>
          <w:lang w:val="en-ZA" w:eastAsia="en-ZA"/>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5A2" w:rsidRDefault="002925A2" w:rsidP="002925A2">
      <w:pPr>
        <w:pStyle w:val="Text"/>
        <w:jc w:val="center"/>
      </w:pPr>
      <w:r>
        <w:t>Figure 6: Technique preference for link name referencing</w:t>
      </w:r>
    </w:p>
    <w:p w:rsidR="00767525" w:rsidRPr="00767525" w:rsidRDefault="00767525" w:rsidP="00767525">
      <w:pPr>
        <w:pStyle w:val="Text"/>
      </w:pPr>
      <w:r w:rsidRPr="00D336A5">
        <w:t xml:space="preserve">100% of users felt that numerical referencing would </w:t>
      </w:r>
      <w:r w:rsidR="002925A2">
        <w:t xml:space="preserve">only </w:t>
      </w:r>
      <w:r w:rsidRPr="00D336A5">
        <w:t xml:space="preserve">be easier in cases where link names are difficult to pronounce. </w:t>
      </w:r>
      <w:r w:rsidR="002925A2">
        <w:t xml:space="preserve">Users were asked which referencing technique should be applied to a website and only </w:t>
      </w:r>
      <w:r w:rsidRPr="00D336A5">
        <w:t xml:space="preserve">20% of users </w:t>
      </w:r>
      <w:r w:rsidR="00FC193A">
        <w:t>prefer</w:t>
      </w:r>
      <w:r w:rsidRPr="00D336A5">
        <w:t xml:space="preserve"> numerical referencing</w:t>
      </w:r>
      <w:r w:rsidR="00FC193A">
        <w:t xml:space="preserve"> wh</w:t>
      </w:r>
      <w:r w:rsidRPr="00D336A5">
        <w:t xml:space="preserve">ereas 40% would prefer link name referencing </w:t>
      </w:r>
      <w:r w:rsidR="00FC193A">
        <w:t>to be applied to a website. T</w:t>
      </w:r>
      <w:r w:rsidRPr="00D336A5">
        <w:t xml:space="preserve">he remaining 40% </w:t>
      </w:r>
      <w:r w:rsidR="00FC193A">
        <w:t xml:space="preserve">of users </w:t>
      </w:r>
      <w:r w:rsidRPr="00D336A5">
        <w:t xml:space="preserve">were unsure as they were unaware </w:t>
      </w:r>
      <w:r w:rsidR="00FC193A">
        <w:t xml:space="preserve">of </w:t>
      </w:r>
      <w:r w:rsidRPr="00D336A5">
        <w:t>what a website looked liked.</w:t>
      </w:r>
    </w:p>
    <w:p w:rsidR="00253EDD" w:rsidRDefault="00253EDD" w:rsidP="00253EDD">
      <w:pPr>
        <w:pStyle w:val="Heading2"/>
      </w:pPr>
      <w:r>
        <w:t>Iteration 3</w:t>
      </w:r>
    </w:p>
    <w:p w:rsidR="000044E6" w:rsidRDefault="00FC193A" w:rsidP="000044E6">
      <w:pPr>
        <w:pStyle w:val="Text"/>
      </w:pPr>
      <w:r>
        <w:t>A facsimile of a local news website was designed. Two versions of the website were create</w:t>
      </w:r>
      <w:r w:rsidR="000044E6">
        <w:t>d and</w:t>
      </w:r>
      <w:r>
        <w:t xml:space="preserve"> the different referencing styles were applied to each website.</w:t>
      </w:r>
      <w:r w:rsidR="000044E6">
        <w:t xml:space="preserve"> </w:t>
      </w:r>
      <w:r w:rsidR="000044E6" w:rsidRPr="002C67C9">
        <w:t xml:space="preserve">A total of eight people were tested </w:t>
      </w:r>
      <w:r w:rsidR="000044E6">
        <w:t xml:space="preserve">of which two people were computer literate. </w:t>
      </w:r>
      <w:r w:rsidR="000044E6" w:rsidRPr="002C67C9">
        <w:t xml:space="preserve">No user errors were recorded for either </w:t>
      </w:r>
      <w:r w:rsidR="000044E6">
        <w:t xml:space="preserve">version of the </w:t>
      </w:r>
      <w:r w:rsidR="000044E6" w:rsidRPr="002C67C9">
        <w:t>website.</w:t>
      </w:r>
      <w:r w:rsidR="000044E6">
        <w:t xml:space="preserve"> For the application errors recorded, 45.23% were recorded for </w:t>
      </w:r>
      <w:r w:rsidR="003D27AD">
        <w:t xml:space="preserve">numerical </w:t>
      </w:r>
      <w:r w:rsidR="000044E6">
        <w:t xml:space="preserve">referencing and the remaining 54.76% of errors was recorded for link name referencing. </w:t>
      </w:r>
      <w:r w:rsidR="000044E6" w:rsidRPr="002C67C9">
        <w:t xml:space="preserve">126 application errors in total </w:t>
      </w:r>
      <w:r w:rsidR="000044E6">
        <w:t>were</w:t>
      </w:r>
      <w:r w:rsidR="000044E6" w:rsidRPr="002C67C9">
        <w:t xml:space="preserve"> recorded for both </w:t>
      </w:r>
      <w:r w:rsidR="000044E6">
        <w:t>websites</w:t>
      </w:r>
      <w:r w:rsidR="000044E6" w:rsidRPr="002C67C9">
        <w:t>.</w:t>
      </w:r>
      <w:r w:rsidR="000044E6">
        <w:t xml:space="preserve"> This high number of errors may be due to the complexity  of the website and the number of computer illiterate users in the group. Between the website versions, </w:t>
      </w:r>
      <w:r w:rsidR="000044E6" w:rsidRPr="002C67C9">
        <w:t xml:space="preserve">50% of users </w:t>
      </w:r>
      <w:r w:rsidR="000044E6">
        <w:t>prefer</w:t>
      </w:r>
      <w:r w:rsidR="000044E6" w:rsidRPr="002C67C9">
        <w:t xml:space="preserve"> using numerical referencing and the </w:t>
      </w:r>
      <w:r w:rsidR="000044E6">
        <w:t>other</w:t>
      </w:r>
      <w:r w:rsidR="000044E6" w:rsidRPr="002C67C9">
        <w:t xml:space="preserve"> 50% </w:t>
      </w:r>
      <w:r w:rsidR="000044E6">
        <w:t>of users prefer link name referencing as observed in figure 7.</w:t>
      </w:r>
    </w:p>
    <w:p w:rsidR="000044E6" w:rsidRDefault="000044E6" w:rsidP="000044E6">
      <w:pPr>
        <w:pStyle w:val="Text"/>
        <w:jc w:val="center"/>
      </w:pPr>
      <w:r w:rsidRPr="000044E6">
        <w:rPr>
          <w:noProof/>
          <w:lang w:val="en-ZA" w:eastAsia="en-ZA"/>
        </w:rPr>
        <w:lastRenderedPageBreak/>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4E6" w:rsidRDefault="000044E6" w:rsidP="000044E6">
      <w:pPr>
        <w:pStyle w:val="Text"/>
        <w:jc w:val="center"/>
      </w:pPr>
      <w:r>
        <w:t>Figure 7: User preference of referencing techniques for complex websites</w:t>
      </w:r>
    </w:p>
    <w:p w:rsidR="000044E6" w:rsidRPr="002C67C9" w:rsidRDefault="000044E6" w:rsidP="000044E6">
      <w:pPr>
        <w:pStyle w:val="Text"/>
      </w:pPr>
      <w:r>
        <w:t>Users were questioned on using the application and 87.5% of users felt that</w:t>
      </w:r>
      <w:r w:rsidRPr="002C67C9">
        <w:t xml:space="preserve"> website was sufficient in illustrating the difference between the referencing styles</w:t>
      </w:r>
      <w:r>
        <w:t xml:space="preserve">. </w:t>
      </w:r>
      <w:r w:rsidRPr="002C67C9">
        <w:t xml:space="preserve">62.5% of users were happy with </w:t>
      </w:r>
      <w:r>
        <w:t xml:space="preserve">the </w:t>
      </w:r>
      <w:r w:rsidRPr="002C67C9">
        <w:t xml:space="preserve">current numerical referencing style. However the remaining 37.5% preferred a different </w:t>
      </w:r>
      <w:r>
        <w:t xml:space="preserve">numeric </w:t>
      </w:r>
      <w:r w:rsidRPr="002C67C9">
        <w:t>referencing style.</w:t>
      </w:r>
      <w:r>
        <w:t xml:space="preserve"> Users were questioned about the layout and structure of the web page and </w:t>
      </w:r>
      <w:r w:rsidRPr="002C67C9">
        <w:t>62.5% of users would like different sections</w:t>
      </w:r>
      <w:r>
        <w:t xml:space="preserve"> of the web page</w:t>
      </w:r>
      <w:r w:rsidRPr="002C67C9">
        <w:t xml:space="preserve"> to be annotated using different colours.</w:t>
      </w:r>
      <w:r>
        <w:t xml:space="preserve"> This would improve the usability of the web page for elderly users.</w:t>
      </w:r>
    </w:p>
    <w:p w:rsidR="000044E6" w:rsidRDefault="000044E6" w:rsidP="008F6C25">
      <w:pPr>
        <w:pStyle w:val="Text"/>
      </w:pPr>
      <w:r w:rsidRPr="002C67C9">
        <w:t xml:space="preserve">Only 25% of users felt that the </w:t>
      </w:r>
      <w:r>
        <w:t xml:space="preserve">website </w:t>
      </w:r>
      <w:r w:rsidRPr="002C67C9">
        <w:t>facsimile was an adequate representation of a news website. The remaining 75</w:t>
      </w:r>
      <w:r>
        <w:t xml:space="preserve">% were unaware of news websites which is due to their lack if interaction with computers. </w:t>
      </w:r>
      <w:r w:rsidRPr="002C67C9">
        <w:t>62.5% of users were happy with the current colour of the link when highlighted. The remaining 37.5</w:t>
      </w:r>
      <w:r w:rsidR="008F6C25">
        <w:t xml:space="preserve">% prefer a different colour which may be due to varying vision amongst elderly users. 100% </w:t>
      </w:r>
      <w:r w:rsidRPr="002C67C9">
        <w:t>of users would like the option to zoom in and out of sections of the webpage.</w:t>
      </w:r>
      <w:r w:rsidR="008F6C25">
        <w:t xml:space="preserve"> This would improve both the visibility and usability of the web page components. </w:t>
      </w:r>
    </w:p>
    <w:p w:rsidR="00FC193A" w:rsidRPr="00FC193A" w:rsidRDefault="008F6C25" w:rsidP="00FC193A">
      <w:pPr>
        <w:pStyle w:val="Text"/>
      </w:pPr>
      <w:r>
        <w:t xml:space="preserve">Users were asked if it was unreasonable to expect elderly users to press a button to activate speech recognition. </w:t>
      </w:r>
      <w:r w:rsidR="000044E6" w:rsidRPr="002C67C9">
        <w:t xml:space="preserve">50% of users felt that is was unreasonable </w:t>
      </w:r>
      <w:r>
        <w:t xml:space="preserve">and </w:t>
      </w:r>
      <w:r w:rsidR="000044E6" w:rsidRPr="002C67C9">
        <w:t xml:space="preserve">the </w:t>
      </w:r>
      <w:r>
        <w:t>other</w:t>
      </w:r>
      <w:r w:rsidR="000044E6" w:rsidRPr="002C67C9">
        <w:t xml:space="preserve"> 50% thought it was an acceptable requirement.</w:t>
      </w:r>
      <w:r>
        <w:t xml:space="preserve"> This requirement is still debatable.  </w:t>
      </w:r>
      <w:r w:rsidR="000044E6" w:rsidRPr="002C67C9">
        <w:t xml:space="preserve">87.5% of users </w:t>
      </w:r>
      <w:r>
        <w:t xml:space="preserve">in the group </w:t>
      </w:r>
      <w:r w:rsidR="000044E6" w:rsidRPr="002C67C9">
        <w:t xml:space="preserve">thought </w:t>
      </w:r>
      <w:r>
        <w:t>that</w:t>
      </w:r>
      <w:r w:rsidR="000044E6" w:rsidRPr="002C67C9">
        <w:t xml:space="preserve"> voice feedback provided adequate user feedback. The remaining 12.5% preferred alternative forms of visual feedback.</w:t>
      </w:r>
      <w:r>
        <w:t xml:space="preserve"> Users were questioned to ascertain if user confirmation was necessary and </w:t>
      </w:r>
      <w:r w:rsidR="000044E6" w:rsidRPr="002C67C9">
        <w:t xml:space="preserve">62.5% of users felt that </w:t>
      </w:r>
      <w:r>
        <w:t>it</w:t>
      </w:r>
      <w:r w:rsidR="000044E6" w:rsidRPr="002C67C9">
        <w:t xml:space="preserve"> was not necessary. The remaining 37</w:t>
      </w:r>
      <w:r>
        <w:t>.</w:t>
      </w:r>
      <w:r w:rsidR="000044E6" w:rsidRPr="002C67C9">
        <w:t>5% felt that confirmation was necessary to ensure the application performed as expected.</w:t>
      </w:r>
      <w:r>
        <w:t xml:space="preserve"> </w:t>
      </w:r>
      <w:r w:rsidR="000044E6" w:rsidRPr="002C67C9">
        <w:t>Only 25% of the users tested had an ADSL internet connection.</w:t>
      </w:r>
      <w:r>
        <w:t xml:space="preserve"> These were the two computer literate users tested. </w:t>
      </w:r>
      <w:r w:rsidR="000044E6" w:rsidRPr="002C67C9">
        <w:t xml:space="preserve"> However users were equally divided on whether they preferred a complete application that only ran on a machine and required no internet connection in comparison to the current application.</w:t>
      </w:r>
    </w:p>
    <w:p w:rsidR="00253EDD" w:rsidRDefault="00D839FA" w:rsidP="00253EDD">
      <w:pPr>
        <w:pStyle w:val="Heading2"/>
      </w:pPr>
      <w:r>
        <w:t>A</w:t>
      </w:r>
      <w:r w:rsidR="00253EDD">
        <w:t>nalysis</w:t>
      </w:r>
    </w:p>
    <w:p w:rsidR="006E430D" w:rsidRPr="0020633F" w:rsidRDefault="006E430D" w:rsidP="00D839FA">
      <w:pPr>
        <w:pStyle w:val="Text"/>
      </w:pPr>
      <w:r w:rsidRPr="0020633F">
        <w:t>All requirements for the three iterations were sufficiently met</w:t>
      </w:r>
      <w:r w:rsidR="00D839FA">
        <w:t xml:space="preserve"> and tested</w:t>
      </w:r>
      <w:r w:rsidRPr="0020633F">
        <w:t xml:space="preserve">. </w:t>
      </w:r>
      <w:r w:rsidR="00D839FA">
        <w:t>The r</w:t>
      </w:r>
      <w:r w:rsidRPr="0020633F">
        <w:t>esults were analysed</w:t>
      </w:r>
      <w:r w:rsidR="00D839FA">
        <w:t xml:space="preserve">. </w:t>
      </w:r>
      <w:r w:rsidRPr="0020633F">
        <w:t xml:space="preserve">In total 16 </w:t>
      </w:r>
      <w:r w:rsidR="00E45914">
        <w:t xml:space="preserve">different </w:t>
      </w:r>
      <w:r w:rsidRPr="0020633F">
        <w:t>people were tested and some of the users were tested on more than one iteration. However half of the users were computer literate, i.e. 50% of the group.</w:t>
      </w:r>
      <w:r w:rsidR="00D839FA">
        <w:t xml:space="preserve"> </w:t>
      </w:r>
      <w:r w:rsidRPr="0020633F">
        <w:t>User errors were only recorded in iteration one. For following iterations users were explicitly guided which evidently eliminated all user errors.</w:t>
      </w:r>
    </w:p>
    <w:p w:rsidR="00D11F54" w:rsidRPr="00D839FA" w:rsidRDefault="006E430D" w:rsidP="00D11F54">
      <w:pPr>
        <w:pStyle w:val="Text"/>
      </w:pPr>
      <w:r w:rsidRPr="0020633F">
        <w:t xml:space="preserve">From figure </w:t>
      </w:r>
      <w:r w:rsidR="00D839FA">
        <w:t>8</w:t>
      </w:r>
      <w:r w:rsidRPr="0020633F">
        <w:t xml:space="preserve"> it </w:t>
      </w:r>
      <w:r w:rsidR="00D839FA">
        <w:t>is</w:t>
      </w:r>
      <w:r w:rsidRPr="0020633F">
        <w:t xml:space="preserve"> evident that the highest total of application errors was recorded in iteration three. This may be attributed to the fact that iteration three consisted of a more complex website. Errors recorded between iteration one and two slightly decrease</w:t>
      </w:r>
      <w:r w:rsidR="00D11F54">
        <w:t>d</w:t>
      </w:r>
      <w:r w:rsidRPr="0020633F">
        <w:t xml:space="preserve"> after restructuring the first iteration. </w:t>
      </w:r>
      <w:r w:rsidR="00D11F54" w:rsidRPr="0020633F">
        <w:t xml:space="preserve">However between the referencing styles, it was evident that for simple websites numerical referencing resulted in far more errors than link name referencing. This may be due to numbers being much short single syllable words. For complex websites link name referencing indicated substantially more errors thank numerical referencing. These errors are the result of complex words, mispronunciations, etc. </w:t>
      </w:r>
    </w:p>
    <w:p w:rsidR="00D11F54" w:rsidRDefault="00D11F54" w:rsidP="00D839FA">
      <w:pPr>
        <w:pStyle w:val="Text"/>
      </w:pPr>
    </w:p>
    <w:p w:rsidR="00D11F54" w:rsidRDefault="00D11F54" w:rsidP="00D11F54">
      <w:pPr>
        <w:pStyle w:val="Text"/>
        <w:jc w:val="center"/>
      </w:pPr>
      <w:r w:rsidRPr="00D11F54">
        <w:rPr>
          <w:noProof/>
          <w:lang w:val="en-ZA" w:eastAsia="en-ZA"/>
        </w:rPr>
        <w:lastRenderedPageBreak/>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1F54" w:rsidRDefault="00D11F54" w:rsidP="00D11F54">
      <w:pPr>
        <w:pStyle w:val="Text"/>
        <w:jc w:val="center"/>
      </w:pPr>
      <w:r>
        <w:t>Figure 8: Application errors for referencing styles per iteration</w:t>
      </w:r>
    </w:p>
    <w:p w:rsidR="00D11F54" w:rsidRDefault="00D11F54" w:rsidP="00D11F54">
      <w:pPr>
        <w:pStyle w:val="Text"/>
      </w:pPr>
      <w:r>
        <w:t xml:space="preserve">As observed in figure 9 it is evident that for simple websites designed in iterations one and two, users prefer numerical referencing. This may be due to the sequential nature and concise vocabulary of numbers. However for complex websites there is no distinct preference between referencing techniques. For complex websites, both techniques appear to be satisfactory. </w:t>
      </w:r>
    </w:p>
    <w:p w:rsidR="00D11F54" w:rsidRDefault="00D11F54" w:rsidP="00D11F54">
      <w:pPr>
        <w:pStyle w:val="Text"/>
        <w:jc w:val="center"/>
      </w:pPr>
      <w:r w:rsidRPr="00D11F54">
        <w:rPr>
          <w:noProof/>
          <w:lang w:val="en-ZA" w:eastAsia="en-ZA"/>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39FA" w:rsidRDefault="00D839FA" w:rsidP="00D839FA">
      <w:pPr>
        <w:pStyle w:val="Text"/>
        <w:ind w:left="720"/>
        <w:jc w:val="center"/>
      </w:pPr>
      <w:r>
        <w:t xml:space="preserve">Figure </w:t>
      </w:r>
      <w:r w:rsidR="00D11F54">
        <w:t>9</w:t>
      </w:r>
      <w:r>
        <w:t xml:space="preserve">: </w:t>
      </w:r>
      <w:r w:rsidR="00D11F54">
        <w:t>User preference of referencing techniques per iteration</w:t>
      </w:r>
    </w:p>
    <w:p w:rsidR="00D11F54" w:rsidRDefault="00D11F54" w:rsidP="00802B9B">
      <w:pPr>
        <w:pStyle w:val="Text"/>
      </w:pPr>
      <w:r>
        <w:t xml:space="preserve">Although users strongly prefer numerical referencing for simple websites, figure 10 indicates that link name referencing performs significantly better. The performance of these techniques is based on user perception from using the web application. Similar to figure 9, in iteration three there is no distinct difference in performance between the two techniques for complex websites. This implies that both numerical and link name referencing perform equally well </w:t>
      </w:r>
      <w:r w:rsidR="00802B9B">
        <w:t>are equally preferred for complex websites.</w:t>
      </w:r>
    </w:p>
    <w:p w:rsidR="00D11F54" w:rsidRDefault="00D11F54" w:rsidP="00D839FA">
      <w:pPr>
        <w:pStyle w:val="Text"/>
        <w:ind w:left="720"/>
        <w:jc w:val="center"/>
      </w:pPr>
      <w:r w:rsidRPr="00D11F54">
        <w:rPr>
          <w:noProof/>
          <w:lang w:val="en-ZA" w:eastAsia="en-ZA"/>
        </w:rPr>
        <w:lastRenderedPageBreak/>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39FA" w:rsidRPr="006E430D" w:rsidRDefault="00D11F54" w:rsidP="00D11F54">
      <w:pPr>
        <w:pStyle w:val="Text"/>
        <w:ind w:left="720"/>
        <w:jc w:val="center"/>
      </w:pPr>
      <w:r>
        <w:t>Figure 10: User perceived technique performance per iteration</w:t>
      </w:r>
    </w:p>
    <w:p w:rsidR="00253EDD" w:rsidRDefault="00253EDD" w:rsidP="00253EDD">
      <w:pPr>
        <w:pStyle w:val="Heading2"/>
      </w:pPr>
      <w:r>
        <w:t xml:space="preserve">Secondary results </w:t>
      </w:r>
    </w:p>
    <w:p w:rsidR="00B0535E" w:rsidRDefault="00DE0A8B" w:rsidP="00802B9B">
      <w:pPr>
        <w:pStyle w:val="Text"/>
      </w:pPr>
      <w:r>
        <w:t>From the</w:t>
      </w:r>
      <w:r w:rsidR="006E430D" w:rsidRPr="0020633F">
        <w:t xml:space="preserve"> results collected </w:t>
      </w:r>
      <w:r w:rsidR="00B0535E">
        <w:t>additional</w:t>
      </w:r>
      <w:r>
        <w:t xml:space="preserve"> results were interpreted </w:t>
      </w:r>
      <w:r w:rsidR="006E430D" w:rsidRPr="0020633F">
        <w:t>for interest purpo</w:t>
      </w:r>
      <w:r>
        <w:t>ses.</w:t>
      </w:r>
      <w:r w:rsidR="00802B9B">
        <w:t xml:space="preserve"> </w:t>
      </w:r>
      <w:r w:rsidR="006E430D" w:rsidRPr="0020633F">
        <w:t xml:space="preserve">The number of application errors between males and females were calculated. For each iteration the number of male and female users tested was recorded. Thereafter </w:t>
      </w:r>
      <w:r w:rsidR="00B0535E">
        <w:t xml:space="preserve">for each iteration, </w:t>
      </w:r>
      <w:r w:rsidR="006E430D" w:rsidRPr="0020633F">
        <w:t xml:space="preserve">the total application errors for each gender was totalled and divided by the number of males and females respectively. From figure </w:t>
      </w:r>
      <w:r w:rsidR="00D11F54">
        <w:t>11</w:t>
      </w:r>
      <w:r w:rsidR="006E430D" w:rsidRPr="0020633F">
        <w:t xml:space="preserve"> it is evident that females encountered substantially more errors than males in all three iterations</w:t>
      </w:r>
      <w:r w:rsidR="00B0535E">
        <w:t xml:space="preserve">. </w:t>
      </w:r>
      <w:r w:rsidR="006E430D" w:rsidRPr="0020633F">
        <w:t xml:space="preserve">This large error rate may also be </w:t>
      </w:r>
      <w:r w:rsidR="00B0535E">
        <w:t>due to the fact</w:t>
      </w:r>
      <w:r w:rsidR="006E430D" w:rsidRPr="0020633F">
        <w:t xml:space="preserve"> that many of the females users tested were not computer literate and have never used a computer before.</w:t>
      </w:r>
      <w:r w:rsidR="00B0535E">
        <w:t xml:space="preserve"> Additionally females speak softer and  were much more nervous in comparison to the males whilst using the application.</w:t>
      </w:r>
    </w:p>
    <w:p w:rsidR="00B0535E" w:rsidRDefault="00F72A44" w:rsidP="00F72A44">
      <w:pPr>
        <w:pStyle w:val="Text"/>
        <w:ind w:left="720"/>
        <w:jc w:val="center"/>
      </w:pPr>
      <w:r w:rsidRPr="00F72A44">
        <w:rPr>
          <w:noProof/>
          <w:lang w:val="en-ZA" w:eastAsia="en-ZA"/>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535E" w:rsidRPr="0020633F" w:rsidRDefault="00B0535E" w:rsidP="00F72A44">
      <w:pPr>
        <w:pStyle w:val="Text"/>
        <w:jc w:val="center"/>
      </w:pPr>
      <w:r>
        <w:t xml:space="preserve">Figure </w:t>
      </w:r>
      <w:r w:rsidR="00D11F54">
        <w:t>11</w:t>
      </w:r>
      <w:r>
        <w:t xml:space="preserve">: </w:t>
      </w:r>
      <w:r w:rsidR="00F72A44">
        <w:t>Average a</w:t>
      </w:r>
      <w:r>
        <w:t>pplication errors recorded between male and females</w:t>
      </w:r>
    </w:p>
    <w:p w:rsidR="006E430D" w:rsidRDefault="006E430D" w:rsidP="00802B9B">
      <w:pPr>
        <w:pStyle w:val="Text"/>
      </w:pPr>
      <w:r w:rsidRPr="0020633F">
        <w:t xml:space="preserve">Tested users were further categorised into age groups. Three age groups were defined: 55-65, 65-75 and 75-85 year olds. Application errors were tallied for each age group and divided by the number of users within that group and within each iteration. </w:t>
      </w:r>
      <w:r w:rsidR="00D839FA">
        <w:t xml:space="preserve">From figure 10, it was observed that for the first two iterations a higher number of application errors were recorded for the oldest age group of users tested as expected. However, unexpectedly in the third iteration the middle age group of users performed significantly worse than the eldest age group. This maybe because more users in the second age group were tested and consequently more errors were recorded in comparison to the number of users </w:t>
      </w:r>
      <w:r w:rsidR="00D839FA">
        <w:lastRenderedPageBreak/>
        <w:t>tested in the third age group.</w:t>
      </w:r>
    </w:p>
    <w:p w:rsidR="00D839FA" w:rsidRDefault="00D839FA" w:rsidP="00D839FA">
      <w:pPr>
        <w:pStyle w:val="Text"/>
        <w:ind w:left="720"/>
        <w:jc w:val="center"/>
      </w:pPr>
      <w:r w:rsidRPr="00D839FA">
        <w:rPr>
          <w:noProof/>
          <w:lang w:val="en-ZA" w:eastAsia="en-ZA"/>
        </w:rPr>
        <w:drawing>
          <wp:inline distT="0" distB="0" distL="0" distR="0">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9FA" w:rsidRPr="0020633F" w:rsidRDefault="00336B18" w:rsidP="00D839FA">
      <w:pPr>
        <w:pStyle w:val="Text"/>
        <w:ind w:left="720"/>
        <w:jc w:val="center"/>
      </w:pPr>
      <w:r>
        <w:t>Figure 12</w:t>
      </w:r>
      <w:r w:rsidR="00D839FA">
        <w:t>: Average application errors recorded per age group</w:t>
      </w:r>
    </w:p>
    <w:p w:rsidR="006E430D" w:rsidRPr="006E430D" w:rsidRDefault="006E430D" w:rsidP="006E430D">
      <w:pPr>
        <w:pStyle w:val="Text"/>
      </w:pPr>
      <w:r w:rsidRPr="0020633F">
        <w:t>The affect of a users’ accent on the speech API was investigated. However due to the small sample size of the group, accented people were not encountered.</w:t>
      </w:r>
    </w:p>
    <w:p w:rsidR="005725F8" w:rsidRDefault="00785AB6" w:rsidP="00EB0C50">
      <w:pPr>
        <w:pStyle w:val="Heading1"/>
        <w:jc w:val="both"/>
      </w:pPr>
      <w:r>
        <w:t>CONCLUSION</w:t>
      </w:r>
    </w:p>
    <w:p w:rsidR="00802B9B" w:rsidRPr="00802B9B" w:rsidRDefault="00802B9B" w:rsidP="00802B9B">
      <w:pPr>
        <w:pStyle w:val="Text"/>
      </w:pPr>
      <w:r>
        <w:t>Each iteration was adequately tested and sufficient data was recorded through the use of surveys. It was concluded that although users prefer numerical referencing for simple websites, link name referencing per</w:t>
      </w:r>
      <w:r w:rsidR="00B826C6">
        <w:t>forms substantially better. On a more complex website</w:t>
      </w:r>
      <w:r>
        <w:t xml:space="preserve"> there is no distinct preference benefits between numerical and link name referencing. </w:t>
      </w:r>
      <w:r w:rsidR="008C2FF8">
        <w:t xml:space="preserve">However, there is a slight performance improvement for numerical referencing which indicates that numerical referencing could be used to improve the performance of voice controlled browsing for the elderly. </w:t>
      </w:r>
      <w:r>
        <w:t>For link name referencing users prefer say a single word in comparison to the part of or the complete link sentence. The current link highlighting and verbal feedback techniques implemented are adequate in providing users with feedback whilst using the application. Additional results observed will be considered for use in future work.</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9"/>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5C4" w:rsidRDefault="00B665C4">
      <w:r>
        <w:separator/>
      </w:r>
    </w:p>
  </w:endnote>
  <w:endnote w:type="continuationSeparator" w:id="1">
    <w:p w:rsidR="00B665C4" w:rsidRDefault="00B665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5C4" w:rsidRDefault="00B665C4">
      <w:r>
        <w:separator/>
      </w:r>
    </w:p>
  </w:footnote>
  <w:footnote w:type="continuationSeparator" w:id="1">
    <w:p w:rsidR="00B665C4" w:rsidRDefault="00B665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684F9A"/>
    <w:multiLevelType w:val="hybridMultilevel"/>
    <w:tmpl w:val="1A52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52230AB"/>
    <w:multiLevelType w:val="hybridMultilevel"/>
    <w:tmpl w:val="8BDC2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A77F2E"/>
    <w:multiLevelType w:val="hybridMultilevel"/>
    <w:tmpl w:val="8416E8F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04B31B3"/>
    <w:multiLevelType w:val="hybridMultilevel"/>
    <w:tmpl w:val="DBF0FF5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3"/>
  </w:num>
  <w:num w:numId="11">
    <w:abstractNumId w:val="1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4E6"/>
    <w:rsid w:val="00084B6F"/>
    <w:rsid w:val="000D277A"/>
    <w:rsid w:val="000E7E00"/>
    <w:rsid w:val="00130828"/>
    <w:rsid w:val="001B3F2A"/>
    <w:rsid w:val="002102B6"/>
    <w:rsid w:val="0024010A"/>
    <w:rsid w:val="00253EDD"/>
    <w:rsid w:val="00257D47"/>
    <w:rsid w:val="002925A2"/>
    <w:rsid w:val="002A4FB2"/>
    <w:rsid w:val="002C6571"/>
    <w:rsid w:val="00336B18"/>
    <w:rsid w:val="00346251"/>
    <w:rsid w:val="003B593E"/>
    <w:rsid w:val="003B6452"/>
    <w:rsid w:val="003D27AD"/>
    <w:rsid w:val="004C5B14"/>
    <w:rsid w:val="005725F8"/>
    <w:rsid w:val="00614214"/>
    <w:rsid w:val="00626354"/>
    <w:rsid w:val="006E430D"/>
    <w:rsid w:val="006F61AE"/>
    <w:rsid w:val="00720A85"/>
    <w:rsid w:val="00741FF6"/>
    <w:rsid w:val="00767525"/>
    <w:rsid w:val="00785AB6"/>
    <w:rsid w:val="007A4F1A"/>
    <w:rsid w:val="007B3F94"/>
    <w:rsid w:val="00802B9B"/>
    <w:rsid w:val="0082599D"/>
    <w:rsid w:val="008A2113"/>
    <w:rsid w:val="008C2FF8"/>
    <w:rsid w:val="008E2260"/>
    <w:rsid w:val="008F6C25"/>
    <w:rsid w:val="009E0907"/>
    <w:rsid w:val="00A45182"/>
    <w:rsid w:val="00A75ED5"/>
    <w:rsid w:val="00B0535E"/>
    <w:rsid w:val="00B164EB"/>
    <w:rsid w:val="00B34649"/>
    <w:rsid w:val="00B665C4"/>
    <w:rsid w:val="00B826C6"/>
    <w:rsid w:val="00B91299"/>
    <w:rsid w:val="00BF6469"/>
    <w:rsid w:val="00C457DE"/>
    <w:rsid w:val="00CE0DAE"/>
    <w:rsid w:val="00D11F54"/>
    <w:rsid w:val="00D41A5B"/>
    <w:rsid w:val="00D832DD"/>
    <w:rsid w:val="00D839FA"/>
    <w:rsid w:val="00DE0A8B"/>
    <w:rsid w:val="00DF494D"/>
    <w:rsid w:val="00DF7FAF"/>
    <w:rsid w:val="00E45914"/>
    <w:rsid w:val="00EB0C50"/>
    <w:rsid w:val="00EE1493"/>
    <w:rsid w:val="00F00516"/>
    <w:rsid w:val="00F21F1E"/>
    <w:rsid w:val="00F36886"/>
    <w:rsid w:val="00F72A44"/>
    <w:rsid w:val="00FB2368"/>
    <w:rsid w:val="00FC193A"/>
    <w:rsid w:val="00FE10A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8A2113"/>
    <w:rPr>
      <w:rFonts w:ascii="Tahoma" w:hAnsi="Tahoma" w:cs="Tahoma"/>
      <w:sz w:val="16"/>
      <w:szCs w:val="16"/>
    </w:rPr>
  </w:style>
  <w:style w:type="character" w:customStyle="1" w:styleId="BalloonTextChar">
    <w:name w:val="Balloon Text Char"/>
    <w:basedOn w:val="DefaultParagraphFont"/>
    <w:link w:val="BalloonText"/>
    <w:rsid w:val="008A211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a:t>
            </a:r>
            <a:r>
              <a:rPr lang="en-GB" baseline="0"/>
              <a:t> illustrating user preference of referencing techniques </a:t>
            </a:r>
            <a:endParaRPr lang="en-GB"/>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Sheet1!$G$6:$I$6</c:f>
              <c:numCache>
                <c:formatCode>General</c:formatCode>
                <c:ptCount val="3"/>
                <c:pt idx="0">
                  <c:v>4</c:v>
                </c:pt>
                <c:pt idx="1">
                  <c:v>2</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user perceived</a:t>
            </a:r>
            <a:r>
              <a:rPr lang="en-GB" baseline="0"/>
              <a:t> technique performance </a:t>
            </a:r>
            <a:endParaRPr lang="en-GB"/>
          </a:p>
        </c:rich>
      </c:tx>
    </c:title>
    <c:plotArea>
      <c:layout/>
      <c:barChart>
        <c:barDir val="col"/>
        <c:grouping val="clustered"/>
        <c:ser>
          <c:idx val="0"/>
          <c:order val="0"/>
          <c:tx>
            <c:v>Numerical</c:v>
          </c:tx>
          <c:val>
            <c:numRef>
              <c:f>Sheet1!$B$234:$B$236</c:f>
              <c:numCache>
                <c:formatCode>General</c:formatCode>
                <c:ptCount val="3"/>
                <c:pt idx="0">
                  <c:v>2</c:v>
                </c:pt>
                <c:pt idx="1">
                  <c:v>0</c:v>
                </c:pt>
                <c:pt idx="2">
                  <c:v>4</c:v>
                </c:pt>
              </c:numCache>
            </c:numRef>
          </c:val>
        </c:ser>
        <c:ser>
          <c:idx val="1"/>
          <c:order val="1"/>
          <c:tx>
            <c:v>Link name</c:v>
          </c:tx>
          <c:val>
            <c:numRef>
              <c:f>Sheet1!$C$234:$C$236</c:f>
              <c:numCache>
                <c:formatCode>General</c:formatCode>
                <c:ptCount val="3"/>
                <c:pt idx="0">
                  <c:v>4</c:v>
                </c:pt>
                <c:pt idx="1">
                  <c:v>3</c:v>
                </c:pt>
                <c:pt idx="2">
                  <c:v>4</c:v>
                </c:pt>
              </c:numCache>
            </c:numRef>
          </c:val>
        </c:ser>
        <c:ser>
          <c:idx val="2"/>
          <c:order val="2"/>
          <c:tx>
            <c:v>Both</c:v>
          </c:tx>
          <c:val>
            <c:numRef>
              <c:f>Sheet1!$D$234:$D$236</c:f>
              <c:numCache>
                <c:formatCode>General</c:formatCode>
                <c:ptCount val="3"/>
                <c:pt idx="0">
                  <c:v>1</c:v>
                </c:pt>
                <c:pt idx="1">
                  <c:v>2</c:v>
                </c:pt>
                <c:pt idx="2">
                  <c:v>0</c:v>
                </c:pt>
              </c:numCache>
            </c:numRef>
          </c:val>
        </c:ser>
        <c:axId val="58161024"/>
        <c:axId val="58265600"/>
      </c:barChart>
      <c:catAx>
        <c:axId val="58161024"/>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58265600"/>
        <c:crosses val="autoZero"/>
        <c:auto val="1"/>
        <c:lblAlgn val="ctr"/>
        <c:lblOffset val="100"/>
      </c:catAx>
      <c:valAx>
        <c:axId val="58265600"/>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58161024"/>
        <c:crosses val="autoZero"/>
        <c:crossBetween val="between"/>
      </c:valAx>
    </c:plotArea>
    <c:legend>
      <c:legendPos val="r"/>
      <c:txPr>
        <a:bodyPr/>
        <a:lstStyle/>
        <a:p>
          <a:pPr>
            <a:defRPr lang="en-GB"/>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showing average errors per male</a:t>
            </a:r>
            <a:r>
              <a:rPr lang="en-GB" baseline="0"/>
              <a:t> and female individuals</a:t>
            </a:r>
            <a:endParaRPr lang="en-GB"/>
          </a:p>
        </c:rich>
      </c:tx>
    </c:title>
    <c:plotArea>
      <c:layout/>
      <c:barChart>
        <c:barDir val="col"/>
        <c:grouping val="clustered"/>
        <c:ser>
          <c:idx val="0"/>
          <c:order val="0"/>
          <c:tx>
            <c:v>Male</c:v>
          </c:tx>
          <c:val>
            <c:numRef>
              <c:f>Sheet1!$B$263:$B$265</c:f>
              <c:numCache>
                <c:formatCode>General</c:formatCode>
                <c:ptCount val="3"/>
                <c:pt idx="0">
                  <c:v>3</c:v>
                </c:pt>
                <c:pt idx="1">
                  <c:v>6</c:v>
                </c:pt>
                <c:pt idx="2">
                  <c:v>12</c:v>
                </c:pt>
              </c:numCache>
            </c:numRef>
          </c:val>
        </c:ser>
        <c:ser>
          <c:idx val="1"/>
          <c:order val="1"/>
          <c:tx>
            <c:v>Female</c:v>
          </c:tx>
          <c:val>
            <c:numRef>
              <c:f>Sheet1!$C$263:$C$265</c:f>
              <c:numCache>
                <c:formatCode>General</c:formatCode>
                <c:ptCount val="3"/>
                <c:pt idx="0">
                  <c:v>13</c:v>
                </c:pt>
                <c:pt idx="1">
                  <c:v>15</c:v>
                </c:pt>
                <c:pt idx="2">
                  <c:v>18</c:v>
                </c:pt>
              </c:numCache>
            </c:numRef>
          </c:val>
        </c:ser>
        <c:axId val="58315520"/>
        <c:axId val="58317440"/>
      </c:barChart>
      <c:catAx>
        <c:axId val="58315520"/>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58317440"/>
        <c:crosses val="autoZero"/>
        <c:auto val="1"/>
        <c:lblAlgn val="ctr"/>
        <c:lblOffset val="100"/>
      </c:catAx>
      <c:valAx>
        <c:axId val="58317440"/>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58315520"/>
        <c:crosses val="autoZero"/>
        <c:crossBetween val="between"/>
      </c:valAx>
    </c:plotArea>
    <c:legend>
      <c:legendPos val="r"/>
      <c:txPr>
        <a:bodyPr/>
        <a:lstStyle/>
        <a:p>
          <a:pPr>
            <a:defRPr lang="en-GB"/>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indicating</a:t>
            </a:r>
            <a:r>
              <a:rPr lang="en-GB" baseline="0"/>
              <a:t> average application errors per user age group </a:t>
            </a:r>
            <a:endParaRPr lang="en-GB"/>
          </a:p>
        </c:rich>
      </c:tx>
    </c:title>
    <c:plotArea>
      <c:layout/>
      <c:barChart>
        <c:barDir val="col"/>
        <c:grouping val="clustered"/>
        <c:ser>
          <c:idx val="0"/>
          <c:order val="0"/>
          <c:tx>
            <c:strRef>
              <c:f>Sheet1!$B$296</c:f>
              <c:strCache>
                <c:ptCount val="1"/>
                <c:pt idx="0">
                  <c:v>55-65</c:v>
                </c:pt>
              </c:strCache>
            </c:strRef>
          </c:tx>
          <c:cat>
            <c:numRef>
              <c:f>Sheet1!$C$295:$E$295</c:f>
              <c:numCache>
                <c:formatCode>General</c:formatCode>
                <c:ptCount val="3"/>
                <c:pt idx="0">
                  <c:v>1</c:v>
                </c:pt>
                <c:pt idx="1">
                  <c:v>2</c:v>
                </c:pt>
                <c:pt idx="2">
                  <c:v>3</c:v>
                </c:pt>
              </c:numCache>
            </c:numRef>
          </c:cat>
          <c:val>
            <c:numRef>
              <c:f>Sheet1!$C$296:$E$296</c:f>
              <c:numCache>
                <c:formatCode>General</c:formatCode>
                <c:ptCount val="3"/>
                <c:pt idx="0">
                  <c:v>5</c:v>
                </c:pt>
                <c:pt idx="1">
                  <c:v>2</c:v>
                </c:pt>
                <c:pt idx="2">
                  <c:v>10</c:v>
                </c:pt>
              </c:numCache>
            </c:numRef>
          </c:val>
        </c:ser>
        <c:ser>
          <c:idx val="1"/>
          <c:order val="1"/>
          <c:tx>
            <c:strRef>
              <c:f>Sheet1!$B$297</c:f>
              <c:strCache>
                <c:ptCount val="1"/>
                <c:pt idx="0">
                  <c:v>65-75</c:v>
                </c:pt>
              </c:strCache>
            </c:strRef>
          </c:tx>
          <c:cat>
            <c:numRef>
              <c:f>Sheet1!$C$295:$E$295</c:f>
              <c:numCache>
                <c:formatCode>General</c:formatCode>
                <c:ptCount val="3"/>
                <c:pt idx="0">
                  <c:v>1</c:v>
                </c:pt>
                <c:pt idx="1">
                  <c:v>2</c:v>
                </c:pt>
                <c:pt idx="2">
                  <c:v>3</c:v>
                </c:pt>
              </c:numCache>
            </c:numRef>
          </c:cat>
          <c:val>
            <c:numRef>
              <c:f>Sheet1!$C$297:$E$297</c:f>
              <c:numCache>
                <c:formatCode>General</c:formatCode>
                <c:ptCount val="3"/>
                <c:pt idx="0">
                  <c:v>14</c:v>
                </c:pt>
                <c:pt idx="1">
                  <c:v>10</c:v>
                </c:pt>
                <c:pt idx="2">
                  <c:v>19</c:v>
                </c:pt>
              </c:numCache>
            </c:numRef>
          </c:val>
        </c:ser>
        <c:ser>
          <c:idx val="2"/>
          <c:order val="2"/>
          <c:tx>
            <c:strRef>
              <c:f>Sheet1!$B$298</c:f>
              <c:strCache>
                <c:ptCount val="1"/>
                <c:pt idx="0">
                  <c:v>75-85</c:v>
                </c:pt>
              </c:strCache>
            </c:strRef>
          </c:tx>
          <c:cat>
            <c:numRef>
              <c:f>Sheet1!$C$295:$E$295</c:f>
              <c:numCache>
                <c:formatCode>General</c:formatCode>
                <c:ptCount val="3"/>
                <c:pt idx="0">
                  <c:v>1</c:v>
                </c:pt>
                <c:pt idx="1">
                  <c:v>2</c:v>
                </c:pt>
                <c:pt idx="2">
                  <c:v>3</c:v>
                </c:pt>
              </c:numCache>
            </c:numRef>
          </c:cat>
          <c:val>
            <c:numRef>
              <c:f>Sheet1!$C$298:$E$298</c:f>
              <c:numCache>
                <c:formatCode>General</c:formatCode>
                <c:ptCount val="3"/>
                <c:pt idx="0">
                  <c:v>17</c:v>
                </c:pt>
                <c:pt idx="1">
                  <c:v>13</c:v>
                </c:pt>
                <c:pt idx="2">
                  <c:v>11</c:v>
                </c:pt>
              </c:numCache>
            </c:numRef>
          </c:val>
        </c:ser>
        <c:axId val="75207040"/>
        <c:axId val="75208960"/>
      </c:barChart>
      <c:catAx>
        <c:axId val="75207040"/>
        <c:scaling>
          <c:orientation val="minMax"/>
        </c:scaling>
        <c:axPos val="b"/>
        <c:title>
          <c:tx>
            <c:rich>
              <a:bodyPr/>
              <a:lstStyle/>
              <a:p>
                <a:pPr>
                  <a:defRPr lang="en-GB"/>
                </a:pPr>
                <a:r>
                  <a:rPr lang="en-GB"/>
                  <a:t>Iteration</a:t>
                </a:r>
              </a:p>
            </c:rich>
          </c:tx>
        </c:title>
        <c:numFmt formatCode="General" sourceLinked="1"/>
        <c:majorTickMark val="none"/>
        <c:tickLblPos val="nextTo"/>
        <c:txPr>
          <a:bodyPr/>
          <a:lstStyle/>
          <a:p>
            <a:pPr>
              <a:defRPr lang="en-GB"/>
            </a:pPr>
            <a:endParaRPr lang="en-US"/>
          </a:p>
        </c:txPr>
        <c:crossAx val="75208960"/>
        <c:crosses val="autoZero"/>
        <c:auto val="1"/>
        <c:lblAlgn val="ctr"/>
        <c:lblOffset val="100"/>
      </c:catAx>
      <c:valAx>
        <c:axId val="75208960"/>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75207040"/>
        <c:crosses val="autoZero"/>
        <c:crossBetween val="between"/>
      </c:valAx>
    </c:plotArea>
    <c:legend>
      <c:legendPos val="r"/>
      <c:txPr>
        <a:bodyPr/>
        <a:lstStyle/>
        <a:p>
          <a:pPr>
            <a:defRPr lang="en-GB"/>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a:t>
            </a:r>
            <a:r>
              <a:rPr lang="en-US" baseline="0"/>
              <a:t> indicating perceived technique perfomance</a:t>
            </a:r>
            <a:endParaRPr lang="en-US"/>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Sheet1!$G$5:$I$5</c:f>
              <c:numCache>
                <c:formatCode>General</c:formatCode>
                <c:ptCount val="3"/>
                <c:pt idx="0">
                  <c:v>2</c:v>
                </c:pt>
                <c:pt idx="1">
                  <c:v>4</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 indicating</a:t>
            </a:r>
            <a:r>
              <a:rPr lang="en-US" baseline="0"/>
              <a:t> user preference of feedback techniques</a:t>
            </a:r>
            <a:endParaRPr lang="en-US"/>
          </a:p>
        </c:rich>
      </c:tx>
    </c:title>
    <c:plotArea>
      <c:layout/>
      <c:barChart>
        <c:barDir val="col"/>
        <c:grouping val="clustered"/>
        <c:ser>
          <c:idx val="0"/>
          <c:order val="0"/>
          <c:tx>
            <c:v>series 1</c:v>
          </c:tx>
          <c:cat>
            <c:strRef>
              <c:f>Sheet1!$D$9:$D$11</c:f>
              <c:strCache>
                <c:ptCount val="3"/>
                <c:pt idx="0">
                  <c:v>Pop ups</c:v>
                </c:pt>
                <c:pt idx="1">
                  <c:v>Highlighting</c:v>
                </c:pt>
                <c:pt idx="2">
                  <c:v>Verbal</c:v>
                </c:pt>
              </c:strCache>
            </c:strRef>
          </c:cat>
          <c:val>
            <c:numRef>
              <c:f>Sheet1!$G$9:$G$11</c:f>
              <c:numCache>
                <c:formatCode>General</c:formatCode>
                <c:ptCount val="3"/>
                <c:pt idx="0">
                  <c:v>0</c:v>
                </c:pt>
                <c:pt idx="1">
                  <c:v>71.42</c:v>
                </c:pt>
                <c:pt idx="2">
                  <c:v>28.57</c:v>
                </c:pt>
              </c:numCache>
            </c:numRef>
          </c:val>
        </c:ser>
        <c:axId val="57926400"/>
        <c:axId val="57928320"/>
      </c:barChart>
      <c:catAx>
        <c:axId val="57926400"/>
        <c:scaling>
          <c:orientation val="minMax"/>
        </c:scaling>
        <c:axPos val="b"/>
        <c:title>
          <c:tx>
            <c:rich>
              <a:bodyPr/>
              <a:lstStyle/>
              <a:p>
                <a:pPr>
                  <a:defRPr lang="en-GB"/>
                </a:pPr>
                <a:r>
                  <a:rPr lang="en-GB"/>
                  <a:t>Referencing</a:t>
                </a:r>
                <a:r>
                  <a:rPr lang="en-GB" baseline="0"/>
                  <a:t> techniques </a:t>
                </a:r>
                <a:endParaRPr lang="en-GB"/>
              </a:p>
            </c:rich>
          </c:tx>
        </c:title>
        <c:majorTickMark val="none"/>
        <c:tickLblPos val="nextTo"/>
        <c:txPr>
          <a:bodyPr/>
          <a:lstStyle/>
          <a:p>
            <a:pPr>
              <a:defRPr lang="en-GB"/>
            </a:pPr>
            <a:endParaRPr lang="en-US"/>
          </a:p>
        </c:txPr>
        <c:crossAx val="57928320"/>
        <c:crosses val="autoZero"/>
        <c:auto val="1"/>
        <c:lblAlgn val="ctr"/>
        <c:lblOffset val="100"/>
      </c:catAx>
      <c:valAx>
        <c:axId val="57928320"/>
        <c:scaling>
          <c:orientation val="minMax"/>
        </c:scaling>
        <c:axPos val="l"/>
        <c:majorGridlines/>
        <c:title>
          <c:tx>
            <c:rich>
              <a:bodyPr/>
              <a:lstStyle/>
              <a:p>
                <a:pPr>
                  <a:defRPr lang="en-GB"/>
                </a:pPr>
                <a:r>
                  <a:rPr lang="en-GB"/>
                  <a:t>Percentage of users</a:t>
                </a:r>
              </a:p>
            </c:rich>
          </c:tx>
        </c:title>
        <c:numFmt formatCode="General" sourceLinked="1"/>
        <c:tickLblPos val="nextTo"/>
        <c:txPr>
          <a:bodyPr/>
          <a:lstStyle/>
          <a:p>
            <a:pPr>
              <a:defRPr lang="en-GB"/>
            </a:pPr>
            <a:endParaRPr lang="en-US"/>
          </a:p>
        </c:txPr>
        <c:crossAx val="5792640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showing user preference of referencing techniques </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Sheet1!$G$73:$I$73</c:f>
              <c:numCache>
                <c:formatCode>General</c:formatCode>
                <c:ptCount val="3"/>
                <c:pt idx="0">
                  <c:v>3</c:v>
                </c:pt>
                <c:pt idx="1">
                  <c:v>1</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perceived technique performance</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Sheet1!$G$72:$I$72</c:f>
              <c:numCache>
                <c:formatCode>General</c:formatCode>
                <c:ptCount val="3"/>
                <c:pt idx="0">
                  <c:v>0</c:v>
                </c:pt>
                <c:pt idx="1">
                  <c:v>3</c:v>
                </c:pt>
                <c:pt idx="2">
                  <c:v>2</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user preference for link name</a:t>
            </a:r>
            <a:r>
              <a:rPr lang="en-GB" baseline="0"/>
              <a:t> referencing </a:t>
            </a:r>
            <a:endParaRPr lang="en-GB"/>
          </a:p>
        </c:rich>
      </c:tx>
    </c:title>
    <c:plotArea>
      <c:layout/>
      <c:barChart>
        <c:barDir val="col"/>
        <c:grouping val="clustered"/>
        <c:ser>
          <c:idx val="0"/>
          <c:order val="0"/>
          <c:tx>
            <c:v>series 1</c:v>
          </c:tx>
          <c:cat>
            <c:strRef>
              <c:f>Sheet1!$D$115:$D$117</c:f>
              <c:strCache>
                <c:ptCount val="3"/>
                <c:pt idx="0">
                  <c:v>Specific word</c:v>
                </c:pt>
                <c:pt idx="1">
                  <c:v>Part of a sentence</c:v>
                </c:pt>
                <c:pt idx="2">
                  <c:v>The complete sentence</c:v>
                </c:pt>
              </c:strCache>
            </c:strRef>
          </c:cat>
          <c:val>
            <c:numRef>
              <c:f>Sheet1!$G$115:$G$117</c:f>
              <c:numCache>
                <c:formatCode>General</c:formatCode>
                <c:ptCount val="3"/>
                <c:pt idx="0">
                  <c:v>80</c:v>
                </c:pt>
                <c:pt idx="1">
                  <c:v>0</c:v>
                </c:pt>
                <c:pt idx="2">
                  <c:v>20</c:v>
                </c:pt>
              </c:numCache>
            </c:numRef>
          </c:val>
        </c:ser>
        <c:axId val="58013952"/>
        <c:axId val="58048896"/>
      </c:barChart>
      <c:catAx>
        <c:axId val="58013952"/>
        <c:scaling>
          <c:orientation val="minMax"/>
        </c:scaling>
        <c:axPos val="b"/>
        <c:title>
          <c:tx>
            <c:rich>
              <a:bodyPr/>
              <a:lstStyle/>
              <a:p>
                <a:pPr>
                  <a:defRPr lang="en-GB"/>
                </a:pPr>
                <a:r>
                  <a:rPr lang="en-GB"/>
                  <a:t>Link</a:t>
                </a:r>
                <a:r>
                  <a:rPr lang="en-GB" baseline="0"/>
                  <a:t> name referencing techniques</a:t>
                </a:r>
                <a:endParaRPr lang="en-GB"/>
              </a:p>
            </c:rich>
          </c:tx>
        </c:title>
        <c:majorTickMark val="none"/>
        <c:tickLblPos val="nextTo"/>
        <c:txPr>
          <a:bodyPr/>
          <a:lstStyle/>
          <a:p>
            <a:pPr>
              <a:defRPr lang="en-GB"/>
            </a:pPr>
            <a:endParaRPr lang="en-US"/>
          </a:p>
        </c:txPr>
        <c:crossAx val="58048896"/>
        <c:crosses val="autoZero"/>
        <c:auto val="1"/>
        <c:lblAlgn val="ctr"/>
        <c:lblOffset val="100"/>
      </c:catAx>
      <c:valAx>
        <c:axId val="58048896"/>
        <c:scaling>
          <c:orientation val="minMax"/>
        </c:scaling>
        <c:axPos val="l"/>
        <c:majorGridlines/>
        <c:title>
          <c:tx>
            <c:rich>
              <a:bodyPr/>
              <a:lstStyle/>
              <a:p>
                <a:pPr>
                  <a:defRPr lang="en-GB"/>
                </a:pPr>
                <a:r>
                  <a:rPr lang="en-GB"/>
                  <a:t>Percentage</a:t>
                </a:r>
                <a:r>
                  <a:rPr lang="en-GB" baseline="0"/>
                  <a:t> of users</a:t>
                </a:r>
                <a:endParaRPr lang="en-GB"/>
              </a:p>
            </c:rich>
          </c:tx>
        </c:title>
        <c:numFmt formatCode="General" sourceLinked="1"/>
        <c:tickLblPos val="nextTo"/>
        <c:txPr>
          <a:bodyPr/>
          <a:lstStyle/>
          <a:p>
            <a:pPr>
              <a:defRPr lang="en-GB"/>
            </a:pPr>
            <a:endParaRPr lang="en-US"/>
          </a:p>
        </c:txPr>
        <c:crossAx val="5801395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 depicting user preference of referencing techniques </a:t>
            </a:r>
          </a:p>
        </c:rich>
      </c:tx>
    </c:title>
    <c:plotArea>
      <c:layout/>
      <c:pieChart>
        <c:varyColors val="1"/>
        <c:ser>
          <c:idx val="0"/>
          <c:order val="0"/>
          <c:tx>
            <c:v>series 1</c:v>
          </c:tx>
          <c:cat>
            <c:strRef>
              <c:f>Sheet1!$D$138:$D$139</c:f>
              <c:strCache>
                <c:ptCount val="2"/>
                <c:pt idx="0">
                  <c:v>Numerical</c:v>
                </c:pt>
                <c:pt idx="1">
                  <c:v>Link name</c:v>
                </c:pt>
              </c:strCache>
            </c:strRef>
          </c:cat>
          <c:val>
            <c:numRef>
              <c:f>Sheet1!$C$138:$C$139</c:f>
              <c:numCache>
                <c:formatCode>General</c:formatCode>
                <c:ptCount val="2"/>
                <c:pt idx="0">
                  <c:v>4</c:v>
                </c:pt>
                <c:pt idx="1">
                  <c:v>4</c:v>
                </c:pt>
              </c:numCache>
            </c:numRef>
          </c:val>
        </c:ser>
        <c:firstSliceAng val="0"/>
      </c:pieChart>
    </c:plotArea>
    <c:legend>
      <c:legendPos val="r"/>
      <c:txPr>
        <a:bodyPr/>
        <a:lstStyle/>
        <a:p>
          <a:pPr rtl="0">
            <a:defRPr lang="en-GB"/>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application errors between referencing techniques </a:t>
            </a:r>
          </a:p>
        </c:rich>
      </c:tx>
    </c:title>
    <c:plotArea>
      <c:layout/>
      <c:barChart>
        <c:barDir val="col"/>
        <c:grouping val="clustered"/>
        <c:ser>
          <c:idx val="0"/>
          <c:order val="0"/>
          <c:tx>
            <c:v>Numerical</c:v>
          </c:tx>
          <c:val>
            <c:numRef>
              <c:f>Sheet1!$C$180:$C$182</c:f>
              <c:numCache>
                <c:formatCode>General</c:formatCode>
                <c:ptCount val="3"/>
                <c:pt idx="0">
                  <c:v>34</c:v>
                </c:pt>
                <c:pt idx="1">
                  <c:v>30</c:v>
                </c:pt>
                <c:pt idx="2">
                  <c:v>57</c:v>
                </c:pt>
              </c:numCache>
            </c:numRef>
          </c:val>
        </c:ser>
        <c:ser>
          <c:idx val="1"/>
          <c:order val="1"/>
          <c:tx>
            <c:v>Link name</c:v>
          </c:tx>
          <c:val>
            <c:numRef>
              <c:f>Sheet1!$D$180:$D$182</c:f>
              <c:numCache>
                <c:formatCode>General</c:formatCode>
                <c:ptCount val="3"/>
                <c:pt idx="0">
                  <c:v>14</c:v>
                </c:pt>
                <c:pt idx="1">
                  <c:v>14</c:v>
                </c:pt>
                <c:pt idx="2">
                  <c:v>69</c:v>
                </c:pt>
              </c:numCache>
            </c:numRef>
          </c:val>
        </c:ser>
        <c:axId val="58071680"/>
        <c:axId val="58090240"/>
      </c:barChart>
      <c:catAx>
        <c:axId val="58071680"/>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58090240"/>
        <c:crosses val="autoZero"/>
        <c:auto val="1"/>
        <c:lblAlgn val="ctr"/>
        <c:lblOffset val="100"/>
      </c:catAx>
      <c:valAx>
        <c:axId val="58090240"/>
        <c:scaling>
          <c:orientation val="minMax"/>
        </c:scaling>
        <c:axPos val="l"/>
        <c:majorGridlines/>
        <c:title>
          <c:tx>
            <c:rich>
              <a:bodyPr/>
              <a:lstStyle/>
              <a:p>
                <a:pPr>
                  <a:defRPr lang="en-GB"/>
                </a:pPr>
                <a:r>
                  <a:rPr lang="en-GB"/>
                  <a:t>Application</a:t>
                </a:r>
                <a:r>
                  <a:rPr lang="en-GB" baseline="0"/>
                  <a:t> erros</a:t>
                </a:r>
                <a:endParaRPr lang="en-GB"/>
              </a:p>
            </c:rich>
          </c:tx>
        </c:title>
        <c:numFmt formatCode="General" sourceLinked="1"/>
        <c:tickLblPos val="nextTo"/>
        <c:txPr>
          <a:bodyPr/>
          <a:lstStyle/>
          <a:p>
            <a:pPr>
              <a:defRPr lang="en-GB"/>
            </a:pPr>
            <a:endParaRPr lang="en-US"/>
          </a:p>
        </c:txPr>
        <c:crossAx val="58071680"/>
        <c:crosses val="autoZero"/>
        <c:crossBetween val="between"/>
      </c:valAx>
    </c:plotArea>
    <c:legend>
      <c:legendPos val="r"/>
      <c:txPr>
        <a:bodyPr/>
        <a:lstStyle/>
        <a:p>
          <a:pPr>
            <a:defRPr lang="en-GB"/>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a:t>
            </a:r>
            <a:r>
              <a:rPr lang="en-GB" baseline="0"/>
              <a:t> indicating user preference of referencing styles </a:t>
            </a:r>
            <a:endParaRPr lang="en-GB"/>
          </a:p>
        </c:rich>
      </c:tx>
    </c:title>
    <c:plotArea>
      <c:layout/>
      <c:barChart>
        <c:barDir val="col"/>
        <c:grouping val="clustered"/>
        <c:ser>
          <c:idx val="0"/>
          <c:order val="0"/>
          <c:tx>
            <c:v>Numerical</c:v>
          </c:tx>
          <c:val>
            <c:numRef>
              <c:f>Sheet1!$B$213:$B$215</c:f>
              <c:numCache>
                <c:formatCode>General</c:formatCode>
                <c:ptCount val="3"/>
                <c:pt idx="0">
                  <c:v>4</c:v>
                </c:pt>
                <c:pt idx="1">
                  <c:v>3</c:v>
                </c:pt>
                <c:pt idx="2">
                  <c:v>4</c:v>
                </c:pt>
              </c:numCache>
            </c:numRef>
          </c:val>
        </c:ser>
        <c:ser>
          <c:idx val="1"/>
          <c:order val="1"/>
          <c:tx>
            <c:v>Link name</c:v>
          </c:tx>
          <c:val>
            <c:numRef>
              <c:f>Sheet1!$C$213:$C$215</c:f>
              <c:numCache>
                <c:formatCode>General</c:formatCode>
                <c:ptCount val="3"/>
                <c:pt idx="0">
                  <c:v>2</c:v>
                </c:pt>
                <c:pt idx="1">
                  <c:v>1</c:v>
                </c:pt>
                <c:pt idx="2">
                  <c:v>4</c:v>
                </c:pt>
              </c:numCache>
            </c:numRef>
          </c:val>
        </c:ser>
        <c:ser>
          <c:idx val="2"/>
          <c:order val="2"/>
          <c:tx>
            <c:v>Both</c:v>
          </c:tx>
          <c:val>
            <c:numRef>
              <c:f>Sheet1!$D$213:$D$215</c:f>
              <c:numCache>
                <c:formatCode>General</c:formatCode>
                <c:ptCount val="3"/>
                <c:pt idx="0">
                  <c:v>1</c:v>
                </c:pt>
                <c:pt idx="1">
                  <c:v>1</c:v>
                </c:pt>
                <c:pt idx="2">
                  <c:v>0</c:v>
                </c:pt>
              </c:numCache>
            </c:numRef>
          </c:val>
        </c:ser>
        <c:axId val="58112256"/>
        <c:axId val="58118528"/>
      </c:barChart>
      <c:catAx>
        <c:axId val="58112256"/>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58118528"/>
        <c:crosses val="autoZero"/>
        <c:auto val="1"/>
        <c:lblAlgn val="ctr"/>
        <c:lblOffset val="100"/>
      </c:catAx>
      <c:valAx>
        <c:axId val="58118528"/>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58112256"/>
        <c:crosses val="autoZero"/>
        <c:crossBetween val="between"/>
      </c:valAx>
    </c:plotArea>
    <c:legend>
      <c:legendPos val="r"/>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10</cp:revision>
  <cp:lastPrinted>2011-10-27T22:01:00Z</cp:lastPrinted>
  <dcterms:created xsi:type="dcterms:W3CDTF">2011-10-27T13:39:00Z</dcterms:created>
  <dcterms:modified xsi:type="dcterms:W3CDTF">2011-10-27T22:03:00Z</dcterms:modified>
</cp:coreProperties>
</file>