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6B0" w:rsidRPr="008E1CC0" w:rsidRDefault="004C0C52" w:rsidP="008E1CC0">
      <w:r w:rsidRPr="008E1CC0">
        <w:rPr>
          <w:noProof/>
        </w:rPr>
        <w:drawing>
          <wp:inline distT="0" distB="0" distL="0" distR="0">
            <wp:extent cx="4027002" cy="552450"/>
            <wp:effectExtent l="19050" t="0" r="0" b="0"/>
            <wp:docPr id="2" name="Picture 1" descr="Z:\-- Management --\Julkisuus\LOGOT\ttylogen28_DCS2008_v3.w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Picture 1" descr="Z:\-- Management --\Julkisuus\LOGOT\ttylogen28_DCS2008_v3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217" cy="554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087E26" w:rsidRDefault="00FE6CD3" w:rsidP="00BA26DA">
      <w:pPr>
        <w:ind w:left="698" w:firstLine="720"/>
        <w:rPr>
          <w:lang w:val="fi-FI"/>
        </w:rPr>
      </w:pPr>
      <w:r w:rsidRPr="00087E26">
        <w:rPr>
          <w:lang w:val="fi-FI"/>
        </w:rPr>
        <w:t>Juha Arvio</w:t>
      </w:r>
    </w:p>
    <w:p w:rsidR="00F976B0" w:rsidRPr="00087E26" w:rsidRDefault="00F976B0" w:rsidP="008E1CC0">
      <w:pPr>
        <w:rPr>
          <w:lang w:val="fi-FI"/>
        </w:rPr>
      </w:pPr>
    </w:p>
    <w:p w:rsidR="00F976B0" w:rsidRPr="00087E26" w:rsidRDefault="00F976B0" w:rsidP="008E1CC0">
      <w:pPr>
        <w:pStyle w:val="Footer"/>
        <w:rPr>
          <w:lang w:val="fi-FI"/>
        </w:rPr>
      </w:pPr>
    </w:p>
    <w:p w:rsidR="00F976B0" w:rsidRPr="00087E26" w:rsidRDefault="00076A23" w:rsidP="00B05150">
      <w:pPr>
        <w:pStyle w:val="Title"/>
        <w:rPr>
          <w:lang w:val="fi-FI"/>
        </w:rPr>
      </w:pPr>
      <w:bookmarkStart w:id="0" w:name="_Toc286074299"/>
      <w:r w:rsidRPr="00087E26">
        <w:rPr>
          <w:lang w:val="fi-FI"/>
        </w:rPr>
        <w:t>HIBI MEM DMA</w:t>
      </w:r>
      <w:bookmarkEnd w:id="0"/>
    </w:p>
    <w:p w:rsidR="00F976B0" w:rsidRPr="00087E26" w:rsidRDefault="00F976B0" w:rsidP="008E1CC0">
      <w:pPr>
        <w:rPr>
          <w:lang w:val="fi-FI"/>
        </w:rPr>
      </w:pPr>
    </w:p>
    <w:p w:rsidR="00F976B0" w:rsidRPr="00087E26" w:rsidRDefault="008B2BE9" w:rsidP="00700077">
      <w:pPr>
        <w:ind w:left="698" w:firstLine="720"/>
        <w:rPr>
          <w:lang w:val="fi-FI"/>
        </w:rPr>
      </w:pPr>
      <w:r w:rsidRPr="00087E26">
        <w:rPr>
          <w:lang w:val="fi-FI"/>
        </w:rPr>
        <w:t>DATASHEET</w:t>
      </w:r>
    </w:p>
    <w:p w:rsidR="00F976B0" w:rsidRPr="00087E26" w:rsidRDefault="00F976B0" w:rsidP="008E1CC0">
      <w:pPr>
        <w:rPr>
          <w:lang w:val="fi-FI"/>
        </w:rPr>
      </w:pPr>
    </w:p>
    <w:p w:rsidR="00F976B0" w:rsidRPr="00087E26" w:rsidRDefault="00F976B0" w:rsidP="008E1CC0">
      <w:pPr>
        <w:rPr>
          <w:lang w:val="fi-FI"/>
        </w:rPr>
      </w:pPr>
    </w:p>
    <w:p w:rsidR="00F976B0" w:rsidRPr="00087E26" w:rsidRDefault="00F976B0" w:rsidP="008E1CC0">
      <w:pPr>
        <w:rPr>
          <w:lang w:val="fi-FI"/>
        </w:rPr>
      </w:pPr>
    </w:p>
    <w:p w:rsidR="00F976B0" w:rsidRPr="00087E26" w:rsidRDefault="00F976B0" w:rsidP="008E1CC0">
      <w:pPr>
        <w:rPr>
          <w:lang w:val="fi-FI"/>
        </w:rPr>
      </w:pPr>
    </w:p>
    <w:p w:rsidR="00F976B0" w:rsidRPr="00087E26" w:rsidRDefault="00F976B0" w:rsidP="008E1CC0">
      <w:pPr>
        <w:rPr>
          <w:lang w:val="fi-FI"/>
        </w:rPr>
      </w:pPr>
    </w:p>
    <w:p w:rsidR="00F976B0" w:rsidRPr="00087E26" w:rsidRDefault="00F976B0" w:rsidP="008E1CC0">
      <w:pPr>
        <w:rPr>
          <w:lang w:val="fi-FI"/>
        </w:rPr>
      </w:pPr>
    </w:p>
    <w:p w:rsidR="00F976B0" w:rsidRPr="00087E26" w:rsidRDefault="00F976B0" w:rsidP="008E1CC0">
      <w:pPr>
        <w:rPr>
          <w:lang w:val="fi-FI"/>
        </w:rPr>
      </w:pPr>
    </w:p>
    <w:p w:rsidR="00F976B0" w:rsidRPr="00087E26" w:rsidRDefault="00F976B0" w:rsidP="008E1CC0">
      <w:pPr>
        <w:rPr>
          <w:lang w:val="fi-FI"/>
        </w:rPr>
      </w:pPr>
    </w:p>
    <w:p w:rsidR="00F976B0" w:rsidRPr="00087E26" w:rsidRDefault="00F976B0" w:rsidP="008E1CC0">
      <w:pPr>
        <w:rPr>
          <w:lang w:val="fi-FI"/>
        </w:rPr>
      </w:pPr>
    </w:p>
    <w:p w:rsidR="00F976B0" w:rsidRPr="00087E26" w:rsidRDefault="00F976B0" w:rsidP="008E1CC0">
      <w:pPr>
        <w:rPr>
          <w:lang w:val="fi-FI"/>
        </w:rPr>
      </w:pPr>
    </w:p>
    <w:p w:rsidR="00F976B0" w:rsidRPr="00087E26" w:rsidRDefault="00F976B0" w:rsidP="008E1CC0">
      <w:pPr>
        <w:rPr>
          <w:lang w:val="fi-FI"/>
        </w:rPr>
      </w:pPr>
    </w:p>
    <w:p w:rsidR="00F976B0" w:rsidRPr="00087E26" w:rsidRDefault="00F976B0" w:rsidP="008E1CC0">
      <w:pPr>
        <w:rPr>
          <w:lang w:val="fi-FI"/>
        </w:rPr>
      </w:pPr>
    </w:p>
    <w:p w:rsidR="00F976B0" w:rsidRPr="00087E26" w:rsidRDefault="00F976B0" w:rsidP="00A16411">
      <w:pPr>
        <w:pStyle w:val="BodyTextIndent"/>
        <w:ind w:left="0"/>
        <w:rPr>
          <w:lang w:val="fi-FI"/>
        </w:rPr>
      </w:pPr>
    </w:p>
    <w:p w:rsidR="00F976B0" w:rsidRPr="00087E26" w:rsidRDefault="00F976B0" w:rsidP="008E1CC0">
      <w:pPr>
        <w:pStyle w:val="BodyTextIndent"/>
        <w:rPr>
          <w:lang w:val="fi-FI"/>
        </w:rPr>
      </w:pPr>
    </w:p>
    <w:p w:rsidR="00F976B0" w:rsidRPr="00087E26" w:rsidRDefault="00F976B0" w:rsidP="008E1CC0">
      <w:pPr>
        <w:pStyle w:val="BodyTextIndent"/>
        <w:rPr>
          <w:lang w:val="fi-FI"/>
        </w:rPr>
      </w:pPr>
    </w:p>
    <w:p w:rsidR="00F976B0" w:rsidRPr="00087E26" w:rsidRDefault="00F976B0" w:rsidP="008E1CC0">
      <w:pPr>
        <w:pStyle w:val="BodyTextIndent"/>
        <w:rPr>
          <w:lang w:val="fi-FI"/>
        </w:rPr>
        <w:sectPr w:rsidR="00F976B0" w:rsidRPr="00087E26" w:rsidSect="0046791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footnotePr>
            <w:numRestart w:val="eachPage"/>
          </w:footnotePr>
          <w:pgSz w:w="11907" w:h="16834" w:code="9"/>
          <w:pgMar w:top="1440" w:right="1247" w:bottom="1440" w:left="1928" w:header="720" w:footer="720" w:gutter="0"/>
          <w:pgNumType w:start="1"/>
          <w:cols w:space="720"/>
          <w:titlePg/>
        </w:sectPr>
      </w:pPr>
    </w:p>
    <w:p w:rsidR="00F976B0" w:rsidRPr="008E1CC0" w:rsidRDefault="00F976B0" w:rsidP="008E1CC0">
      <w:pPr>
        <w:pStyle w:val="NoNumber"/>
        <w:rPr>
          <w:caps/>
          <w:sz w:val="22"/>
        </w:rPr>
      </w:pPr>
      <w:r w:rsidRPr="008E1CC0">
        <w:lastRenderedPageBreak/>
        <w:t>Table of Contents</w:t>
      </w:r>
    </w:p>
    <w:p w:rsidR="00144407" w:rsidRDefault="00D37427">
      <w:pPr>
        <w:pStyle w:val="TOC1"/>
        <w:tabs>
          <w:tab w:val="left" w:pos="480"/>
          <w:tab w:val="right" w:leader="dot" w:pos="8722"/>
        </w:tabs>
        <w:rPr>
          <w:rFonts w:eastAsiaTheme="minorEastAsia" w:cstheme="minorBidi"/>
          <w:b w:val="0"/>
          <w:caps w:val="0"/>
          <w:szCs w:val="22"/>
        </w:rPr>
      </w:pPr>
      <w:r w:rsidRPr="00D37427">
        <w:rPr>
          <w:b w:val="0"/>
          <w:caps w:val="0"/>
        </w:rPr>
        <w:fldChar w:fldCharType="begin"/>
      </w:r>
      <w:r w:rsidR="00DC44AF">
        <w:rPr>
          <w:b w:val="0"/>
          <w:caps w:val="0"/>
        </w:rPr>
        <w:instrText xml:space="preserve"> TOC \o "2-3" \h \z \u \t "Heading 1;1" </w:instrText>
      </w:r>
      <w:r w:rsidRPr="00D37427">
        <w:rPr>
          <w:b w:val="0"/>
          <w:caps w:val="0"/>
        </w:rPr>
        <w:fldChar w:fldCharType="separate"/>
      </w:r>
      <w:hyperlink w:anchor="_Toc305171811" w:history="1">
        <w:r w:rsidR="00144407" w:rsidRPr="007C6623">
          <w:rPr>
            <w:rStyle w:val="Hyperlink"/>
          </w:rPr>
          <w:t>1.</w:t>
        </w:r>
        <w:r w:rsidR="00144407">
          <w:rPr>
            <w:rFonts w:eastAsiaTheme="minorEastAsia" w:cstheme="minorBidi"/>
            <w:b w:val="0"/>
            <w:caps w:val="0"/>
            <w:szCs w:val="22"/>
          </w:rPr>
          <w:tab/>
        </w:r>
        <w:r w:rsidR="00144407" w:rsidRPr="007C6623">
          <w:rPr>
            <w:rStyle w:val="Hyperlink"/>
          </w:rPr>
          <w:t>Identification</w:t>
        </w:r>
        <w:r w:rsidR="00144407">
          <w:rPr>
            <w:webHidden/>
          </w:rPr>
          <w:tab/>
        </w:r>
        <w:r w:rsidR="00144407">
          <w:rPr>
            <w:webHidden/>
          </w:rPr>
          <w:fldChar w:fldCharType="begin"/>
        </w:r>
        <w:r w:rsidR="00144407">
          <w:rPr>
            <w:webHidden/>
          </w:rPr>
          <w:instrText xml:space="preserve"> PAGEREF _Toc305171811 \h </w:instrText>
        </w:r>
        <w:r w:rsidR="00144407">
          <w:rPr>
            <w:webHidden/>
          </w:rPr>
        </w:r>
        <w:r w:rsidR="00144407">
          <w:rPr>
            <w:webHidden/>
          </w:rPr>
          <w:fldChar w:fldCharType="separate"/>
        </w:r>
        <w:r w:rsidR="00144407">
          <w:rPr>
            <w:webHidden/>
          </w:rPr>
          <w:t>4</w:t>
        </w:r>
        <w:r w:rsidR="00144407">
          <w:rPr>
            <w:webHidden/>
          </w:rPr>
          <w:fldChar w:fldCharType="end"/>
        </w:r>
      </w:hyperlink>
    </w:p>
    <w:p w:rsidR="00144407" w:rsidRDefault="00144407">
      <w:pPr>
        <w:pStyle w:val="TOC1"/>
        <w:tabs>
          <w:tab w:val="left" w:pos="480"/>
          <w:tab w:val="right" w:leader="dot" w:pos="8722"/>
        </w:tabs>
        <w:rPr>
          <w:rFonts w:eastAsiaTheme="minorEastAsia" w:cstheme="minorBidi"/>
          <w:b w:val="0"/>
          <w:caps w:val="0"/>
          <w:szCs w:val="22"/>
        </w:rPr>
      </w:pPr>
      <w:hyperlink w:anchor="_Toc305171812" w:history="1">
        <w:r w:rsidRPr="007C6623">
          <w:rPr>
            <w:rStyle w:val="Hyperlink"/>
          </w:rPr>
          <w:t>2.</w:t>
        </w:r>
        <w:r>
          <w:rPr>
            <w:rFonts w:eastAsiaTheme="minorEastAsia" w:cstheme="minorBidi"/>
            <w:b w:val="0"/>
            <w:caps w:val="0"/>
            <w:szCs w:val="22"/>
          </w:rPr>
          <w:tab/>
        </w:r>
        <w:r w:rsidRPr="007C6623">
          <w:rPr>
            <w:rStyle w:val="Hyperlink"/>
          </w:rPr>
          <w:t>Version history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_Toc305171812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44407" w:rsidRDefault="00144407">
      <w:pPr>
        <w:pStyle w:val="TOC2"/>
        <w:tabs>
          <w:tab w:val="left" w:pos="720"/>
          <w:tab w:val="right" w:leader="dot" w:pos="8722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5171813" w:history="1">
        <w:r w:rsidRPr="007C6623">
          <w:rPr>
            <w:rStyle w:val="Hyperlink"/>
            <w:noProof/>
          </w:rPr>
          <w:t>2.1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7C6623">
          <w:rPr>
            <w:rStyle w:val="Hyperlink"/>
            <w:noProof/>
          </w:rPr>
          <w:t>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_Toc305171813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44407" w:rsidRDefault="00144407">
      <w:pPr>
        <w:pStyle w:val="TOC2"/>
        <w:tabs>
          <w:tab w:val="left" w:pos="720"/>
          <w:tab w:val="right" w:leader="dot" w:pos="8722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5171814" w:history="1">
        <w:r w:rsidRPr="007C6623">
          <w:rPr>
            <w:rStyle w:val="Hyperlink"/>
            <w:noProof/>
          </w:rPr>
          <w:t>2.2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7C6623">
          <w:rPr>
            <w:rStyle w:val="Hyperlink"/>
            <w:noProof/>
          </w:rPr>
          <w:t>IP block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_Toc305171814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44407" w:rsidRDefault="00144407">
      <w:pPr>
        <w:pStyle w:val="TOC1"/>
        <w:tabs>
          <w:tab w:val="left" w:pos="480"/>
          <w:tab w:val="right" w:leader="dot" w:pos="8722"/>
        </w:tabs>
        <w:rPr>
          <w:rFonts w:eastAsiaTheme="minorEastAsia" w:cstheme="minorBidi"/>
          <w:b w:val="0"/>
          <w:caps w:val="0"/>
          <w:szCs w:val="22"/>
        </w:rPr>
      </w:pPr>
      <w:hyperlink w:anchor="_Toc305171815" w:history="1">
        <w:r w:rsidRPr="007C6623">
          <w:rPr>
            <w:rStyle w:val="Hyperlink"/>
          </w:rPr>
          <w:t>3.</w:t>
        </w:r>
        <w:r>
          <w:rPr>
            <w:rFonts w:eastAsiaTheme="minorEastAsia" w:cstheme="minorBidi"/>
            <w:b w:val="0"/>
            <w:caps w:val="0"/>
            <w:szCs w:val="22"/>
          </w:rPr>
          <w:tab/>
        </w:r>
        <w:r w:rsidRPr="007C6623">
          <w:rPr>
            <w:rStyle w:val="Hyperlink"/>
          </w:rPr>
          <w:t>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_Toc305171815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44407" w:rsidRDefault="00144407">
      <w:pPr>
        <w:pStyle w:val="TOC1"/>
        <w:tabs>
          <w:tab w:val="left" w:pos="480"/>
          <w:tab w:val="right" w:leader="dot" w:pos="8722"/>
        </w:tabs>
        <w:rPr>
          <w:rFonts w:eastAsiaTheme="minorEastAsia" w:cstheme="minorBidi"/>
          <w:b w:val="0"/>
          <w:caps w:val="0"/>
          <w:szCs w:val="22"/>
        </w:rPr>
      </w:pPr>
      <w:hyperlink w:anchor="_Toc305171816" w:history="1">
        <w:r w:rsidRPr="007C6623">
          <w:rPr>
            <w:rStyle w:val="Hyperlink"/>
          </w:rPr>
          <w:t>4.</w:t>
        </w:r>
        <w:r>
          <w:rPr>
            <w:rFonts w:eastAsiaTheme="minorEastAsia" w:cstheme="minorBidi"/>
            <w:b w:val="0"/>
            <w:caps w:val="0"/>
            <w:szCs w:val="22"/>
          </w:rPr>
          <w:tab/>
        </w:r>
        <w:r w:rsidRPr="007C6623">
          <w:rPr>
            <w:rStyle w:val="Hyperlink"/>
          </w:rPr>
          <w:t>Interface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_Toc305171816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144407" w:rsidRDefault="00144407">
      <w:pPr>
        <w:pStyle w:val="TOC2"/>
        <w:tabs>
          <w:tab w:val="left" w:pos="720"/>
          <w:tab w:val="right" w:leader="dot" w:pos="8722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5171817" w:history="1">
        <w:r w:rsidRPr="007C6623">
          <w:rPr>
            <w:rStyle w:val="Hyperlink"/>
            <w:noProof/>
          </w:rPr>
          <w:t>4.1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7C6623">
          <w:rPr>
            <w:rStyle w:val="Hyperlink"/>
            <w:noProof/>
          </w:rPr>
          <w:t>Interface signals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_Toc305171817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44407" w:rsidRDefault="00144407">
      <w:pPr>
        <w:pStyle w:val="TOC2"/>
        <w:tabs>
          <w:tab w:val="left" w:pos="720"/>
          <w:tab w:val="right" w:leader="dot" w:pos="8722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5171818" w:history="1">
        <w:r w:rsidRPr="007C6623">
          <w:rPr>
            <w:rStyle w:val="Hyperlink"/>
            <w:noProof/>
          </w:rPr>
          <w:t>4.2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7C6623">
          <w:rPr>
            <w:rStyle w:val="Hyperlink"/>
            <w:noProof/>
          </w:rPr>
          <w:t>VHDL generics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_Toc305171818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44407" w:rsidRDefault="00144407">
      <w:pPr>
        <w:pStyle w:val="TOC2"/>
        <w:tabs>
          <w:tab w:val="left" w:pos="720"/>
          <w:tab w:val="right" w:leader="dot" w:pos="8722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5171819" w:history="1">
        <w:r w:rsidRPr="007C6623">
          <w:rPr>
            <w:rStyle w:val="Hyperlink"/>
            <w:noProof/>
            <w:lang w:val="en-GB"/>
          </w:rPr>
          <w:t>4.3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7C6623">
          <w:rPr>
            <w:rStyle w:val="Hyperlink"/>
            <w:noProof/>
            <w:lang w:val="en-GB"/>
          </w:rPr>
          <w:t>Register 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_Toc305171819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44407" w:rsidRDefault="00144407">
      <w:pPr>
        <w:pStyle w:val="TOC1"/>
        <w:tabs>
          <w:tab w:val="left" w:pos="480"/>
          <w:tab w:val="right" w:leader="dot" w:pos="8722"/>
        </w:tabs>
        <w:rPr>
          <w:rFonts w:eastAsiaTheme="minorEastAsia" w:cstheme="minorBidi"/>
          <w:b w:val="0"/>
          <w:caps w:val="0"/>
          <w:szCs w:val="22"/>
        </w:rPr>
      </w:pPr>
      <w:hyperlink w:anchor="_Toc305171820" w:history="1">
        <w:r w:rsidRPr="007C6623">
          <w:rPr>
            <w:rStyle w:val="Hyperlink"/>
          </w:rPr>
          <w:t>5.</w:t>
        </w:r>
        <w:r>
          <w:rPr>
            <w:rFonts w:eastAsiaTheme="minorEastAsia" w:cstheme="minorBidi"/>
            <w:b w:val="0"/>
            <w:caps w:val="0"/>
            <w:szCs w:val="22"/>
          </w:rPr>
          <w:tab/>
        </w:r>
        <w:r w:rsidRPr="007C6623">
          <w:rPr>
            <w:rStyle w:val="Hyperlink"/>
          </w:rPr>
          <w:t>Functionality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_Toc305171820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144407" w:rsidRDefault="00144407">
      <w:pPr>
        <w:pStyle w:val="TOC2"/>
        <w:tabs>
          <w:tab w:val="left" w:pos="720"/>
          <w:tab w:val="right" w:leader="dot" w:pos="8722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5171821" w:history="1">
        <w:r w:rsidRPr="007C6623">
          <w:rPr>
            <w:rStyle w:val="Hyperlink"/>
            <w:noProof/>
          </w:rPr>
          <w:t>5.1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7C6623">
          <w:rPr>
            <w:rStyle w:val="Hyperlink"/>
            <w:noProof/>
          </w:rPr>
          <w:t>DMA access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_Toc305171821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44407" w:rsidRDefault="00144407">
      <w:pPr>
        <w:pStyle w:val="TOC3"/>
        <w:tabs>
          <w:tab w:val="left" w:pos="1200"/>
          <w:tab w:val="right" w:leader="dot" w:pos="8722"/>
        </w:tabs>
        <w:rPr>
          <w:rFonts w:eastAsiaTheme="minorEastAsia" w:cstheme="minorBidi"/>
          <w:i w:val="0"/>
          <w:noProof/>
          <w:sz w:val="22"/>
          <w:szCs w:val="22"/>
        </w:rPr>
      </w:pPr>
      <w:hyperlink w:anchor="_Toc305171822" w:history="1">
        <w:r w:rsidRPr="007C6623">
          <w:rPr>
            <w:rStyle w:val="Hyperlink"/>
            <w:noProof/>
          </w:rPr>
          <w:t>5.1.1</w:t>
        </w:r>
        <w:r>
          <w:rPr>
            <w:rFonts w:eastAsiaTheme="minorEastAsia" w:cstheme="minorBidi"/>
            <w:i w:val="0"/>
            <w:noProof/>
            <w:sz w:val="22"/>
            <w:szCs w:val="22"/>
          </w:rPr>
          <w:tab/>
        </w:r>
        <w:r w:rsidRPr="007C6623">
          <w:rPr>
            <w:rStyle w:val="Hyperlink"/>
            <w:noProof/>
          </w:rPr>
          <w:t>Read channel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_Toc305171822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44407" w:rsidRDefault="00144407">
      <w:pPr>
        <w:pStyle w:val="TOC3"/>
        <w:tabs>
          <w:tab w:val="left" w:pos="1200"/>
          <w:tab w:val="right" w:leader="dot" w:pos="8722"/>
        </w:tabs>
        <w:rPr>
          <w:rFonts w:eastAsiaTheme="minorEastAsia" w:cstheme="minorBidi"/>
          <w:i w:val="0"/>
          <w:noProof/>
          <w:sz w:val="22"/>
          <w:szCs w:val="22"/>
        </w:rPr>
      </w:pPr>
      <w:hyperlink w:anchor="_Toc305171823" w:history="1">
        <w:r w:rsidRPr="007C6623">
          <w:rPr>
            <w:rStyle w:val="Hyperlink"/>
            <w:noProof/>
          </w:rPr>
          <w:t>5.1.2</w:t>
        </w:r>
        <w:r>
          <w:rPr>
            <w:rFonts w:eastAsiaTheme="minorEastAsia" w:cstheme="minorBidi"/>
            <w:i w:val="0"/>
            <w:noProof/>
            <w:sz w:val="22"/>
            <w:szCs w:val="22"/>
          </w:rPr>
          <w:tab/>
        </w:r>
        <w:r w:rsidRPr="007C6623">
          <w:rPr>
            <w:rStyle w:val="Hyperlink"/>
            <w:noProof/>
          </w:rPr>
          <w:t>Write channel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_Toc305171823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44407" w:rsidRDefault="00144407">
      <w:pPr>
        <w:pStyle w:val="TOC1"/>
        <w:tabs>
          <w:tab w:val="left" w:pos="480"/>
          <w:tab w:val="right" w:leader="dot" w:pos="8722"/>
        </w:tabs>
        <w:rPr>
          <w:rFonts w:eastAsiaTheme="minorEastAsia" w:cstheme="minorBidi"/>
          <w:b w:val="0"/>
          <w:caps w:val="0"/>
          <w:szCs w:val="22"/>
        </w:rPr>
      </w:pPr>
      <w:hyperlink w:anchor="_Toc305171824" w:history="1">
        <w:r w:rsidRPr="007C6623">
          <w:rPr>
            <w:rStyle w:val="Hyperlink"/>
          </w:rPr>
          <w:t>6.</w:t>
        </w:r>
        <w:r>
          <w:rPr>
            <w:rFonts w:eastAsiaTheme="minorEastAsia" w:cstheme="minorBidi"/>
            <w:b w:val="0"/>
            <w:caps w:val="0"/>
            <w:szCs w:val="22"/>
          </w:rPr>
          <w:tab/>
        </w:r>
        <w:r w:rsidRPr="007C6623">
          <w:rPr>
            <w:rStyle w:val="Hyperlink"/>
          </w:rPr>
          <w:t>Use examples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_Toc305171824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144407" w:rsidRDefault="00144407">
      <w:pPr>
        <w:pStyle w:val="TOC1"/>
        <w:tabs>
          <w:tab w:val="left" w:pos="480"/>
          <w:tab w:val="right" w:leader="dot" w:pos="8722"/>
        </w:tabs>
        <w:rPr>
          <w:rFonts w:eastAsiaTheme="minorEastAsia" w:cstheme="minorBidi"/>
          <w:b w:val="0"/>
          <w:caps w:val="0"/>
          <w:szCs w:val="22"/>
        </w:rPr>
      </w:pPr>
      <w:hyperlink w:anchor="_Toc305171825" w:history="1">
        <w:r w:rsidRPr="007C6623">
          <w:rPr>
            <w:rStyle w:val="Hyperlink"/>
          </w:rPr>
          <w:t>7.</w:t>
        </w:r>
        <w:r>
          <w:rPr>
            <w:rFonts w:eastAsiaTheme="minorEastAsia" w:cstheme="minorBidi"/>
            <w:b w:val="0"/>
            <w:caps w:val="0"/>
            <w:szCs w:val="22"/>
          </w:rPr>
          <w:tab/>
        </w:r>
        <w:r w:rsidRPr="007C6623">
          <w:rPr>
            <w:rStyle w:val="Hyperlink"/>
          </w:rPr>
          <w:t>Performance and resource usage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_Toc305171825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144407" w:rsidRDefault="00144407">
      <w:pPr>
        <w:pStyle w:val="TOC1"/>
        <w:tabs>
          <w:tab w:val="left" w:pos="480"/>
          <w:tab w:val="right" w:leader="dot" w:pos="8722"/>
        </w:tabs>
        <w:rPr>
          <w:rFonts w:eastAsiaTheme="minorEastAsia" w:cstheme="minorBidi"/>
          <w:b w:val="0"/>
          <w:caps w:val="0"/>
          <w:szCs w:val="22"/>
        </w:rPr>
      </w:pPr>
      <w:hyperlink w:anchor="_Toc305171826" w:history="1">
        <w:r w:rsidRPr="007C6623">
          <w:rPr>
            <w:rStyle w:val="Hyperlink"/>
          </w:rPr>
          <w:t>8.</w:t>
        </w:r>
        <w:r>
          <w:rPr>
            <w:rFonts w:eastAsiaTheme="minorEastAsia" w:cstheme="minorBidi"/>
            <w:b w:val="0"/>
            <w:caps w:val="0"/>
            <w:szCs w:val="22"/>
          </w:rPr>
          <w:tab/>
        </w:r>
        <w:r w:rsidRPr="007C6623">
          <w:rPr>
            <w:rStyle w:val="Hyperlink"/>
          </w:rPr>
          <w:t>IP-block files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_Toc305171826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144407" w:rsidRDefault="00144407">
      <w:pPr>
        <w:pStyle w:val="TOC2"/>
        <w:tabs>
          <w:tab w:val="left" w:pos="720"/>
          <w:tab w:val="right" w:leader="dot" w:pos="8722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5171827" w:history="1">
        <w:r w:rsidRPr="007C6623">
          <w:rPr>
            <w:rStyle w:val="Hyperlink"/>
            <w:noProof/>
          </w:rPr>
          <w:t>8.1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7C6623">
          <w:rPr>
            <w:rStyle w:val="Hyperlink"/>
            <w:noProof/>
          </w:rPr>
          <w:t>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_Toc305171827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44407" w:rsidRDefault="00144407">
      <w:pPr>
        <w:pStyle w:val="TOC2"/>
        <w:tabs>
          <w:tab w:val="left" w:pos="720"/>
          <w:tab w:val="right" w:leader="dot" w:pos="8722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5171828" w:history="1">
        <w:r w:rsidRPr="007C6623">
          <w:rPr>
            <w:rStyle w:val="Hyperlink"/>
            <w:noProof/>
          </w:rPr>
          <w:t>8.2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7C6623">
          <w:rPr>
            <w:rStyle w:val="Hyperlink"/>
            <w:noProof/>
          </w:rPr>
          <w:t>Main component 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_Toc305171828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44407" w:rsidRDefault="00144407">
      <w:pPr>
        <w:pStyle w:val="TOC2"/>
        <w:tabs>
          <w:tab w:val="left" w:pos="720"/>
          <w:tab w:val="right" w:leader="dot" w:pos="8722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5171829" w:history="1">
        <w:r w:rsidRPr="007C6623">
          <w:rPr>
            <w:rStyle w:val="Hyperlink"/>
            <w:noProof/>
          </w:rPr>
          <w:t>8.3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7C6623">
          <w:rPr>
            <w:rStyle w:val="Hyperlink"/>
            <w:noProof/>
          </w:rPr>
          <w:t>Verification 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_Toc305171829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44407" w:rsidRDefault="00144407">
      <w:pPr>
        <w:pStyle w:val="TOC1"/>
        <w:tabs>
          <w:tab w:val="left" w:pos="480"/>
          <w:tab w:val="right" w:leader="dot" w:pos="8722"/>
        </w:tabs>
        <w:rPr>
          <w:rFonts w:eastAsiaTheme="minorEastAsia" w:cstheme="minorBidi"/>
          <w:b w:val="0"/>
          <w:caps w:val="0"/>
          <w:szCs w:val="22"/>
        </w:rPr>
      </w:pPr>
      <w:hyperlink w:anchor="_Toc305171830" w:history="1">
        <w:r w:rsidRPr="007C6623">
          <w:rPr>
            <w:rStyle w:val="Hyperlink"/>
          </w:rPr>
          <w:t>9.</w:t>
        </w:r>
        <w:r>
          <w:rPr>
            <w:rFonts w:eastAsiaTheme="minorEastAsia" w:cstheme="minorBidi"/>
            <w:b w:val="0"/>
            <w:caps w:val="0"/>
            <w:szCs w:val="22"/>
          </w:rPr>
          <w:tab/>
        </w:r>
        <w:r w:rsidRPr="007C6623">
          <w:rPr>
            <w:rStyle w:val="Hyperlink"/>
          </w:rPr>
          <w:t>Dependent components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_Toc305171830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144407" w:rsidRDefault="00144407">
      <w:pPr>
        <w:pStyle w:val="TOC1"/>
        <w:tabs>
          <w:tab w:val="left" w:pos="720"/>
          <w:tab w:val="right" w:leader="dot" w:pos="8722"/>
        </w:tabs>
        <w:rPr>
          <w:rFonts w:eastAsiaTheme="minorEastAsia" w:cstheme="minorBidi"/>
          <w:b w:val="0"/>
          <w:caps w:val="0"/>
          <w:szCs w:val="22"/>
        </w:rPr>
      </w:pPr>
      <w:hyperlink w:anchor="_Toc305171831" w:history="1">
        <w:r w:rsidRPr="007C6623">
          <w:rPr>
            <w:rStyle w:val="Hyperlink"/>
            <w:lang w:bidi="en-US"/>
          </w:rPr>
          <w:t>10.</w:t>
        </w:r>
        <w:r>
          <w:rPr>
            <w:rFonts w:eastAsiaTheme="minorEastAsia" w:cstheme="minorBidi"/>
            <w:b w:val="0"/>
            <w:caps w:val="0"/>
            <w:szCs w:val="22"/>
          </w:rPr>
          <w:tab/>
        </w:r>
        <w:r w:rsidRPr="007C6623">
          <w:rPr>
            <w:rStyle w:val="Hyperlink"/>
          </w:rPr>
          <w:t>Verification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_Toc305171831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144407" w:rsidRDefault="00144407">
      <w:pPr>
        <w:pStyle w:val="TOC1"/>
        <w:tabs>
          <w:tab w:val="left" w:pos="720"/>
          <w:tab w:val="right" w:leader="dot" w:pos="8722"/>
        </w:tabs>
        <w:rPr>
          <w:rFonts w:eastAsiaTheme="minorEastAsia" w:cstheme="minorBidi"/>
          <w:b w:val="0"/>
          <w:caps w:val="0"/>
          <w:szCs w:val="22"/>
        </w:rPr>
      </w:pPr>
      <w:hyperlink w:anchor="_Toc305171832" w:history="1">
        <w:r w:rsidRPr="007C6623">
          <w:rPr>
            <w:rStyle w:val="Hyperlink"/>
          </w:rPr>
          <w:t>11.</w:t>
        </w:r>
        <w:r>
          <w:rPr>
            <w:rFonts w:eastAsiaTheme="minorEastAsia" w:cstheme="minorBidi"/>
            <w:b w:val="0"/>
            <w:caps w:val="0"/>
            <w:szCs w:val="22"/>
          </w:rPr>
          <w:tab/>
        </w:r>
        <w:r w:rsidRPr="007C6623">
          <w:rPr>
            <w:rStyle w:val="Hyperlink"/>
          </w:rPr>
          <w:t>Detailed specification for developers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_Toc305171832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144407" w:rsidRDefault="00144407">
      <w:pPr>
        <w:pStyle w:val="TOC2"/>
        <w:tabs>
          <w:tab w:val="left" w:pos="960"/>
          <w:tab w:val="right" w:leader="dot" w:pos="8722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5171833" w:history="1">
        <w:r w:rsidRPr="007C6623">
          <w:rPr>
            <w:rStyle w:val="Hyperlink"/>
            <w:noProof/>
          </w:rPr>
          <w:t>11.1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7C6623">
          <w:rPr>
            <w:rStyle w:val="Hyperlink"/>
            <w:noProof/>
          </w:rPr>
          <w:t>Address demux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_Toc305171833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44407" w:rsidRDefault="00144407">
      <w:pPr>
        <w:pStyle w:val="TOC2"/>
        <w:tabs>
          <w:tab w:val="left" w:pos="960"/>
          <w:tab w:val="right" w:leader="dot" w:pos="8722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5171834" w:history="1">
        <w:r w:rsidRPr="007C6623">
          <w:rPr>
            <w:rStyle w:val="Hyperlink"/>
            <w:noProof/>
          </w:rPr>
          <w:t>11.2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7C6623">
          <w:rPr>
            <w:rStyle w:val="Hyperlink"/>
            <w:noProof/>
          </w:rPr>
          <w:t>Config. 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_Toc305171834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44407" w:rsidRDefault="00144407">
      <w:pPr>
        <w:pStyle w:val="TOC2"/>
        <w:tabs>
          <w:tab w:val="left" w:pos="960"/>
          <w:tab w:val="right" w:leader="dot" w:pos="8722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5171835" w:history="1">
        <w:r w:rsidRPr="007C6623">
          <w:rPr>
            <w:rStyle w:val="Hyperlink"/>
            <w:noProof/>
          </w:rPr>
          <w:t>11.3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7C6623">
          <w:rPr>
            <w:rStyle w:val="Hyperlink"/>
            <w:noProof/>
          </w:rPr>
          <w:t>Memory access arbiter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_Toc305171835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44407" w:rsidRDefault="00144407">
      <w:pPr>
        <w:pStyle w:val="TOC2"/>
        <w:tabs>
          <w:tab w:val="left" w:pos="960"/>
          <w:tab w:val="right" w:leader="dot" w:pos="8722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5171836" w:history="1">
        <w:r w:rsidRPr="007C6623">
          <w:rPr>
            <w:rStyle w:val="Hyperlink"/>
            <w:noProof/>
          </w:rPr>
          <w:t>11.4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7C6623">
          <w:rPr>
            <w:rStyle w:val="Hyperlink"/>
            <w:noProof/>
          </w:rPr>
          <w:t>Internal structure and functionality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_Toc305171836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44407" w:rsidRDefault="00144407">
      <w:pPr>
        <w:pStyle w:val="TOC2"/>
        <w:tabs>
          <w:tab w:val="left" w:pos="960"/>
          <w:tab w:val="right" w:leader="dot" w:pos="8722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5171837" w:history="1">
        <w:r w:rsidRPr="007C6623">
          <w:rPr>
            <w:rStyle w:val="Hyperlink"/>
            <w:noProof/>
          </w:rPr>
          <w:t>11.5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7C6623">
          <w:rPr>
            <w:rStyle w:val="Hyperlink"/>
            <w:noProof/>
          </w:rPr>
          <w:t>Adding a custom Altera memory 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_Toc305171837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976B0" w:rsidRPr="008E1CC0" w:rsidRDefault="00D37427" w:rsidP="008E1CC0">
      <w:r>
        <w:rPr>
          <w:b/>
          <w:caps/>
          <w:noProof/>
          <w:sz w:val="22"/>
        </w:rPr>
        <w:fldChar w:fldCharType="end"/>
      </w:r>
    </w:p>
    <w:p w:rsidR="00F976B0" w:rsidRPr="008E1CC0" w:rsidRDefault="00F976B0" w:rsidP="008E1CC0"/>
    <w:p w:rsidR="00F976B0" w:rsidRPr="008E1CC0" w:rsidRDefault="00F976B0" w:rsidP="008E1CC0">
      <w:pPr>
        <w:sectPr w:rsidR="00F976B0" w:rsidRPr="008E1CC0" w:rsidSect="00467911">
          <w:headerReference w:type="default" r:id="rId15"/>
          <w:headerReference w:type="first" r:id="rId16"/>
          <w:footnotePr>
            <w:numRestart w:val="eachPage"/>
          </w:footnotePr>
          <w:pgSz w:w="11907" w:h="16834" w:code="9"/>
          <w:pgMar w:top="1440" w:right="1247" w:bottom="1440" w:left="1928" w:header="720" w:footer="720" w:gutter="0"/>
          <w:cols w:space="720"/>
          <w:titlePg/>
        </w:sectPr>
      </w:pPr>
    </w:p>
    <w:p w:rsidR="00F976B0" w:rsidRDefault="00F976B0" w:rsidP="008E1CC0">
      <w:pPr>
        <w:pStyle w:val="NoNumber"/>
      </w:pPr>
      <w:bookmarkStart w:id="1" w:name="_Toc437138191"/>
      <w:bookmarkStart w:id="2" w:name="_Toc437143418"/>
      <w:bookmarkStart w:id="3" w:name="_Toc439648546"/>
      <w:bookmarkStart w:id="4" w:name="_Toc55101178"/>
      <w:r w:rsidRPr="008E1CC0">
        <w:lastRenderedPageBreak/>
        <w:t>List of Abbreviations</w:t>
      </w:r>
      <w:bookmarkEnd w:id="1"/>
      <w:bookmarkEnd w:id="2"/>
      <w:bookmarkEnd w:id="3"/>
      <w:bookmarkEnd w:id="4"/>
    </w:p>
    <w:p w:rsidR="00A928A1" w:rsidRDefault="00A928A1" w:rsidP="00A928A1">
      <w:pPr>
        <w:pStyle w:val="BodyText2"/>
      </w:pPr>
    </w:p>
    <w:p w:rsidR="00A928A1" w:rsidRPr="00C52464" w:rsidRDefault="00A928A1" w:rsidP="00A928A1">
      <w:pPr>
        <w:tabs>
          <w:tab w:val="left" w:pos="993"/>
        </w:tabs>
        <w:spacing w:line="360" w:lineRule="auto"/>
        <w:rPr>
          <w:lang w:val="en-GB" w:bidi="en-US"/>
        </w:rPr>
      </w:pPr>
      <w:proofErr w:type="spellStart"/>
      <w:proofErr w:type="gramStart"/>
      <w:r>
        <w:rPr>
          <w:lang w:val="en-GB" w:bidi="en-US"/>
        </w:rPr>
        <w:t>fifo</w:t>
      </w:r>
      <w:proofErr w:type="spellEnd"/>
      <w:proofErr w:type="gramEnd"/>
      <w:r>
        <w:rPr>
          <w:lang w:val="en-GB" w:bidi="en-US"/>
        </w:rPr>
        <w:tab/>
        <w:t>first in, first out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 w:bidi="en-US"/>
        </w:rPr>
      </w:pPr>
      <w:r>
        <w:rPr>
          <w:lang w:val="en-GB" w:bidi="en-US"/>
        </w:rPr>
        <w:t>FPGA</w:t>
      </w:r>
      <w:r>
        <w:rPr>
          <w:lang w:val="en-GB" w:bidi="en-US"/>
        </w:rPr>
        <w:tab/>
        <w:t>Field Programmable Gate Array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 w:bidi="en-US"/>
        </w:rPr>
      </w:pPr>
      <w:proofErr w:type="spellStart"/>
      <w:r>
        <w:rPr>
          <w:lang w:val="en-GB" w:bidi="en-US"/>
        </w:rPr>
        <w:t>Gbps</w:t>
      </w:r>
      <w:proofErr w:type="spellEnd"/>
      <w:r>
        <w:rPr>
          <w:lang w:val="en-GB" w:bidi="en-US"/>
        </w:rPr>
        <w:tab/>
        <w:t>Giga bits per second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 w:bidi="en-US"/>
        </w:rPr>
      </w:pPr>
      <w:r>
        <w:rPr>
          <w:lang w:val="en-GB" w:bidi="en-US"/>
        </w:rPr>
        <w:t>H2P</w:t>
      </w:r>
      <w:r>
        <w:rPr>
          <w:lang w:val="en-GB" w:bidi="en-US"/>
        </w:rPr>
        <w:tab/>
        <w:t>HIBI to PC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 w:bidi="en-US"/>
        </w:rPr>
      </w:pPr>
      <w:r>
        <w:rPr>
          <w:lang w:val="en-GB" w:bidi="en-US"/>
        </w:rPr>
        <w:t>HDL</w:t>
      </w:r>
      <w:r>
        <w:rPr>
          <w:lang w:val="en-GB" w:bidi="en-US"/>
        </w:rPr>
        <w:tab/>
        <w:t>Hardware Design Language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 w:bidi="en-US"/>
        </w:rPr>
      </w:pPr>
      <w:r>
        <w:rPr>
          <w:lang w:val="en-GB" w:bidi="en-US"/>
        </w:rPr>
        <w:t>HIBI</w:t>
      </w:r>
      <w:r>
        <w:rPr>
          <w:lang w:val="en-GB" w:bidi="en-US"/>
        </w:rPr>
        <w:tab/>
        <w:t>Heterogeneous IP Block Interconnect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 w:bidi="en-US"/>
        </w:rPr>
      </w:pPr>
      <w:r>
        <w:rPr>
          <w:lang w:val="en-GB" w:bidi="en-US"/>
        </w:rPr>
        <w:t>HW</w:t>
      </w:r>
      <w:r>
        <w:rPr>
          <w:lang w:val="en-GB" w:bidi="en-US"/>
        </w:rPr>
        <w:tab/>
        <w:t>Hardware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 w:bidi="en-US"/>
        </w:rPr>
      </w:pPr>
      <w:r>
        <w:rPr>
          <w:lang w:val="en-GB" w:bidi="en-US"/>
        </w:rPr>
        <w:t>ID</w:t>
      </w:r>
      <w:r>
        <w:rPr>
          <w:lang w:val="en-GB" w:bidi="en-US"/>
        </w:rPr>
        <w:tab/>
        <w:t>Identification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 w:bidi="en-US"/>
        </w:rPr>
      </w:pPr>
      <w:r>
        <w:rPr>
          <w:lang w:val="en-GB" w:bidi="en-US"/>
        </w:rPr>
        <w:t>I/O</w:t>
      </w:r>
      <w:r>
        <w:rPr>
          <w:lang w:val="en-GB" w:bidi="en-US"/>
        </w:rPr>
        <w:tab/>
        <w:t>Input / Output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 w:bidi="en-US"/>
        </w:rPr>
      </w:pPr>
      <w:r>
        <w:rPr>
          <w:lang w:val="en-GB"/>
        </w:rPr>
        <w:t>IP</w:t>
      </w:r>
      <w:r>
        <w:rPr>
          <w:lang w:val="en-GB"/>
        </w:rPr>
        <w:tab/>
        <w:t>Intellectual Property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/>
        </w:rPr>
      </w:pPr>
      <w:r>
        <w:rPr>
          <w:lang w:val="en-GB"/>
        </w:rPr>
        <w:t>IRQ</w:t>
      </w:r>
      <w:r>
        <w:rPr>
          <w:lang w:val="en-GB"/>
        </w:rPr>
        <w:tab/>
        <w:t>Interrupt Request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/>
        </w:rPr>
      </w:pPr>
      <w:r>
        <w:rPr>
          <w:lang w:val="en-GB"/>
        </w:rPr>
        <w:t>P2H</w:t>
      </w:r>
      <w:r>
        <w:rPr>
          <w:lang w:val="en-GB"/>
        </w:rPr>
        <w:tab/>
        <w:t>PC to HIBI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/>
        </w:rPr>
      </w:pPr>
      <w:r>
        <w:rPr>
          <w:lang w:val="en-GB"/>
        </w:rPr>
        <w:t>PC</w:t>
      </w:r>
      <w:r>
        <w:rPr>
          <w:lang w:val="en-GB"/>
        </w:rPr>
        <w:tab/>
        <w:t>Personal Computer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/>
        </w:rPr>
      </w:pPr>
      <w:proofErr w:type="spellStart"/>
      <w:r>
        <w:rPr>
          <w:lang w:val="en-GB"/>
        </w:rPr>
        <w:t>SoC</w:t>
      </w:r>
      <w:proofErr w:type="spellEnd"/>
      <w:r>
        <w:rPr>
          <w:lang w:val="en-GB"/>
        </w:rPr>
        <w:tab/>
        <w:t>System-on-Chip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/>
        </w:rPr>
      </w:pPr>
      <w:r>
        <w:rPr>
          <w:lang w:val="en-GB"/>
        </w:rPr>
        <w:t>SW</w:t>
      </w:r>
      <w:r>
        <w:rPr>
          <w:lang w:val="en-GB"/>
        </w:rPr>
        <w:tab/>
        <w:t>Software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/>
        </w:rPr>
      </w:pPr>
      <w:proofErr w:type="spellStart"/>
      <w:proofErr w:type="gramStart"/>
      <w:r>
        <w:rPr>
          <w:lang w:val="en-GB"/>
        </w:rPr>
        <w:t>tbd</w:t>
      </w:r>
      <w:proofErr w:type="spellEnd"/>
      <w:proofErr w:type="gramEnd"/>
      <w:r>
        <w:rPr>
          <w:lang w:val="en-GB"/>
        </w:rPr>
        <w:tab/>
        <w:t>to be decided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/>
        </w:rPr>
      </w:pPr>
      <w:r>
        <w:rPr>
          <w:lang w:val="en-GB"/>
        </w:rPr>
        <w:t>TLP</w:t>
      </w:r>
      <w:r>
        <w:rPr>
          <w:lang w:val="en-GB"/>
        </w:rPr>
        <w:tab/>
        <w:t>Transaction Layer Protocol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/>
        </w:rPr>
      </w:pPr>
      <w:r>
        <w:rPr>
          <w:lang w:val="en-GB"/>
        </w:rPr>
        <w:t>TUT</w:t>
      </w:r>
      <w:r>
        <w:rPr>
          <w:lang w:val="en-GB"/>
        </w:rPr>
        <w:tab/>
        <w:t>Tampere University of Technology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/>
        </w:rPr>
      </w:pPr>
      <w:r>
        <w:rPr>
          <w:lang w:val="en-GB"/>
        </w:rPr>
        <w:t>VHDL</w:t>
      </w:r>
      <w:r>
        <w:rPr>
          <w:lang w:val="en-GB"/>
        </w:rPr>
        <w:tab/>
        <w:t>VHSIC Hardware Description Language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/>
        </w:rPr>
      </w:pPr>
      <w:r>
        <w:rPr>
          <w:lang w:val="en-GB"/>
        </w:rPr>
        <w:t>VHSIC</w:t>
      </w:r>
      <w:r>
        <w:rPr>
          <w:lang w:val="en-GB"/>
        </w:rPr>
        <w:tab/>
        <w:t>Very High Speed Integrated Circuit</w:t>
      </w:r>
    </w:p>
    <w:p w:rsidR="00A928A1" w:rsidRPr="00A928A1" w:rsidRDefault="00A928A1" w:rsidP="00A928A1">
      <w:pPr>
        <w:pStyle w:val="BodyText2"/>
        <w:rPr>
          <w:lang w:val="en-GB"/>
        </w:rPr>
      </w:pPr>
    </w:p>
    <w:p w:rsidR="00985772" w:rsidRDefault="00985772" w:rsidP="008E1CC0">
      <w:pPr>
        <w:sectPr w:rsidR="00985772" w:rsidSect="002265C0">
          <w:headerReference w:type="default" r:id="rId17"/>
          <w:footnotePr>
            <w:numRestart w:val="eachPage"/>
          </w:footnotePr>
          <w:type w:val="continuous"/>
          <w:pgSz w:w="11907" w:h="16834" w:code="9"/>
          <w:pgMar w:top="1440" w:right="1247" w:bottom="1440" w:left="1928" w:header="720" w:footer="720" w:gutter="0"/>
          <w:cols w:space="720"/>
        </w:sectPr>
      </w:pPr>
    </w:p>
    <w:p w:rsidR="00F4216C" w:rsidRDefault="00F4216C" w:rsidP="008E1CC0"/>
    <w:p w:rsidR="00F605E2" w:rsidRDefault="00F605E2" w:rsidP="00FC5E22">
      <w:pPr>
        <w:keepNext/>
        <w:jc w:val="center"/>
      </w:pPr>
      <w:bookmarkStart w:id="5" w:name="_Ref424693986"/>
      <w:bookmarkStart w:id="6" w:name="_Toc437138192"/>
      <w:bookmarkStart w:id="7" w:name="_Toc437143117"/>
      <w:bookmarkStart w:id="8" w:name="_Toc437143419"/>
      <w:bookmarkStart w:id="9" w:name="_Toc439648547"/>
      <w:bookmarkStart w:id="10" w:name="_Toc23144968"/>
      <w:bookmarkStart w:id="11" w:name="_Toc44300465"/>
      <w:bookmarkStart w:id="12" w:name="_Toc44300604"/>
      <w:bookmarkStart w:id="13" w:name="_Toc55101180"/>
      <w:bookmarkStart w:id="14" w:name="_Toc105202720"/>
    </w:p>
    <w:p w:rsidR="00C5256C" w:rsidRDefault="004C5CC9" w:rsidP="001F346C">
      <w:pPr>
        <w:pStyle w:val="Heading1"/>
      </w:pPr>
      <w:bookmarkStart w:id="15" w:name="_Toc305171811"/>
      <w:r w:rsidRPr="004C5CC9">
        <w:lastRenderedPageBreak/>
        <w:t>Identification</w:t>
      </w:r>
      <w:bookmarkEnd w:id="15"/>
    </w:p>
    <w:p w:rsidR="004C5CC9" w:rsidRDefault="004C5CC9" w:rsidP="004C5CC9">
      <w:r>
        <w:t>Vendor: TTY</w:t>
      </w:r>
    </w:p>
    <w:p w:rsidR="004C5CC9" w:rsidRDefault="004C5CC9" w:rsidP="004C5CC9"/>
    <w:p w:rsidR="004C5CC9" w:rsidRDefault="004C5CC9" w:rsidP="004C5CC9">
      <w:r>
        <w:t xml:space="preserve">Library: </w:t>
      </w:r>
      <w:r w:rsidR="00076A23">
        <w:t>storage</w:t>
      </w:r>
    </w:p>
    <w:p w:rsidR="004C5CC9" w:rsidRDefault="004C5CC9" w:rsidP="004C5CC9"/>
    <w:p w:rsidR="004C5CC9" w:rsidRDefault="004C5CC9" w:rsidP="004C5CC9">
      <w:r>
        <w:t xml:space="preserve">Name: </w:t>
      </w:r>
      <w:r w:rsidR="00076A23">
        <w:t>HIBI_MEM_DMA</w:t>
      </w:r>
    </w:p>
    <w:p w:rsidR="004C5CC9" w:rsidRDefault="004C5CC9" w:rsidP="004C5CC9"/>
    <w:p w:rsidR="004C5CC9" w:rsidRDefault="004C5CC9" w:rsidP="004C5CC9">
      <w:r>
        <w:t>Version: 0.</w:t>
      </w:r>
      <w:r w:rsidR="00975A09">
        <w:t>2</w:t>
      </w:r>
    </w:p>
    <w:p w:rsidR="004C5CC9" w:rsidRDefault="004C5CC9" w:rsidP="004C5CC9"/>
    <w:p w:rsidR="004C5CC9" w:rsidRDefault="004C5CC9" w:rsidP="004C5CC9">
      <w:r>
        <w:t xml:space="preserve">Author(s): </w:t>
      </w:r>
      <w:proofErr w:type="spellStart"/>
      <w:r>
        <w:t>Juha</w:t>
      </w:r>
      <w:proofErr w:type="spellEnd"/>
      <w:r>
        <w:t xml:space="preserve"> </w:t>
      </w:r>
      <w:proofErr w:type="spellStart"/>
      <w:r>
        <w:t>Arvio</w:t>
      </w:r>
      <w:proofErr w:type="spellEnd"/>
    </w:p>
    <w:p w:rsidR="004C5CC9" w:rsidRDefault="004C5CC9" w:rsidP="004C5CC9"/>
    <w:p w:rsidR="00076A23" w:rsidRDefault="00076A23" w:rsidP="00076A23">
      <w:pPr>
        <w:rPr>
          <w:lang w:bidi="en-US"/>
        </w:rPr>
      </w:pPr>
      <w:r>
        <w:rPr>
          <w:lang w:bidi="en-US"/>
        </w:rPr>
        <w:t xml:space="preserve">Author(s): </w:t>
      </w:r>
      <w:proofErr w:type="spellStart"/>
      <w:r>
        <w:rPr>
          <w:lang w:bidi="en-US"/>
        </w:rPr>
        <w:t>Juha</w:t>
      </w:r>
      <w:proofErr w:type="spellEnd"/>
      <w:r>
        <w:rPr>
          <w:lang w:bidi="en-US"/>
        </w:rPr>
        <w:t xml:space="preserve"> </w:t>
      </w:r>
      <w:proofErr w:type="spellStart"/>
      <w:r>
        <w:rPr>
          <w:lang w:bidi="en-US"/>
        </w:rPr>
        <w:t>Arvio</w:t>
      </w:r>
      <w:proofErr w:type="spellEnd"/>
    </w:p>
    <w:p w:rsidR="00076A23" w:rsidRDefault="00076A23" w:rsidP="00076A23">
      <w:pPr>
        <w:rPr>
          <w:lang w:bidi="en-US"/>
        </w:rPr>
      </w:pPr>
    </w:p>
    <w:p w:rsidR="00076A23" w:rsidRDefault="00076A23" w:rsidP="00076A23">
      <w:pPr>
        <w:rPr>
          <w:lang w:bidi="en-US"/>
        </w:rPr>
      </w:pPr>
      <w:r>
        <w:rPr>
          <w:lang w:bidi="en-US"/>
        </w:rPr>
        <w:t xml:space="preserve">Date </w:t>
      </w:r>
      <w:proofErr w:type="gramStart"/>
      <w:r>
        <w:rPr>
          <w:lang w:bidi="en-US"/>
        </w:rPr>
        <w:t>created:</w:t>
      </w:r>
      <w:proofErr w:type="gramEnd"/>
      <w:r>
        <w:rPr>
          <w:lang w:bidi="en-US"/>
        </w:rPr>
        <w:t xml:space="preserve"> 01.06.2010</w:t>
      </w:r>
    </w:p>
    <w:p w:rsidR="00076A23" w:rsidRDefault="00076A23" w:rsidP="00076A23">
      <w:pPr>
        <w:rPr>
          <w:lang w:bidi="en-US"/>
        </w:rPr>
      </w:pPr>
    </w:p>
    <w:p w:rsidR="00076A23" w:rsidRPr="001C6157" w:rsidRDefault="00076A23" w:rsidP="00076A23">
      <w:pPr>
        <w:rPr>
          <w:lang w:bidi="en-US"/>
        </w:rPr>
      </w:pPr>
      <w:r>
        <w:rPr>
          <w:lang w:bidi="en-US"/>
        </w:rPr>
        <w:t xml:space="preserve">Date last </w:t>
      </w:r>
      <w:proofErr w:type="gramStart"/>
      <w:r>
        <w:rPr>
          <w:lang w:bidi="en-US"/>
        </w:rPr>
        <w:t>modified:</w:t>
      </w:r>
      <w:proofErr w:type="gramEnd"/>
      <w:r>
        <w:rPr>
          <w:lang w:bidi="en-US"/>
        </w:rPr>
        <w:t xml:space="preserve"> 20.12.2010</w:t>
      </w:r>
    </w:p>
    <w:p w:rsidR="00C5256C" w:rsidRPr="00C5256C" w:rsidRDefault="00C5256C" w:rsidP="00C5256C">
      <w:pPr>
        <w:pStyle w:val="BodyText2"/>
      </w:pPr>
    </w:p>
    <w:p w:rsidR="00A16411" w:rsidRDefault="004C5CC9" w:rsidP="001F346C">
      <w:pPr>
        <w:pStyle w:val="Heading1"/>
      </w:pPr>
      <w:bookmarkStart w:id="16" w:name="_Toc305171812"/>
      <w:r>
        <w:lastRenderedPageBreak/>
        <w:t>Version history</w:t>
      </w:r>
      <w:bookmarkEnd w:id="16"/>
    </w:p>
    <w:p w:rsidR="00CA05B9" w:rsidRPr="00CA05B9" w:rsidRDefault="00CA05B9" w:rsidP="00CA05B9"/>
    <w:p w:rsidR="004C5CC9" w:rsidRDefault="004C5CC9" w:rsidP="004C5CC9">
      <w:pPr>
        <w:pStyle w:val="Heading2"/>
      </w:pPr>
      <w:bookmarkStart w:id="17" w:name="_Toc305171813"/>
      <w:r>
        <w:t>Documentation</w:t>
      </w:r>
      <w:bookmarkEnd w:id="17"/>
    </w:p>
    <w:tbl>
      <w:tblPr>
        <w:tblStyle w:val="Style1"/>
        <w:tblW w:w="8642" w:type="dxa"/>
        <w:tblLayout w:type="fixed"/>
        <w:tblLook w:val="04A0"/>
      </w:tblPr>
      <w:tblGrid>
        <w:gridCol w:w="1330"/>
        <w:gridCol w:w="1046"/>
        <w:gridCol w:w="4649"/>
        <w:gridCol w:w="1617"/>
      </w:tblGrid>
      <w:tr w:rsidR="00975A09" w:rsidTr="00975A09">
        <w:trPr>
          <w:cnfStyle w:val="100000000000"/>
          <w:trHeight w:val="321"/>
        </w:trPr>
        <w:tc>
          <w:tcPr>
            <w:cnfStyle w:val="001000000000"/>
            <w:tcW w:w="1330" w:type="dxa"/>
            <w:vAlign w:val="center"/>
          </w:tcPr>
          <w:p w:rsidR="00975A09" w:rsidRPr="00F922DB" w:rsidRDefault="00975A09" w:rsidP="00CA05B9">
            <w:pPr>
              <w:spacing w:line="276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Date</w:t>
            </w:r>
          </w:p>
        </w:tc>
        <w:tc>
          <w:tcPr>
            <w:tcW w:w="1046" w:type="dxa"/>
            <w:vAlign w:val="center"/>
          </w:tcPr>
          <w:p w:rsidR="00975A09" w:rsidRPr="00F922DB" w:rsidRDefault="00975A09" w:rsidP="00CA05B9">
            <w:pPr>
              <w:spacing w:line="276" w:lineRule="auto"/>
              <w:jc w:val="center"/>
              <w:cnfStyle w:val="1000000000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  <w:lang w:val="en-GB"/>
              </w:rPr>
              <w:t>Version</w:t>
            </w:r>
          </w:p>
        </w:tc>
        <w:tc>
          <w:tcPr>
            <w:tcW w:w="4649" w:type="dxa"/>
            <w:vAlign w:val="center"/>
          </w:tcPr>
          <w:p w:rsidR="00975A09" w:rsidRPr="00F922DB" w:rsidRDefault="00975A09" w:rsidP="00CA05B9">
            <w:pPr>
              <w:spacing w:line="276" w:lineRule="auto"/>
              <w:jc w:val="center"/>
              <w:cnfStyle w:val="1000000000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  <w:lang w:val="en-GB"/>
              </w:rPr>
              <w:t>Change description</w:t>
            </w:r>
          </w:p>
        </w:tc>
        <w:tc>
          <w:tcPr>
            <w:tcW w:w="1617" w:type="dxa"/>
            <w:vAlign w:val="center"/>
          </w:tcPr>
          <w:p w:rsidR="00975A09" w:rsidRPr="00F922DB" w:rsidRDefault="00975A09" w:rsidP="00CA05B9">
            <w:pPr>
              <w:spacing w:line="276" w:lineRule="auto"/>
              <w:jc w:val="center"/>
              <w:cnfStyle w:val="1000000000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Author</w:t>
            </w:r>
          </w:p>
        </w:tc>
      </w:tr>
      <w:tr w:rsidR="00975A09" w:rsidTr="00975A09">
        <w:trPr>
          <w:cnfStyle w:val="000000100000"/>
        </w:trPr>
        <w:tc>
          <w:tcPr>
            <w:cnfStyle w:val="001000000000"/>
            <w:tcW w:w="1330" w:type="dxa"/>
          </w:tcPr>
          <w:p w:rsidR="00975A09" w:rsidRPr="00CA05B9" w:rsidRDefault="00975A09" w:rsidP="00CA05B9">
            <w:pPr>
              <w:jc w:val="center"/>
              <w:rPr>
                <w:rFonts w:cs="Arial"/>
                <w:b w:val="0"/>
                <w:lang w:val="en-GB"/>
              </w:rPr>
            </w:pPr>
            <w:r w:rsidRPr="00CA05B9">
              <w:rPr>
                <w:rFonts w:cs="Arial"/>
                <w:b w:val="0"/>
                <w:lang w:val="en-GB"/>
              </w:rPr>
              <w:t>01.06.2010</w:t>
            </w:r>
          </w:p>
        </w:tc>
        <w:tc>
          <w:tcPr>
            <w:tcW w:w="1046" w:type="dxa"/>
          </w:tcPr>
          <w:p w:rsidR="00975A09" w:rsidRPr="00CA05B9" w:rsidRDefault="00975A09" w:rsidP="00CA05B9">
            <w:pPr>
              <w:jc w:val="center"/>
              <w:cnfStyle w:val="000000100000"/>
              <w:rPr>
                <w:rFonts w:cs="Arial"/>
                <w:lang w:val="en-GB"/>
              </w:rPr>
            </w:pPr>
            <w:r w:rsidRPr="00CA05B9">
              <w:rPr>
                <w:rFonts w:cs="Arial"/>
                <w:lang w:val="en-GB"/>
              </w:rPr>
              <w:t>0.1</w:t>
            </w:r>
          </w:p>
        </w:tc>
        <w:tc>
          <w:tcPr>
            <w:tcW w:w="4649" w:type="dxa"/>
          </w:tcPr>
          <w:p w:rsidR="00975A09" w:rsidRPr="00CA05B9" w:rsidRDefault="00975A09" w:rsidP="00CA05B9">
            <w:pPr>
              <w:cnfStyle w:val="000000100000"/>
              <w:rPr>
                <w:rFonts w:cs="Arial"/>
                <w:lang w:val="en-GB"/>
              </w:rPr>
            </w:pPr>
            <w:r w:rsidRPr="00CA05B9">
              <w:rPr>
                <w:rFonts w:cs="Arial"/>
                <w:lang w:val="en-GB"/>
              </w:rPr>
              <w:t>Component created</w:t>
            </w:r>
          </w:p>
        </w:tc>
        <w:tc>
          <w:tcPr>
            <w:tcW w:w="1617" w:type="dxa"/>
          </w:tcPr>
          <w:p w:rsidR="00975A09" w:rsidRPr="00CA05B9" w:rsidRDefault="00975A09" w:rsidP="00CA05B9">
            <w:pPr>
              <w:cnfStyle w:val="000000100000"/>
              <w:rPr>
                <w:rFonts w:cs="Arial"/>
                <w:lang w:val="en-GB"/>
              </w:rPr>
            </w:pPr>
            <w:proofErr w:type="spellStart"/>
            <w:r w:rsidRPr="00CA05B9">
              <w:rPr>
                <w:rFonts w:cs="Arial"/>
                <w:lang w:val="en-GB"/>
              </w:rPr>
              <w:t>Juha</w:t>
            </w:r>
            <w:proofErr w:type="spellEnd"/>
            <w:r w:rsidRPr="00CA05B9">
              <w:rPr>
                <w:rFonts w:cs="Arial"/>
                <w:lang w:val="en-GB"/>
              </w:rPr>
              <w:t xml:space="preserve"> </w:t>
            </w:r>
            <w:proofErr w:type="spellStart"/>
            <w:r w:rsidRPr="00CA05B9">
              <w:rPr>
                <w:rFonts w:cs="Arial"/>
                <w:lang w:val="en-GB"/>
              </w:rPr>
              <w:t>Arvio</w:t>
            </w:r>
            <w:proofErr w:type="spellEnd"/>
          </w:p>
        </w:tc>
      </w:tr>
      <w:tr w:rsidR="00975A09" w:rsidTr="00975A09">
        <w:trPr>
          <w:cnfStyle w:val="000000010000"/>
        </w:trPr>
        <w:tc>
          <w:tcPr>
            <w:cnfStyle w:val="001000000000"/>
            <w:tcW w:w="1330" w:type="dxa"/>
          </w:tcPr>
          <w:p w:rsidR="00975A09" w:rsidRPr="00CA05B9" w:rsidRDefault="00975A09" w:rsidP="00CA05B9">
            <w:pPr>
              <w:jc w:val="center"/>
              <w:rPr>
                <w:rFonts w:cs="Arial"/>
                <w:b w:val="0"/>
                <w:lang w:val="en-GB"/>
              </w:rPr>
            </w:pPr>
            <w:r w:rsidRPr="00CA05B9">
              <w:rPr>
                <w:rFonts w:cs="Arial"/>
                <w:b w:val="0"/>
                <w:lang w:val="en-GB"/>
              </w:rPr>
              <w:t>20.09.2010</w:t>
            </w:r>
          </w:p>
        </w:tc>
        <w:tc>
          <w:tcPr>
            <w:tcW w:w="1046" w:type="dxa"/>
          </w:tcPr>
          <w:p w:rsidR="00975A09" w:rsidRPr="00CA05B9" w:rsidRDefault="00975A09" w:rsidP="00CA05B9">
            <w:pPr>
              <w:jc w:val="center"/>
              <w:cnfStyle w:val="000000010000"/>
              <w:rPr>
                <w:rFonts w:cs="Arial"/>
                <w:lang w:val="en-GB"/>
              </w:rPr>
            </w:pPr>
            <w:r w:rsidRPr="00CA05B9">
              <w:rPr>
                <w:rFonts w:cs="Arial"/>
                <w:lang w:val="en-GB"/>
              </w:rPr>
              <w:t>0.2</w:t>
            </w:r>
          </w:p>
        </w:tc>
        <w:tc>
          <w:tcPr>
            <w:tcW w:w="4649" w:type="dxa"/>
          </w:tcPr>
          <w:p w:rsidR="00975A09" w:rsidRPr="00CA05B9" w:rsidRDefault="00975A09" w:rsidP="00CA05B9">
            <w:pPr>
              <w:cnfStyle w:val="000000010000"/>
              <w:rPr>
                <w:rFonts w:cs="Arial"/>
                <w:lang w:val="en-GB"/>
              </w:rPr>
            </w:pPr>
            <w:r w:rsidRPr="00CA05B9">
              <w:rPr>
                <w:rFonts w:cs="Arial"/>
                <w:lang w:val="en-GB"/>
              </w:rPr>
              <w:t>Latest implementation</w:t>
            </w:r>
          </w:p>
        </w:tc>
        <w:tc>
          <w:tcPr>
            <w:tcW w:w="1617" w:type="dxa"/>
          </w:tcPr>
          <w:p w:rsidR="00975A09" w:rsidRPr="00CA05B9" w:rsidRDefault="00975A09" w:rsidP="00CA05B9">
            <w:pPr>
              <w:cnfStyle w:val="000000010000"/>
            </w:pPr>
            <w:proofErr w:type="spellStart"/>
            <w:r w:rsidRPr="00CA05B9">
              <w:t>Juha</w:t>
            </w:r>
            <w:proofErr w:type="spellEnd"/>
            <w:r w:rsidRPr="00CA05B9">
              <w:t xml:space="preserve"> </w:t>
            </w:r>
            <w:proofErr w:type="spellStart"/>
            <w:r w:rsidRPr="00CA05B9">
              <w:t>Arvio</w:t>
            </w:r>
            <w:proofErr w:type="spellEnd"/>
          </w:p>
        </w:tc>
      </w:tr>
      <w:tr w:rsidR="00975A09" w:rsidTr="00975A09">
        <w:trPr>
          <w:cnfStyle w:val="000000100000"/>
        </w:trPr>
        <w:tc>
          <w:tcPr>
            <w:cnfStyle w:val="001000000000"/>
            <w:tcW w:w="1330" w:type="dxa"/>
          </w:tcPr>
          <w:p w:rsidR="00975A09" w:rsidRPr="00CA05B9" w:rsidRDefault="00975A09" w:rsidP="00CA05B9">
            <w:pPr>
              <w:jc w:val="center"/>
              <w:rPr>
                <w:rFonts w:cs="Arial"/>
                <w:b w:val="0"/>
                <w:lang w:val="en-GB"/>
              </w:rPr>
            </w:pPr>
            <w:r w:rsidRPr="00CA05B9">
              <w:rPr>
                <w:rFonts w:cs="Arial"/>
                <w:b w:val="0"/>
                <w:lang w:val="en-GB"/>
              </w:rPr>
              <w:t>20.12.2010</w:t>
            </w:r>
          </w:p>
        </w:tc>
        <w:tc>
          <w:tcPr>
            <w:tcW w:w="1046" w:type="dxa"/>
          </w:tcPr>
          <w:p w:rsidR="00975A09" w:rsidRPr="00CA05B9" w:rsidRDefault="00975A09" w:rsidP="00CA05B9">
            <w:pPr>
              <w:jc w:val="center"/>
              <w:cnfStyle w:val="000000100000"/>
              <w:rPr>
                <w:rFonts w:cs="Arial"/>
                <w:lang w:val="en-GB"/>
              </w:rPr>
            </w:pPr>
            <w:r w:rsidRPr="00CA05B9">
              <w:rPr>
                <w:rFonts w:cs="Arial"/>
                <w:lang w:val="en-GB"/>
              </w:rPr>
              <w:t>0.3</w:t>
            </w:r>
          </w:p>
        </w:tc>
        <w:tc>
          <w:tcPr>
            <w:tcW w:w="4649" w:type="dxa"/>
          </w:tcPr>
          <w:p w:rsidR="00975A09" w:rsidRPr="00CA05B9" w:rsidRDefault="00975A09" w:rsidP="00CA05B9">
            <w:pPr>
              <w:cnfStyle w:val="000000100000"/>
              <w:rPr>
                <w:rFonts w:cs="Arial"/>
                <w:lang w:val="en-GB"/>
              </w:rPr>
            </w:pPr>
            <w:r w:rsidRPr="00CA05B9">
              <w:rPr>
                <w:rFonts w:cs="Arial"/>
                <w:lang w:val="en-GB"/>
              </w:rPr>
              <w:t xml:space="preserve">Fixing the structure and styles, added some explanation comments, and also some questions for </w:t>
            </w:r>
            <w:proofErr w:type="spellStart"/>
            <w:r w:rsidRPr="00CA05B9">
              <w:rPr>
                <w:rFonts w:cs="Arial"/>
                <w:lang w:val="en-GB"/>
              </w:rPr>
              <w:t>Juha</w:t>
            </w:r>
            <w:proofErr w:type="spellEnd"/>
            <w:r w:rsidRPr="00CA05B9">
              <w:rPr>
                <w:rFonts w:cs="Arial"/>
                <w:lang w:val="en-GB"/>
              </w:rPr>
              <w:t>.</w:t>
            </w:r>
          </w:p>
        </w:tc>
        <w:tc>
          <w:tcPr>
            <w:tcW w:w="1617" w:type="dxa"/>
          </w:tcPr>
          <w:p w:rsidR="00975A09" w:rsidRPr="00CA05B9" w:rsidRDefault="00975A09" w:rsidP="00CA05B9">
            <w:pPr>
              <w:cnfStyle w:val="000000100000"/>
            </w:pPr>
            <w:proofErr w:type="spellStart"/>
            <w:r w:rsidRPr="00CA05B9">
              <w:t>Erno</w:t>
            </w:r>
            <w:proofErr w:type="spellEnd"/>
            <w:r w:rsidRPr="00CA05B9">
              <w:t xml:space="preserve"> </w:t>
            </w:r>
            <w:proofErr w:type="spellStart"/>
            <w:r w:rsidRPr="00CA05B9">
              <w:t>Salminen</w:t>
            </w:r>
            <w:proofErr w:type="spellEnd"/>
          </w:p>
        </w:tc>
      </w:tr>
      <w:tr w:rsidR="003E5CDC" w:rsidTr="00975A09">
        <w:trPr>
          <w:cnfStyle w:val="000000010000"/>
        </w:trPr>
        <w:tc>
          <w:tcPr>
            <w:cnfStyle w:val="001000000000"/>
            <w:tcW w:w="1330" w:type="dxa"/>
          </w:tcPr>
          <w:p w:rsidR="003E5CDC" w:rsidRPr="00CA05B9" w:rsidRDefault="003E5CDC" w:rsidP="00CA05B9">
            <w:pPr>
              <w:jc w:val="center"/>
              <w:rPr>
                <w:rFonts w:cs="Arial"/>
                <w:b w:val="0"/>
                <w:lang w:val="en-GB"/>
              </w:rPr>
            </w:pPr>
            <w:r w:rsidRPr="00CA05B9">
              <w:rPr>
                <w:rFonts w:cs="Arial"/>
                <w:b w:val="0"/>
                <w:lang w:val="en-GB"/>
              </w:rPr>
              <w:t>21.09.2011</w:t>
            </w:r>
          </w:p>
        </w:tc>
        <w:tc>
          <w:tcPr>
            <w:tcW w:w="1046" w:type="dxa"/>
          </w:tcPr>
          <w:p w:rsidR="003E5CDC" w:rsidRPr="00CA05B9" w:rsidRDefault="003E5CDC" w:rsidP="00CA05B9">
            <w:pPr>
              <w:jc w:val="center"/>
              <w:cnfStyle w:val="000000010000"/>
              <w:rPr>
                <w:rFonts w:cs="Arial"/>
                <w:lang w:val="en-GB"/>
              </w:rPr>
            </w:pPr>
            <w:r w:rsidRPr="00CA05B9">
              <w:rPr>
                <w:rFonts w:cs="Arial"/>
                <w:lang w:val="en-GB"/>
              </w:rPr>
              <w:t>0.4</w:t>
            </w:r>
          </w:p>
        </w:tc>
        <w:tc>
          <w:tcPr>
            <w:tcW w:w="4649" w:type="dxa"/>
          </w:tcPr>
          <w:p w:rsidR="003E5CDC" w:rsidRPr="00CA05B9" w:rsidRDefault="003E5CDC" w:rsidP="00CA05B9">
            <w:pPr>
              <w:cnfStyle w:val="000000010000"/>
              <w:rPr>
                <w:rFonts w:cs="Arial"/>
                <w:lang w:val="en-GB"/>
              </w:rPr>
            </w:pPr>
            <w:r w:rsidRPr="00CA05B9">
              <w:rPr>
                <w:rFonts w:cs="Arial"/>
                <w:lang w:val="en-GB"/>
              </w:rPr>
              <w:t>Converted document into a new format</w:t>
            </w:r>
          </w:p>
        </w:tc>
        <w:tc>
          <w:tcPr>
            <w:tcW w:w="1617" w:type="dxa"/>
          </w:tcPr>
          <w:p w:rsidR="003E5CDC" w:rsidRPr="00CA05B9" w:rsidRDefault="003E5CDC" w:rsidP="00CA05B9">
            <w:pPr>
              <w:cnfStyle w:val="000000010000"/>
            </w:pPr>
            <w:proofErr w:type="spellStart"/>
            <w:r w:rsidRPr="00CA05B9">
              <w:t>Juha</w:t>
            </w:r>
            <w:proofErr w:type="spellEnd"/>
            <w:r w:rsidRPr="00CA05B9">
              <w:t xml:space="preserve"> </w:t>
            </w:r>
            <w:proofErr w:type="spellStart"/>
            <w:r w:rsidRPr="00CA05B9">
              <w:t>Arvio</w:t>
            </w:r>
            <w:proofErr w:type="spellEnd"/>
          </w:p>
        </w:tc>
      </w:tr>
      <w:tr w:rsidR="00144407" w:rsidTr="00975A09">
        <w:trPr>
          <w:cnfStyle w:val="000000100000"/>
        </w:trPr>
        <w:tc>
          <w:tcPr>
            <w:cnfStyle w:val="001000000000"/>
            <w:tcW w:w="1330" w:type="dxa"/>
          </w:tcPr>
          <w:p w:rsidR="00144407" w:rsidRPr="00CA05B9" w:rsidRDefault="00144407" w:rsidP="00262A4B">
            <w:pPr>
              <w:jc w:val="center"/>
              <w:rPr>
                <w:rFonts w:cs="Arial"/>
                <w:b w:val="0"/>
                <w:lang w:val="en-GB"/>
              </w:rPr>
            </w:pPr>
            <w:r>
              <w:rPr>
                <w:rFonts w:cs="Arial"/>
                <w:b w:val="0"/>
                <w:lang w:val="en-GB"/>
              </w:rPr>
              <w:t>30</w:t>
            </w:r>
            <w:r w:rsidRPr="00CA05B9">
              <w:rPr>
                <w:rFonts w:cs="Arial"/>
                <w:b w:val="0"/>
                <w:lang w:val="en-GB"/>
              </w:rPr>
              <w:t>.09.2011</w:t>
            </w:r>
          </w:p>
        </w:tc>
        <w:tc>
          <w:tcPr>
            <w:tcW w:w="1046" w:type="dxa"/>
          </w:tcPr>
          <w:p w:rsidR="00144407" w:rsidRPr="00CA05B9" w:rsidRDefault="00144407" w:rsidP="00144407">
            <w:pPr>
              <w:jc w:val="center"/>
              <w:cnfStyle w:val="000000100000"/>
              <w:rPr>
                <w:rFonts w:cs="Arial"/>
                <w:lang w:val="en-GB"/>
              </w:rPr>
            </w:pPr>
            <w:r w:rsidRPr="00CA05B9">
              <w:rPr>
                <w:rFonts w:cs="Arial"/>
                <w:lang w:val="en-GB"/>
              </w:rPr>
              <w:t>0.</w:t>
            </w:r>
            <w:r>
              <w:rPr>
                <w:rFonts w:cs="Arial"/>
                <w:lang w:val="en-GB"/>
              </w:rPr>
              <w:t>5</w:t>
            </w:r>
          </w:p>
        </w:tc>
        <w:tc>
          <w:tcPr>
            <w:tcW w:w="4649" w:type="dxa"/>
          </w:tcPr>
          <w:p w:rsidR="00144407" w:rsidRPr="00CA05B9" w:rsidRDefault="00144407" w:rsidP="00144407">
            <w:pPr>
              <w:cnfStyle w:val="000000100000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Updated</w:t>
            </w:r>
            <w:r w:rsidRPr="00CA05B9">
              <w:rPr>
                <w:rFonts w:cs="Arial"/>
                <w:lang w:val="en-GB"/>
              </w:rPr>
              <w:t xml:space="preserve"> document</w:t>
            </w:r>
          </w:p>
        </w:tc>
        <w:tc>
          <w:tcPr>
            <w:tcW w:w="1617" w:type="dxa"/>
          </w:tcPr>
          <w:p w:rsidR="00144407" w:rsidRPr="00CA05B9" w:rsidRDefault="00144407" w:rsidP="00262A4B">
            <w:pPr>
              <w:cnfStyle w:val="000000100000"/>
            </w:pPr>
            <w:proofErr w:type="spellStart"/>
            <w:r w:rsidRPr="00CA05B9">
              <w:t>Juha</w:t>
            </w:r>
            <w:proofErr w:type="spellEnd"/>
            <w:r w:rsidRPr="00CA05B9">
              <w:t xml:space="preserve"> </w:t>
            </w:r>
            <w:proofErr w:type="spellStart"/>
            <w:r w:rsidRPr="00CA05B9">
              <w:t>Arvio</w:t>
            </w:r>
            <w:proofErr w:type="spellEnd"/>
          </w:p>
        </w:tc>
      </w:t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tbl>
    <w:p w:rsidR="00975A09" w:rsidRDefault="00975A09" w:rsidP="00975A09"/>
    <w:p w:rsidR="004C5CC9" w:rsidRDefault="004C5CC9" w:rsidP="004C5CC9">
      <w:pPr>
        <w:pStyle w:val="Heading2"/>
      </w:pPr>
      <w:bookmarkStart w:id="18" w:name="_Toc305171814"/>
      <w:r>
        <w:t>IP block</w:t>
      </w:r>
      <w:bookmarkEnd w:id="18"/>
    </w:p>
    <w:tbl>
      <w:tblPr>
        <w:tblStyle w:val="Style1"/>
        <w:tblW w:w="8726" w:type="dxa"/>
        <w:tblLayout w:type="fixed"/>
        <w:tblLook w:val="04A0"/>
      </w:tblPr>
      <w:tblGrid>
        <w:gridCol w:w="1330"/>
        <w:gridCol w:w="1046"/>
        <w:gridCol w:w="4649"/>
        <w:gridCol w:w="1701"/>
      </w:tblGrid>
      <w:tr w:rsidR="004C5CC9" w:rsidTr="004C5CC9">
        <w:trPr>
          <w:cnfStyle w:val="100000000000"/>
          <w:trHeight w:val="321"/>
        </w:trPr>
        <w:tc>
          <w:tcPr>
            <w:cnfStyle w:val="001000000000"/>
            <w:tcW w:w="1330" w:type="dxa"/>
            <w:vAlign w:val="center"/>
          </w:tcPr>
          <w:p w:rsidR="004C5CC9" w:rsidRPr="00F922DB" w:rsidRDefault="004C5CC9" w:rsidP="004C5CC9">
            <w:pPr>
              <w:spacing w:line="276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Date</w:t>
            </w:r>
          </w:p>
        </w:tc>
        <w:tc>
          <w:tcPr>
            <w:tcW w:w="1046" w:type="dxa"/>
            <w:vAlign w:val="center"/>
          </w:tcPr>
          <w:p w:rsidR="004C5CC9" w:rsidRPr="00F922DB" w:rsidRDefault="004C5CC9" w:rsidP="004C5CC9">
            <w:pPr>
              <w:spacing w:line="276" w:lineRule="auto"/>
              <w:jc w:val="center"/>
              <w:cnfStyle w:val="1000000000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  <w:lang w:val="en-GB"/>
              </w:rPr>
              <w:t>Version</w:t>
            </w:r>
          </w:p>
        </w:tc>
        <w:tc>
          <w:tcPr>
            <w:tcW w:w="4649" w:type="dxa"/>
            <w:vAlign w:val="center"/>
          </w:tcPr>
          <w:p w:rsidR="004C5CC9" w:rsidRPr="00F922DB" w:rsidRDefault="004C5CC9" w:rsidP="004C5CC9">
            <w:pPr>
              <w:spacing w:line="276" w:lineRule="auto"/>
              <w:jc w:val="center"/>
              <w:cnfStyle w:val="1000000000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  <w:lang w:val="en-GB"/>
              </w:rPr>
              <w:t>Change description</w:t>
            </w:r>
          </w:p>
        </w:tc>
        <w:tc>
          <w:tcPr>
            <w:tcW w:w="1701" w:type="dxa"/>
            <w:vAlign w:val="center"/>
          </w:tcPr>
          <w:p w:rsidR="004C5CC9" w:rsidRPr="00F922DB" w:rsidRDefault="004C5CC9" w:rsidP="004C5CC9">
            <w:pPr>
              <w:spacing w:line="276" w:lineRule="auto"/>
              <w:jc w:val="center"/>
              <w:cnfStyle w:val="1000000000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Author</w:t>
            </w:r>
          </w:p>
        </w:tc>
      </w:tr>
      <w:tr w:rsidR="00975A09" w:rsidTr="004C5CC9">
        <w:trPr>
          <w:cnfStyle w:val="000000100000"/>
        </w:trPr>
        <w:tc>
          <w:tcPr>
            <w:cnfStyle w:val="001000000000"/>
            <w:tcW w:w="1330" w:type="dxa"/>
          </w:tcPr>
          <w:p w:rsidR="00975A09" w:rsidRPr="00CA05B9" w:rsidRDefault="00975A09" w:rsidP="00CA05B9">
            <w:pPr>
              <w:jc w:val="center"/>
              <w:rPr>
                <w:rFonts w:cs="Arial"/>
                <w:b w:val="0"/>
                <w:lang w:val="en-GB"/>
              </w:rPr>
            </w:pPr>
            <w:r w:rsidRPr="00CA05B9">
              <w:rPr>
                <w:rFonts w:cs="Arial"/>
                <w:b w:val="0"/>
                <w:lang w:val="en-GB"/>
              </w:rPr>
              <w:t>01.06.2010</w:t>
            </w:r>
          </w:p>
        </w:tc>
        <w:tc>
          <w:tcPr>
            <w:tcW w:w="1046" w:type="dxa"/>
          </w:tcPr>
          <w:p w:rsidR="00975A09" w:rsidRPr="00CA05B9" w:rsidRDefault="00975A09" w:rsidP="00CA05B9">
            <w:pPr>
              <w:jc w:val="center"/>
              <w:cnfStyle w:val="000000100000"/>
              <w:rPr>
                <w:rFonts w:cs="Arial"/>
                <w:lang w:val="en-GB"/>
              </w:rPr>
            </w:pPr>
            <w:r w:rsidRPr="00CA05B9">
              <w:rPr>
                <w:rFonts w:cs="Arial"/>
                <w:lang w:val="en-GB"/>
              </w:rPr>
              <w:t>0.1</w:t>
            </w:r>
          </w:p>
        </w:tc>
        <w:tc>
          <w:tcPr>
            <w:tcW w:w="4649" w:type="dxa"/>
          </w:tcPr>
          <w:p w:rsidR="00975A09" w:rsidRPr="00CA05B9" w:rsidRDefault="00975A09" w:rsidP="00CA05B9">
            <w:pPr>
              <w:cnfStyle w:val="000000100000"/>
              <w:rPr>
                <w:rFonts w:cs="Arial"/>
                <w:lang w:val="en-GB"/>
              </w:rPr>
            </w:pPr>
            <w:r w:rsidRPr="00CA05B9">
              <w:rPr>
                <w:rFonts w:cs="Arial"/>
                <w:lang w:val="en-GB"/>
              </w:rPr>
              <w:t>Component created</w:t>
            </w:r>
          </w:p>
        </w:tc>
        <w:tc>
          <w:tcPr>
            <w:tcW w:w="1701" w:type="dxa"/>
          </w:tcPr>
          <w:p w:rsidR="00975A09" w:rsidRPr="00CA05B9" w:rsidRDefault="00975A09" w:rsidP="00CA05B9">
            <w:pPr>
              <w:cnfStyle w:val="000000100000"/>
              <w:rPr>
                <w:rFonts w:cs="Arial"/>
                <w:lang w:val="en-GB"/>
              </w:rPr>
            </w:pPr>
            <w:proofErr w:type="spellStart"/>
            <w:r w:rsidRPr="00CA05B9">
              <w:rPr>
                <w:rFonts w:cs="Arial"/>
                <w:lang w:val="en-GB"/>
              </w:rPr>
              <w:t>Juha</w:t>
            </w:r>
            <w:proofErr w:type="spellEnd"/>
            <w:r w:rsidRPr="00CA05B9">
              <w:rPr>
                <w:rFonts w:cs="Arial"/>
                <w:lang w:val="en-GB"/>
              </w:rPr>
              <w:t xml:space="preserve"> </w:t>
            </w:r>
            <w:proofErr w:type="spellStart"/>
            <w:r w:rsidRPr="00CA05B9">
              <w:rPr>
                <w:rFonts w:cs="Arial"/>
                <w:lang w:val="en-GB"/>
              </w:rPr>
              <w:t>Arvio</w:t>
            </w:r>
            <w:proofErr w:type="spellEnd"/>
          </w:p>
        </w:tc>
      </w:tr>
      <w:tr w:rsidR="00975A09" w:rsidTr="004C5CC9">
        <w:trPr>
          <w:cnfStyle w:val="000000010000"/>
        </w:trPr>
        <w:tc>
          <w:tcPr>
            <w:cnfStyle w:val="001000000000"/>
            <w:tcW w:w="1330" w:type="dxa"/>
          </w:tcPr>
          <w:p w:rsidR="00975A09" w:rsidRPr="00CA05B9" w:rsidRDefault="00975A09" w:rsidP="00CA05B9">
            <w:pPr>
              <w:jc w:val="center"/>
              <w:rPr>
                <w:rFonts w:cs="Arial"/>
                <w:b w:val="0"/>
                <w:lang w:val="en-GB"/>
              </w:rPr>
            </w:pPr>
            <w:r w:rsidRPr="00CA05B9">
              <w:rPr>
                <w:rFonts w:cs="Arial"/>
                <w:b w:val="0"/>
                <w:lang w:val="en-GB"/>
              </w:rPr>
              <w:t>20.09.2010</w:t>
            </w:r>
          </w:p>
        </w:tc>
        <w:tc>
          <w:tcPr>
            <w:tcW w:w="1046" w:type="dxa"/>
          </w:tcPr>
          <w:p w:rsidR="00975A09" w:rsidRPr="00CA05B9" w:rsidRDefault="00975A09" w:rsidP="00CA05B9">
            <w:pPr>
              <w:jc w:val="center"/>
              <w:cnfStyle w:val="000000010000"/>
              <w:rPr>
                <w:rFonts w:cs="Arial"/>
                <w:lang w:val="en-GB"/>
              </w:rPr>
            </w:pPr>
            <w:r w:rsidRPr="00CA05B9">
              <w:rPr>
                <w:rFonts w:cs="Arial"/>
                <w:lang w:val="en-GB"/>
              </w:rPr>
              <w:t>0.2</w:t>
            </w:r>
          </w:p>
        </w:tc>
        <w:tc>
          <w:tcPr>
            <w:tcW w:w="4649" w:type="dxa"/>
          </w:tcPr>
          <w:p w:rsidR="00975A09" w:rsidRPr="00CA05B9" w:rsidRDefault="00975A09" w:rsidP="00CA05B9">
            <w:pPr>
              <w:cnfStyle w:val="000000010000"/>
              <w:rPr>
                <w:rFonts w:cs="Arial"/>
                <w:lang w:val="en-GB"/>
              </w:rPr>
            </w:pPr>
            <w:r w:rsidRPr="00CA05B9">
              <w:rPr>
                <w:rFonts w:cs="Arial"/>
                <w:lang w:val="en-GB"/>
              </w:rPr>
              <w:t>Latest implementation</w:t>
            </w:r>
          </w:p>
        </w:tc>
        <w:tc>
          <w:tcPr>
            <w:tcW w:w="1701" w:type="dxa"/>
          </w:tcPr>
          <w:p w:rsidR="00975A09" w:rsidRPr="00CA05B9" w:rsidRDefault="00975A09" w:rsidP="00CA05B9">
            <w:pPr>
              <w:cnfStyle w:val="000000010000"/>
            </w:pPr>
            <w:proofErr w:type="spellStart"/>
            <w:r w:rsidRPr="00CA05B9">
              <w:t>Juha</w:t>
            </w:r>
            <w:proofErr w:type="spellEnd"/>
            <w:r w:rsidRPr="00CA05B9">
              <w:t xml:space="preserve"> </w:t>
            </w:r>
            <w:proofErr w:type="spellStart"/>
            <w:r w:rsidRPr="00CA05B9">
              <w:t>Arvio</w:t>
            </w:r>
            <w:proofErr w:type="spellEnd"/>
          </w:p>
        </w:tc>
      </w:tr>
    </w:tbl>
    <w:p w:rsidR="00D41DD8" w:rsidRPr="008E1CC0" w:rsidRDefault="00D41DD8" w:rsidP="008E1CC0">
      <w:pPr>
        <w:pStyle w:val="BodyText2"/>
        <w:sectPr w:rsidR="00D41DD8" w:rsidRPr="008E1CC0" w:rsidSect="00192F3F">
          <w:headerReference w:type="default" r:id="rId18"/>
          <w:headerReference w:type="first" r:id="rId19"/>
          <w:footnotePr>
            <w:numRestart w:val="eachPage"/>
          </w:footnotePr>
          <w:type w:val="continuous"/>
          <w:pgSz w:w="11907" w:h="16834" w:code="9"/>
          <w:pgMar w:top="1440" w:right="1247" w:bottom="1440" w:left="1928" w:header="720" w:footer="720" w:gutter="0"/>
          <w:cols w:space="720"/>
        </w:sectPr>
      </w:pPr>
    </w:p>
    <w:p w:rsidR="000B76D1" w:rsidRPr="008E1CC0" w:rsidRDefault="000B76D1" w:rsidP="008E1CC0">
      <w:pPr>
        <w:pStyle w:val="BodyText2"/>
      </w:pPr>
    </w:p>
    <w:p w:rsidR="00985772" w:rsidRDefault="00985772" w:rsidP="008E1CC0">
      <w:pPr>
        <w:pStyle w:val="NoNumber"/>
        <w:sectPr w:rsidR="00985772" w:rsidSect="00467911">
          <w:headerReference w:type="default" r:id="rId20"/>
          <w:footnotePr>
            <w:numRestart w:val="eachPage"/>
          </w:footnotePr>
          <w:type w:val="continuous"/>
          <w:pgSz w:w="11907" w:h="16834" w:code="9"/>
          <w:pgMar w:top="1440" w:right="1247" w:bottom="1440" w:left="1928" w:header="720" w:footer="720" w:gutter="0"/>
          <w:cols w:space="720"/>
          <w:titlePg/>
        </w:sectPr>
      </w:pPr>
      <w:bookmarkStart w:id="19" w:name="_Toc437138232"/>
      <w:bookmarkStart w:id="20" w:name="_Toc437143449"/>
      <w:bookmarkStart w:id="21" w:name="_Toc439648567"/>
      <w:bookmarkStart w:id="22" w:name="_Toc55101208"/>
    </w:p>
    <w:p w:rsidR="00C76D98" w:rsidRDefault="00C76D98" w:rsidP="00C76D98">
      <w:pPr>
        <w:pStyle w:val="Heading1"/>
        <w:keepLines/>
        <w:pageBreakBefore w:val="0"/>
        <w:numPr>
          <w:ilvl w:val="0"/>
          <w:numId w:val="0"/>
        </w:numPr>
        <w:spacing w:before="0" w:after="0" w:line="276" w:lineRule="auto"/>
        <w:jc w:val="left"/>
      </w:pPr>
      <w:bookmarkStart w:id="23" w:name="_Toc280608617"/>
    </w:p>
    <w:p w:rsidR="00975A09" w:rsidRDefault="00975A09" w:rsidP="00CA05B9">
      <w:pPr>
        <w:pStyle w:val="Heading1"/>
        <w:keepLines/>
        <w:pageBreakBefore w:val="0"/>
        <w:spacing w:before="0" w:after="0" w:line="276" w:lineRule="auto"/>
        <w:jc w:val="left"/>
      </w:pPr>
      <w:bookmarkStart w:id="24" w:name="_Toc305171815"/>
      <w:r>
        <w:t>Description</w:t>
      </w:r>
      <w:bookmarkEnd w:id="23"/>
      <w:bookmarkEnd w:id="24"/>
    </w:p>
    <w:p w:rsidR="00975A09" w:rsidRDefault="00CA05B9" w:rsidP="00975A09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4070350</wp:posOffset>
            </wp:positionH>
            <wp:positionV relativeFrom="paragraph">
              <wp:posOffset>163195</wp:posOffset>
            </wp:positionV>
            <wp:extent cx="1392555" cy="3317240"/>
            <wp:effectExtent l="0" t="0" r="0" b="0"/>
            <wp:wrapSquare wrapText="bothSides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331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75A09" w:rsidRDefault="00975A09" w:rsidP="00975A09">
      <w:r w:rsidRPr="00E66631">
        <w:rPr>
          <w:i/>
        </w:rPr>
        <w:t>HIBI MEM DMA</w:t>
      </w:r>
      <w:r>
        <w:t xml:space="preserve"> is an adapter component to interface memory controllers to the HIBI bus. </w:t>
      </w:r>
    </w:p>
    <w:p w:rsidR="00975A09" w:rsidRDefault="00975A09" w:rsidP="00975A09">
      <w:r>
        <w:t xml:space="preserve">Currently only </w:t>
      </w:r>
      <w:proofErr w:type="spellStart"/>
      <w:r>
        <w:t>Altera’s</w:t>
      </w:r>
      <w:proofErr w:type="spellEnd"/>
      <w:r>
        <w:t xml:space="preserve"> </w:t>
      </w:r>
      <w:proofErr w:type="spellStart"/>
      <w:r>
        <w:t>DDRx</w:t>
      </w:r>
      <w:proofErr w:type="spellEnd"/>
      <w:r>
        <w:t xml:space="preserve"> high performance II controllers </w:t>
      </w:r>
      <w:proofErr w:type="gramStart"/>
      <w:r>
        <w:t>are supported</w:t>
      </w:r>
      <w:proofErr w:type="gramEnd"/>
      <w:r>
        <w:t>. The adapter also has DMA functionality and other features.</w:t>
      </w:r>
      <w:r w:rsidRPr="00A904F5">
        <w:t xml:space="preserve"> </w:t>
      </w:r>
      <w:r>
        <w:t xml:space="preserve">Therefore, some of the first addresses </w:t>
      </w:r>
      <w:proofErr w:type="gramStart"/>
      <w:r>
        <w:t>are needed</w:t>
      </w:r>
      <w:proofErr w:type="gramEnd"/>
      <w:r>
        <w:t xml:space="preserve"> for configuring the DMA.</w:t>
      </w:r>
    </w:p>
    <w:p w:rsidR="00975A09" w:rsidRDefault="00975A09" w:rsidP="00975A09"/>
    <w:p w:rsidR="00975A09" w:rsidRDefault="00975A09" w:rsidP="00975A09">
      <w:r>
        <w:t>Features:</w:t>
      </w:r>
    </w:p>
    <w:p w:rsidR="00975A09" w:rsidRDefault="00975A09" w:rsidP="00056A8A">
      <w:pPr>
        <w:pStyle w:val="ListParagraph"/>
        <w:numPr>
          <w:ilvl w:val="0"/>
          <w:numId w:val="21"/>
        </w:numPr>
        <w:spacing w:line="276" w:lineRule="auto"/>
        <w:ind w:left="426" w:hanging="284"/>
        <w:jc w:val="left"/>
      </w:pPr>
      <w:r>
        <w:t>DMA access</w:t>
      </w:r>
    </w:p>
    <w:p w:rsidR="00975A09" w:rsidRPr="007D426C" w:rsidRDefault="00975A09" w:rsidP="00056A8A">
      <w:pPr>
        <w:pStyle w:val="ListParagraph"/>
        <w:numPr>
          <w:ilvl w:val="1"/>
          <w:numId w:val="21"/>
        </w:numPr>
        <w:spacing w:line="276" w:lineRule="auto"/>
        <w:ind w:left="567" w:hanging="283"/>
        <w:jc w:val="left"/>
      </w:pPr>
      <w:proofErr w:type="spellStart"/>
      <w:r w:rsidRPr="00BD36DA">
        <w:t>Dma</w:t>
      </w:r>
      <w:proofErr w:type="spellEnd"/>
      <w:r w:rsidRPr="00BD36DA">
        <w:t xml:space="preserve"> transfers must be requested and configured first </w:t>
      </w:r>
    </w:p>
    <w:p w:rsidR="00975A09" w:rsidRPr="007D426C" w:rsidRDefault="00975A09" w:rsidP="00056A8A">
      <w:pPr>
        <w:pStyle w:val="ListParagraph"/>
        <w:numPr>
          <w:ilvl w:val="1"/>
          <w:numId w:val="21"/>
        </w:numPr>
        <w:spacing w:line="276" w:lineRule="auto"/>
        <w:ind w:left="567" w:hanging="283"/>
        <w:jc w:val="left"/>
      </w:pPr>
      <w:r w:rsidRPr="00BD36DA">
        <w:t xml:space="preserve">Multiple </w:t>
      </w:r>
      <w:proofErr w:type="spellStart"/>
      <w:r w:rsidRPr="00BD36DA">
        <w:t>dma</w:t>
      </w:r>
      <w:proofErr w:type="spellEnd"/>
      <w:r w:rsidRPr="00BD36DA">
        <w:t xml:space="preserve"> transfers (channels) active simultaneously </w:t>
      </w:r>
    </w:p>
    <w:p w:rsidR="00975A09" w:rsidRDefault="00975A09" w:rsidP="00056A8A">
      <w:pPr>
        <w:pStyle w:val="ListParagraph"/>
        <w:numPr>
          <w:ilvl w:val="1"/>
          <w:numId w:val="21"/>
        </w:numPr>
        <w:spacing w:line="276" w:lineRule="auto"/>
        <w:ind w:left="567" w:hanging="283"/>
        <w:jc w:val="left"/>
      </w:pPr>
      <w:r>
        <w:t>Can access the whole memory</w:t>
      </w:r>
    </w:p>
    <w:p w:rsidR="00975A09" w:rsidRDefault="00975A09" w:rsidP="00056A8A">
      <w:pPr>
        <w:pStyle w:val="ListParagraph"/>
        <w:numPr>
          <w:ilvl w:val="0"/>
          <w:numId w:val="21"/>
        </w:numPr>
        <w:spacing w:line="276" w:lineRule="auto"/>
        <w:ind w:left="426" w:hanging="284"/>
        <w:jc w:val="left"/>
      </w:pPr>
      <w:r>
        <w:t>Single word access</w:t>
      </w:r>
    </w:p>
    <w:p w:rsidR="00975A09" w:rsidRPr="007D426C" w:rsidRDefault="00975A09" w:rsidP="00056A8A">
      <w:pPr>
        <w:pStyle w:val="ListParagraph"/>
        <w:numPr>
          <w:ilvl w:val="1"/>
          <w:numId w:val="21"/>
        </w:numPr>
        <w:spacing w:line="276" w:lineRule="auto"/>
        <w:ind w:left="567" w:hanging="283"/>
        <w:jc w:val="left"/>
      </w:pPr>
      <w:r w:rsidRPr="00BD36DA">
        <w:t xml:space="preserve">Faster than DMA accesses for small accesses on random memory addresses </w:t>
      </w:r>
    </w:p>
    <w:p w:rsidR="00975A09" w:rsidRDefault="00D37427" w:rsidP="00056A8A">
      <w:pPr>
        <w:pStyle w:val="ListParagraph"/>
        <w:numPr>
          <w:ilvl w:val="1"/>
          <w:numId w:val="21"/>
        </w:numPr>
        <w:spacing w:line="276" w:lineRule="auto"/>
        <w:ind w:left="567" w:hanging="283"/>
        <w:jc w:val="left"/>
      </w:pPr>
      <w:r>
        <w:rPr>
          <w:noProof/>
        </w:rPr>
        <w:pict>
          <v:group id="_x0000_s1034" editas="canvas" style="position:absolute;left:0;text-align:left;margin-left:260.4pt;margin-top:46pt;width:170.95pt;height:299.05pt;z-index:251661312" coordorigin="5666,4296" coordsize="1764,308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left:5666;top:4296;width:1764;height:3085" o:preferrelative="f">
              <v:fill o:detectmouseclick="t"/>
              <v:path o:extrusionok="t" o:connecttype="none"/>
              <o:lock v:ext="edit" text="t"/>
            </v:shape>
            <v:rect id="_x0000_s1036" style="position:absolute;left:6419;top:4780;width:664;height:561;v-text-anchor:middle"/>
            <v:rect id="_x0000_s1037" style="position:absolute;left:6419;top:5341;width:664;height:1555;v-text-anchor:middle"/>
            <v:shapetype id="_x0000_t87" coordsize="21600,21600" o:spt="87" adj="1800,10800" path="m21600,qx10800@0l10800@2qy0@11,10800@3l10800@1qy21600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21600,0;0,10800;21600,21600" textboxrect="13963,@4,21600,@5"/>
              <v:handles>
                <v:h position="center,#0" yrange="0,@8"/>
                <v:h position="topLeft,#1" yrange="@9,@10"/>
              </v:handles>
            </v:shapetype>
            <v:shape id="_x0000_s1038" type="#_x0000_t87" style="position:absolute;left:6089;top:5341;width:96;height:1555;v-text-anchor:middle"/>
            <v:shape id="_x0000_s1039" type="#_x0000_t87" style="position:absolute;left:6262;top:4780;width:96;height:2116;v-text-anchor:middle" adj=",3600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left:5849;top:4909;width:509;height:432;v-text-anchor:middle" filled="f" stroked="f">
              <v:textbox style="mso-next-textbox:#_x0000_s1040">
                <w:txbxContent>
                  <w:p w:rsidR="00AF1BC4" w:rsidRPr="00AB6267" w:rsidRDefault="00AF1BC4" w:rsidP="00975A09">
                    <w:pPr>
                      <w:rPr>
                        <w:sz w:val="16"/>
                        <w:szCs w:val="16"/>
                        <w:lang w:val="fi-FI"/>
                      </w:rPr>
                    </w:pPr>
                    <w:r w:rsidRPr="00AB6267">
                      <w:rPr>
                        <w:sz w:val="16"/>
                        <w:szCs w:val="16"/>
                        <w:lang w:val="fi-FI"/>
                      </w:rPr>
                      <w:t xml:space="preserve">DMA </w:t>
                    </w:r>
                    <w:proofErr w:type="spellStart"/>
                    <w:r w:rsidRPr="00AB6267">
                      <w:rPr>
                        <w:sz w:val="16"/>
                        <w:szCs w:val="16"/>
                        <w:lang w:val="fi-FI"/>
                      </w:rPr>
                      <w:t>access</w:t>
                    </w:r>
                    <w:proofErr w:type="spellEnd"/>
                  </w:p>
                </w:txbxContent>
              </v:textbox>
            </v:shape>
            <v:shape id="_x0000_s1041" type="#_x0000_t202" style="position:absolute;left:6358;top:4495;width:813;height:285;v-text-anchor:middle" filled="f" stroked="f">
              <v:textbox style="mso-next-textbox:#_x0000_s1041">
                <w:txbxContent>
                  <w:p w:rsidR="00AF1BC4" w:rsidRPr="00AB6267" w:rsidRDefault="00AF1BC4" w:rsidP="00975A09">
                    <w:pPr>
                      <w:rPr>
                        <w:sz w:val="16"/>
                        <w:szCs w:val="16"/>
                        <w:lang w:val="fi-FI"/>
                      </w:rPr>
                    </w:pPr>
                    <w:proofErr w:type="spellStart"/>
                    <w:r w:rsidRPr="00AB6267">
                      <w:rPr>
                        <w:sz w:val="16"/>
                        <w:szCs w:val="16"/>
                        <w:lang w:val="fi-FI"/>
                      </w:rPr>
                      <w:t>Physical</w:t>
                    </w:r>
                    <w:proofErr w:type="spellEnd"/>
                    <w:r w:rsidRPr="00AB6267">
                      <w:rPr>
                        <w:sz w:val="16"/>
                        <w:szCs w:val="16"/>
                        <w:lang w:val="fi-FI"/>
                      </w:rPr>
                      <w:t xml:space="preserve"> </w:t>
                    </w:r>
                    <w:proofErr w:type="spellStart"/>
                    <w:r w:rsidRPr="00AB6267">
                      <w:rPr>
                        <w:sz w:val="16"/>
                        <w:szCs w:val="16"/>
                        <w:lang w:val="fi-FI"/>
                      </w:rPr>
                      <w:t>DDRx</w:t>
                    </w:r>
                    <w:proofErr w:type="spellEnd"/>
                    <w:r w:rsidRPr="00AB6267">
                      <w:rPr>
                        <w:sz w:val="16"/>
                        <w:szCs w:val="16"/>
                        <w:lang w:val="fi-FI"/>
                      </w:rPr>
                      <w:t xml:space="preserve"> </w:t>
                    </w:r>
                    <w:proofErr w:type="spellStart"/>
                    <w:r w:rsidRPr="00AB6267">
                      <w:rPr>
                        <w:sz w:val="16"/>
                        <w:szCs w:val="16"/>
                        <w:lang w:val="fi-FI"/>
                      </w:rPr>
                      <w:t>memory</w:t>
                    </w:r>
                    <w:proofErr w:type="spellEnd"/>
                    <w:r w:rsidRPr="00AB6267">
                      <w:rPr>
                        <w:sz w:val="16"/>
                        <w:szCs w:val="16"/>
                        <w:lang w:val="fi-FI"/>
                      </w:rPr>
                      <w:t xml:space="preserve"> </w:t>
                    </w:r>
                    <w:proofErr w:type="spellStart"/>
                    <w:r w:rsidRPr="00AB6267">
                      <w:rPr>
                        <w:sz w:val="16"/>
                        <w:szCs w:val="16"/>
                        <w:lang w:val="fi-FI"/>
                      </w:rPr>
                      <w:t>locations</w:t>
                    </w:r>
                    <w:proofErr w:type="spellEnd"/>
                  </w:p>
                </w:txbxContent>
              </v:textbox>
            </v:shape>
            <v:shape id="_x0000_s1042" type="#_x0000_t202" style="position:absolute;left:5666;top:5885;width:423;height:458;v-text-anchor:middle" filled="f" stroked="f">
              <v:textbox style="mso-next-textbox:#_x0000_s1042">
                <w:txbxContent>
                  <w:p w:rsidR="00AF1BC4" w:rsidRPr="00AB6267" w:rsidRDefault="00AF1BC4" w:rsidP="00975A09">
                    <w:pPr>
                      <w:rPr>
                        <w:sz w:val="16"/>
                        <w:szCs w:val="16"/>
                        <w:lang w:val="fi-FI"/>
                      </w:rPr>
                    </w:pPr>
                    <w:r>
                      <w:rPr>
                        <w:sz w:val="16"/>
                        <w:szCs w:val="16"/>
                        <w:lang w:val="fi-FI"/>
                      </w:rPr>
                      <w:t xml:space="preserve">Single </w:t>
                    </w:r>
                    <w:proofErr w:type="spellStart"/>
                    <w:r>
                      <w:rPr>
                        <w:sz w:val="16"/>
                        <w:szCs w:val="16"/>
                        <w:lang w:val="fi-FI"/>
                      </w:rPr>
                      <w:t>word</w:t>
                    </w:r>
                    <w:proofErr w:type="spellEnd"/>
                    <w:r>
                      <w:rPr>
                        <w:sz w:val="16"/>
                        <w:szCs w:val="16"/>
                        <w:lang w:val="fi-FI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  <w:szCs w:val="16"/>
                        <w:lang w:val="fi-FI"/>
                      </w:rPr>
                      <w:t>access</w:t>
                    </w:r>
                    <w:proofErr w:type="spellEnd"/>
                  </w:p>
                </w:txbxContent>
              </v:textbox>
            </v:shape>
            <v:shape id="_x0000_s1043" type="#_x0000_t202" style="position:absolute;left:6418;top:4780;width:1011;height:198;v-text-anchor:middle" filled="f" stroked="f">
              <v:textbox style="mso-next-textbox:#_x0000_s1043">
                <w:txbxContent>
                  <w:p w:rsidR="00AF1BC4" w:rsidRPr="00AB6267" w:rsidRDefault="00AF1BC4" w:rsidP="00975A09">
                    <w:pPr>
                      <w:rPr>
                        <w:sz w:val="16"/>
                        <w:szCs w:val="16"/>
                        <w:lang w:val="fi-FI"/>
                      </w:rPr>
                    </w:pPr>
                    <w:r>
                      <w:rPr>
                        <w:sz w:val="16"/>
                        <w:szCs w:val="16"/>
                        <w:lang w:val="fi-FI"/>
                      </w:rPr>
                      <w:t>0x00000000</w:t>
                    </w:r>
                  </w:p>
                </w:txbxContent>
              </v:textbox>
            </v:shape>
            <v:shape id="_x0000_s1044" type="#_x0000_t202" style="position:absolute;left:6418;top:5143;width:1011;height:198;v-text-anchor:middle" filled="f" stroked="f">
              <v:textbox style="mso-next-textbox:#_x0000_s1044">
                <w:txbxContent>
                  <w:p w:rsidR="00AF1BC4" w:rsidRPr="00AB6267" w:rsidRDefault="00AF1BC4" w:rsidP="00975A09">
                    <w:pPr>
                      <w:rPr>
                        <w:sz w:val="16"/>
                        <w:szCs w:val="16"/>
                        <w:lang w:val="fi-FI"/>
                      </w:rPr>
                    </w:pPr>
                    <w:r>
                      <w:rPr>
                        <w:sz w:val="16"/>
                        <w:szCs w:val="16"/>
                        <w:lang w:val="fi-FI"/>
                      </w:rPr>
                      <w:t>0x00000BFF</w:t>
                    </w:r>
                  </w:p>
                </w:txbxContent>
              </v:textbox>
            </v:shape>
            <v:shape id="_x0000_s1045" type="#_x0000_t202" style="position:absolute;left:6419;top:5341;width:1011;height:198;v-text-anchor:middle" filled="f" stroked="f">
              <v:textbox style="mso-next-textbox:#_x0000_s1045">
                <w:txbxContent>
                  <w:p w:rsidR="00AF1BC4" w:rsidRPr="00AB6267" w:rsidRDefault="00AF1BC4" w:rsidP="00975A09">
                    <w:pPr>
                      <w:rPr>
                        <w:sz w:val="16"/>
                        <w:szCs w:val="16"/>
                        <w:lang w:val="fi-FI"/>
                      </w:rPr>
                    </w:pPr>
                    <w:r>
                      <w:rPr>
                        <w:sz w:val="16"/>
                        <w:szCs w:val="16"/>
                        <w:lang w:val="fi-FI"/>
                      </w:rPr>
                      <w:t>0x00000C00</w:t>
                    </w:r>
                  </w:p>
                </w:txbxContent>
              </v:textbox>
            </v:shape>
            <v:shape id="_x0000_s1046" type="#_x0000_t202" style="position:absolute;left:6418;top:6698;width:1011;height:198;v-text-anchor:middle" filled="f" stroked="f">
              <v:textbox style="mso-next-textbox:#_x0000_s1046">
                <w:txbxContent>
                  <w:p w:rsidR="00AF1BC4" w:rsidRPr="00AB6267" w:rsidRDefault="00AF1BC4" w:rsidP="00975A09">
                    <w:pPr>
                      <w:rPr>
                        <w:sz w:val="16"/>
                        <w:szCs w:val="16"/>
                        <w:lang w:val="fi-FI"/>
                      </w:rPr>
                    </w:pPr>
                    <w:r>
                      <w:rPr>
                        <w:sz w:val="16"/>
                        <w:szCs w:val="16"/>
                        <w:lang w:val="fi-FI"/>
                      </w:rPr>
                      <w:t>0x1FFFFFFF</w:t>
                    </w:r>
                  </w:p>
                </w:txbxContent>
              </v:textbox>
            </v:shape>
            <w10:wrap type="square"/>
          </v:group>
        </w:pict>
      </w:r>
      <w:r w:rsidR="00975A09">
        <w:t xml:space="preserve">Memory area access </w:t>
      </w:r>
      <w:proofErr w:type="gramStart"/>
      <w:r w:rsidR="00975A09">
        <w:t>is limited</w:t>
      </w:r>
      <w:proofErr w:type="gramEnd"/>
      <w:r w:rsidR="00975A09">
        <w:t xml:space="preserve"> by the amount of DMA channels and the available memory space allocated for the HIBI MEM DMA on the HIBI bus.</w:t>
      </w:r>
    </w:p>
    <w:p w:rsidR="00975A09" w:rsidRDefault="00975A09" w:rsidP="00975A09"/>
    <w:p w:rsidR="00975A09" w:rsidRDefault="00975A09" w:rsidP="00975A09">
      <w:r>
        <w:br w:type="page"/>
      </w:r>
    </w:p>
    <w:p w:rsidR="00C76D98" w:rsidRDefault="00C76D98" w:rsidP="00C76D98">
      <w:pPr>
        <w:pStyle w:val="Heading1"/>
        <w:keepLines/>
        <w:pageBreakBefore w:val="0"/>
        <w:numPr>
          <w:ilvl w:val="0"/>
          <w:numId w:val="0"/>
        </w:numPr>
        <w:spacing w:before="0" w:after="0" w:line="276" w:lineRule="auto"/>
        <w:jc w:val="left"/>
      </w:pPr>
      <w:bookmarkStart w:id="25" w:name="_Toc280608618"/>
    </w:p>
    <w:p w:rsidR="00975A09" w:rsidRDefault="00975A09" w:rsidP="00CA05B9">
      <w:pPr>
        <w:pStyle w:val="Heading1"/>
        <w:keepLines/>
        <w:pageBreakBefore w:val="0"/>
        <w:spacing w:before="0" w:after="0" w:line="276" w:lineRule="auto"/>
        <w:jc w:val="left"/>
      </w:pPr>
      <w:bookmarkStart w:id="26" w:name="_Toc305171816"/>
      <w:r>
        <w:t>Interface</w:t>
      </w:r>
      <w:bookmarkEnd w:id="25"/>
      <w:bookmarkEnd w:id="26"/>
    </w:p>
    <w:p w:rsidR="00975A09" w:rsidRDefault="00975A09" w:rsidP="00975A09"/>
    <w:p w:rsidR="00975A09" w:rsidRDefault="00975A09" w:rsidP="00975A09">
      <w:r>
        <w:t xml:space="preserve">The interface for this component </w:t>
      </w:r>
      <w:proofErr w:type="gramStart"/>
      <w:r>
        <w:t>can be divided</w:t>
      </w:r>
      <w:proofErr w:type="gramEnd"/>
      <w:r>
        <w:t xml:space="preserve"> into two parts. The HIBI side is connected to the component through a HIBI wrapper r3 component which has in itself two types of signals, one for the normal data </w:t>
      </w:r>
      <w:proofErr w:type="spellStart"/>
      <w:proofErr w:type="gramStart"/>
      <w:r>
        <w:t>fifo</w:t>
      </w:r>
      <w:proofErr w:type="spellEnd"/>
      <w:proofErr w:type="gramEnd"/>
      <w:r>
        <w:t xml:space="preserve"> and another for the message </w:t>
      </w:r>
      <w:proofErr w:type="spellStart"/>
      <w:r>
        <w:t>fifo</w:t>
      </w:r>
      <w:proofErr w:type="spellEnd"/>
      <w:r>
        <w:t xml:space="preserve">. The memory controller side has an Avalon MM type interface for the </w:t>
      </w:r>
      <w:proofErr w:type="spellStart"/>
      <w:r>
        <w:t>Altera</w:t>
      </w:r>
      <w:proofErr w:type="spellEnd"/>
      <w:r>
        <w:t xml:space="preserve"> </w:t>
      </w:r>
      <w:proofErr w:type="spellStart"/>
      <w:r>
        <w:t>DDRx</w:t>
      </w:r>
      <w:proofErr w:type="spellEnd"/>
      <w:r>
        <w:t xml:space="preserve"> controllers.</w:t>
      </w:r>
    </w:p>
    <w:p w:rsidR="00975A09" w:rsidRDefault="00975A09" w:rsidP="00975A09">
      <w:r>
        <w:t xml:space="preserve">Two interfaces </w:t>
      </w:r>
      <w:r w:rsidR="00B95F2B">
        <w:t>to</w:t>
      </w:r>
      <w:r>
        <w:t xml:space="preserve"> the HIBI are required to avoid deadlock.</w:t>
      </w:r>
    </w:p>
    <w:p w:rsidR="00975A09" w:rsidRDefault="00975A09" w:rsidP="00975A09"/>
    <w:p w:rsidR="00975A09" w:rsidRDefault="00CA05B9" w:rsidP="00975A09">
      <w:r>
        <w:rPr>
          <w:noProof/>
        </w:rPr>
        <w:drawing>
          <wp:inline distT="0" distB="0" distL="0" distR="0">
            <wp:extent cx="5371657" cy="5697778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411" cy="5697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BA6" w:rsidRPr="00765FC1" w:rsidRDefault="00803BA6" w:rsidP="00803BA6">
      <w:pPr>
        <w:pStyle w:val="Caption"/>
        <w:rPr>
          <w:rFonts w:eastAsiaTheme="minorHAnsi"/>
          <w:noProof/>
        </w:rPr>
      </w:pPr>
      <w:r>
        <w:t xml:space="preserve">Figure </w:t>
      </w:r>
      <w:fldSimple w:instr=" STYLEREF  \s &quot;Heading 1&quot; ">
        <w:r w:rsidR="009A7566">
          <w:rPr>
            <w:noProof/>
          </w:rPr>
          <w:t>6</w:t>
        </w:r>
      </w:fldSimple>
      <w:r>
        <w:noBreakHyphen/>
      </w:r>
      <w:fldSimple w:instr=" SEQ Figure \* ARABIC \s 1 ">
        <w:r w:rsidR="009A7566">
          <w:rPr>
            <w:noProof/>
          </w:rPr>
          <w:t>1</w:t>
        </w:r>
      </w:fldSimple>
      <w:r>
        <w:t xml:space="preserve"> Interface signals</w:t>
      </w:r>
    </w:p>
    <w:p w:rsidR="00975A09" w:rsidRDefault="00975A09" w:rsidP="00975A09"/>
    <w:p w:rsidR="00975A09" w:rsidRDefault="00975A09" w:rsidP="00975A09"/>
    <w:p w:rsidR="00975A09" w:rsidRDefault="00975A09" w:rsidP="00975A09"/>
    <w:p w:rsidR="00975A09" w:rsidRDefault="00975A09" w:rsidP="00975A09"/>
    <w:p w:rsidR="00975A09" w:rsidRDefault="00975A09" w:rsidP="00975A09"/>
    <w:p w:rsidR="00975A09" w:rsidRDefault="00975A09" w:rsidP="00975A09"/>
    <w:p w:rsidR="00975A09" w:rsidRPr="00F1512B" w:rsidRDefault="00271A54" w:rsidP="00F1512B">
      <w:pPr>
        <w:pStyle w:val="Heading2"/>
      </w:pPr>
      <w:bookmarkStart w:id="27" w:name="_Toc280608619"/>
      <w:bookmarkStart w:id="28" w:name="_Toc305171817"/>
      <w:r>
        <w:t>Interface signals</w:t>
      </w:r>
      <w:bookmarkEnd w:id="27"/>
      <w:bookmarkEnd w:id="28"/>
    </w:p>
    <w:tbl>
      <w:tblPr>
        <w:tblStyle w:val="Style1"/>
        <w:tblW w:w="8789" w:type="dxa"/>
        <w:tblLayout w:type="fixed"/>
        <w:tblLook w:val="04A0"/>
      </w:tblPr>
      <w:tblGrid>
        <w:gridCol w:w="1456"/>
        <w:gridCol w:w="2196"/>
        <w:gridCol w:w="851"/>
        <w:gridCol w:w="567"/>
        <w:gridCol w:w="3719"/>
      </w:tblGrid>
      <w:tr w:rsidR="00975A09" w:rsidRPr="000878F7" w:rsidTr="00F1512B">
        <w:trPr>
          <w:cnfStyle w:val="100000000000"/>
          <w:trHeight w:val="370"/>
        </w:trPr>
        <w:tc>
          <w:tcPr>
            <w:cnfStyle w:val="001000000000"/>
            <w:tcW w:w="1456" w:type="dxa"/>
            <w:vAlign w:val="center"/>
            <w:hideMark/>
          </w:tcPr>
          <w:p w:rsidR="00975A09" w:rsidRPr="00F1512B" w:rsidRDefault="00975A09" w:rsidP="00CA05B9">
            <w:pPr>
              <w:spacing w:line="276" w:lineRule="auto"/>
              <w:jc w:val="center"/>
              <w:rPr>
                <w:sz w:val="20"/>
                <w:szCs w:val="20"/>
              </w:rPr>
            </w:pPr>
            <w:proofErr w:type="spellStart"/>
            <w:r w:rsidRPr="00F1512B">
              <w:rPr>
                <w:sz w:val="20"/>
                <w:szCs w:val="20"/>
                <w:lang w:val="fi-FI"/>
              </w:rPr>
              <w:t>Signal</w:t>
            </w:r>
            <w:proofErr w:type="spellEnd"/>
            <w:r w:rsidRPr="00F1512B">
              <w:rPr>
                <w:sz w:val="20"/>
                <w:szCs w:val="20"/>
                <w:lang w:val="fi-FI"/>
              </w:rPr>
              <w:t xml:space="preserve"> </w:t>
            </w:r>
            <w:proofErr w:type="spellStart"/>
            <w:r w:rsidRPr="00F1512B">
              <w:rPr>
                <w:sz w:val="20"/>
                <w:szCs w:val="20"/>
                <w:lang w:val="fi-FI"/>
              </w:rPr>
              <w:t>group</w:t>
            </w:r>
            <w:proofErr w:type="spellEnd"/>
          </w:p>
        </w:tc>
        <w:tc>
          <w:tcPr>
            <w:tcW w:w="2196" w:type="dxa"/>
            <w:vAlign w:val="center"/>
            <w:hideMark/>
          </w:tcPr>
          <w:p w:rsidR="00975A09" w:rsidRPr="00F1512B" w:rsidRDefault="00975A09" w:rsidP="00CA05B9">
            <w:pPr>
              <w:spacing w:line="276" w:lineRule="auto"/>
              <w:jc w:val="center"/>
              <w:cnfStyle w:val="100000000000"/>
              <w:rPr>
                <w:sz w:val="20"/>
                <w:szCs w:val="20"/>
              </w:rPr>
            </w:pPr>
            <w:proofErr w:type="spellStart"/>
            <w:r w:rsidRPr="00F1512B">
              <w:rPr>
                <w:sz w:val="20"/>
                <w:szCs w:val="20"/>
                <w:lang w:val="fi-FI"/>
              </w:rPr>
              <w:t>Signal</w:t>
            </w:r>
            <w:proofErr w:type="spellEnd"/>
          </w:p>
        </w:tc>
        <w:tc>
          <w:tcPr>
            <w:tcW w:w="851" w:type="dxa"/>
            <w:vAlign w:val="center"/>
            <w:hideMark/>
          </w:tcPr>
          <w:p w:rsidR="00975A09" w:rsidRPr="00F1512B" w:rsidRDefault="00975A09" w:rsidP="00CA05B9">
            <w:pPr>
              <w:spacing w:line="276" w:lineRule="auto"/>
              <w:jc w:val="center"/>
              <w:cnfStyle w:val="100000000000"/>
              <w:rPr>
                <w:sz w:val="20"/>
                <w:szCs w:val="20"/>
              </w:rPr>
            </w:pPr>
            <w:proofErr w:type="spellStart"/>
            <w:r w:rsidRPr="00F1512B">
              <w:rPr>
                <w:sz w:val="20"/>
                <w:szCs w:val="20"/>
                <w:lang w:val="fi-FI"/>
              </w:rPr>
              <w:t>Width</w:t>
            </w:r>
            <w:proofErr w:type="spellEnd"/>
          </w:p>
        </w:tc>
        <w:tc>
          <w:tcPr>
            <w:tcW w:w="567" w:type="dxa"/>
            <w:vAlign w:val="center"/>
            <w:hideMark/>
          </w:tcPr>
          <w:p w:rsidR="00975A09" w:rsidRPr="00F1512B" w:rsidRDefault="00975A09" w:rsidP="00CA05B9">
            <w:pPr>
              <w:spacing w:line="276" w:lineRule="auto"/>
              <w:jc w:val="center"/>
              <w:cnfStyle w:val="10000000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  <w:lang w:val="fi-FI"/>
              </w:rPr>
              <w:t>Dir.</w:t>
            </w:r>
          </w:p>
        </w:tc>
        <w:tc>
          <w:tcPr>
            <w:tcW w:w="3719" w:type="dxa"/>
            <w:vAlign w:val="center"/>
            <w:hideMark/>
          </w:tcPr>
          <w:p w:rsidR="00975A09" w:rsidRPr="00F1512B" w:rsidRDefault="00975A09" w:rsidP="00CA05B9">
            <w:pPr>
              <w:spacing w:line="276" w:lineRule="auto"/>
              <w:jc w:val="center"/>
              <w:cnfStyle w:val="100000000000"/>
              <w:rPr>
                <w:sz w:val="20"/>
                <w:szCs w:val="20"/>
              </w:rPr>
            </w:pPr>
            <w:proofErr w:type="spellStart"/>
            <w:r w:rsidRPr="00F1512B">
              <w:rPr>
                <w:sz w:val="20"/>
                <w:szCs w:val="20"/>
                <w:lang w:val="fi-FI"/>
              </w:rPr>
              <w:t>Meaning</w:t>
            </w:r>
            <w:proofErr w:type="spellEnd"/>
          </w:p>
        </w:tc>
      </w:tr>
      <w:tr w:rsidR="00975A09" w:rsidRPr="000878F7" w:rsidTr="00F1512B">
        <w:trPr>
          <w:cnfStyle w:val="000000100000"/>
          <w:trHeight w:val="370"/>
        </w:trPr>
        <w:tc>
          <w:tcPr>
            <w:cnfStyle w:val="001000000000"/>
            <w:tcW w:w="1456" w:type="dxa"/>
            <w:hideMark/>
          </w:tcPr>
          <w:p w:rsidR="00975A09" w:rsidRPr="00F1512B" w:rsidRDefault="00975A09" w:rsidP="00CA05B9">
            <w:pPr>
              <w:spacing w:line="276" w:lineRule="auto"/>
              <w:rPr>
                <w:b w:val="0"/>
                <w:sz w:val="20"/>
                <w:szCs w:val="20"/>
              </w:rPr>
            </w:pPr>
            <w:r w:rsidRPr="00F1512B">
              <w:rPr>
                <w:b w:val="0"/>
                <w:sz w:val="20"/>
                <w:szCs w:val="20"/>
              </w:rPr>
              <w:t>Reset</w:t>
            </w:r>
          </w:p>
        </w:tc>
        <w:tc>
          <w:tcPr>
            <w:tcW w:w="2196" w:type="dxa"/>
            <w:hideMark/>
          </w:tcPr>
          <w:p w:rsidR="00975A09" w:rsidRPr="00F1512B" w:rsidRDefault="00975A09" w:rsidP="00CA05B9">
            <w:pPr>
              <w:spacing w:line="276" w:lineRule="auto"/>
              <w:cnfStyle w:val="000000100000"/>
              <w:rPr>
                <w:sz w:val="20"/>
                <w:szCs w:val="20"/>
              </w:rPr>
            </w:pPr>
            <w:proofErr w:type="spellStart"/>
            <w:r w:rsidRPr="00F1512B">
              <w:rPr>
                <w:sz w:val="20"/>
                <w:szCs w:val="20"/>
                <w:lang w:val="fi-FI"/>
              </w:rPr>
              <w:t>rst_n</w:t>
            </w:r>
            <w:proofErr w:type="spellEnd"/>
            <w:r w:rsidRPr="00F1512B">
              <w:rPr>
                <w:sz w:val="20"/>
                <w:szCs w:val="20"/>
                <w:lang w:val="fi-FI"/>
              </w:rPr>
              <w:t xml:space="preserve"> </w:t>
            </w:r>
          </w:p>
        </w:tc>
        <w:tc>
          <w:tcPr>
            <w:tcW w:w="851" w:type="dxa"/>
            <w:hideMark/>
          </w:tcPr>
          <w:p w:rsidR="00975A09" w:rsidRPr="00F1512B" w:rsidRDefault="00975A09" w:rsidP="00CA05B9">
            <w:pPr>
              <w:spacing w:line="276" w:lineRule="auto"/>
              <w:jc w:val="center"/>
              <w:cnfStyle w:val="00000010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  <w:lang w:val="fi-FI"/>
              </w:rPr>
              <w:t>1</w:t>
            </w:r>
          </w:p>
        </w:tc>
        <w:tc>
          <w:tcPr>
            <w:tcW w:w="567" w:type="dxa"/>
            <w:hideMark/>
          </w:tcPr>
          <w:p w:rsidR="00975A09" w:rsidRPr="00F1512B" w:rsidRDefault="00975A09" w:rsidP="00CA05B9">
            <w:pPr>
              <w:spacing w:line="276" w:lineRule="auto"/>
              <w:jc w:val="center"/>
              <w:cnfStyle w:val="00000010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  <w:lang w:val="fi-FI"/>
              </w:rPr>
              <w:t>i</w:t>
            </w:r>
          </w:p>
        </w:tc>
        <w:tc>
          <w:tcPr>
            <w:tcW w:w="3719" w:type="dxa"/>
            <w:hideMark/>
          </w:tcPr>
          <w:p w:rsidR="00975A09" w:rsidRPr="00F1512B" w:rsidRDefault="00975A09" w:rsidP="00CA05B9">
            <w:pPr>
              <w:spacing w:line="276" w:lineRule="auto"/>
              <w:cnfStyle w:val="000000100000"/>
              <w:rPr>
                <w:sz w:val="20"/>
                <w:szCs w:val="20"/>
              </w:rPr>
            </w:pPr>
            <w:proofErr w:type="spellStart"/>
            <w:r w:rsidRPr="00F1512B">
              <w:rPr>
                <w:sz w:val="20"/>
                <w:szCs w:val="20"/>
                <w:lang w:val="fi-FI"/>
              </w:rPr>
              <w:t>Active</w:t>
            </w:r>
            <w:proofErr w:type="spellEnd"/>
            <w:r w:rsidRPr="00F1512B">
              <w:rPr>
                <w:sz w:val="20"/>
                <w:szCs w:val="20"/>
                <w:lang w:val="fi-FI"/>
              </w:rPr>
              <w:t xml:space="preserve"> </w:t>
            </w:r>
            <w:proofErr w:type="spellStart"/>
            <w:r w:rsidRPr="00F1512B">
              <w:rPr>
                <w:sz w:val="20"/>
                <w:szCs w:val="20"/>
                <w:lang w:val="fi-FI"/>
              </w:rPr>
              <w:t>low</w:t>
            </w:r>
            <w:proofErr w:type="spellEnd"/>
            <w:r w:rsidRPr="00F1512B">
              <w:rPr>
                <w:sz w:val="20"/>
                <w:szCs w:val="20"/>
                <w:lang w:val="fi-FI"/>
              </w:rPr>
              <w:t xml:space="preserve"> </w:t>
            </w:r>
            <w:proofErr w:type="spellStart"/>
            <w:r w:rsidRPr="00F1512B">
              <w:rPr>
                <w:sz w:val="20"/>
                <w:szCs w:val="20"/>
                <w:lang w:val="fi-FI"/>
              </w:rPr>
              <w:t>reset</w:t>
            </w:r>
            <w:proofErr w:type="spellEnd"/>
            <w:r w:rsidRPr="00F1512B">
              <w:rPr>
                <w:sz w:val="20"/>
                <w:szCs w:val="20"/>
                <w:lang w:val="fi-FI"/>
              </w:rPr>
              <w:t xml:space="preserve"> </w:t>
            </w:r>
          </w:p>
        </w:tc>
      </w:tr>
      <w:tr w:rsidR="00975A09" w:rsidRPr="000878F7" w:rsidTr="00F1512B">
        <w:trPr>
          <w:cnfStyle w:val="000000010000"/>
          <w:trHeight w:val="370"/>
        </w:trPr>
        <w:tc>
          <w:tcPr>
            <w:cnfStyle w:val="001000000000"/>
            <w:tcW w:w="1456" w:type="dxa"/>
            <w:hideMark/>
          </w:tcPr>
          <w:p w:rsidR="00975A09" w:rsidRPr="00F1512B" w:rsidRDefault="00975A09" w:rsidP="00CA05B9">
            <w:pPr>
              <w:spacing w:line="276" w:lineRule="auto"/>
              <w:rPr>
                <w:b w:val="0"/>
                <w:sz w:val="20"/>
                <w:szCs w:val="20"/>
              </w:rPr>
            </w:pPr>
            <w:r w:rsidRPr="00F1512B">
              <w:rPr>
                <w:b w:val="0"/>
                <w:sz w:val="20"/>
                <w:szCs w:val="20"/>
              </w:rPr>
              <w:t>Clocks</w:t>
            </w:r>
          </w:p>
        </w:tc>
        <w:tc>
          <w:tcPr>
            <w:tcW w:w="2196" w:type="dxa"/>
            <w:hideMark/>
          </w:tcPr>
          <w:p w:rsidR="00975A09" w:rsidRPr="00F1512B" w:rsidRDefault="00975A09" w:rsidP="00CA05B9">
            <w:pPr>
              <w:spacing w:line="276" w:lineRule="auto"/>
              <w:cnfStyle w:val="000000010000"/>
              <w:rPr>
                <w:sz w:val="20"/>
                <w:szCs w:val="20"/>
              </w:rPr>
            </w:pPr>
            <w:proofErr w:type="spellStart"/>
            <w:r w:rsidRPr="00F1512B">
              <w:rPr>
                <w:sz w:val="20"/>
                <w:szCs w:val="20"/>
                <w:lang w:val="fi-FI"/>
              </w:rPr>
              <w:t>clk</w:t>
            </w:r>
            <w:proofErr w:type="spellEnd"/>
            <w:r w:rsidRPr="00F1512B">
              <w:rPr>
                <w:sz w:val="20"/>
                <w:szCs w:val="20"/>
                <w:lang w:val="fi-FI"/>
              </w:rPr>
              <w:t xml:space="preserve"> </w:t>
            </w:r>
          </w:p>
        </w:tc>
        <w:tc>
          <w:tcPr>
            <w:tcW w:w="851" w:type="dxa"/>
            <w:hideMark/>
          </w:tcPr>
          <w:p w:rsidR="00975A09" w:rsidRPr="00F1512B" w:rsidRDefault="00975A09" w:rsidP="00CA05B9">
            <w:pPr>
              <w:spacing w:line="276" w:lineRule="auto"/>
              <w:jc w:val="center"/>
              <w:cnfStyle w:val="00000001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  <w:lang w:val="fi-FI"/>
              </w:rPr>
              <w:t>1</w:t>
            </w:r>
          </w:p>
        </w:tc>
        <w:tc>
          <w:tcPr>
            <w:tcW w:w="567" w:type="dxa"/>
            <w:hideMark/>
          </w:tcPr>
          <w:p w:rsidR="00975A09" w:rsidRPr="00F1512B" w:rsidRDefault="00975A09" w:rsidP="00CA05B9">
            <w:pPr>
              <w:spacing w:line="276" w:lineRule="auto"/>
              <w:jc w:val="center"/>
              <w:cnfStyle w:val="00000001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  <w:lang w:val="fi-FI"/>
              </w:rPr>
              <w:t>i</w:t>
            </w:r>
          </w:p>
        </w:tc>
        <w:tc>
          <w:tcPr>
            <w:tcW w:w="3719" w:type="dxa"/>
            <w:hideMark/>
          </w:tcPr>
          <w:p w:rsidR="00975A09" w:rsidRPr="00F1512B" w:rsidRDefault="00975A09" w:rsidP="00CA05B9">
            <w:pPr>
              <w:spacing w:line="276" w:lineRule="auto"/>
              <w:cnfStyle w:val="000000010000"/>
              <w:rPr>
                <w:sz w:val="20"/>
                <w:szCs w:val="20"/>
              </w:rPr>
            </w:pPr>
            <w:proofErr w:type="gramStart"/>
            <w:r w:rsidRPr="00F1512B">
              <w:rPr>
                <w:sz w:val="20"/>
                <w:szCs w:val="20"/>
              </w:rPr>
              <w:t>Clock, active on rising edge.</w:t>
            </w:r>
            <w:proofErr w:type="gramEnd"/>
            <w:r w:rsidRPr="00F1512B">
              <w:rPr>
                <w:sz w:val="20"/>
                <w:szCs w:val="20"/>
              </w:rPr>
              <w:t xml:space="preserve"> </w:t>
            </w:r>
          </w:p>
        </w:tc>
      </w:tr>
      <w:tr w:rsidR="00975A09" w:rsidRPr="000878F7" w:rsidTr="00F1512B">
        <w:trPr>
          <w:cnfStyle w:val="000000100000"/>
          <w:trHeight w:val="370"/>
        </w:trPr>
        <w:tc>
          <w:tcPr>
            <w:cnfStyle w:val="001000000000"/>
            <w:tcW w:w="1456" w:type="dxa"/>
            <w:vMerge w:val="restart"/>
            <w:hideMark/>
          </w:tcPr>
          <w:p w:rsidR="00975A09" w:rsidRPr="00F1512B" w:rsidRDefault="00975A09" w:rsidP="00CA05B9">
            <w:pPr>
              <w:spacing w:line="276" w:lineRule="auto"/>
              <w:rPr>
                <w:b w:val="0"/>
                <w:sz w:val="20"/>
                <w:szCs w:val="20"/>
              </w:rPr>
            </w:pPr>
            <w:r w:rsidRPr="00F1512B">
              <w:rPr>
                <w:b w:val="0"/>
                <w:sz w:val="20"/>
                <w:szCs w:val="20"/>
                <w:lang w:val="fi-FI"/>
              </w:rPr>
              <w:t xml:space="preserve">Data </w:t>
            </w:r>
            <w:proofErr w:type="spellStart"/>
            <w:r w:rsidRPr="00F1512B">
              <w:rPr>
                <w:b w:val="0"/>
                <w:sz w:val="20"/>
                <w:szCs w:val="20"/>
                <w:lang w:val="fi-FI"/>
              </w:rPr>
              <w:t>transfers</w:t>
            </w:r>
            <w:proofErr w:type="spellEnd"/>
            <w:r w:rsidRPr="00F1512B">
              <w:rPr>
                <w:b w:val="0"/>
                <w:sz w:val="20"/>
                <w:szCs w:val="20"/>
                <w:lang w:val="fi-FI"/>
              </w:rPr>
              <w:t xml:space="preserve"> </w:t>
            </w:r>
          </w:p>
        </w:tc>
        <w:tc>
          <w:tcPr>
            <w:tcW w:w="2196" w:type="dxa"/>
            <w:hideMark/>
          </w:tcPr>
          <w:p w:rsidR="00975A09" w:rsidRPr="00F1512B" w:rsidRDefault="00975A09" w:rsidP="00CA05B9">
            <w:pPr>
              <w:spacing w:line="276" w:lineRule="auto"/>
              <w:cnfStyle w:val="000000100000"/>
              <w:rPr>
                <w:sz w:val="20"/>
                <w:szCs w:val="20"/>
              </w:rPr>
            </w:pPr>
            <w:proofErr w:type="spellStart"/>
            <w:r w:rsidRPr="00F1512B">
              <w:rPr>
                <w:sz w:val="20"/>
                <w:szCs w:val="20"/>
              </w:rPr>
              <w:t>hibi_addr_in</w:t>
            </w:r>
            <w:proofErr w:type="spellEnd"/>
            <w:r w:rsidRPr="00F1512B">
              <w:rPr>
                <w:sz w:val="20"/>
                <w:szCs w:val="20"/>
                <w:lang w:val="fi-FI"/>
              </w:rPr>
              <w:t xml:space="preserve"> </w:t>
            </w:r>
          </w:p>
        </w:tc>
        <w:tc>
          <w:tcPr>
            <w:tcW w:w="851" w:type="dxa"/>
            <w:hideMark/>
          </w:tcPr>
          <w:p w:rsidR="00975A09" w:rsidRPr="00F1512B" w:rsidRDefault="00975A09" w:rsidP="00CA05B9">
            <w:pPr>
              <w:spacing w:line="276" w:lineRule="auto"/>
              <w:jc w:val="center"/>
              <w:cnfStyle w:val="00000010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  <w:lang w:val="fi-FI"/>
              </w:rPr>
              <w:t>32</w:t>
            </w:r>
          </w:p>
        </w:tc>
        <w:tc>
          <w:tcPr>
            <w:tcW w:w="567" w:type="dxa"/>
            <w:hideMark/>
          </w:tcPr>
          <w:p w:rsidR="00975A09" w:rsidRPr="00F1512B" w:rsidRDefault="00975A09" w:rsidP="00CA05B9">
            <w:pPr>
              <w:spacing w:line="276" w:lineRule="auto"/>
              <w:jc w:val="center"/>
              <w:cnfStyle w:val="00000010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  <w:lang w:val="fi-FI"/>
              </w:rPr>
              <w:t>i</w:t>
            </w:r>
          </w:p>
        </w:tc>
        <w:tc>
          <w:tcPr>
            <w:tcW w:w="3719" w:type="dxa"/>
            <w:hideMark/>
          </w:tcPr>
          <w:p w:rsidR="00975A09" w:rsidRPr="00F1512B" w:rsidRDefault="00975A09" w:rsidP="00CA05B9">
            <w:pPr>
              <w:spacing w:line="276" w:lineRule="auto"/>
              <w:cnfStyle w:val="00000010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</w:rPr>
              <w:t xml:space="preserve">HIBI incoming address </w:t>
            </w:r>
          </w:p>
        </w:tc>
      </w:tr>
      <w:tr w:rsidR="00975A09" w:rsidRPr="000878F7" w:rsidTr="00F1512B">
        <w:trPr>
          <w:cnfStyle w:val="000000010000"/>
          <w:trHeight w:val="370"/>
        </w:trPr>
        <w:tc>
          <w:tcPr>
            <w:cnfStyle w:val="001000000000"/>
            <w:tcW w:w="1456" w:type="dxa"/>
            <w:vMerge/>
            <w:hideMark/>
          </w:tcPr>
          <w:p w:rsidR="00975A09" w:rsidRPr="00F1512B" w:rsidRDefault="00975A09" w:rsidP="00CA05B9">
            <w:pPr>
              <w:spacing w:line="276" w:lineRule="auto"/>
              <w:rPr>
                <w:b w:val="0"/>
                <w:sz w:val="20"/>
                <w:szCs w:val="20"/>
              </w:rPr>
            </w:pPr>
          </w:p>
        </w:tc>
        <w:tc>
          <w:tcPr>
            <w:tcW w:w="2196" w:type="dxa"/>
            <w:hideMark/>
          </w:tcPr>
          <w:p w:rsidR="00975A09" w:rsidRPr="00F1512B" w:rsidRDefault="00975A09" w:rsidP="00CA05B9">
            <w:pPr>
              <w:spacing w:line="276" w:lineRule="auto"/>
              <w:cnfStyle w:val="000000010000"/>
              <w:rPr>
                <w:sz w:val="20"/>
                <w:szCs w:val="20"/>
              </w:rPr>
            </w:pPr>
            <w:proofErr w:type="spellStart"/>
            <w:r w:rsidRPr="00F1512B">
              <w:rPr>
                <w:sz w:val="20"/>
                <w:szCs w:val="20"/>
              </w:rPr>
              <w:t>hibi_data_in</w:t>
            </w:r>
            <w:proofErr w:type="spellEnd"/>
            <w:r w:rsidRPr="00F1512B">
              <w:rPr>
                <w:sz w:val="20"/>
                <w:szCs w:val="20"/>
                <w:lang w:val="fi-FI"/>
              </w:rPr>
              <w:t xml:space="preserve"> </w:t>
            </w:r>
          </w:p>
        </w:tc>
        <w:tc>
          <w:tcPr>
            <w:tcW w:w="851" w:type="dxa"/>
            <w:hideMark/>
          </w:tcPr>
          <w:p w:rsidR="00975A09" w:rsidRPr="00F1512B" w:rsidRDefault="00975A09" w:rsidP="00CA05B9">
            <w:pPr>
              <w:spacing w:line="276" w:lineRule="auto"/>
              <w:jc w:val="center"/>
              <w:cnfStyle w:val="00000001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  <w:lang w:val="fi-FI"/>
              </w:rPr>
              <w:t>32</w:t>
            </w:r>
          </w:p>
        </w:tc>
        <w:tc>
          <w:tcPr>
            <w:tcW w:w="567" w:type="dxa"/>
            <w:hideMark/>
          </w:tcPr>
          <w:p w:rsidR="00975A09" w:rsidRPr="00F1512B" w:rsidRDefault="00975A09" w:rsidP="00CA05B9">
            <w:pPr>
              <w:spacing w:line="276" w:lineRule="auto"/>
              <w:jc w:val="center"/>
              <w:cnfStyle w:val="00000001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  <w:lang w:val="fi-FI"/>
              </w:rPr>
              <w:t>i</w:t>
            </w:r>
          </w:p>
        </w:tc>
        <w:tc>
          <w:tcPr>
            <w:tcW w:w="3719" w:type="dxa"/>
            <w:hideMark/>
          </w:tcPr>
          <w:p w:rsidR="00975A09" w:rsidRPr="00F1512B" w:rsidRDefault="00975A09" w:rsidP="00CA05B9">
            <w:pPr>
              <w:spacing w:line="276" w:lineRule="auto"/>
              <w:cnfStyle w:val="00000001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</w:rPr>
              <w:t>HIBI incoming data (that will be written to memory)</w:t>
            </w:r>
          </w:p>
        </w:tc>
      </w:tr>
      <w:tr w:rsidR="00975A09" w:rsidRPr="000878F7" w:rsidTr="00F1512B">
        <w:trPr>
          <w:cnfStyle w:val="000000100000"/>
          <w:trHeight w:val="370"/>
        </w:trPr>
        <w:tc>
          <w:tcPr>
            <w:cnfStyle w:val="001000000000"/>
            <w:tcW w:w="1456" w:type="dxa"/>
            <w:vMerge/>
            <w:hideMark/>
          </w:tcPr>
          <w:p w:rsidR="00975A09" w:rsidRPr="00F1512B" w:rsidRDefault="00975A09" w:rsidP="00CA05B9">
            <w:pPr>
              <w:spacing w:line="276" w:lineRule="auto"/>
              <w:rPr>
                <w:b w:val="0"/>
                <w:sz w:val="20"/>
                <w:szCs w:val="20"/>
              </w:rPr>
            </w:pPr>
          </w:p>
        </w:tc>
        <w:tc>
          <w:tcPr>
            <w:tcW w:w="2196" w:type="dxa"/>
            <w:hideMark/>
          </w:tcPr>
          <w:p w:rsidR="00975A09" w:rsidRPr="00F1512B" w:rsidRDefault="00975A09" w:rsidP="00CA05B9">
            <w:pPr>
              <w:spacing w:line="276" w:lineRule="auto"/>
              <w:cnfStyle w:val="000000100000"/>
              <w:rPr>
                <w:sz w:val="20"/>
                <w:szCs w:val="20"/>
              </w:rPr>
            </w:pPr>
            <w:proofErr w:type="spellStart"/>
            <w:r w:rsidRPr="00F1512B">
              <w:rPr>
                <w:sz w:val="20"/>
                <w:szCs w:val="20"/>
              </w:rPr>
              <w:t>hibi_comm_in</w:t>
            </w:r>
            <w:proofErr w:type="spellEnd"/>
            <w:r w:rsidRPr="00F1512B">
              <w:rPr>
                <w:sz w:val="20"/>
                <w:szCs w:val="20"/>
                <w:lang w:val="fi-FI"/>
              </w:rPr>
              <w:t xml:space="preserve"> </w:t>
            </w:r>
          </w:p>
        </w:tc>
        <w:tc>
          <w:tcPr>
            <w:tcW w:w="851" w:type="dxa"/>
            <w:hideMark/>
          </w:tcPr>
          <w:p w:rsidR="00975A09" w:rsidRPr="00F1512B" w:rsidRDefault="00975A09" w:rsidP="00CA05B9">
            <w:pPr>
              <w:spacing w:line="276" w:lineRule="auto"/>
              <w:jc w:val="center"/>
              <w:cnfStyle w:val="00000010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  <w:lang w:val="fi-FI"/>
              </w:rPr>
              <w:t>3</w:t>
            </w:r>
          </w:p>
        </w:tc>
        <w:tc>
          <w:tcPr>
            <w:tcW w:w="567" w:type="dxa"/>
            <w:hideMark/>
          </w:tcPr>
          <w:p w:rsidR="00975A09" w:rsidRPr="00F1512B" w:rsidRDefault="00975A09" w:rsidP="00CA05B9">
            <w:pPr>
              <w:spacing w:line="276" w:lineRule="auto"/>
              <w:jc w:val="center"/>
              <w:cnfStyle w:val="00000010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  <w:lang w:val="fi-FI"/>
              </w:rPr>
              <w:t>i</w:t>
            </w:r>
          </w:p>
        </w:tc>
        <w:tc>
          <w:tcPr>
            <w:tcW w:w="3719" w:type="dxa"/>
            <w:hideMark/>
          </w:tcPr>
          <w:p w:rsidR="00975A09" w:rsidRPr="00F1512B" w:rsidRDefault="00975A09" w:rsidP="00CA05B9">
            <w:pPr>
              <w:spacing w:line="276" w:lineRule="auto"/>
              <w:cnfStyle w:val="00000010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</w:rPr>
              <w:t xml:space="preserve">HIBI incoming command type (write, read </w:t>
            </w:r>
            <w:proofErr w:type="spellStart"/>
            <w:r w:rsidRPr="00F1512B">
              <w:rPr>
                <w:sz w:val="20"/>
                <w:szCs w:val="20"/>
              </w:rPr>
              <w:t>req</w:t>
            </w:r>
            <w:proofErr w:type="spellEnd"/>
            <w:r w:rsidRPr="00F1512B">
              <w:rPr>
                <w:sz w:val="20"/>
                <w:szCs w:val="20"/>
              </w:rPr>
              <w:t xml:space="preserve">…) </w:t>
            </w:r>
          </w:p>
        </w:tc>
      </w:tr>
      <w:tr w:rsidR="00975A09" w:rsidRPr="000878F7" w:rsidTr="00F1512B">
        <w:trPr>
          <w:cnfStyle w:val="000000010000"/>
          <w:trHeight w:val="370"/>
        </w:trPr>
        <w:tc>
          <w:tcPr>
            <w:cnfStyle w:val="001000000000"/>
            <w:tcW w:w="1456" w:type="dxa"/>
            <w:vMerge/>
            <w:hideMark/>
          </w:tcPr>
          <w:p w:rsidR="00975A09" w:rsidRPr="00F1512B" w:rsidRDefault="00975A09" w:rsidP="00CA05B9">
            <w:pPr>
              <w:spacing w:line="276" w:lineRule="auto"/>
              <w:rPr>
                <w:b w:val="0"/>
                <w:sz w:val="20"/>
                <w:szCs w:val="20"/>
              </w:rPr>
            </w:pPr>
          </w:p>
        </w:tc>
        <w:tc>
          <w:tcPr>
            <w:tcW w:w="2196" w:type="dxa"/>
            <w:hideMark/>
          </w:tcPr>
          <w:p w:rsidR="00975A09" w:rsidRPr="00F1512B" w:rsidRDefault="00975A09" w:rsidP="00CA05B9">
            <w:pPr>
              <w:spacing w:line="276" w:lineRule="auto"/>
              <w:cnfStyle w:val="000000010000"/>
              <w:rPr>
                <w:sz w:val="20"/>
                <w:szCs w:val="20"/>
              </w:rPr>
            </w:pPr>
            <w:proofErr w:type="spellStart"/>
            <w:r w:rsidRPr="00F1512B">
              <w:rPr>
                <w:sz w:val="20"/>
                <w:szCs w:val="20"/>
              </w:rPr>
              <w:t>hibi_empty_in</w:t>
            </w:r>
            <w:proofErr w:type="spellEnd"/>
            <w:r w:rsidRPr="00F1512B">
              <w:rPr>
                <w:sz w:val="20"/>
                <w:szCs w:val="20"/>
                <w:lang w:val="fi-FI"/>
              </w:rPr>
              <w:t xml:space="preserve"> </w:t>
            </w:r>
          </w:p>
        </w:tc>
        <w:tc>
          <w:tcPr>
            <w:tcW w:w="851" w:type="dxa"/>
            <w:hideMark/>
          </w:tcPr>
          <w:p w:rsidR="00975A09" w:rsidRPr="00F1512B" w:rsidRDefault="00975A09" w:rsidP="00CA05B9">
            <w:pPr>
              <w:spacing w:line="276" w:lineRule="auto"/>
              <w:jc w:val="center"/>
              <w:cnfStyle w:val="00000001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  <w:lang w:val="fi-FI"/>
              </w:rPr>
              <w:t>1</w:t>
            </w:r>
          </w:p>
        </w:tc>
        <w:tc>
          <w:tcPr>
            <w:tcW w:w="567" w:type="dxa"/>
            <w:hideMark/>
          </w:tcPr>
          <w:p w:rsidR="00975A09" w:rsidRPr="00F1512B" w:rsidRDefault="00975A09" w:rsidP="00CA05B9">
            <w:pPr>
              <w:spacing w:line="276" w:lineRule="auto"/>
              <w:jc w:val="center"/>
              <w:cnfStyle w:val="00000001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  <w:lang w:val="fi-FI"/>
              </w:rPr>
              <w:t>i</w:t>
            </w:r>
          </w:p>
        </w:tc>
        <w:tc>
          <w:tcPr>
            <w:tcW w:w="3719" w:type="dxa"/>
            <w:hideMark/>
          </w:tcPr>
          <w:p w:rsidR="00975A09" w:rsidRPr="00F1512B" w:rsidRDefault="00975A09" w:rsidP="00CA05B9">
            <w:pPr>
              <w:spacing w:line="276" w:lineRule="auto"/>
              <w:cnfStyle w:val="00000001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</w:rPr>
              <w:t xml:space="preserve">HIBI empty, there’s no incoming data </w:t>
            </w:r>
          </w:p>
        </w:tc>
      </w:tr>
      <w:tr w:rsidR="00975A09" w:rsidRPr="000878F7" w:rsidTr="00F1512B">
        <w:trPr>
          <w:cnfStyle w:val="000000100000"/>
          <w:trHeight w:val="370"/>
        </w:trPr>
        <w:tc>
          <w:tcPr>
            <w:cnfStyle w:val="001000000000"/>
            <w:tcW w:w="1456" w:type="dxa"/>
            <w:vMerge/>
            <w:hideMark/>
          </w:tcPr>
          <w:p w:rsidR="00975A09" w:rsidRPr="00F1512B" w:rsidRDefault="00975A09" w:rsidP="00CA05B9">
            <w:pPr>
              <w:spacing w:line="276" w:lineRule="auto"/>
              <w:rPr>
                <w:b w:val="0"/>
                <w:sz w:val="20"/>
                <w:szCs w:val="20"/>
              </w:rPr>
            </w:pPr>
          </w:p>
        </w:tc>
        <w:tc>
          <w:tcPr>
            <w:tcW w:w="2196" w:type="dxa"/>
            <w:hideMark/>
          </w:tcPr>
          <w:p w:rsidR="00975A09" w:rsidRPr="00F1512B" w:rsidRDefault="00975A09" w:rsidP="00CA05B9">
            <w:pPr>
              <w:spacing w:line="276" w:lineRule="auto"/>
              <w:cnfStyle w:val="000000100000"/>
              <w:rPr>
                <w:sz w:val="20"/>
                <w:szCs w:val="20"/>
              </w:rPr>
            </w:pPr>
            <w:proofErr w:type="spellStart"/>
            <w:r w:rsidRPr="00F1512B">
              <w:rPr>
                <w:sz w:val="20"/>
                <w:szCs w:val="20"/>
              </w:rPr>
              <w:t>hibi_re_out</w:t>
            </w:r>
            <w:proofErr w:type="spellEnd"/>
            <w:r w:rsidRPr="00F1512B">
              <w:rPr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hideMark/>
          </w:tcPr>
          <w:p w:rsidR="00975A09" w:rsidRPr="00F1512B" w:rsidRDefault="00975A09" w:rsidP="00CA05B9">
            <w:pPr>
              <w:spacing w:line="276" w:lineRule="auto"/>
              <w:jc w:val="center"/>
              <w:cnfStyle w:val="00000010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  <w:lang w:val="fi-FI"/>
              </w:rPr>
              <w:t>1</w:t>
            </w:r>
          </w:p>
        </w:tc>
        <w:tc>
          <w:tcPr>
            <w:tcW w:w="567" w:type="dxa"/>
            <w:hideMark/>
          </w:tcPr>
          <w:p w:rsidR="00975A09" w:rsidRPr="00F1512B" w:rsidRDefault="00975A09" w:rsidP="00CA05B9">
            <w:pPr>
              <w:spacing w:line="276" w:lineRule="auto"/>
              <w:jc w:val="center"/>
              <w:cnfStyle w:val="00000010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  <w:lang w:val="fi-FI"/>
              </w:rPr>
              <w:t>o</w:t>
            </w:r>
          </w:p>
        </w:tc>
        <w:tc>
          <w:tcPr>
            <w:tcW w:w="3719" w:type="dxa"/>
            <w:hideMark/>
          </w:tcPr>
          <w:p w:rsidR="00975A09" w:rsidRPr="00F1512B" w:rsidRDefault="00975A09" w:rsidP="00CA05B9">
            <w:pPr>
              <w:spacing w:line="276" w:lineRule="auto"/>
              <w:cnfStyle w:val="00000010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</w:rPr>
              <w:t>HIBI read enable, pops one incoming data out of the wrapper’s FIFO</w:t>
            </w:r>
          </w:p>
        </w:tc>
      </w:tr>
      <w:tr w:rsidR="00975A09" w:rsidRPr="000878F7" w:rsidTr="00F1512B">
        <w:trPr>
          <w:cnfStyle w:val="000000010000"/>
          <w:trHeight w:val="370"/>
        </w:trPr>
        <w:tc>
          <w:tcPr>
            <w:cnfStyle w:val="001000000000"/>
            <w:tcW w:w="1456" w:type="dxa"/>
            <w:vMerge/>
            <w:hideMark/>
          </w:tcPr>
          <w:p w:rsidR="00975A09" w:rsidRPr="00F1512B" w:rsidRDefault="00975A09" w:rsidP="00CA05B9">
            <w:pPr>
              <w:spacing w:line="276" w:lineRule="auto"/>
              <w:rPr>
                <w:b w:val="0"/>
                <w:sz w:val="20"/>
                <w:szCs w:val="20"/>
              </w:rPr>
            </w:pPr>
          </w:p>
        </w:tc>
        <w:tc>
          <w:tcPr>
            <w:tcW w:w="2196" w:type="dxa"/>
            <w:hideMark/>
          </w:tcPr>
          <w:p w:rsidR="00975A09" w:rsidRPr="00F1512B" w:rsidRDefault="00975A09" w:rsidP="00CA05B9">
            <w:pPr>
              <w:spacing w:line="276" w:lineRule="auto"/>
              <w:cnfStyle w:val="000000010000"/>
              <w:rPr>
                <w:sz w:val="20"/>
                <w:szCs w:val="20"/>
              </w:rPr>
            </w:pPr>
            <w:proofErr w:type="spellStart"/>
            <w:r w:rsidRPr="00F1512B">
              <w:rPr>
                <w:sz w:val="20"/>
                <w:szCs w:val="20"/>
              </w:rPr>
              <w:t>hibi_addr_out</w:t>
            </w:r>
            <w:proofErr w:type="spellEnd"/>
            <w:r w:rsidRPr="00F1512B">
              <w:rPr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hideMark/>
          </w:tcPr>
          <w:p w:rsidR="00975A09" w:rsidRPr="00F1512B" w:rsidRDefault="00975A09" w:rsidP="00CA05B9">
            <w:pPr>
              <w:spacing w:line="276" w:lineRule="auto"/>
              <w:jc w:val="center"/>
              <w:cnfStyle w:val="00000001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  <w:lang w:val="fi-FI"/>
              </w:rPr>
              <w:t>32</w:t>
            </w:r>
          </w:p>
        </w:tc>
        <w:tc>
          <w:tcPr>
            <w:tcW w:w="567" w:type="dxa"/>
            <w:hideMark/>
          </w:tcPr>
          <w:p w:rsidR="00975A09" w:rsidRPr="00F1512B" w:rsidRDefault="00975A09" w:rsidP="00CA05B9">
            <w:pPr>
              <w:spacing w:line="276" w:lineRule="auto"/>
              <w:jc w:val="center"/>
              <w:cnfStyle w:val="00000001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  <w:lang w:val="fi-FI"/>
              </w:rPr>
              <w:t>o</w:t>
            </w:r>
          </w:p>
        </w:tc>
        <w:tc>
          <w:tcPr>
            <w:tcW w:w="3719" w:type="dxa"/>
            <w:hideMark/>
          </w:tcPr>
          <w:p w:rsidR="00975A09" w:rsidRPr="00F1512B" w:rsidRDefault="00975A09" w:rsidP="00CA05B9">
            <w:pPr>
              <w:spacing w:line="276" w:lineRule="auto"/>
              <w:cnfStyle w:val="00000001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  <w:lang w:val="fi-FI"/>
              </w:rPr>
              <w:t xml:space="preserve">HIBI </w:t>
            </w:r>
            <w:proofErr w:type="spellStart"/>
            <w:r w:rsidRPr="00F1512B">
              <w:rPr>
                <w:sz w:val="20"/>
                <w:szCs w:val="20"/>
                <w:lang w:val="fi-FI"/>
              </w:rPr>
              <w:t>outgoing</w:t>
            </w:r>
            <w:proofErr w:type="spellEnd"/>
            <w:r w:rsidRPr="00F1512B">
              <w:rPr>
                <w:sz w:val="20"/>
                <w:szCs w:val="20"/>
                <w:lang w:val="fi-FI"/>
              </w:rPr>
              <w:t xml:space="preserve"> </w:t>
            </w:r>
            <w:proofErr w:type="spellStart"/>
            <w:r w:rsidRPr="00F1512B">
              <w:rPr>
                <w:sz w:val="20"/>
                <w:szCs w:val="20"/>
                <w:lang w:val="fi-FI"/>
              </w:rPr>
              <w:t>address</w:t>
            </w:r>
            <w:proofErr w:type="spellEnd"/>
            <w:r w:rsidRPr="00F1512B">
              <w:rPr>
                <w:sz w:val="20"/>
                <w:szCs w:val="20"/>
                <w:lang w:val="fi-FI"/>
              </w:rPr>
              <w:t xml:space="preserve"> </w:t>
            </w:r>
          </w:p>
        </w:tc>
      </w:tr>
      <w:tr w:rsidR="00975A09" w:rsidRPr="000878F7" w:rsidTr="00F1512B">
        <w:trPr>
          <w:cnfStyle w:val="000000100000"/>
          <w:trHeight w:val="370"/>
        </w:trPr>
        <w:tc>
          <w:tcPr>
            <w:cnfStyle w:val="001000000000"/>
            <w:tcW w:w="1456" w:type="dxa"/>
            <w:vMerge/>
            <w:hideMark/>
          </w:tcPr>
          <w:p w:rsidR="00975A09" w:rsidRPr="00F1512B" w:rsidRDefault="00975A09" w:rsidP="00CA05B9">
            <w:pPr>
              <w:spacing w:line="276" w:lineRule="auto"/>
              <w:rPr>
                <w:b w:val="0"/>
                <w:sz w:val="20"/>
                <w:szCs w:val="20"/>
              </w:rPr>
            </w:pPr>
          </w:p>
        </w:tc>
        <w:tc>
          <w:tcPr>
            <w:tcW w:w="2196" w:type="dxa"/>
            <w:hideMark/>
          </w:tcPr>
          <w:p w:rsidR="00975A09" w:rsidRPr="00F1512B" w:rsidRDefault="00975A09" w:rsidP="00CA05B9">
            <w:pPr>
              <w:spacing w:line="276" w:lineRule="auto"/>
              <w:cnfStyle w:val="000000100000"/>
              <w:rPr>
                <w:sz w:val="20"/>
                <w:szCs w:val="20"/>
              </w:rPr>
            </w:pPr>
            <w:proofErr w:type="spellStart"/>
            <w:r w:rsidRPr="00F1512B">
              <w:rPr>
                <w:sz w:val="20"/>
                <w:szCs w:val="20"/>
              </w:rPr>
              <w:t>hibi_data_out</w:t>
            </w:r>
            <w:proofErr w:type="spellEnd"/>
            <w:r w:rsidRPr="00F1512B">
              <w:rPr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hideMark/>
          </w:tcPr>
          <w:p w:rsidR="00975A09" w:rsidRPr="00F1512B" w:rsidRDefault="00975A09" w:rsidP="00CA05B9">
            <w:pPr>
              <w:spacing w:line="276" w:lineRule="auto"/>
              <w:jc w:val="center"/>
              <w:cnfStyle w:val="00000010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  <w:lang w:val="fi-FI"/>
              </w:rPr>
              <w:t>32</w:t>
            </w:r>
          </w:p>
        </w:tc>
        <w:tc>
          <w:tcPr>
            <w:tcW w:w="567" w:type="dxa"/>
            <w:hideMark/>
          </w:tcPr>
          <w:p w:rsidR="00975A09" w:rsidRPr="00F1512B" w:rsidRDefault="00975A09" w:rsidP="00CA05B9">
            <w:pPr>
              <w:spacing w:line="276" w:lineRule="auto"/>
              <w:jc w:val="center"/>
              <w:cnfStyle w:val="00000010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  <w:lang w:val="fi-FI"/>
              </w:rPr>
              <w:t>o</w:t>
            </w:r>
          </w:p>
        </w:tc>
        <w:tc>
          <w:tcPr>
            <w:tcW w:w="3719" w:type="dxa"/>
            <w:hideMark/>
          </w:tcPr>
          <w:p w:rsidR="00975A09" w:rsidRPr="00F1512B" w:rsidRDefault="00975A09" w:rsidP="00CA05B9">
            <w:pPr>
              <w:spacing w:line="276" w:lineRule="auto"/>
              <w:cnfStyle w:val="00000010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</w:rPr>
              <w:t>HIBI outgoing data (that was read from memory)</w:t>
            </w:r>
          </w:p>
        </w:tc>
      </w:tr>
      <w:tr w:rsidR="00975A09" w:rsidRPr="000878F7" w:rsidTr="00F1512B">
        <w:trPr>
          <w:cnfStyle w:val="000000010000"/>
          <w:trHeight w:val="370"/>
        </w:trPr>
        <w:tc>
          <w:tcPr>
            <w:cnfStyle w:val="001000000000"/>
            <w:tcW w:w="1456" w:type="dxa"/>
            <w:vMerge/>
            <w:hideMark/>
          </w:tcPr>
          <w:p w:rsidR="00975A09" w:rsidRPr="00F1512B" w:rsidRDefault="00975A09" w:rsidP="00CA05B9">
            <w:pPr>
              <w:spacing w:line="276" w:lineRule="auto"/>
              <w:rPr>
                <w:b w:val="0"/>
                <w:sz w:val="20"/>
                <w:szCs w:val="20"/>
              </w:rPr>
            </w:pPr>
          </w:p>
        </w:tc>
        <w:tc>
          <w:tcPr>
            <w:tcW w:w="2196" w:type="dxa"/>
            <w:hideMark/>
          </w:tcPr>
          <w:p w:rsidR="00975A09" w:rsidRPr="00F1512B" w:rsidRDefault="00975A09" w:rsidP="00CA05B9">
            <w:pPr>
              <w:spacing w:line="276" w:lineRule="auto"/>
              <w:cnfStyle w:val="000000010000"/>
              <w:rPr>
                <w:sz w:val="20"/>
                <w:szCs w:val="20"/>
              </w:rPr>
            </w:pPr>
            <w:proofErr w:type="spellStart"/>
            <w:r w:rsidRPr="00F1512B">
              <w:rPr>
                <w:sz w:val="20"/>
                <w:szCs w:val="20"/>
              </w:rPr>
              <w:t>hibi_comm_out</w:t>
            </w:r>
            <w:proofErr w:type="spellEnd"/>
            <w:r w:rsidRPr="00F1512B">
              <w:rPr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hideMark/>
          </w:tcPr>
          <w:p w:rsidR="00975A09" w:rsidRPr="00F1512B" w:rsidRDefault="00975A09" w:rsidP="00CA05B9">
            <w:pPr>
              <w:spacing w:line="276" w:lineRule="auto"/>
              <w:jc w:val="center"/>
              <w:cnfStyle w:val="00000001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  <w:lang w:val="fi-FI"/>
              </w:rPr>
              <w:t>3</w:t>
            </w:r>
          </w:p>
        </w:tc>
        <w:tc>
          <w:tcPr>
            <w:tcW w:w="567" w:type="dxa"/>
            <w:hideMark/>
          </w:tcPr>
          <w:p w:rsidR="00975A09" w:rsidRPr="00F1512B" w:rsidRDefault="00975A09" w:rsidP="00CA05B9">
            <w:pPr>
              <w:spacing w:line="276" w:lineRule="auto"/>
              <w:jc w:val="center"/>
              <w:cnfStyle w:val="00000001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  <w:lang w:val="fi-FI"/>
              </w:rPr>
              <w:t>o</w:t>
            </w:r>
          </w:p>
        </w:tc>
        <w:tc>
          <w:tcPr>
            <w:tcW w:w="3719" w:type="dxa"/>
            <w:hideMark/>
          </w:tcPr>
          <w:p w:rsidR="00975A09" w:rsidRPr="00F1512B" w:rsidRDefault="00975A09" w:rsidP="00CA05B9">
            <w:pPr>
              <w:spacing w:line="276" w:lineRule="auto"/>
              <w:cnfStyle w:val="00000001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</w:rPr>
              <w:t xml:space="preserve">HIBI outgoing command type </w:t>
            </w:r>
          </w:p>
        </w:tc>
      </w:tr>
      <w:tr w:rsidR="00975A09" w:rsidRPr="000878F7" w:rsidTr="00F1512B">
        <w:trPr>
          <w:cnfStyle w:val="000000100000"/>
          <w:trHeight w:val="370"/>
        </w:trPr>
        <w:tc>
          <w:tcPr>
            <w:cnfStyle w:val="001000000000"/>
            <w:tcW w:w="1456" w:type="dxa"/>
            <w:vMerge/>
            <w:hideMark/>
          </w:tcPr>
          <w:p w:rsidR="00975A09" w:rsidRPr="00F1512B" w:rsidRDefault="00975A09" w:rsidP="00CA05B9">
            <w:pPr>
              <w:spacing w:line="276" w:lineRule="auto"/>
              <w:rPr>
                <w:b w:val="0"/>
                <w:sz w:val="20"/>
                <w:szCs w:val="20"/>
              </w:rPr>
            </w:pPr>
          </w:p>
        </w:tc>
        <w:tc>
          <w:tcPr>
            <w:tcW w:w="2196" w:type="dxa"/>
            <w:hideMark/>
          </w:tcPr>
          <w:p w:rsidR="00975A09" w:rsidRPr="00F1512B" w:rsidRDefault="00975A09" w:rsidP="00CA05B9">
            <w:pPr>
              <w:spacing w:line="276" w:lineRule="auto"/>
              <w:cnfStyle w:val="000000100000"/>
              <w:rPr>
                <w:sz w:val="20"/>
                <w:szCs w:val="20"/>
              </w:rPr>
            </w:pPr>
            <w:proofErr w:type="spellStart"/>
            <w:r w:rsidRPr="00F1512B">
              <w:rPr>
                <w:sz w:val="20"/>
                <w:szCs w:val="20"/>
              </w:rPr>
              <w:t>hibi_full_in</w:t>
            </w:r>
            <w:proofErr w:type="spellEnd"/>
            <w:r w:rsidRPr="00F1512B">
              <w:rPr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hideMark/>
          </w:tcPr>
          <w:p w:rsidR="00975A09" w:rsidRPr="00F1512B" w:rsidRDefault="00975A09" w:rsidP="00CA05B9">
            <w:pPr>
              <w:spacing w:line="276" w:lineRule="auto"/>
              <w:jc w:val="center"/>
              <w:cnfStyle w:val="00000010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  <w:lang w:val="fi-FI"/>
              </w:rPr>
              <w:t>1</w:t>
            </w:r>
          </w:p>
        </w:tc>
        <w:tc>
          <w:tcPr>
            <w:tcW w:w="567" w:type="dxa"/>
            <w:hideMark/>
          </w:tcPr>
          <w:p w:rsidR="00975A09" w:rsidRPr="00F1512B" w:rsidRDefault="00975A09" w:rsidP="00CA05B9">
            <w:pPr>
              <w:spacing w:line="276" w:lineRule="auto"/>
              <w:jc w:val="center"/>
              <w:cnfStyle w:val="00000010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  <w:lang w:val="fi-FI"/>
              </w:rPr>
              <w:t>i</w:t>
            </w:r>
          </w:p>
        </w:tc>
        <w:tc>
          <w:tcPr>
            <w:tcW w:w="3719" w:type="dxa"/>
            <w:hideMark/>
          </w:tcPr>
          <w:p w:rsidR="00975A09" w:rsidRPr="00F1512B" w:rsidRDefault="00975A09" w:rsidP="00CA05B9">
            <w:pPr>
              <w:spacing w:line="276" w:lineRule="auto"/>
              <w:cnfStyle w:val="00000010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</w:rPr>
              <w:t>HIBI full, wrapper cannot accept more outgoing data</w:t>
            </w:r>
          </w:p>
        </w:tc>
      </w:tr>
      <w:tr w:rsidR="00975A09" w:rsidRPr="000878F7" w:rsidTr="00F1512B">
        <w:trPr>
          <w:cnfStyle w:val="000000010000"/>
          <w:trHeight w:val="370"/>
        </w:trPr>
        <w:tc>
          <w:tcPr>
            <w:cnfStyle w:val="001000000000"/>
            <w:tcW w:w="1456" w:type="dxa"/>
            <w:vMerge w:val="restart"/>
            <w:hideMark/>
          </w:tcPr>
          <w:p w:rsidR="00975A09" w:rsidRPr="00F1512B" w:rsidRDefault="00975A09" w:rsidP="00CA05B9">
            <w:pPr>
              <w:spacing w:line="276" w:lineRule="auto"/>
              <w:rPr>
                <w:b w:val="0"/>
                <w:sz w:val="20"/>
                <w:szCs w:val="20"/>
              </w:rPr>
            </w:pPr>
            <w:r w:rsidRPr="00F1512B">
              <w:rPr>
                <w:b w:val="0"/>
                <w:sz w:val="20"/>
                <w:szCs w:val="20"/>
                <w:lang w:val="fi-FI"/>
              </w:rPr>
              <w:t xml:space="preserve">Channel </w:t>
            </w:r>
            <w:proofErr w:type="spellStart"/>
            <w:r w:rsidRPr="00F1512B">
              <w:rPr>
                <w:b w:val="0"/>
                <w:sz w:val="20"/>
                <w:szCs w:val="20"/>
                <w:lang w:val="fi-FI"/>
              </w:rPr>
              <w:t>config</w:t>
            </w:r>
            <w:proofErr w:type="spellEnd"/>
            <w:r w:rsidRPr="00F1512B">
              <w:rPr>
                <w:b w:val="0"/>
                <w:sz w:val="20"/>
                <w:szCs w:val="20"/>
                <w:lang w:val="fi-FI"/>
              </w:rPr>
              <w:t xml:space="preserve">. </w:t>
            </w:r>
          </w:p>
        </w:tc>
        <w:tc>
          <w:tcPr>
            <w:tcW w:w="2196" w:type="dxa"/>
            <w:hideMark/>
          </w:tcPr>
          <w:p w:rsidR="00975A09" w:rsidRPr="00F1512B" w:rsidRDefault="00975A09" w:rsidP="00CA05B9">
            <w:pPr>
              <w:spacing w:line="276" w:lineRule="auto"/>
              <w:cnfStyle w:val="000000010000"/>
              <w:rPr>
                <w:sz w:val="20"/>
                <w:szCs w:val="20"/>
              </w:rPr>
            </w:pPr>
            <w:proofErr w:type="spellStart"/>
            <w:r w:rsidRPr="00F1512B">
              <w:rPr>
                <w:sz w:val="20"/>
                <w:szCs w:val="20"/>
              </w:rPr>
              <w:t>hibi_msg_addr_in</w:t>
            </w:r>
            <w:proofErr w:type="spellEnd"/>
            <w:r w:rsidRPr="00F1512B">
              <w:rPr>
                <w:sz w:val="20"/>
                <w:szCs w:val="20"/>
                <w:lang w:val="fi-FI"/>
              </w:rPr>
              <w:t xml:space="preserve"> </w:t>
            </w:r>
          </w:p>
        </w:tc>
        <w:tc>
          <w:tcPr>
            <w:tcW w:w="851" w:type="dxa"/>
            <w:hideMark/>
          </w:tcPr>
          <w:p w:rsidR="00975A09" w:rsidRPr="00F1512B" w:rsidRDefault="00975A09" w:rsidP="00CA05B9">
            <w:pPr>
              <w:spacing w:line="276" w:lineRule="auto"/>
              <w:jc w:val="center"/>
              <w:cnfStyle w:val="00000001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  <w:lang w:val="fi-FI"/>
              </w:rPr>
              <w:t>32</w:t>
            </w:r>
          </w:p>
        </w:tc>
        <w:tc>
          <w:tcPr>
            <w:tcW w:w="567" w:type="dxa"/>
            <w:hideMark/>
          </w:tcPr>
          <w:p w:rsidR="00975A09" w:rsidRPr="00F1512B" w:rsidRDefault="00975A09" w:rsidP="00CA05B9">
            <w:pPr>
              <w:spacing w:line="276" w:lineRule="auto"/>
              <w:jc w:val="center"/>
              <w:cnfStyle w:val="00000001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  <w:lang w:val="fi-FI"/>
              </w:rPr>
              <w:t>i</w:t>
            </w:r>
          </w:p>
        </w:tc>
        <w:tc>
          <w:tcPr>
            <w:tcW w:w="3719" w:type="dxa"/>
            <w:hideMark/>
          </w:tcPr>
          <w:p w:rsidR="00975A09" w:rsidRPr="00F1512B" w:rsidRDefault="00975A09" w:rsidP="00CA05B9">
            <w:pPr>
              <w:spacing w:line="276" w:lineRule="auto"/>
              <w:cnfStyle w:val="00000001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</w:rPr>
              <w:t xml:space="preserve">HIBI message incoming  address , denotes the </w:t>
            </w:r>
            <w:proofErr w:type="spellStart"/>
            <w:r w:rsidRPr="00F1512B">
              <w:rPr>
                <w:sz w:val="20"/>
                <w:szCs w:val="20"/>
              </w:rPr>
              <w:t>config</w:t>
            </w:r>
            <w:proofErr w:type="spellEnd"/>
            <w:r w:rsidRPr="00F1512B">
              <w:rPr>
                <w:sz w:val="20"/>
                <w:szCs w:val="20"/>
              </w:rPr>
              <w:t xml:space="preserve"> register</w:t>
            </w:r>
          </w:p>
        </w:tc>
      </w:tr>
      <w:tr w:rsidR="00975A09" w:rsidRPr="000878F7" w:rsidTr="00F1512B">
        <w:trPr>
          <w:cnfStyle w:val="000000100000"/>
          <w:trHeight w:val="370"/>
        </w:trPr>
        <w:tc>
          <w:tcPr>
            <w:cnfStyle w:val="001000000000"/>
            <w:tcW w:w="1456" w:type="dxa"/>
            <w:vMerge/>
            <w:hideMark/>
          </w:tcPr>
          <w:p w:rsidR="00975A09" w:rsidRPr="00F1512B" w:rsidRDefault="00975A09" w:rsidP="00CA05B9">
            <w:pPr>
              <w:spacing w:line="276" w:lineRule="auto"/>
              <w:rPr>
                <w:b w:val="0"/>
                <w:sz w:val="20"/>
                <w:szCs w:val="20"/>
              </w:rPr>
            </w:pPr>
          </w:p>
        </w:tc>
        <w:tc>
          <w:tcPr>
            <w:tcW w:w="2196" w:type="dxa"/>
            <w:hideMark/>
          </w:tcPr>
          <w:p w:rsidR="00975A09" w:rsidRPr="00F1512B" w:rsidRDefault="00975A09" w:rsidP="00CA05B9">
            <w:pPr>
              <w:spacing w:line="276" w:lineRule="auto"/>
              <w:cnfStyle w:val="000000100000"/>
              <w:rPr>
                <w:sz w:val="20"/>
                <w:szCs w:val="20"/>
              </w:rPr>
            </w:pPr>
            <w:proofErr w:type="spellStart"/>
            <w:r w:rsidRPr="00F1512B">
              <w:rPr>
                <w:sz w:val="20"/>
                <w:szCs w:val="20"/>
              </w:rPr>
              <w:t>hibi_msg_data_in</w:t>
            </w:r>
            <w:proofErr w:type="spellEnd"/>
            <w:r w:rsidRPr="00F1512B">
              <w:rPr>
                <w:sz w:val="20"/>
                <w:szCs w:val="20"/>
                <w:lang w:val="fi-FI"/>
              </w:rPr>
              <w:t xml:space="preserve"> </w:t>
            </w:r>
          </w:p>
        </w:tc>
        <w:tc>
          <w:tcPr>
            <w:tcW w:w="851" w:type="dxa"/>
            <w:hideMark/>
          </w:tcPr>
          <w:p w:rsidR="00975A09" w:rsidRPr="00F1512B" w:rsidRDefault="00975A09" w:rsidP="00CA05B9">
            <w:pPr>
              <w:spacing w:line="276" w:lineRule="auto"/>
              <w:jc w:val="center"/>
              <w:cnfStyle w:val="00000010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  <w:lang w:val="fi-FI"/>
              </w:rPr>
              <w:t>32</w:t>
            </w:r>
          </w:p>
        </w:tc>
        <w:tc>
          <w:tcPr>
            <w:tcW w:w="567" w:type="dxa"/>
            <w:hideMark/>
          </w:tcPr>
          <w:p w:rsidR="00975A09" w:rsidRPr="00F1512B" w:rsidRDefault="00975A09" w:rsidP="00CA05B9">
            <w:pPr>
              <w:spacing w:line="276" w:lineRule="auto"/>
              <w:jc w:val="center"/>
              <w:cnfStyle w:val="00000010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  <w:lang w:val="fi-FI"/>
              </w:rPr>
              <w:t>i</w:t>
            </w:r>
          </w:p>
        </w:tc>
        <w:tc>
          <w:tcPr>
            <w:tcW w:w="3719" w:type="dxa"/>
            <w:hideMark/>
          </w:tcPr>
          <w:p w:rsidR="00975A09" w:rsidRPr="00F1512B" w:rsidRDefault="00975A09" w:rsidP="00CA05B9">
            <w:pPr>
              <w:spacing w:line="276" w:lineRule="auto"/>
              <w:cnfStyle w:val="00000010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</w:rPr>
              <w:t xml:space="preserve">HIBI message incoming data , the new </w:t>
            </w:r>
            <w:proofErr w:type="spellStart"/>
            <w:r w:rsidRPr="00F1512B">
              <w:rPr>
                <w:sz w:val="20"/>
                <w:szCs w:val="20"/>
              </w:rPr>
              <w:t>config</w:t>
            </w:r>
            <w:proofErr w:type="spellEnd"/>
            <w:r w:rsidRPr="00F1512B">
              <w:rPr>
                <w:sz w:val="20"/>
                <w:szCs w:val="20"/>
              </w:rPr>
              <w:t xml:space="preserve"> value</w:t>
            </w:r>
          </w:p>
        </w:tc>
      </w:tr>
      <w:tr w:rsidR="00975A09" w:rsidRPr="000878F7" w:rsidTr="00F1512B">
        <w:trPr>
          <w:cnfStyle w:val="000000010000"/>
          <w:trHeight w:val="370"/>
        </w:trPr>
        <w:tc>
          <w:tcPr>
            <w:cnfStyle w:val="001000000000"/>
            <w:tcW w:w="1456" w:type="dxa"/>
            <w:vMerge/>
            <w:hideMark/>
          </w:tcPr>
          <w:p w:rsidR="00975A09" w:rsidRPr="00F1512B" w:rsidRDefault="00975A09" w:rsidP="00CA05B9">
            <w:pPr>
              <w:spacing w:line="276" w:lineRule="auto"/>
              <w:rPr>
                <w:b w:val="0"/>
                <w:sz w:val="20"/>
                <w:szCs w:val="20"/>
              </w:rPr>
            </w:pPr>
          </w:p>
        </w:tc>
        <w:tc>
          <w:tcPr>
            <w:tcW w:w="2196" w:type="dxa"/>
            <w:hideMark/>
          </w:tcPr>
          <w:p w:rsidR="00975A09" w:rsidRPr="00F1512B" w:rsidRDefault="00975A09" w:rsidP="00CA05B9">
            <w:pPr>
              <w:spacing w:line="276" w:lineRule="auto"/>
              <w:cnfStyle w:val="000000010000"/>
              <w:rPr>
                <w:sz w:val="20"/>
                <w:szCs w:val="20"/>
              </w:rPr>
            </w:pPr>
            <w:proofErr w:type="spellStart"/>
            <w:r w:rsidRPr="00F1512B">
              <w:rPr>
                <w:sz w:val="20"/>
                <w:szCs w:val="20"/>
              </w:rPr>
              <w:t>hibi_msg_comm_in</w:t>
            </w:r>
            <w:proofErr w:type="spellEnd"/>
            <w:r w:rsidRPr="00F1512B">
              <w:rPr>
                <w:sz w:val="20"/>
                <w:szCs w:val="20"/>
                <w:lang w:val="fi-FI"/>
              </w:rPr>
              <w:t xml:space="preserve"> </w:t>
            </w:r>
          </w:p>
        </w:tc>
        <w:tc>
          <w:tcPr>
            <w:tcW w:w="851" w:type="dxa"/>
            <w:hideMark/>
          </w:tcPr>
          <w:p w:rsidR="00975A09" w:rsidRPr="00F1512B" w:rsidRDefault="00975A09" w:rsidP="00CA05B9">
            <w:pPr>
              <w:spacing w:line="276" w:lineRule="auto"/>
              <w:jc w:val="center"/>
              <w:cnfStyle w:val="00000001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  <w:lang w:val="fi-FI"/>
              </w:rPr>
              <w:t>3</w:t>
            </w:r>
          </w:p>
        </w:tc>
        <w:tc>
          <w:tcPr>
            <w:tcW w:w="567" w:type="dxa"/>
            <w:hideMark/>
          </w:tcPr>
          <w:p w:rsidR="00975A09" w:rsidRPr="00F1512B" w:rsidRDefault="00975A09" w:rsidP="00CA05B9">
            <w:pPr>
              <w:spacing w:line="276" w:lineRule="auto"/>
              <w:jc w:val="center"/>
              <w:cnfStyle w:val="00000001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  <w:lang w:val="fi-FI"/>
              </w:rPr>
              <w:t>i</w:t>
            </w:r>
          </w:p>
        </w:tc>
        <w:tc>
          <w:tcPr>
            <w:tcW w:w="3719" w:type="dxa"/>
            <w:hideMark/>
          </w:tcPr>
          <w:p w:rsidR="00975A09" w:rsidRPr="00F1512B" w:rsidRDefault="00975A09" w:rsidP="00CA05B9">
            <w:pPr>
              <w:spacing w:line="276" w:lineRule="auto"/>
              <w:cnfStyle w:val="00000001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</w:rPr>
              <w:t xml:space="preserve">HIBI message incoming </w:t>
            </w:r>
            <w:proofErr w:type="spellStart"/>
            <w:r w:rsidRPr="00F1512B">
              <w:rPr>
                <w:sz w:val="20"/>
                <w:szCs w:val="20"/>
              </w:rPr>
              <w:t>comm</w:t>
            </w:r>
            <w:proofErr w:type="spellEnd"/>
            <w:r w:rsidRPr="00F1512B">
              <w:rPr>
                <w:sz w:val="20"/>
                <w:szCs w:val="20"/>
              </w:rPr>
              <w:t xml:space="preserve"> type </w:t>
            </w:r>
          </w:p>
        </w:tc>
      </w:tr>
      <w:tr w:rsidR="00975A09" w:rsidRPr="000878F7" w:rsidTr="00F1512B">
        <w:trPr>
          <w:cnfStyle w:val="000000100000"/>
          <w:trHeight w:val="370"/>
        </w:trPr>
        <w:tc>
          <w:tcPr>
            <w:cnfStyle w:val="001000000000"/>
            <w:tcW w:w="1456" w:type="dxa"/>
            <w:vMerge/>
            <w:hideMark/>
          </w:tcPr>
          <w:p w:rsidR="00975A09" w:rsidRPr="00F1512B" w:rsidRDefault="00975A09" w:rsidP="00CA05B9">
            <w:pPr>
              <w:spacing w:line="276" w:lineRule="auto"/>
              <w:rPr>
                <w:b w:val="0"/>
                <w:sz w:val="20"/>
                <w:szCs w:val="20"/>
              </w:rPr>
            </w:pPr>
          </w:p>
        </w:tc>
        <w:tc>
          <w:tcPr>
            <w:tcW w:w="2196" w:type="dxa"/>
            <w:hideMark/>
          </w:tcPr>
          <w:p w:rsidR="00975A09" w:rsidRPr="00F1512B" w:rsidRDefault="00975A09" w:rsidP="00CA05B9">
            <w:pPr>
              <w:spacing w:line="276" w:lineRule="auto"/>
              <w:cnfStyle w:val="000000100000"/>
              <w:rPr>
                <w:sz w:val="20"/>
                <w:szCs w:val="20"/>
              </w:rPr>
            </w:pPr>
            <w:proofErr w:type="spellStart"/>
            <w:r w:rsidRPr="00F1512B">
              <w:rPr>
                <w:sz w:val="20"/>
                <w:szCs w:val="20"/>
              </w:rPr>
              <w:t>hibi_msg_empty_in</w:t>
            </w:r>
            <w:proofErr w:type="spellEnd"/>
            <w:r w:rsidRPr="00F1512B">
              <w:rPr>
                <w:sz w:val="20"/>
                <w:szCs w:val="20"/>
                <w:lang w:val="fi-FI"/>
              </w:rPr>
              <w:t xml:space="preserve"> </w:t>
            </w:r>
          </w:p>
        </w:tc>
        <w:tc>
          <w:tcPr>
            <w:tcW w:w="851" w:type="dxa"/>
            <w:hideMark/>
          </w:tcPr>
          <w:p w:rsidR="00975A09" w:rsidRPr="00F1512B" w:rsidRDefault="00975A09" w:rsidP="00CA05B9">
            <w:pPr>
              <w:spacing w:line="276" w:lineRule="auto"/>
              <w:jc w:val="center"/>
              <w:cnfStyle w:val="00000010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  <w:lang w:val="fi-FI"/>
              </w:rPr>
              <w:t>1</w:t>
            </w:r>
          </w:p>
        </w:tc>
        <w:tc>
          <w:tcPr>
            <w:tcW w:w="567" w:type="dxa"/>
            <w:hideMark/>
          </w:tcPr>
          <w:p w:rsidR="00975A09" w:rsidRPr="00F1512B" w:rsidRDefault="00975A09" w:rsidP="00CA05B9">
            <w:pPr>
              <w:spacing w:line="276" w:lineRule="auto"/>
              <w:jc w:val="center"/>
              <w:cnfStyle w:val="00000010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  <w:lang w:val="fi-FI"/>
              </w:rPr>
              <w:t>i</w:t>
            </w:r>
          </w:p>
        </w:tc>
        <w:tc>
          <w:tcPr>
            <w:tcW w:w="3719" w:type="dxa"/>
            <w:hideMark/>
          </w:tcPr>
          <w:p w:rsidR="00975A09" w:rsidRPr="00F1512B" w:rsidRDefault="00975A09" w:rsidP="00CA05B9">
            <w:pPr>
              <w:spacing w:line="276" w:lineRule="auto"/>
              <w:cnfStyle w:val="00000010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</w:rPr>
              <w:t xml:space="preserve">HIBI message empty </w:t>
            </w:r>
          </w:p>
        </w:tc>
      </w:tr>
      <w:tr w:rsidR="00975A09" w:rsidRPr="000878F7" w:rsidTr="00F1512B">
        <w:trPr>
          <w:cnfStyle w:val="000000010000"/>
          <w:trHeight w:val="370"/>
        </w:trPr>
        <w:tc>
          <w:tcPr>
            <w:cnfStyle w:val="001000000000"/>
            <w:tcW w:w="1456" w:type="dxa"/>
            <w:vMerge/>
            <w:hideMark/>
          </w:tcPr>
          <w:p w:rsidR="00975A09" w:rsidRPr="00F1512B" w:rsidRDefault="00975A09" w:rsidP="00CA05B9">
            <w:pPr>
              <w:spacing w:line="276" w:lineRule="auto"/>
              <w:rPr>
                <w:b w:val="0"/>
                <w:sz w:val="20"/>
                <w:szCs w:val="20"/>
              </w:rPr>
            </w:pPr>
          </w:p>
        </w:tc>
        <w:tc>
          <w:tcPr>
            <w:tcW w:w="2196" w:type="dxa"/>
            <w:hideMark/>
          </w:tcPr>
          <w:p w:rsidR="00975A09" w:rsidRPr="00F1512B" w:rsidRDefault="00975A09" w:rsidP="00CA05B9">
            <w:pPr>
              <w:spacing w:line="276" w:lineRule="auto"/>
              <w:cnfStyle w:val="000000010000"/>
              <w:rPr>
                <w:sz w:val="20"/>
                <w:szCs w:val="20"/>
              </w:rPr>
            </w:pPr>
            <w:proofErr w:type="spellStart"/>
            <w:r w:rsidRPr="00F1512B">
              <w:rPr>
                <w:sz w:val="20"/>
                <w:szCs w:val="20"/>
              </w:rPr>
              <w:t>hibi_msg_re_out</w:t>
            </w:r>
            <w:proofErr w:type="spellEnd"/>
            <w:r w:rsidRPr="00F1512B">
              <w:rPr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hideMark/>
          </w:tcPr>
          <w:p w:rsidR="00975A09" w:rsidRPr="00F1512B" w:rsidRDefault="00975A09" w:rsidP="00CA05B9">
            <w:pPr>
              <w:spacing w:line="276" w:lineRule="auto"/>
              <w:jc w:val="center"/>
              <w:cnfStyle w:val="00000001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  <w:lang w:val="fi-FI"/>
              </w:rPr>
              <w:t>1</w:t>
            </w:r>
          </w:p>
        </w:tc>
        <w:tc>
          <w:tcPr>
            <w:tcW w:w="567" w:type="dxa"/>
            <w:hideMark/>
          </w:tcPr>
          <w:p w:rsidR="00975A09" w:rsidRPr="00F1512B" w:rsidRDefault="00975A09" w:rsidP="00CA05B9">
            <w:pPr>
              <w:spacing w:line="276" w:lineRule="auto"/>
              <w:jc w:val="center"/>
              <w:cnfStyle w:val="00000001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  <w:lang w:val="fi-FI"/>
              </w:rPr>
              <w:t>o</w:t>
            </w:r>
          </w:p>
        </w:tc>
        <w:tc>
          <w:tcPr>
            <w:tcW w:w="3719" w:type="dxa"/>
            <w:hideMark/>
          </w:tcPr>
          <w:p w:rsidR="00975A09" w:rsidRPr="00F1512B" w:rsidRDefault="00975A09" w:rsidP="00CA05B9">
            <w:pPr>
              <w:spacing w:line="276" w:lineRule="auto"/>
              <w:cnfStyle w:val="00000001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</w:rPr>
              <w:t xml:space="preserve">HIBI message read </w:t>
            </w:r>
            <w:proofErr w:type="spellStart"/>
            <w:r w:rsidRPr="00F1512B">
              <w:rPr>
                <w:sz w:val="20"/>
                <w:szCs w:val="20"/>
              </w:rPr>
              <w:t>enabe</w:t>
            </w:r>
            <w:proofErr w:type="spellEnd"/>
            <w:r w:rsidRPr="00F1512B">
              <w:rPr>
                <w:sz w:val="20"/>
                <w:szCs w:val="20"/>
              </w:rPr>
              <w:t xml:space="preserve"> </w:t>
            </w:r>
          </w:p>
        </w:tc>
      </w:tr>
      <w:tr w:rsidR="00975A09" w:rsidRPr="000878F7" w:rsidTr="00F1512B">
        <w:trPr>
          <w:cnfStyle w:val="000000100000"/>
          <w:trHeight w:val="370"/>
        </w:trPr>
        <w:tc>
          <w:tcPr>
            <w:cnfStyle w:val="001000000000"/>
            <w:tcW w:w="1456" w:type="dxa"/>
            <w:vMerge/>
            <w:hideMark/>
          </w:tcPr>
          <w:p w:rsidR="00975A09" w:rsidRPr="00F1512B" w:rsidRDefault="00975A09" w:rsidP="00CA05B9">
            <w:pPr>
              <w:spacing w:line="276" w:lineRule="auto"/>
              <w:rPr>
                <w:b w:val="0"/>
                <w:sz w:val="20"/>
                <w:szCs w:val="20"/>
              </w:rPr>
            </w:pPr>
          </w:p>
        </w:tc>
        <w:tc>
          <w:tcPr>
            <w:tcW w:w="2196" w:type="dxa"/>
            <w:hideMark/>
          </w:tcPr>
          <w:p w:rsidR="00975A09" w:rsidRPr="00F1512B" w:rsidRDefault="00975A09" w:rsidP="00CA05B9">
            <w:pPr>
              <w:spacing w:line="276" w:lineRule="auto"/>
              <w:cnfStyle w:val="000000100000"/>
              <w:rPr>
                <w:sz w:val="20"/>
                <w:szCs w:val="20"/>
              </w:rPr>
            </w:pPr>
            <w:proofErr w:type="spellStart"/>
            <w:r w:rsidRPr="00F1512B">
              <w:rPr>
                <w:sz w:val="20"/>
                <w:szCs w:val="20"/>
              </w:rPr>
              <w:t>hibi_msg_addr_out</w:t>
            </w:r>
            <w:proofErr w:type="spellEnd"/>
            <w:r w:rsidRPr="00F1512B">
              <w:rPr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hideMark/>
          </w:tcPr>
          <w:p w:rsidR="00975A09" w:rsidRPr="00F1512B" w:rsidRDefault="00975A09" w:rsidP="00CA05B9">
            <w:pPr>
              <w:spacing w:line="276" w:lineRule="auto"/>
              <w:jc w:val="center"/>
              <w:cnfStyle w:val="00000010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  <w:lang w:val="fi-FI"/>
              </w:rPr>
              <w:t>32</w:t>
            </w:r>
          </w:p>
        </w:tc>
        <w:tc>
          <w:tcPr>
            <w:tcW w:w="567" w:type="dxa"/>
            <w:hideMark/>
          </w:tcPr>
          <w:p w:rsidR="00975A09" w:rsidRPr="00F1512B" w:rsidRDefault="00975A09" w:rsidP="00CA05B9">
            <w:pPr>
              <w:spacing w:line="276" w:lineRule="auto"/>
              <w:jc w:val="center"/>
              <w:cnfStyle w:val="00000010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  <w:lang w:val="fi-FI"/>
              </w:rPr>
              <w:t>o</w:t>
            </w:r>
          </w:p>
        </w:tc>
        <w:tc>
          <w:tcPr>
            <w:tcW w:w="3719" w:type="dxa"/>
            <w:hideMark/>
          </w:tcPr>
          <w:p w:rsidR="00975A09" w:rsidRPr="00F1512B" w:rsidRDefault="00975A09" w:rsidP="00CA05B9">
            <w:pPr>
              <w:spacing w:line="276" w:lineRule="auto"/>
              <w:cnfStyle w:val="00000010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  <w:lang w:val="fi-FI"/>
              </w:rPr>
              <w:t xml:space="preserve">HIBI </w:t>
            </w:r>
            <w:r w:rsidRPr="00F1512B">
              <w:rPr>
                <w:sz w:val="20"/>
                <w:szCs w:val="20"/>
              </w:rPr>
              <w:t xml:space="preserve">message </w:t>
            </w:r>
            <w:proofErr w:type="spellStart"/>
            <w:r w:rsidRPr="00F1512B">
              <w:rPr>
                <w:sz w:val="20"/>
                <w:szCs w:val="20"/>
                <w:lang w:val="fi-FI"/>
              </w:rPr>
              <w:t>outgoing</w:t>
            </w:r>
            <w:proofErr w:type="spellEnd"/>
            <w:r w:rsidRPr="00F1512B">
              <w:rPr>
                <w:sz w:val="20"/>
                <w:szCs w:val="20"/>
                <w:lang w:val="fi-FI"/>
              </w:rPr>
              <w:t xml:space="preserve"> </w:t>
            </w:r>
            <w:proofErr w:type="spellStart"/>
            <w:r w:rsidRPr="00F1512B">
              <w:rPr>
                <w:sz w:val="20"/>
                <w:szCs w:val="20"/>
                <w:lang w:val="fi-FI"/>
              </w:rPr>
              <w:t>address</w:t>
            </w:r>
            <w:proofErr w:type="spellEnd"/>
            <w:r w:rsidRPr="00F1512B">
              <w:rPr>
                <w:sz w:val="20"/>
                <w:szCs w:val="20"/>
                <w:lang w:val="fi-FI"/>
              </w:rPr>
              <w:t xml:space="preserve"> </w:t>
            </w:r>
          </w:p>
        </w:tc>
      </w:tr>
      <w:tr w:rsidR="00975A09" w:rsidRPr="000878F7" w:rsidTr="00F1512B">
        <w:trPr>
          <w:cnfStyle w:val="000000010000"/>
          <w:trHeight w:val="370"/>
        </w:trPr>
        <w:tc>
          <w:tcPr>
            <w:cnfStyle w:val="001000000000"/>
            <w:tcW w:w="1456" w:type="dxa"/>
            <w:vMerge/>
            <w:hideMark/>
          </w:tcPr>
          <w:p w:rsidR="00975A09" w:rsidRPr="00F1512B" w:rsidRDefault="00975A09" w:rsidP="00CA05B9">
            <w:pPr>
              <w:spacing w:line="276" w:lineRule="auto"/>
              <w:rPr>
                <w:b w:val="0"/>
                <w:sz w:val="20"/>
                <w:szCs w:val="20"/>
              </w:rPr>
            </w:pPr>
          </w:p>
        </w:tc>
        <w:tc>
          <w:tcPr>
            <w:tcW w:w="2196" w:type="dxa"/>
            <w:hideMark/>
          </w:tcPr>
          <w:p w:rsidR="00975A09" w:rsidRPr="00F1512B" w:rsidRDefault="00975A09" w:rsidP="00CA05B9">
            <w:pPr>
              <w:spacing w:line="276" w:lineRule="auto"/>
              <w:cnfStyle w:val="000000010000"/>
              <w:rPr>
                <w:sz w:val="20"/>
                <w:szCs w:val="20"/>
              </w:rPr>
            </w:pPr>
            <w:proofErr w:type="spellStart"/>
            <w:r w:rsidRPr="00F1512B">
              <w:rPr>
                <w:sz w:val="20"/>
                <w:szCs w:val="20"/>
              </w:rPr>
              <w:t>hibi_msg_data_out</w:t>
            </w:r>
            <w:proofErr w:type="spellEnd"/>
            <w:r w:rsidRPr="00F1512B">
              <w:rPr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hideMark/>
          </w:tcPr>
          <w:p w:rsidR="00975A09" w:rsidRPr="00F1512B" w:rsidRDefault="00975A09" w:rsidP="00CA05B9">
            <w:pPr>
              <w:spacing w:line="276" w:lineRule="auto"/>
              <w:jc w:val="center"/>
              <w:cnfStyle w:val="00000001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  <w:lang w:val="fi-FI"/>
              </w:rPr>
              <w:t>32</w:t>
            </w:r>
          </w:p>
        </w:tc>
        <w:tc>
          <w:tcPr>
            <w:tcW w:w="567" w:type="dxa"/>
            <w:hideMark/>
          </w:tcPr>
          <w:p w:rsidR="00975A09" w:rsidRPr="00F1512B" w:rsidRDefault="00975A09" w:rsidP="00CA05B9">
            <w:pPr>
              <w:spacing w:line="276" w:lineRule="auto"/>
              <w:jc w:val="center"/>
              <w:cnfStyle w:val="00000001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  <w:lang w:val="fi-FI"/>
              </w:rPr>
              <w:t>o</w:t>
            </w:r>
          </w:p>
        </w:tc>
        <w:tc>
          <w:tcPr>
            <w:tcW w:w="3719" w:type="dxa"/>
            <w:hideMark/>
          </w:tcPr>
          <w:p w:rsidR="00975A09" w:rsidRPr="00F1512B" w:rsidRDefault="00975A09" w:rsidP="00CA05B9">
            <w:pPr>
              <w:spacing w:line="276" w:lineRule="auto"/>
              <w:cnfStyle w:val="00000001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</w:rPr>
              <w:t xml:space="preserve">HIBI message outgoing data </w:t>
            </w:r>
          </w:p>
        </w:tc>
      </w:tr>
      <w:tr w:rsidR="00975A09" w:rsidRPr="000878F7" w:rsidTr="00F1512B">
        <w:trPr>
          <w:cnfStyle w:val="000000100000"/>
          <w:trHeight w:val="370"/>
        </w:trPr>
        <w:tc>
          <w:tcPr>
            <w:cnfStyle w:val="001000000000"/>
            <w:tcW w:w="1456" w:type="dxa"/>
            <w:vMerge/>
            <w:hideMark/>
          </w:tcPr>
          <w:p w:rsidR="00975A09" w:rsidRPr="00F1512B" w:rsidRDefault="00975A09" w:rsidP="00CA05B9">
            <w:pPr>
              <w:spacing w:line="276" w:lineRule="auto"/>
              <w:rPr>
                <w:b w:val="0"/>
                <w:sz w:val="20"/>
                <w:szCs w:val="20"/>
              </w:rPr>
            </w:pPr>
          </w:p>
        </w:tc>
        <w:tc>
          <w:tcPr>
            <w:tcW w:w="2196" w:type="dxa"/>
            <w:hideMark/>
          </w:tcPr>
          <w:p w:rsidR="00975A09" w:rsidRPr="00F1512B" w:rsidRDefault="00975A09" w:rsidP="00CA05B9">
            <w:pPr>
              <w:spacing w:line="276" w:lineRule="auto"/>
              <w:cnfStyle w:val="000000100000"/>
              <w:rPr>
                <w:sz w:val="20"/>
                <w:szCs w:val="20"/>
              </w:rPr>
            </w:pPr>
            <w:proofErr w:type="spellStart"/>
            <w:r w:rsidRPr="00F1512B">
              <w:rPr>
                <w:sz w:val="20"/>
                <w:szCs w:val="20"/>
              </w:rPr>
              <w:t>hibi_msg_comm_out</w:t>
            </w:r>
            <w:proofErr w:type="spellEnd"/>
            <w:r w:rsidRPr="00F1512B">
              <w:rPr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hideMark/>
          </w:tcPr>
          <w:p w:rsidR="00975A09" w:rsidRPr="00F1512B" w:rsidRDefault="00975A09" w:rsidP="00CA05B9">
            <w:pPr>
              <w:spacing w:line="276" w:lineRule="auto"/>
              <w:jc w:val="center"/>
              <w:cnfStyle w:val="00000010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  <w:lang w:val="fi-FI"/>
              </w:rPr>
              <w:t>3</w:t>
            </w:r>
          </w:p>
        </w:tc>
        <w:tc>
          <w:tcPr>
            <w:tcW w:w="567" w:type="dxa"/>
            <w:hideMark/>
          </w:tcPr>
          <w:p w:rsidR="00975A09" w:rsidRPr="00F1512B" w:rsidRDefault="00975A09" w:rsidP="00CA05B9">
            <w:pPr>
              <w:spacing w:line="276" w:lineRule="auto"/>
              <w:jc w:val="center"/>
              <w:cnfStyle w:val="00000010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  <w:lang w:val="fi-FI"/>
              </w:rPr>
              <w:t>o</w:t>
            </w:r>
          </w:p>
        </w:tc>
        <w:tc>
          <w:tcPr>
            <w:tcW w:w="3719" w:type="dxa"/>
            <w:hideMark/>
          </w:tcPr>
          <w:p w:rsidR="00975A09" w:rsidRPr="00F1512B" w:rsidRDefault="00975A09" w:rsidP="00CA05B9">
            <w:pPr>
              <w:spacing w:line="276" w:lineRule="auto"/>
              <w:cnfStyle w:val="00000010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</w:rPr>
              <w:t xml:space="preserve">HIBI message write </w:t>
            </w:r>
            <w:proofErr w:type="spellStart"/>
            <w:r w:rsidRPr="00F1512B">
              <w:rPr>
                <w:sz w:val="20"/>
                <w:szCs w:val="20"/>
              </w:rPr>
              <w:t>comm</w:t>
            </w:r>
            <w:proofErr w:type="spellEnd"/>
            <w:r w:rsidRPr="00F1512B">
              <w:rPr>
                <w:sz w:val="20"/>
                <w:szCs w:val="20"/>
              </w:rPr>
              <w:t xml:space="preserve"> type </w:t>
            </w:r>
          </w:p>
        </w:tc>
      </w:tr>
      <w:tr w:rsidR="00975A09" w:rsidRPr="000878F7" w:rsidTr="00F1512B">
        <w:trPr>
          <w:cnfStyle w:val="000000010000"/>
          <w:trHeight w:val="370"/>
        </w:trPr>
        <w:tc>
          <w:tcPr>
            <w:cnfStyle w:val="001000000000"/>
            <w:tcW w:w="1456" w:type="dxa"/>
            <w:vMerge/>
            <w:hideMark/>
          </w:tcPr>
          <w:p w:rsidR="00975A09" w:rsidRPr="00F1512B" w:rsidRDefault="00975A09" w:rsidP="00CA05B9">
            <w:pPr>
              <w:spacing w:line="276" w:lineRule="auto"/>
              <w:rPr>
                <w:b w:val="0"/>
                <w:sz w:val="20"/>
                <w:szCs w:val="20"/>
              </w:rPr>
            </w:pPr>
          </w:p>
        </w:tc>
        <w:tc>
          <w:tcPr>
            <w:tcW w:w="2196" w:type="dxa"/>
            <w:hideMark/>
          </w:tcPr>
          <w:p w:rsidR="00975A09" w:rsidRPr="00F1512B" w:rsidRDefault="00975A09" w:rsidP="00CA05B9">
            <w:pPr>
              <w:spacing w:line="276" w:lineRule="auto"/>
              <w:cnfStyle w:val="000000010000"/>
              <w:rPr>
                <w:sz w:val="20"/>
                <w:szCs w:val="20"/>
              </w:rPr>
            </w:pPr>
            <w:proofErr w:type="spellStart"/>
            <w:r w:rsidRPr="00F1512B">
              <w:rPr>
                <w:sz w:val="20"/>
                <w:szCs w:val="20"/>
              </w:rPr>
              <w:t>hibi_msg_full_in</w:t>
            </w:r>
            <w:proofErr w:type="spellEnd"/>
            <w:r w:rsidRPr="00F1512B">
              <w:rPr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hideMark/>
          </w:tcPr>
          <w:p w:rsidR="00975A09" w:rsidRPr="00F1512B" w:rsidRDefault="00975A09" w:rsidP="00CA05B9">
            <w:pPr>
              <w:spacing w:line="276" w:lineRule="auto"/>
              <w:jc w:val="center"/>
              <w:cnfStyle w:val="00000001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  <w:lang w:val="fi-FI"/>
              </w:rPr>
              <w:t>1</w:t>
            </w:r>
          </w:p>
        </w:tc>
        <w:tc>
          <w:tcPr>
            <w:tcW w:w="567" w:type="dxa"/>
            <w:hideMark/>
          </w:tcPr>
          <w:p w:rsidR="00975A09" w:rsidRPr="00F1512B" w:rsidRDefault="00975A09" w:rsidP="00CA05B9">
            <w:pPr>
              <w:spacing w:line="276" w:lineRule="auto"/>
              <w:jc w:val="center"/>
              <w:cnfStyle w:val="00000001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  <w:lang w:val="fi-FI"/>
              </w:rPr>
              <w:t>i</w:t>
            </w:r>
          </w:p>
        </w:tc>
        <w:tc>
          <w:tcPr>
            <w:tcW w:w="3719" w:type="dxa"/>
            <w:hideMark/>
          </w:tcPr>
          <w:p w:rsidR="00975A09" w:rsidRPr="00F1512B" w:rsidRDefault="00975A09" w:rsidP="00CA05B9">
            <w:pPr>
              <w:spacing w:line="276" w:lineRule="auto"/>
              <w:cnfStyle w:val="00000001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</w:rPr>
              <w:t xml:space="preserve">HIBI message full </w:t>
            </w:r>
          </w:p>
        </w:tc>
      </w:tr>
      <w:tr w:rsidR="00975A09" w:rsidRPr="000878F7" w:rsidTr="00F1512B">
        <w:trPr>
          <w:cnfStyle w:val="000000100000"/>
          <w:trHeight w:val="370"/>
        </w:trPr>
        <w:tc>
          <w:tcPr>
            <w:cnfStyle w:val="001000000000"/>
            <w:tcW w:w="1456" w:type="dxa"/>
            <w:vMerge w:val="restart"/>
            <w:hideMark/>
          </w:tcPr>
          <w:p w:rsidR="00975A09" w:rsidRPr="00F1512B" w:rsidRDefault="00975A09" w:rsidP="00CA05B9">
            <w:pPr>
              <w:rPr>
                <w:b w:val="0"/>
                <w:sz w:val="20"/>
                <w:szCs w:val="20"/>
              </w:rPr>
            </w:pPr>
            <w:r w:rsidRPr="00F1512B">
              <w:rPr>
                <w:b w:val="0"/>
                <w:sz w:val="20"/>
                <w:szCs w:val="20"/>
              </w:rPr>
              <w:t>Memory controller if.</w:t>
            </w:r>
          </w:p>
        </w:tc>
        <w:tc>
          <w:tcPr>
            <w:tcW w:w="2196" w:type="dxa"/>
            <w:hideMark/>
          </w:tcPr>
          <w:p w:rsidR="00975A09" w:rsidRPr="00F1512B" w:rsidRDefault="00975A09" w:rsidP="00CA05B9">
            <w:pPr>
              <w:spacing w:line="276" w:lineRule="auto"/>
              <w:cnfStyle w:val="000000100000"/>
              <w:rPr>
                <w:sz w:val="20"/>
                <w:szCs w:val="20"/>
              </w:rPr>
            </w:pPr>
            <w:proofErr w:type="spellStart"/>
            <w:r w:rsidRPr="00F1512B">
              <w:rPr>
                <w:sz w:val="20"/>
                <w:szCs w:val="20"/>
                <w:lang w:val="fi-FI"/>
              </w:rPr>
              <w:t>mem_init_done_in</w:t>
            </w:r>
            <w:proofErr w:type="spellEnd"/>
            <w:r w:rsidRPr="00F1512B">
              <w:rPr>
                <w:sz w:val="20"/>
                <w:szCs w:val="20"/>
                <w:lang w:val="fi-FI"/>
              </w:rPr>
              <w:t xml:space="preserve"> </w:t>
            </w:r>
          </w:p>
        </w:tc>
        <w:tc>
          <w:tcPr>
            <w:tcW w:w="851" w:type="dxa"/>
            <w:hideMark/>
          </w:tcPr>
          <w:p w:rsidR="00975A09" w:rsidRPr="00F1512B" w:rsidRDefault="00975A09" w:rsidP="00CA05B9">
            <w:pPr>
              <w:spacing w:line="276" w:lineRule="auto"/>
              <w:jc w:val="center"/>
              <w:cnfStyle w:val="00000010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  <w:lang w:val="fi-FI"/>
              </w:rPr>
              <w:t>1</w:t>
            </w:r>
          </w:p>
        </w:tc>
        <w:tc>
          <w:tcPr>
            <w:tcW w:w="567" w:type="dxa"/>
            <w:hideMark/>
          </w:tcPr>
          <w:p w:rsidR="00975A09" w:rsidRPr="00F1512B" w:rsidRDefault="00975A09" w:rsidP="00CA05B9">
            <w:pPr>
              <w:spacing w:line="276" w:lineRule="auto"/>
              <w:jc w:val="center"/>
              <w:cnfStyle w:val="00000010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  <w:lang w:val="fi-FI"/>
              </w:rPr>
              <w:t>i</w:t>
            </w:r>
          </w:p>
        </w:tc>
        <w:tc>
          <w:tcPr>
            <w:tcW w:w="3719" w:type="dxa"/>
            <w:hideMark/>
          </w:tcPr>
          <w:p w:rsidR="00975A09" w:rsidRPr="00F1512B" w:rsidRDefault="00975A09" w:rsidP="00CA05B9">
            <w:pPr>
              <w:spacing w:line="276" w:lineRule="auto"/>
              <w:cnfStyle w:val="000000100000"/>
              <w:rPr>
                <w:sz w:val="20"/>
                <w:szCs w:val="20"/>
              </w:rPr>
            </w:pPr>
            <w:proofErr w:type="spellStart"/>
            <w:r w:rsidRPr="00F1512B">
              <w:rPr>
                <w:sz w:val="20"/>
                <w:szCs w:val="20"/>
                <w:lang w:val="fi-FI"/>
              </w:rPr>
              <w:t>DDRx</w:t>
            </w:r>
            <w:proofErr w:type="spellEnd"/>
            <w:r w:rsidRPr="00F1512B">
              <w:rPr>
                <w:sz w:val="20"/>
                <w:szCs w:val="20"/>
                <w:lang w:val="fi-FI"/>
              </w:rPr>
              <w:t xml:space="preserve"> </w:t>
            </w:r>
            <w:proofErr w:type="spellStart"/>
            <w:r w:rsidRPr="00F1512B">
              <w:rPr>
                <w:sz w:val="20"/>
                <w:szCs w:val="20"/>
                <w:lang w:val="fi-FI"/>
              </w:rPr>
              <w:t>memory</w:t>
            </w:r>
            <w:proofErr w:type="spellEnd"/>
            <w:r w:rsidRPr="00F1512B">
              <w:rPr>
                <w:sz w:val="20"/>
                <w:szCs w:val="20"/>
                <w:lang w:val="fi-FI"/>
              </w:rPr>
              <w:t xml:space="preserve"> </w:t>
            </w:r>
            <w:proofErr w:type="spellStart"/>
            <w:r w:rsidRPr="00F1512B">
              <w:rPr>
                <w:sz w:val="20"/>
                <w:szCs w:val="20"/>
                <w:lang w:val="fi-FI"/>
              </w:rPr>
              <w:t>initialization</w:t>
            </w:r>
            <w:proofErr w:type="spellEnd"/>
            <w:r w:rsidRPr="00F1512B">
              <w:rPr>
                <w:sz w:val="20"/>
                <w:szCs w:val="20"/>
                <w:lang w:val="fi-FI"/>
              </w:rPr>
              <w:t xml:space="preserve"> </w:t>
            </w:r>
            <w:proofErr w:type="spellStart"/>
            <w:r w:rsidRPr="00F1512B">
              <w:rPr>
                <w:sz w:val="20"/>
                <w:szCs w:val="20"/>
                <w:lang w:val="fi-FI"/>
              </w:rPr>
              <w:t>done</w:t>
            </w:r>
            <w:proofErr w:type="spellEnd"/>
            <w:r w:rsidRPr="00F1512B">
              <w:rPr>
                <w:sz w:val="20"/>
                <w:szCs w:val="20"/>
                <w:lang w:val="fi-FI"/>
              </w:rPr>
              <w:t xml:space="preserve"> </w:t>
            </w:r>
          </w:p>
        </w:tc>
      </w:tr>
      <w:tr w:rsidR="00975A09" w:rsidRPr="000878F7" w:rsidTr="00F1512B">
        <w:trPr>
          <w:cnfStyle w:val="000000010000"/>
          <w:trHeight w:val="370"/>
        </w:trPr>
        <w:tc>
          <w:tcPr>
            <w:cnfStyle w:val="001000000000"/>
            <w:tcW w:w="1456" w:type="dxa"/>
            <w:vMerge/>
            <w:hideMark/>
          </w:tcPr>
          <w:p w:rsidR="00975A09" w:rsidRPr="00F1512B" w:rsidRDefault="00975A09" w:rsidP="00CA05B9">
            <w:pPr>
              <w:rPr>
                <w:sz w:val="20"/>
                <w:szCs w:val="20"/>
              </w:rPr>
            </w:pPr>
          </w:p>
        </w:tc>
        <w:tc>
          <w:tcPr>
            <w:tcW w:w="2196" w:type="dxa"/>
            <w:hideMark/>
          </w:tcPr>
          <w:p w:rsidR="00975A09" w:rsidRPr="00F1512B" w:rsidRDefault="00975A09" w:rsidP="00CA05B9">
            <w:pPr>
              <w:spacing w:line="276" w:lineRule="auto"/>
              <w:cnfStyle w:val="000000010000"/>
              <w:rPr>
                <w:sz w:val="20"/>
                <w:szCs w:val="20"/>
              </w:rPr>
            </w:pPr>
            <w:proofErr w:type="spellStart"/>
            <w:r w:rsidRPr="00F1512B">
              <w:rPr>
                <w:sz w:val="20"/>
                <w:szCs w:val="20"/>
                <w:lang w:val="fi-FI"/>
              </w:rPr>
              <w:t>mem_ready_in</w:t>
            </w:r>
            <w:proofErr w:type="spellEnd"/>
            <w:r w:rsidRPr="00F1512B">
              <w:rPr>
                <w:sz w:val="20"/>
                <w:szCs w:val="20"/>
                <w:lang w:val="fi-FI"/>
              </w:rPr>
              <w:t xml:space="preserve"> </w:t>
            </w:r>
          </w:p>
        </w:tc>
        <w:tc>
          <w:tcPr>
            <w:tcW w:w="851" w:type="dxa"/>
            <w:hideMark/>
          </w:tcPr>
          <w:p w:rsidR="00975A09" w:rsidRPr="00F1512B" w:rsidRDefault="00975A09" w:rsidP="00CA05B9">
            <w:pPr>
              <w:spacing w:line="276" w:lineRule="auto"/>
              <w:jc w:val="center"/>
              <w:cnfStyle w:val="00000001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  <w:lang w:val="fi-FI"/>
              </w:rPr>
              <w:t>1</w:t>
            </w:r>
          </w:p>
        </w:tc>
        <w:tc>
          <w:tcPr>
            <w:tcW w:w="567" w:type="dxa"/>
            <w:hideMark/>
          </w:tcPr>
          <w:p w:rsidR="00975A09" w:rsidRPr="00F1512B" w:rsidRDefault="00975A09" w:rsidP="00CA05B9">
            <w:pPr>
              <w:spacing w:line="276" w:lineRule="auto"/>
              <w:jc w:val="center"/>
              <w:cnfStyle w:val="00000001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  <w:lang w:val="fi-FI"/>
              </w:rPr>
              <w:t>i</w:t>
            </w:r>
          </w:p>
        </w:tc>
        <w:tc>
          <w:tcPr>
            <w:tcW w:w="3719" w:type="dxa"/>
            <w:hideMark/>
          </w:tcPr>
          <w:p w:rsidR="00975A09" w:rsidRPr="00F1512B" w:rsidRDefault="00975A09" w:rsidP="00CA05B9">
            <w:pPr>
              <w:spacing w:line="276" w:lineRule="auto"/>
              <w:cnfStyle w:val="000000010000"/>
              <w:rPr>
                <w:sz w:val="20"/>
                <w:szCs w:val="20"/>
              </w:rPr>
            </w:pPr>
            <w:proofErr w:type="spellStart"/>
            <w:r w:rsidRPr="00F1512B">
              <w:rPr>
                <w:sz w:val="20"/>
                <w:szCs w:val="20"/>
              </w:rPr>
              <w:t>DDRx</w:t>
            </w:r>
            <w:proofErr w:type="spellEnd"/>
            <w:r w:rsidRPr="00F1512B">
              <w:rPr>
                <w:sz w:val="20"/>
                <w:szCs w:val="20"/>
              </w:rPr>
              <w:t xml:space="preserve"> memory ready for write/read </w:t>
            </w:r>
          </w:p>
        </w:tc>
      </w:tr>
      <w:tr w:rsidR="00975A09" w:rsidRPr="000878F7" w:rsidTr="00F1512B">
        <w:trPr>
          <w:cnfStyle w:val="000000100000"/>
          <w:trHeight w:val="370"/>
        </w:trPr>
        <w:tc>
          <w:tcPr>
            <w:cnfStyle w:val="001000000000"/>
            <w:tcW w:w="1456" w:type="dxa"/>
            <w:vMerge/>
            <w:hideMark/>
          </w:tcPr>
          <w:p w:rsidR="00975A09" w:rsidRPr="00F1512B" w:rsidRDefault="00975A09" w:rsidP="00CA05B9">
            <w:pPr>
              <w:rPr>
                <w:sz w:val="20"/>
                <w:szCs w:val="20"/>
              </w:rPr>
            </w:pPr>
          </w:p>
        </w:tc>
        <w:tc>
          <w:tcPr>
            <w:tcW w:w="2196" w:type="dxa"/>
            <w:hideMark/>
          </w:tcPr>
          <w:p w:rsidR="00975A09" w:rsidRPr="00F1512B" w:rsidRDefault="00975A09" w:rsidP="00CA05B9">
            <w:pPr>
              <w:spacing w:line="276" w:lineRule="auto"/>
              <w:cnfStyle w:val="000000100000"/>
              <w:rPr>
                <w:sz w:val="20"/>
                <w:szCs w:val="20"/>
              </w:rPr>
            </w:pPr>
            <w:proofErr w:type="spellStart"/>
            <w:r w:rsidRPr="00F1512B">
              <w:rPr>
                <w:sz w:val="20"/>
                <w:szCs w:val="20"/>
                <w:lang w:val="fi-FI"/>
              </w:rPr>
              <w:t>mem_wr_req_out</w:t>
            </w:r>
            <w:proofErr w:type="spellEnd"/>
            <w:r w:rsidRPr="00F1512B">
              <w:rPr>
                <w:sz w:val="20"/>
                <w:szCs w:val="20"/>
                <w:lang w:val="fi-FI"/>
              </w:rPr>
              <w:t xml:space="preserve"> </w:t>
            </w:r>
          </w:p>
        </w:tc>
        <w:tc>
          <w:tcPr>
            <w:tcW w:w="851" w:type="dxa"/>
            <w:hideMark/>
          </w:tcPr>
          <w:p w:rsidR="00975A09" w:rsidRPr="00F1512B" w:rsidRDefault="00975A09" w:rsidP="00CA05B9">
            <w:pPr>
              <w:spacing w:line="276" w:lineRule="auto"/>
              <w:jc w:val="center"/>
              <w:cnfStyle w:val="00000010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  <w:lang w:val="fi-FI"/>
              </w:rPr>
              <w:t>1</w:t>
            </w:r>
          </w:p>
        </w:tc>
        <w:tc>
          <w:tcPr>
            <w:tcW w:w="567" w:type="dxa"/>
            <w:hideMark/>
          </w:tcPr>
          <w:p w:rsidR="00975A09" w:rsidRPr="00F1512B" w:rsidRDefault="00975A09" w:rsidP="00CA05B9">
            <w:pPr>
              <w:spacing w:line="276" w:lineRule="auto"/>
              <w:jc w:val="center"/>
              <w:cnfStyle w:val="00000010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  <w:lang w:val="fi-FI"/>
              </w:rPr>
              <w:t>o</w:t>
            </w:r>
          </w:p>
        </w:tc>
        <w:tc>
          <w:tcPr>
            <w:tcW w:w="3719" w:type="dxa"/>
            <w:hideMark/>
          </w:tcPr>
          <w:p w:rsidR="00975A09" w:rsidRPr="00F1512B" w:rsidRDefault="00975A09" w:rsidP="00CA05B9">
            <w:pPr>
              <w:spacing w:line="276" w:lineRule="auto"/>
              <w:cnfStyle w:val="000000100000"/>
              <w:rPr>
                <w:sz w:val="20"/>
                <w:szCs w:val="20"/>
              </w:rPr>
            </w:pPr>
            <w:proofErr w:type="spellStart"/>
            <w:r w:rsidRPr="00F1512B">
              <w:rPr>
                <w:sz w:val="20"/>
                <w:szCs w:val="20"/>
              </w:rPr>
              <w:t>DDRx</w:t>
            </w:r>
            <w:proofErr w:type="spellEnd"/>
            <w:r w:rsidRPr="00F1512B">
              <w:rPr>
                <w:sz w:val="20"/>
                <w:szCs w:val="20"/>
              </w:rPr>
              <w:t xml:space="preserve"> memory write request </w:t>
            </w:r>
          </w:p>
        </w:tc>
      </w:tr>
      <w:tr w:rsidR="00975A09" w:rsidRPr="000878F7" w:rsidTr="00F1512B">
        <w:trPr>
          <w:cnfStyle w:val="000000010000"/>
          <w:trHeight w:val="370"/>
        </w:trPr>
        <w:tc>
          <w:tcPr>
            <w:cnfStyle w:val="001000000000"/>
            <w:tcW w:w="1456" w:type="dxa"/>
            <w:vMerge/>
            <w:hideMark/>
          </w:tcPr>
          <w:p w:rsidR="00975A09" w:rsidRPr="00F1512B" w:rsidRDefault="00975A09" w:rsidP="00CA05B9">
            <w:pPr>
              <w:rPr>
                <w:sz w:val="20"/>
                <w:szCs w:val="20"/>
              </w:rPr>
            </w:pPr>
          </w:p>
        </w:tc>
        <w:tc>
          <w:tcPr>
            <w:tcW w:w="2196" w:type="dxa"/>
            <w:hideMark/>
          </w:tcPr>
          <w:p w:rsidR="00975A09" w:rsidRPr="00F1512B" w:rsidRDefault="00975A09" w:rsidP="00CA05B9">
            <w:pPr>
              <w:spacing w:line="276" w:lineRule="auto"/>
              <w:cnfStyle w:val="000000010000"/>
              <w:rPr>
                <w:sz w:val="20"/>
                <w:szCs w:val="20"/>
              </w:rPr>
            </w:pPr>
            <w:proofErr w:type="spellStart"/>
            <w:r w:rsidRPr="00F1512B">
              <w:rPr>
                <w:sz w:val="20"/>
                <w:szCs w:val="20"/>
              </w:rPr>
              <w:t>mem_rd_req_out</w:t>
            </w:r>
            <w:proofErr w:type="spellEnd"/>
            <w:r w:rsidRPr="00F1512B">
              <w:rPr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hideMark/>
          </w:tcPr>
          <w:p w:rsidR="00975A09" w:rsidRPr="00F1512B" w:rsidRDefault="00975A09" w:rsidP="00CA05B9">
            <w:pPr>
              <w:spacing w:line="276" w:lineRule="auto"/>
              <w:jc w:val="center"/>
              <w:cnfStyle w:val="00000001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  <w:lang w:val="fi-FI"/>
              </w:rPr>
              <w:t>1</w:t>
            </w:r>
          </w:p>
        </w:tc>
        <w:tc>
          <w:tcPr>
            <w:tcW w:w="567" w:type="dxa"/>
            <w:hideMark/>
          </w:tcPr>
          <w:p w:rsidR="00975A09" w:rsidRPr="00F1512B" w:rsidRDefault="00975A09" w:rsidP="00CA05B9">
            <w:pPr>
              <w:spacing w:line="276" w:lineRule="auto"/>
              <w:jc w:val="center"/>
              <w:cnfStyle w:val="00000001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  <w:lang w:val="fi-FI"/>
              </w:rPr>
              <w:t>o</w:t>
            </w:r>
          </w:p>
        </w:tc>
        <w:tc>
          <w:tcPr>
            <w:tcW w:w="3719" w:type="dxa"/>
            <w:hideMark/>
          </w:tcPr>
          <w:p w:rsidR="00975A09" w:rsidRPr="00F1512B" w:rsidRDefault="00975A09" w:rsidP="00CA05B9">
            <w:pPr>
              <w:spacing w:line="276" w:lineRule="auto"/>
              <w:cnfStyle w:val="000000010000"/>
              <w:rPr>
                <w:sz w:val="20"/>
                <w:szCs w:val="20"/>
              </w:rPr>
            </w:pPr>
            <w:proofErr w:type="spellStart"/>
            <w:r w:rsidRPr="00F1512B">
              <w:rPr>
                <w:sz w:val="20"/>
                <w:szCs w:val="20"/>
              </w:rPr>
              <w:t>DDRx</w:t>
            </w:r>
            <w:proofErr w:type="spellEnd"/>
            <w:r w:rsidRPr="00F1512B">
              <w:rPr>
                <w:sz w:val="20"/>
                <w:szCs w:val="20"/>
              </w:rPr>
              <w:t xml:space="preserve"> memory read request </w:t>
            </w:r>
          </w:p>
        </w:tc>
      </w:tr>
      <w:tr w:rsidR="00975A09" w:rsidRPr="000878F7" w:rsidTr="00F1512B">
        <w:trPr>
          <w:cnfStyle w:val="000000100000"/>
          <w:trHeight w:val="370"/>
        </w:trPr>
        <w:tc>
          <w:tcPr>
            <w:cnfStyle w:val="001000000000"/>
            <w:tcW w:w="1456" w:type="dxa"/>
            <w:vMerge/>
            <w:hideMark/>
          </w:tcPr>
          <w:p w:rsidR="00975A09" w:rsidRPr="00F1512B" w:rsidRDefault="00975A09" w:rsidP="00CA05B9">
            <w:pPr>
              <w:rPr>
                <w:sz w:val="20"/>
                <w:szCs w:val="20"/>
              </w:rPr>
            </w:pPr>
          </w:p>
        </w:tc>
        <w:tc>
          <w:tcPr>
            <w:tcW w:w="2196" w:type="dxa"/>
            <w:hideMark/>
          </w:tcPr>
          <w:p w:rsidR="00975A09" w:rsidRPr="00F1512B" w:rsidRDefault="00975A09" w:rsidP="00CA05B9">
            <w:pPr>
              <w:spacing w:line="276" w:lineRule="auto"/>
              <w:cnfStyle w:val="000000100000"/>
              <w:rPr>
                <w:sz w:val="20"/>
                <w:szCs w:val="20"/>
              </w:rPr>
            </w:pPr>
            <w:proofErr w:type="spellStart"/>
            <w:r w:rsidRPr="00F1512B">
              <w:rPr>
                <w:sz w:val="20"/>
                <w:szCs w:val="20"/>
                <w:lang w:val="fi-FI"/>
              </w:rPr>
              <w:t>mem_addr_out</w:t>
            </w:r>
            <w:proofErr w:type="spellEnd"/>
            <w:r w:rsidRPr="00F1512B">
              <w:rPr>
                <w:sz w:val="20"/>
                <w:szCs w:val="20"/>
                <w:lang w:val="fi-FI"/>
              </w:rPr>
              <w:t xml:space="preserve"> </w:t>
            </w:r>
          </w:p>
        </w:tc>
        <w:tc>
          <w:tcPr>
            <w:tcW w:w="851" w:type="dxa"/>
            <w:hideMark/>
          </w:tcPr>
          <w:p w:rsidR="00975A09" w:rsidRPr="00F1512B" w:rsidRDefault="00975A09" w:rsidP="00CA05B9">
            <w:pPr>
              <w:spacing w:line="276" w:lineRule="auto"/>
              <w:jc w:val="center"/>
              <w:cnfStyle w:val="00000010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  <w:lang w:val="fi-FI"/>
              </w:rPr>
              <w:t>32</w:t>
            </w:r>
          </w:p>
        </w:tc>
        <w:tc>
          <w:tcPr>
            <w:tcW w:w="567" w:type="dxa"/>
            <w:hideMark/>
          </w:tcPr>
          <w:p w:rsidR="00975A09" w:rsidRPr="00F1512B" w:rsidRDefault="00975A09" w:rsidP="00CA05B9">
            <w:pPr>
              <w:spacing w:line="276" w:lineRule="auto"/>
              <w:jc w:val="center"/>
              <w:cnfStyle w:val="00000010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  <w:lang w:val="fi-FI"/>
              </w:rPr>
              <w:t>o</w:t>
            </w:r>
          </w:p>
        </w:tc>
        <w:tc>
          <w:tcPr>
            <w:tcW w:w="3719" w:type="dxa"/>
            <w:hideMark/>
          </w:tcPr>
          <w:p w:rsidR="00975A09" w:rsidRPr="00F1512B" w:rsidRDefault="00975A09" w:rsidP="00CA05B9">
            <w:pPr>
              <w:spacing w:line="276" w:lineRule="auto"/>
              <w:cnfStyle w:val="000000100000"/>
              <w:rPr>
                <w:sz w:val="20"/>
                <w:szCs w:val="20"/>
              </w:rPr>
            </w:pPr>
            <w:proofErr w:type="spellStart"/>
            <w:r w:rsidRPr="00F1512B">
              <w:rPr>
                <w:sz w:val="20"/>
                <w:szCs w:val="20"/>
              </w:rPr>
              <w:t>DDRx</w:t>
            </w:r>
            <w:proofErr w:type="spellEnd"/>
            <w:r w:rsidRPr="00F1512B">
              <w:rPr>
                <w:sz w:val="20"/>
                <w:szCs w:val="20"/>
              </w:rPr>
              <w:t xml:space="preserve"> memory address </w:t>
            </w:r>
          </w:p>
        </w:tc>
      </w:tr>
      <w:tr w:rsidR="00975A09" w:rsidRPr="000878F7" w:rsidTr="00F1512B">
        <w:trPr>
          <w:cnfStyle w:val="000000010000"/>
          <w:trHeight w:val="370"/>
        </w:trPr>
        <w:tc>
          <w:tcPr>
            <w:cnfStyle w:val="001000000000"/>
            <w:tcW w:w="1456" w:type="dxa"/>
            <w:vMerge/>
            <w:hideMark/>
          </w:tcPr>
          <w:p w:rsidR="00975A09" w:rsidRPr="00F1512B" w:rsidRDefault="00975A09" w:rsidP="00CA05B9">
            <w:pPr>
              <w:rPr>
                <w:sz w:val="20"/>
                <w:szCs w:val="20"/>
              </w:rPr>
            </w:pPr>
          </w:p>
        </w:tc>
        <w:tc>
          <w:tcPr>
            <w:tcW w:w="2196" w:type="dxa"/>
            <w:hideMark/>
          </w:tcPr>
          <w:p w:rsidR="00975A09" w:rsidRPr="00F1512B" w:rsidRDefault="00975A09" w:rsidP="00CA05B9">
            <w:pPr>
              <w:spacing w:line="276" w:lineRule="auto"/>
              <w:cnfStyle w:val="000000010000"/>
              <w:rPr>
                <w:sz w:val="20"/>
                <w:szCs w:val="20"/>
              </w:rPr>
            </w:pPr>
            <w:proofErr w:type="spellStart"/>
            <w:r w:rsidRPr="00F1512B">
              <w:rPr>
                <w:sz w:val="20"/>
                <w:szCs w:val="20"/>
                <w:lang w:val="fi-FI"/>
              </w:rPr>
              <w:t>mem_wdata_out</w:t>
            </w:r>
            <w:proofErr w:type="spellEnd"/>
            <w:r w:rsidRPr="00F1512B">
              <w:rPr>
                <w:sz w:val="20"/>
                <w:szCs w:val="20"/>
                <w:lang w:val="fi-FI"/>
              </w:rPr>
              <w:t xml:space="preserve"> </w:t>
            </w:r>
          </w:p>
        </w:tc>
        <w:tc>
          <w:tcPr>
            <w:tcW w:w="851" w:type="dxa"/>
            <w:hideMark/>
          </w:tcPr>
          <w:p w:rsidR="00975A09" w:rsidRPr="00F1512B" w:rsidRDefault="00975A09" w:rsidP="00CA05B9">
            <w:pPr>
              <w:spacing w:line="276" w:lineRule="auto"/>
              <w:jc w:val="center"/>
              <w:cnfStyle w:val="00000001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  <w:lang w:val="fi-FI"/>
              </w:rPr>
              <w:t>32</w:t>
            </w:r>
          </w:p>
        </w:tc>
        <w:tc>
          <w:tcPr>
            <w:tcW w:w="567" w:type="dxa"/>
            <w:hideMark/>
          </w:tcPr>
          <w:p w:rsidR="00975A09" w:rsidRPr="00F1512B" w:rsidRDefault="00975A09" w:rsidP="00CA05B9">
            <w:pPr>
              <w:spacing w:line="276" w:lineRule="auto"/>
              <w:jc w:val="center"/>
              <w:cnfStyle w:val="00000001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  <w:lang w:val="fi-FI"/>
              </w:rPr>
              <w:t>o</w:t>
            </w:r>
          </w:p>
        </w:tc>
        <w:tc>
          <w:tcPr>
            <w:tcW w:w="3719" w:type="dxa"/>
            <w:hideMark/>
          </w:tcPr>
          <w:p w:rsidR="00975A09" w:rsidRPr="00F1512B" w:rsidRDefault="00975A09" w:rsidP="00CA05B9">
            <w:pPr>
              <w:spacing w:line="276" w:lineRule="auto"/>
              <w:cnfStyle w:val="000000010000"/>
              <w:rPr>
                <w:sz w:val="20"/>
                <w:szCs w:val="20"/>
              </w:rPr>
            </w:pPr>
            <w:proofErr w:type="spellStart"/>
            <w:r w:rsidRPr="00F1512B">
              <w:rPr>
                <w:sz w:val="20"/>
                <w:szCs w:val="20"/>
              </w:rPr>
              <w:t>DDRx</w:t>
            </w:r>
            <w:proofErr w:type="spellEnd"/>
            <w:r w:rsidRPr="00F1512B">
              <w:rPr>
                <w:sz w:val="20"/>
                <w:szCs w:val="20"/>
              </w:rPr>
              <w:t xml:space="preserve"> memory write data </w:t>
            </w:r>
          </w:p>
        </w:tc>
      </w:tr>
      <w:tr w:rsidR="00975A09" w:rsidRPr="000878F7" w:rsidTr="00F1512B">
        <w:trPr>
          <w:cnfStyle w:val="000000100000"/>
          <w:trHeight w:val="370"/>
        </w:trPr>
        <w:tc>
          <w:tcPr>
            <w:cnfStyle w:val="001000000000"/>
            <w:tcW w:w="1456" w:type="dxa"/>
            <w:vMerge/>
            <w:hideMark/>
          </w:tcPr>
          <w:p w:rsidR="00975A09" w:rsidRPr="00F1512B" w:rsidRDefault="00975A09" w:rsidP="00CA05B9">
            <w:pPr>
              <w:rPr>
                <w:sz w:val="20"/>
                <w:szCs w:val="20"/>
              </w:rPr>
            </w:pPr>
          </w:p>
        </w:tc>
        <w:tc>
          <w:tcPr>
            <w:tcW w:w="2196" w:type="dxa"/>
            <w:hideMark/>
          </w:tcPr>
          <w:p w:rsidR="00975A09" w:rsidRPr="00F1512B" w:rsidRDefault="00975A09" w:rsidP="00CA05B9">
            <w:pPr>
              <w:spacing w:line="276" w:lineRule="auto"/>
              <w:cnfStyle w:val="000000100000"/>
              <w:rPr>
                <w:sz w:val="20"/>
                <w:szCs w:val="20"/>
              </w:rPr>
            </w:pPr>
            <w:proofErr w:type="spellStart"/>
            <w:r w:rsidRPr="00F1512B">
              <w:rPr>
                <w:sz w:val="20"/>
                <w:szCs w:val="20"/>
              </w:rPr>
              <w:t>mem_be_out</w:t>
            </w:r>
            <w:proofErr w:type="spellEnd"/>
            <w:r w:rsidRPr="00F1512B">
              <w:rPr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hideMark/>
          </w:tcPr>
          <w:p w:rsidR="00975A09" w:rsidRPr="00F1512B" w:rsidRDefault="00975A09" w:rsidP="00CA05B9">
            <w:pPr>
              <w:spacing w:line="276" w:lineRule="auto"/>
              <w:jc w:val="center"/>
              <w:cnfStyle w:val="00000010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  <w:lang w:val="fi-FI"/>
              </w:rPr>
              <w:t>4</w:t>
            </w:r>
          </w:p>
        </w:tc>
        <w:tc>
          <w:tcPr>
            <w:tcW w:w="567" w:type="dxa"/>
            <w:hideMark/>
          </w:tcPr>
          <w:p w:rsidR="00975A09" w:rsidRPr="00F1512B" w:rsidRDefault="00975A09" w:rsidP="00CA05B9">
            <w:pPr>
              <w:spacing w:line="276" w:lineRule="auto"/>
              <w:jc w:val="center"/>
              <w:cnfStyle w:val="00000010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  <w:lang w:val="fi-FI"/>
              </w:rPr>
              <w:t>o</w:t>
            </w:r>
          </w:p>
        </w:tc>
        <w:tc>
          <w:tcPr>
            <w:tcW w:w="3719" w:type="dxa"/>
            <w:hideMark/>
          </w:tcPr>
          <w:p w:rsidR="00975A09" w:rsidRPr="00F1512B" w:rsidRDefault="00975A09" w:rsidP="00CA05B9">
            <w:pPr>
              <w:spacing w:line="276" w:lineRule="auto"/>
              <w:cnfStyle w:val="000000100000"/>
              <w:rPr>
                <w:sz w:val="20"/>
                <w:szCs w:val="20"/>
              </w:rPr>
            </w:pPr>
            <w:proofErr w:type="spellStart"/>
            <w:r w:rsidRPr="00F1512B">
              <w:rPr>
                <w:sz w:val="20"/>
                <w:szCs w:val="20"/>
              </w:rPr>
              <w:t>DDRx</w:t>
            </w:r>
            <w:proofErr w:type="spellEnd"/>
            <w:r w:rsidRPr="00F1512B">
              <w:rPr>
                <w:sz w:val="20"/>
                <w:szCs w:val="20"/>
              </w:rPr>
              <w:t xml:space="preserve"> memory byte enable </w:t>
            </w:r>
          </w:p>
        </w:tc>
      </w:tr>
      <w:tr w:rsidR="00975A09" w:rsidRPr="000878F7" w:rsidTr="00F1512B">
        <w:trPr>
          <w:cnfStyle w:val="000000010000"/>
          <w:trHeight w:val="370"/>
        </w:trPr>
        <w:tc>
          <w:tcPr>
            <w:cnfStyle w:val="001000000000"/>
            <w:tcW w:w="1456" w:type="dxa"/>
            <w:vMerge/>
            <w:hideMark/>
          </w:tcPr>
          <w:p w:rsidR="00975A09" w:rsidRPr="00F1512B" w:rsidRDefault="00975A09" w:rsidP="00CA05B9">
            <w:pPr>
              <w:rPr>
                <w:sz w:val="20"/>
                <w:szCs w:val="20"/>
              </w:rPr>
            </w:pPr>
          </w:p>
        </w:tc>
        <w:tc>
          <w:tcPr>
            <w:tcW w:w="2196" w:type="dxa"/>
            <w:hideMark/>
          </w:tcPr>
          <w:p w:rsidR="00975A09" w:rsidRPr="00F1512B" w:rsidRDefault="00975A09" w:rsidP="00CA05B9">
            <w:pPr>
              <w:spacing w:line="276" w:lineRule="auto"/>
              <w:cnfStyle w:val="000000010000"/>
              <w:rPr>
                <w:sz w:val="20"/>
                <w:szCs w:val="20"/>
              </w:rPr>
            </w:pPr>
            <w:proofErr w:type="spellStart"/>
            <w:r w:rsidRPr="00F1512B">
              <w:rPr>
                <w:sz w:val="20"/>
                <w:szCs w:val="20"/>
              </w:rPr>
              <w:t>mem_rdata_valid_in</w:t>
            </w:r>
            <w:proofErr w:type="spellEnd"/>
            <w:r w:rsidRPr="00F1512B">
              <w:rPr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hideMark/>
          </w:tcPr>
          <w:p w:rsidR="00975A09" w:rsidRPr="00F1512B" w:rsidRDefault="00975A09" w:rsidP="00CA05B9">
            <w:pPr>
              <w:spacing w:line="276" w:lineRule="auto"/>
              <w:jc w:val="center"/>
              <w:cnfStyle w:val="00000001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  <w:lang w:val="fi-FI"/>
              </w:rPr>
              <w:t>1</w:t>
            </w:r>
          </w:p>
        </w:tc>
        <w:tc>
          <w:tcPr>
            <w:tcW w:w="567" w:type="dxa"/>
            <w:hideMark/>
          </w:tcPr>
          <w:p w:rsidR="00975A09" w:rsidRPr="00F1512B" w:rsidRDefault="00975A09" w:rsidP="00CA05B9">
            <w:pPr>
              <w:spacing w:line="276" w:lineRule="auto"/>
              <w:jc w:val="center"/>
              <w:cnfStyle w:val="00000001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  <w:lang w:val="fi-FI"/>
              </w:rPr>
              <w:t>i</w:t>
            </w:r>
          </w:p>
        </w:tc>
        <w:tc>
          <w:tcPr>
            <w:tcW w:w="3719" w:type="dxa"/>
            <w:hideMark/>
          </w:tcPr>
          <w:p w:rsidR="00975A09" w:rsidRPr="00F1512B" w:rsidRDefault="00975A09" w:rsidP="00CA05B9">
            <w:pPr>
              <w:spacing w:line="276" w:lineRule="auto"/>
              <w:cnfStyle w:val="000000010000"/>
              <w:rPr>
                <w:sz w:val="20"/>
                <w:szCs w:val="20"/>
              </w:rPr>
            </w:pPr>
            <w:proofErr w:type="spellStart"/>
            <w:r w:rsidRPr="00F1512B">
              <w:rPr>
                <w:sz w:val="20"/>
                <w:szCs w:val="20"/>
              </w:rPr>
              <w:t>DDRx</w:t>
            </w:r>
            <w:proofErr w:type="spellEnd"/>
            <w:r w:rsidRPr="00F1512B">
              <w:rPr>
                <w:sz w:val="20"/>
                <w:szCs w:val="20"/>
              </w:rPr>
              <w:t xml:space="preserve"> memory read data valid </w:t>
            </w:r>
          </w:p>
        </w:tc>
      </w:tr>
      <w:tr w:rsidR="00975A09" w:rsidRPr="000878F7" w:rsidTr="00F1512B">
        <w:trPr>
          <w:cnfStyle w:val="000000100000"/>
          <w:trHeight w:val="370"/>
        </w:trPr>
        <w:tc>
          <w:tcPr>
            <w:cnfStyle w:val="001000000000"/>
            <w:tcW w:w="1456" w:type="dxa"/>
            <w:vMerge/>
            <w:hideMark/>
          </w:tcPr>
          <w:p w:rsidR="00975A09" w:rsidRPr="00F1512B" w:rsidRDefault="00975A09" w:rsidP="00CA05B9">
            <w:pPr>
              <w:rPr>
                <w:sz w:val="20"/>
                <w:szCs w:val="20"/>
              </w:rPr>
            </w:pPr>
          </w:p>
        </w:tc>
        <w:tc>
          <w:tcPr>
            <w:tcW w:w="2196" w:type="dxa"/>
            <w:hideMark/>
          </w:tcPr>
          <w:p w:rsidR="00975A09" w:rsidRPr="00F1512B" w:rsidRDefault="00975A09" w:rsidP="00CA05B9">
            <w:pPr>
              <w:spacing w:line="276" w:lineRule="auto"/>
              <w:cnfStyle w:val="000000100000"/>
              <w:rPr>
                <w:sz w:val="20"/>
                <w:szCs w:val="20"/>
              </w:rPr>
            </w:pPr>
            <w:proofErr w:type="spellStart"/>
            <w:r w:rsidRPr="00F1512B">
              <w:rPr>
                <w:sz w:val="20"/>
                <w:szCs w:val="20"/>
              </w:rPr>
              <w:t>mem_rdata_in</w:t>
            </w:r>
            <w:proofErr w:type="spellEnd"/>
            <w:r w:rsidRPr="00F1512B">
              <w:rPr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hideMark/>
          </w:tcPr>
          <w:p w:rsidR="00975A09" w:rsidRPr="00F1512B" w:rsidRDefault="00975A09" w:rsidP="00CA05B9">
            <w:pPr>
              <w:spacing w:line="276" w:lineRule="auto"/>
              <w:jc w:val="center"/>
              <w:cnfStyle w:val="00000010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  <w:lang w:val="fi-FI"/>
              </w:rPr>
              <w:t>32</w:t>
            </w:r>
          </w:p>
        </w:tc>
        <w:tc>
          <w:tcPr>
            <w:tcW w:w="567" w:type="dxa"/>
            <w:hideMark/>
          </w:tcPr>
          <w:p w:rsidR="00975A09" w:rsidRPr="00F1512B" w:rsidRDefault="00975A09" w:rsidP="00CA05B9">
            <w:pPr>
              <w:spacing w:line="276" w:lineRule="auto"/>
              <w:jc w:val="center"/>
              <w:cnfStyle w:val="00000010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  <w:lang w:val="fi-FI"/>
              </w:rPr>
              <w:t>i</w:t>
            </w:r>
          </w:p>
        </w:tc>
        <w:tc>
          <w:tcPr>
            <w:tcW w:w="3719" w:type="dxa"/>
            <w:hideMark/>
          </w:tcPr>
          <w:p w:rsidR="00975A09" w:rsidRPr="00F1512B" w:rsidRDefault="00975A09" w:rsidP="00CA05B9">
            <w:pPr>
              <w:spacing w:line="276" w:lineRule="auto"/>
              <w:cnfStyle w:val="000000100000"/>
              <w:rPr>
                <w:sz w:val="20"/>
                <w:szCs w:val="20"/>
              </w:rPr>
            </w:pPr>
            <w:proofErr w:type="spellStart"/>
            <w:r w:rsidRPr="00F1512B">
              <w:rPr>
                <w:sz w:val="20"/>
                <w:szCs w:val="20"/>
              </w:rPr>
              <w:t>DDRx</w:t>
            </w:r>
            <w:proofErr w:type="spellEnd"/>
            <w:r w:rsidRPr="00F1512B">
              <w:rPr>
                <w:sz w:val="20"/>
                <w:szCs w:val="20"/>
              </w:rPr>
              <w:t xml:space="preserve"> memory read data</w:t>
            </w:r>
            <w:r w:rsidRPr="00F1512B">
              <w:rPr>
                <w:sz w:val="20"/>
                <w:szCs w:val="20"/>
                <w:lang w:val="fi-FI"/>
              </w:rPr>
              <w:t xml:space="preserve"> </w:t>
            </w:r>
          </w:p>
        </w:tc>
      </w:tr>
      <w:tr w:rsidR="00975A09" w:rsidRPr="000878F7" w:rsidTr="00F1512B">
        <w:trPr>
          <w:cnfStyle w:val="000000010000"/>
          <w:trHeight w:val="370"/>
        </w:trPr>
        <w:tc>
          <w:tcPr>
            <w:cnfStyle w:val="001000000000"/>
            <w:tcW w:w="1456" w:type="dxa"/>
            <w:vMerge/>
            <w:hideMark/>
          </w:tcPr>
          <w:p w:rsidR="00975A09" w:rsidRPr="00F1512B" w:rsidRDefault="00975A09" w:rsidP="00CA05B9">
            <w:pPr>
              <w:rPr>
                <w:sz w:val="20"/>
                <w:szCs w:val="20"/>
              </w:rPr>
            </w:pPr>
          </w:p>
        </w:tc>
        <w:tc>
          <w:tcPr>
            <w:tcW w:w="2196" w:type="dxa"/>
            <w:hideMark/>
          </w:tcPr>
          <w:p w:rsidR="00975A09" w:rsidRPr="00F1512B" w:rsidRDefault="00975A09" w:rsidP="00CA05B9">
            <w:pPr>
              <w:spacing w:line="276" w:lineRule="auto"/>
              <w:cnfStyle w:val="000000010000"/>
              <w:rPr>
                <w:sz w:val="20"/>
                <w:szCs w:val="20"/>
              </w:rPr>
            </w:pPr>
            <w:proofErr w:type="spellStart"/>
            <w:r w:rsidRPr="00F1512B">
              <w:rPr>
                <w:sz w:val="20"/>
                <w:szCs w:val="20"/>
              </w:rPr>
              <w:t>mem_burst_begin_out</w:t>
            </w:r>
            <w:proofErr w:type="spellEnd"/>
            <w:r w:rsidRPr="00F1512B">
              <w:rPr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hideMark/>
          </w:tcPr>
          <w:p w:rsidR="00975A09" w:rsidRPr="00F1512B" w:rsidRDefault="00975A09" w:rsidP="00CA05B9">
            <w:pPr>
              <w:spacing w:line="276" w:lineRule="auto"/>
              <w:jc w:val="center"/>
              <w:cnfStyle w:val="00000001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  <w:lang w:val="fi-FI"/>
              </w:rPr>
              <w:t>1</w:t>
            </w:r>
          </w:p>
        </w:tc>
        <w:tc>
          <w:tcPr>
            <w:tcW w:w="567" w:type="dxa"/>
            <w:hideMark/>
          </w:tcPr>
          <w:p w:rsidR="00975A09" w:rsidRPr="00F1512B" w:rsidRDefault="00975A09" w:rsidP="00CA05B9">
            <w:pPr>
              <w:spacing w:line="276" w:lineRule="auto"/>
              <w:jc w:val="center"/>
              <w:cnfStyle w:val="00000001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  <w:lang w:val="fi-FI"/>
              </w:rPr>
              <w:t>o</w:t>
            </w:r>
          </w:p>
        </w:tc>
        <w:tc>
          <w:tcPr>
            <w:tcW w:w="3719" w:type="dxa"/>
            <w:hideMark/>
          </w:tcPr>
          <w:p w:rsidR="00975A09" w:rsidRPr="00F1512B" w:rsidRDefault="00975A09" w:rsidP="00CA05B9">
            <w:pPr>
              <w:spacing w:line="276" w:lineRule="auto"/>
              <w:cnfStyle w:val="000000010000"/>
              <w:rPr>
                <w:sz w:val="20"/>
                <w:szCs w:val="20"/>
              </w:rPr>
            </w:pPr>
            <w:proofErr w:type="spellStart"/>
            <w:r w:rsidRPr="00F1512B">
              <w:rPr>
                <w:sz w:val="20"/>
                <w:szCs w:val="20"/>
              </w:rPr>
              <w:t>DDRx</w:t>
            </w:r>
            <w:proofErr w:type="spellEnd"/>
            <w:r w:rsidRPr="00F1512B">
              <w:rPr>
                <w:sz w:val="20"/>
                <w:szCs w:val="20"/>
              </w:rPr>
              <w:t xml:space="preserve"> memory write/read burst begin </w:t>
            </w:r>
          </w:p>
        </w:tc>
      </w:tr>
      <w:tr w:rsidR="00975A09" w:rsidRPr="000878F7" w:rsidTr="00F1512B">
        <w:trPr>
          <w:cnfStyle w:val="000000100000"/>
          <w:trHeight w:val="370"/>
        </w:trPr>
        <w:tc>
          <w:tcPr>
            <w:cnfStyle w:val="001000000000"/>
            <w:tcW w:w="1456" w:type="dxa"/>
            <w:vMerge/>
            <w:hideMark/>
          </w:tcPr>
          <w:p w:rsidR="00975A09" w:rsidRPr="00F1512B" w:rsidRDefault="00975A09" w:rsidP="00CA05B9">
            <w:pPr>
              <w:rPr>
                <w:sz w:val="20"/>
                <w:szCs w:val="20"/>
              </w:rPr>
            </w:pPr>
          </w:p>
        </w:tc>
        <w:tc>
          <w:tcPr>
            <w:tcW w:w="2196" w:type="dxa"/>
            <w:hideMark/>
          </w:tcPr>
          <w:p w:rsidR="00975A09" w:rsidRPr="00F1512B" w:rsidRDefault="00975A09" w:rsidP="00CA05B9">
            <w:pPr>
              <w:spacing w:line="276" w:lineRule="auto"/>
              <w:cnfStyle w:val="000000100000"/>
              <w:rPr>
                <w:sz w:val="20"/>
                <w:szCs w:val="20"/>
              </w:rPr>
            </w:pPr>
            <w:proofErr w:type="spellStart"/>
            <w:r w:rsidRPr="00F1512B">
              <w:rPr>
                <w:sz w:val="20"/>
                <w:szCs w:val="20"/>
                <w:lang w:val="fi-FI"/>
              </w:rPr>
              <w:t>mem_burst_size_out</w:t>
            </w:r>
            <w:proofErr w:type="spellEnd"/>
            <w:r w:rsidRPr="00F1512B">
              <w:rPr>
                <w:sz w:val="20"/>
                <w:szCs w:val="20"/>
                <w:lang w:val="fi-FI"/>
              </w:rPr>
              <w:t xml:space="preserve"> </w:t>
            </w:r>
          </w:p>
        </w:tc>
        <w:tc>
          <w:tcPr>
            <w:tcW w:w="851" w:type="dxa"/>
            <w:hideMark/>
          </w:tcPr>
          <w:p w:rsidR="00975A09" w:rsidRPr="00F1512B" w:rsidRDefault="00975A09" w:rsidP="00CA05B9">
            <w:pPr>
              <w:spacing w:line="276" w:lineRule="auto"/>
              <w:jc w:val="center"/>
              <w:cnfStyle w:val="00000010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  <w:lang w:val="fi-FI"/>
              </w:rPr>
              <w:t>1</w:t>
            </w:r>
          </w:p>
        </w:tc>
        <w:tc>
          <w:tcPr>
            <w:tcW w:w="567" w:type="dxa"/>
            <w:hideMark/>
          </w:tcPr>
          <w:p w:rsidR="00975A09" w:rsidRPr="00F1512B" w:rsidRDefault="00975A09" w:rsidP="00CA05B9">
            <w:pPr>
              <w:spacing w:line="276" w:lineRule="auto"/>
              <w:jc w:val="center"/>
              <w:cnfStyle w:val="00000010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  <w:lang w:val="fi-FI"/>
              </w:rPr>
              <w:t>o</w:t>
            </w:r>
          </w:p>
        </w:tc>
        <w:tc>
          <w:tcPr>
            <w:tcW w:w="3719" w:type="dxa"/>
            <w:hideMark/>
          </w:tcPr>
          <w:p w:rsidR="00975A09" w:rsidRPr="00F1512B" w:rsidRDefault="00975A09" w:rsidP="00CA05B9">
            <w:pPr>
              <w:spacing w:line="276" w:lineRule="auto"/>
              <w:cnfStyle w:val="000000100000"/>
              <w:rPr>
                <w:sz w:val="20"/>
                <w:szCs w:val="20"/>
              </w:rPr>
            </w:pPr>
            <w:proofErr w:type="spellStart"/>
            <w:r w:rsidRPr="00F1512B">
              <w:rPr>
                <w:sz w:val="20"/>
                <w:szCs w:val="20"/>
              </w:rPr>
              <w:t>DDRx</w:t>
            </w:r>
            <w:proofErr w:type="spellEnd"/>
            <w:r w:rsidRPr="00F1512B">
              <w:rPr>
                <w:sz w:val="20"/>
                <w:szCs w:val="20"/>
              </w:rPr>
              <w:t xml:space="preserve"> memory write/read burst size </w:t>
            </w:r>
          </w:p>
        </w:tc>
      </w:tr>
    </w:tbl>
    <w:p w:rsidR="0058256A" w:rsidRDefault="0058256A" w:rsidP="0058256A">
      <w:pPr>
        <w:pStyle w:val="Table"/>
        <w:spacing w:line="360" w:lineRule="auto"/>
      </w:pPr>
    </w:p>
    <w:p w:rsidR="0058256A" w:rsidRPr="00803BA6" w:rsidRDefault="0058256A" w:rsidP="0058256A">
      <w:pPr>
        <w:pStyle w:val="Table"/>
        <w:spacing w:line="360" w:lineRule="auto"/>
        <w:rPr>
          <w:i/>
        </w:rPr>
      </w:pPr>
      <w:proofErr w:type="gramStart"/>
      <w:r w:rsidRPr="00803BA6">
        <w:rPr>
          <w:i/>
        </w:rPr>
        <w:t xml:space="preserve">Table  </w:t>
      </w:r>
      <w:proofErr w:type="gramEnd"/>
      <w:r w:rsidR="00D37427" w:rsidRPr="00803BA6">
        <w:rPr>
          <w:i/>
        </w:rPr>
        <w:fldChar w:fldCharType="begin"/>
      </w:r>
      <w:r w:rsidRPr="00803BA6">
        <w:rPr>
          <w:i/>
        </w:rPr>
        <w:instrText xml:space="preserve"> STYLEREF  \s "Heading 1" </w:instrText>
      </w:r>
      <w:r w:rsidR="00D37427" w:rsidRPr="00803BA6">
        <w:rPr>
          <w:i/>
        </w:rPr>
        <w:fldChar w:fldCharType="separate"/>
      </w:r>
      <w:r w:rsidR="009059B9">
        <w:rPr>
          <w:i/>
          <w:noProof/>
        </w:rPr>
        <w:t>6</w:t>
      </w:r>
      <w:r w:rsidR="00D37427" w:rsidRPr="00803BA6">
        <w:rPr>
          <w:i/>
        </w:rPr>
        <w:fldChar w:fldCharType="end"/>
      </w:r>
      <w:r w:rsidRPr="00803BA6">
        <w:rPr>
          <w:i/>
        </w:rPr>
        <w:t>-</w:t>
      </w:r>
      <w:r w:rsidR="00D37427" w:rsidRPr="00803BA6">
        <w:rPr>
          <w:i/>
        </w:rPr>
        <w:fldChar w:fldCharType="begin"/>
      </w:r>
      <w:r w:rsidRPr="00803BA6">
        <w:rPr>
          <w:i/>
        </w:rPr>
        <w:instrText xml:space="preserve"> SEQ Table \* ARABIC </w:instrText>
      </w:r>
      <w:r w:rsidR="00D37427" w:rsidRPr="00803BA6">
        <w:rPr>
          <w:i/>
        </w:rPr>
        <w:fldChar w:fldCharType="separate"/>
      </w:r>
      <w:r w:rsidRPr="00803BA6">
        <w:rPr>
          <w:i/>
          <w:noProof/>
        </w:rPr>
        <w:t>1</w:t>
      </w:r>
      <w:r w:rsidR="00D37427" w:rsidRPr="00803BA6">
        <w:rPr>
          <w:i/>
        </w:rPr>
        <w:fldChar w:fldCharType="end"/>
      </w:r>
      <w:r w:rsidRPr="00803BA6">
        <w:rPr>
          <w:i/>
        </w:rPr>
        <w:t xml:space="preserve"> Interface </w:t>
      </w:r>
      <w:r w:rsidR="00271A54" w:rsidRPr="00803BA6">
        <w:rPr>
          <w:i/>
        </w:rPr>
        <w:t>signals</w:t>
      </w:r>
    </w:p>
    <w:p w:rsidR="00975A09" w:rsidRDefault="00975A09" w:rsidP="00975A09"/>
    <w:p w:rsidR="00975A09" w:rsidRDefault="00975A09" w:rsidP="00F1512B">
      <w:pPr>
        <w:pStyle w:val="Heading2"/>
      </w:pPr>
      <w:bookmarkStart w:id="29" w:name="_Toc280608620"/>
      <w:bookmarkStart w:id="30" w:name="_Toc305171818"/>
      <w:r w:rsidRPr="00594B0B">
        <w:t>VHDL generics</w:t>
      </w:r>
      <w:bookmarkEnd w:id="29"/>
      <w:bookmarkEnd w:id="30"/>
    </w:p>
    <w:tbl>
      <w:tblPr>
        <w:tblStyle w:val="Style1"/>
        <w:tblW w:w="8897" w:type="dxa"/>
        <w:tblLook w:val="04A0"/>
      </w:tblPr>
      <w:tblGrid>
        <w:gridCol w:w="3287"/>
        <w:gridCol w:w="943"/>
        <w:gridCol w:w="1045"/>
        <w:gridCol w:w="3622"/>
      </w:tblGrid>
      <w:tr w:rsidR="00F1512B" w:rsidRPr="00F1512B" w:rsidTr="00F1512B">
        <w:trPr>
          <w:cnfStyle w:val="100000000000"/>
        </w:trPr>
        <w:tc>
          <w:tcPr>
            <w:cnfStyle w:val="001000000000"/>
            <w:tcW w:w="3287" w:type="dxa"/>
            <w:hideMark/>
          </w:tcPr>
          <w:p w:rsidR="00F1512B" w:rsidRPr="00F1512B" w:rsidRDefault="00F1512B" w:rsidP="00CA05B9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 w:rsidRPr="00F1512B">
              <w:rPr>
                <w:sz w:val="20"/>
                <w:szCs w:val="20"/>
                <w:lang w:val="fi-FI"/>
              </w:rPr>
              <w:t>Generic</w:t>
            </w:r>
            <w:proofErr w:type="spellEnd"/>
            <w:r w:rsidRPr="00F1512B">
              <w:rPr>
                <w:sz w:val="20"/>
                <w:szCs w:val="20"/>
                <w:lang w:val="fi-FI"/>
              </w:rPr>
              <w:t xml:space="preserve"> and VHDL </w:t>
            </w:r>
            <w:proofErr w:type="spellStart"/>
            <w:r w:rsidRPr="00F1512B">
              <w:rPr>
                <w:sz w:val="20"/>
                <w:szCs w:val="20"/>
                <w:lang w:val="fi-FI"/>
              </w:rPr>
              <w:t>default</w:t>
            </w:r>
            <w:proofErr w:type="spellEnd"/>
            <w:r w:rsidRPr="00F1512B">
              <w:rPr>
                <w:sz w:val="20"/>
                <w:szCs w:val="20"/>
                <w:lang w:val="fi-FI"/>
              </w:rPr>
              <w:t xml:space="preserve"> </w:t>
            </w:r>
          </w:p>
        </w:tc>
        <w:tc>
          <w:tcPr>
            <w:tcW w:w="943" w:type="dxa"/>
            <w:hideMark/>
          </w:tcPr>
          <w:p w:rsidR="00F1512B" w:rsidRPr="00F1512B" w:rsidRDefault="00F1512B" w:rsidP="00CA05B9">
            <w:pPr>
              <w:spacing w:line="276" w:lineRule="auto"/>
              <w:cnfStyle w:val="100000000000"/>
              <w:rPr>
                <w:sz w:val="20"/>
                <w:szCs w:val="20"/>
              </w:rPr>
            </w:pPr>
            <w:proofErr w:type="spellStart"/>
            <w:r w:rsidRPr="00F1512B">
              <w:rPr>
                <w:sz w:val="20"/>
                <w:szCs w:val="20"/>
                <w:lang w:val="fi-FI"/>
              </w:rPr>
              <w:t>Type</w:t>
            </w:r>
            <w:proofErr w:type="spellEnd"/>
            <w:r w:rsidRPr="00F1512B">
              <w:rPr>
                <w:sz w:val="20"/>
                <w:szCs w:val="20"/>
                <w:lang w:val="fi-FI"/>
              </w:rPr>
              <w:t xml:space="preserve"> </w:t>
            </w:r>
          </w:p>
        </w:tc>
        <w:tc>
          <w:tcPr>
            <w:tcW w:w="1045" w:type="dxa"/>
            <w:hideMark/>
          </w:tcPr>
          <w:p w:rsidR="00F1512B" w:rsidRPr="00F1512B" w:rsidRDefault="00F1512B" w:rsidP="00CA05B9">
            <w:pPr>
              <w:spacing w:line="276" w:lineRule="auto"/>
              <w:cnfStyle w:val="100000000000"/>
              <w:rPr>
                <w:sz w:val="20"/>
                <w:szCs w:val="20"/>
              </w:rPr>
            </w:pPr>
            <w:proofErr w:type="spellStart"/>
            <w:r w:rsidRPr="00F1512B">
              <w:rPr>
                <w:sz w:val="20"/>
                <w:szCs w:val="20"/>
                <w:lang w:val="fi-FI"/>
              </w:rPr>
              <w:t>Value</w:t>
            </w:r>
            <w:proofErr w:type="spellEnd"/>
            <w:r w:rsidRPr="00F1512B">
              <w:rPr>
                <w:sz w:val="20"/>
                <w:szCs w:val="20"/>
                <w:lang w:val="fi-FI"/>
              </w:rPr>
              <w:t xml:space="preserve"> </w:t>
            </w:r>
            <w:proofErr w:type="spellStart"/>
            <w:r w:rsidRPr="00F1512B">
              <w:rPr>
                <w:sz w:val="20"/>
                <w:szCs w:val="20"/>
                <w:lang w:val="fi-FI"/>
              </w:rPr>
              <w:t>range</w:t>
            </w:r>
            <w:proofErr w:type="spellEnd"/>
            <w:r w:rsidRPr="00F1512B">
              <w:rPr>
                <w:sz w:val="20"/>
                <w:szCs w:val="20"/>
                <w:lang w:val="fi-FI"/>
              </w:rPr>
              <w:t xml:space="preserve"> </w:t>
            </w:r>
          </w:p>
        </w:tc>
        <w:tc>
          <w:tcPr>
            <w:tcW w:w="3622" w:type="dxa"/>
            <w:hideMark/>
          </w:tcPr>
          <w:p w:rsidR="00F1512B" w:rsidRPr="00F1512B" w:rsidRDefault="00F1512B" w:rsidP="00CA05B9">
            <w:pPr>
              <w:spacing w:line="276" w:lineRule="auto"/>
              <w:cnfStyle w:val="100000000000"/>
              <w:rPr>
                <w:sz w:val="20"/>
                <w:szCs w:val="20"/>
              </w:rPr>
            </w:pPr>
            <w:proofErr w:type="spellStart"/>
            <w:r w:rsidRPr="00F1512B">
              <w:rPr>
                <w:sz w:val="20"/>
                <w:szCs w:val="20"/>
                <w:lang w:val="fi-FI"/>
              </w:rPr>
              <w:t>Description</w:t>
            </w:r>
            <w:proofErr w:type="spellEnd"/>
            <w:r w:rsidRPr="00F1512B">
              <w:rPr>
                <w:sz w:val="20"/>
                <w:szCs w:val="20"/>
                <w:lang w:val="fi-FI"/>
              </w:rPr>
              <w:t xml:space="preserve"> </w:t>
            </w:r>
          </w:p>
        </w:tc>
      </w:tr>
      <w:tr w:rsidR="00F1512B" w:rsidRPr="00F1512B" w:rsidTr="00F1512B">
        <w:trPr>
          <w:cnfStyle w:val="000000100000"/>
        </w:trPr>
        <w:tc>
          <w:tcPr>
            <w:cnfStyle w:val="001000000000"/>
            <w:tcW w:w="3287" w:type="dxa"/>
            <w:hideMark/>
          </w:tcPr>
          <w:p w:rsidR="00F1512B" w:rsidRPr="00F1512B" w:rsidRDefault="00F1512B" w:rsidP="00CA05B9">
            <w:pPr>
              <w:spacing w:line="276" w:lineRule="auto"/>
              <w:rPr>
                <w:b w:val="0"/>
                <w:sz w:val="20"/>
                <w:szCs w:val="20"/>
              </w:rPr>
            </w:pPr>
            <w:r w:rsidRPr="00F1512B">
              <w:rPr>
                <w:b w:val="0"/>
                <w:sz w:val="20"/>
                <w:szCs w:val="20"/>
                <w:lang w:val="fi-FI"/>
              </w:rPr>
              <w:t xml:space="preserve">HIBI_DATA_WIDTH </w:t>
            </w:r>
          </w:p>
        </w:tc>
        <w:tc>
          <w:tcPr>
            <w:tcW w:w="943" w:type="dxa"/>
            <w:hideMark/>
          </w:tcPr>
          <w:p w:rsidR="00F1512B" w:rsidRPr="00F1512B" w:rsidRDefault="00F1512B" w:rsidP="00CA05B9">
            <w:pPr>
              <w:spacing w:line="276" w:lineRule="auto"/>
              <w:cnfStyle w:val="000000100000"/>
              <w:rPr>
                <w:sz w:val="20"/>
                <w:szCs w:val="20"/>
              </w:rPr>
            </w:pPr>
            <w:proofErr w:type="spellStart"/>
            <w:r w:rsidRPr="00F1512B">
              <w:rPr>
                <w:sz w:val="20"/>
                <w:szCs w:val="20"/>
                <w:lang w:val="fi-FI"/>
              </w:rPr>
              <w:t>integer</w:t>
            </w:r>
            <w:proofErr w:type="spellEnd"/>
            <w:r w:rsidRPr="00F1512B">
              <w:rPr>
                <w:sz w:val="20"/>
                <w:szCs w:val="20"/>
                <w:lang w:val="fi-FI"/>
              </w:rPr>
              <w:t xml:space="preserve"> </w:t>
            </w:r>
          </w:p>
        </w:tc>
        <w:tc>
          <w:tcPr>
            <w:tcW w:w="1045" w:type="dxa"/>
            <w:hideMark/>
          </w:tcPr>
          <w:p w:rsidR="00F1512B" w:rsidRPr="00F1512B" w:rsidRDefault="00F1512B" w:rsidP="00CA05B9">
            <w:pPr>
              <w:spacing w:line="276" w:lineRule="auto"/>
              <w:cnfStyle w:val="00000010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  <w:lang w:val="fi-FI"/>
              </w:rPr>
              <w:t xml:space="preserve">32, 64 </w:t>
            </w:r>
          </w:p>
        </w:tc>
        <w:tc>
          <w:tcPr>
            <w:tcW w:w="3622" w:type="dxa"/>
            <w:hideMark/>
          </w:tcPr>
          <w:p w:rsidR="00F1512B" w:rsidRPr="00F1512B" w:rsidRDefault="00F1512B" w:rsidP="00CA05B9">
            <w:pPr>
              <w:spacing w:line="276" w:lineRule="auto"/>
              <w:cnfStyle w:val="00000010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</w:rPr>
              <w:t xml:space="preserve">HIBI data and address width </w:t>
            </w:r>
          </w:p>
        </w:tc>
      </w:tr>
      <w:tr w:rsidR="00F1512B" w:rsidRPr="00F1512B" w:rsidTr="00F1512B">
        <w:trPr>
          <w:cnfStyle w:val="000000010000"/>
        </w:trPr>
        <w:tc>
          <w:tcPr>
            <w:cnfStyle w:val="001000000000"/>
            <w:tcW w:w="3287" w:type="dxa"/>
            <w:hideMark/>
          </w:tcPr>
          <w:p w:rsidR="00F1512B" w:rsidRPr="00F1512B" w:rsidRDefault="00F1512B" w:rsidP="00CA05B9">
            <w:pPr>
              <w:spacing w:line="276" w:lineRule="auto"/>
              <w:rPr>
                <w:b w:val="0"/>
                <w:sz w:val="20"/>
                <w:szCs w:val="20"/>
              </w:rPr>
            </w:pPr>
            <w:r w:rsidRPr="00F1512B">
              <w:rPr>
                <w:b w:val="0"/>
                <w:sz w:val="20"/>
                <w:szCs w:val="20"/>
                <w:lang w:val="fi-FI"/>
              </w:rPr>
              <w:t xml:space="preserve">HIBI_COMP_ADDR_WIDTH </w:t>
            </w:r>
          </w:p>
        </w:tc>
        <w:tc>
          <w:tcPr>
            <w:tcW w:w="943" w:type="dxa"/>
            <w:hideMark/>
          </w:tcPr>
          <w:p w:rsidR="00F1512B" w:rsidRPr="00F1512B" w:rsidRDefault="00F1512B" w:rsidP="00CA05B9">
            <w:pPr>
              <w:spacing w:line="276" w:lineRule="auto"/>
              <w:cnfStyle w:val="000000010000"/>
              <w:rPr>
                <w:sz w:val="20"/>
                <w:szCs w:val="20"/>
              </w:rPr>
            </w:pPr>
            <w:proofErr w:type="spellStart"/>
            <w:r w:rsidRPr="00F1512B">
              <w:rPr>
                <w:sz w:val="20"/>
                <w:szCs w:val="20"/>
                <w:lang w:val="fi-FI"/>
              </w:rPr>
              <w:t>integer</w:t>
            </w:r>
            <w:proofErr w:type="spellEnd"/>
            <w:r w:rsidRPr="00F1512B">
              <w:rPr>
                <w:sz w:val="20"/>
                <w:szCs w:val="20"/>
                <w:lang w:val="fi-FI"/>
              </w:rPr>
              <w:t xml:space="preserve"> </w:t>
            </w:r>
          </w:p>
        </w:tc>
        <w:tc>
          <w:tcPr>
            <w:tcW w:w="1045" w:type="dxa"/>
            <w:hideMark/>
          </w:tcPr>
          <w:p w:rsidR="00F1512B" w:rsidRPr="00F1512B" w:rsidRDefault="00F1512B" w:rsidP="00CA05B9">
            <w:pPr>
              <w:spacing w:line="276" w:lineRule="auto"/>
              <w:cnfStyle w:val="00000001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  <w:lang w:val="fi-FI"/>
              </w:rPr>
              <w:t xml:space="preserve">8 </w:t>
            </w:r>
          </w:p>
        </w:tc>
        <w:tc>
          <w:tcPr>
            <w:tcW w:w="3622" w:type="dxa"/>
            <w:hideMark/>
          </w:tcPr>
          <w:p w:rsidR="00F1512B" w:rsidRPr="00F1512B" w:rsidRDefault="00F1512B" w:rsidP="00CA05B9">
            <w:pPr>
              <w:spacing w:line="276" w:lineRule="auto"/>
              <w:cnfStyle w:val="000000010000"/>
              <w:rPr>
                <w:sz w:val="20"/>
                <w:szCs w:val="20"/>
              </w:rPr>
            </w:pPr>
          </w:p>
        </w:tc>
      </w:tr>
      <w:tr w:rsidR="00F1512B" w:rsidRPr="00F1512B" w:rsidTr="00F1512B">
        <w:trPr>
          <w:cnfStyle w:val="000000100000"/>
        </w:trPr>
        <w:tc>
          <w:tcPr>
            <w:cnfStyle w:val="001000000000"/>
            <w:tcW w:w="3287" w:type="dxa"/>
            <w:hideMark/>
          </w:tcPr>
          <w:p w:rsidR="00F1512B" w:rsidRPr="00F1512B" w:rsidRDefault="00F1512B" w:rsidP="00CA05B9">
            <w:pPr>
              <w:spacing w:line="276" w:lineRule="auto"/>
              <w:rPr>
                <w:b w:val="0"/>
                <w:sz w:val="20"/>
                <w:szCs w:val="20"/>
              </w:rPr>
            </w:pPr>
            <w:r w:rsidRPr="00F1512B">
              <w:rPr>
                <w:b w:val="0"/>
                <w:sz w:val="20"/>
                <w:szCs w:val="20"/>
                <w:lang w:val="fi-FI"/>
              </w:rPr>
              <w:t xml:space="preserve">MEM_DATA_WIDTH </w:t>
            </w:r>
          </w:p>
        </w:tc>
        <w:tc>
          <w:tcPr>
            <w:tcW w:w="943" w:type="dxa"/>
            <w:hideMark/>
          </w:tcPr>
          <w:p w:rsidR="00F1512B" w:rsidRPr="00F1512B" w:rsidRDefault="00F1512B" w:rsidP="00CA05B9">
            <w:pPr>
              <w:spacing w:line="276" w:lineRule="auto"/>
              <w:cnfStyle w:val="000000100000"/>
              <w:rPr>
                <w:sz w:val="20"/>
                <w:szCs w:val="20"/>
              </w:rPr>
            </w:pPr>
            <w:proofErr w:type="spellStart"/>
            <w:r w:rsidRPr="00F1512B">
              <w:rPr>
                <w:sz w:val="20"/>
                <w:szCs w:val="20"/>
                <w:lang w:val="fi-FI"/>
              </w:rPr>
              <w:t>integer</w:t>
            </w:r>
            <w:proofErr w:type="spellEnd"/>
            <w:r w:rsidRPr="00F1512B">
              <w:rPr>
                <w:sz w:val="20"/>
                <w:szCs w:val="20"/>
                <w:lang w:val="fi-FI"/>
              </w:rPr>
              <w:t xml:space="preserve"> </w:t>
            </w:r>
          </w:p>
        </w:tc>
        <w:tc>
          <w:tcPr>
            <w:tcW w:w="1045" w:type="dxa"/>
            <w:hideMark/>
          </w:tcPr>
          <w:p w:rsidR="00F1512B" w:rsidRPr="00F1512B" w:rsidRDefault="00F1512B" w:rsidP="00CA05B9">
            <w:pPr>
              <w:spacing w:line="276" w:lineRule="auto"/>
              <w:cnfStyle w:val="00000010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  <w:lang w:val="fi-FI"/>
              </w:rPr>
              <w:t xml:space="preserve">4…256 </w:t>
            </w:r>
          </w:p>
        </w:tc>
        <w:tc>
          <w:tcPr>
            <w:tcW w:w="3622" w:type="dxa"/>
            <w:hideMark/>
          </w:tcPr>
          <w:p w:rsidR="00F1512B" w:rsidRPr="00F1512B" w:rsidRDefault="00F1512B" w:rsidP="00CA05B9">
            <w:pPr>
              <w:spacing w:line="276" w:lineRule="auto"/>
              <w:cnfStyle w:val="00000010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</w:rPr>
              <w:t xml:space="preserve">physical </w:t>
            </w:r>
            <w:proofErr w:type="spellStart"/>
            <w:r w:rsidRPr="00F1512B">
              <w:rPr>
                <w:sz w:val="20"/>
                <w:szCs w:val="20"/>
              </w:rPr>
              <w:t>DDRx</w:t>
            </w:r>
            <w:proofErr w:type="spellEnd"/>
            <w:r w:rsidRPr="00F1512B">
              <w:rPr>
                <w:sz w:val="20"/>
                <w:szCs w:val="20"/>
              </w:rPr>
              <w:t xml:space="preserve"> data width * 2 or 4 </w:t>
            </w:r>
          </w:p>
        </w:tc>
      </w:tr>
      <w:tr w:rsidR="00F1512B" w:rsidRPr="00F1512B" w:rsidTr="00F1512B">
        <w:trPr>
          <w:cnfStyle w:val="000000010000"/>
        </w:trPr>
        <w:tc>
          <w:tcPr>
            <w:cnfStyle w:val="001000000000"/>
            <w:tcW w:w="3287" w:type="dxa"/>
            <w:hideMark/>
          </w:tcPr>
          <w:p w:rsidR="00F1512B" w:rsidRPr="00F1512B" w:rsidRDefault="00F1512B" w:rsidP="00CA05B9">
            <w:pPr>
              <w:spacing w:line="276" w:lineRule="auto"/>
              <w:rPr>
                <w:b w:val="0"/>
                <w:sz w:val="20"/>
                <w:szCs w:val="20"/>
              </w:rPr>
            </w:pPr>
            <w:r w:rsidRPr="00F1512B">
              <w:rPr>
                <w:b w:val="0"/>
                <w:sz w:val="20"/>
                <w:szCs w:val="20"/>
                <w:lang w:val="fi-FI"/>
              </w:rPr>
              <w:t xml:space="preserve">MEM_ADDR_WIDTH </w:t>
            </w:r>
          </w:p>
        </w:tc>
        <w:tc>
          <w:tcPr>
            <w:tcW w:w="943" w:type="dxa"/>
            <w:hideMark/>
          </w:tcPr>
          <w:p w:rsidR="00F1512B" w:rsidRPr="00F1512B" w:rsidRDefault="00F1512B" w:rsidP="00CA05B9">
            <w:pPr>
              <w:spacing w:line="276" w:lineRule="auto"/>
              <w:cnfStyle w:val="000000010000"/>
              <w:rPr>
                <w:sz w:val="20"/>
                <w:szCs w:val="20"/>
              </w:rPr>
            </w:pPr>
            <w:proofErr w:type="spellStart"/>
            <w:r w:rsidRPr="00F1512B">
              <w:rPr>
                <w:sz w:val="20"/>
                <w:szCs w:val="20"/>
                <w:lang w:val="fi-FI"/>
              </w:rPr>
              <w:t>integer</w:t>
            </w:r>
            <w:proofErr w:type="spellEnd"/>
            <w:r w:rsidRPr="00F1512B">
              <w:rPr>
                <w:sz w:val="20"/>
                <w:szCs w:val="20"/>
                <w:lang w:val="fi-FI"/>
              </w:rPr>
              <w:t xml:space="preserve"> </w:t>
            </w:r>
          </w:p>
        </w:tc>
        <w:tc>
          <w:tcPr>
            <w:tcW w:w="1045" w:type="dxa"/>
            <w:hideMark/>
          </w:tcPr>
          <w:p w:rsidR="00F1512B" w:rsidRPr="00F1512B" w:rsidRDefault="00F1512B" w:rsidP="00CA05B9">
            <w:pPr>
              <w:spacing w:line="276" w:lineRule="auto"/>
              <w:cnfStyle w:val="00000001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  <w:lang w:val="fi-FI"/>
              </w:rPr>
              <w:t xml:space="preserve">1…31 </w:t>
            </w:r>
          </w:p>
        </w:tc>
        <w:tc>
          <w:tcPr>
            <w:tcW w:w="3622" w:type="dxa"/>
            <w:hideMark/>
          </w:tcPr>
          <w:p w:rsidR="00F1512B" w:rsidRPr="00F1512B" w:rsidRDefault="00F1512B" w:rsidP="00CA05B9">
            <w:pPr>
              <w:spacing w:line="276" w:lineRule="auto"/>
              <w:cnfStyle w:val="000000010000"/>
              <w:rPr>
                <w:sz w:val="20"/>
                <w:szCs w:val="20"/>
              </w:rPr>
            </w:pPr>
            <w:proofErr w:type="spellStart"/>
            <w:r w:rsidRPr="00F1512B">
              <w:rPr>
                <w:sz w:val="20"/>
                <w:szCs w:val="20"/>
                <w:lang w:val="fi-FI"/>
              </w:rPr>
              <w:t>DDRx</w:t>
            </w:r>
            <w:proofErr w:type="spellEnd"/>
            <w:r w:rsidRPr="00F1512B">
              <w:rPr>
                <w:sz w:val="20"/>
                <w:szCs w:val="20"/>
                <w:lang w:val="fi-FI"/>
              </w:rPr>
              <w:t xml:space="preserve"> </w:t>
            </w:r>
            <w:proofErr w:type="spellStart"/>
            <w:r w:rsidRPr="00F1512B">
              <w:rPr>
                <w:sz w:val="20"/>
                <w:szCs w:val="20"/>
                <w:lang w:val="fi-FI"/>
              </w:rPr>
              <w:t>byte</w:t>
            </w:r>
            <w:proofErr w:type="spellEnd"/>
            <w:r w:rsidRPr="00F1512B">
              <w:rPr>
                <w:sz w:val="20"/>
                <w:szCs w:val="20"/>
                <w:lang w:val="fi-FI"/>
              </w:rPr>
              <w:t xml:space="preserve"> </w:t>
            </w:r>
            <w:proofErr w:type="spellStart"/>
            <w:r w:rsidRPr="00F1512B">
              <w:rPr>
                <w:sz w:val="20"/>
                <w:szCs w:val="20"/>
                <w:lang w:val="fi-FI"/>
              </w:rPr>
              <w:t>address</w:t>
            </w:r>
            <w:proofErr w:type="spellEnd"/>
            <w:r w:rsidRPr="00F1512B">
              <w:rPr>
                <w:sz w:val="20"/>
                <w:szCs w:val="20"/>
                <w:lang w:val="fi-FI"/>
              </w:rPr>
              <w:t xml:space="preserve"> </w:t>
            </w:r>
            <w:proofErr w:type="spellStart"/>
            <w:r w:rsidRPr="00F1512B">
              <w:rPr>
                <w:sz w:val="20"/>
                <w:szCs w:val="20"/>
                <w:lang w:val="fi-FI"/>
              </w:rPr>
              <w:t>width</w:t>
            </w:r>
            <w:proofErr w:type="spellEnd"/>
            <w:r w:rsidRPr="00F1512B">
              <w:rPr>
                <w:sz w:val="20"/>
                <w:szCs w:val="20"/>
                <w:lang w:val="fi-FI"/>
              </w:rPr>
              <w:t xml:space="preserve"> </w:t>
            </w:r>
          </w:p>
        </w:tc>
      </w:tr>
      <w:tr w:rsidR="00F1512B" w:rsidRPr="00F1512B" w:rsidTr="00F1512B">
        <w:trPr>
          <w:cnfStyle w:val="000000100000"/>
        </w:trPr>
        <w:tc>
          <w:tcPr>
            <w:cnfStyle w:val="001000000000"/>
            <w:tcW w:w="3287" w:type="dxa"/>
            <w:hideMark/>
          </w:tcPr>
          <w:p w:rsidR="00F1512B" w:rsidRPr="00F1512B" w:rsidRDefault="00F1512B" w:rsidP="00CA05B9">
            <w:pPr>
              <w:spacing w:line="276" w:lineRule="auto"/>
              <w:rPr>
                <w:b w:val="0"/>
                <w:sz w:val="20"/>
                <w:szCs w:val="20"/>
              </w:rPr>
            </w:pPr>
            <w:r w:rsidRPr="00F1512B">
              <w:rPr>
                <w:b w:val="0"/>
                <w:sz w:val="20"/>
                <w:szCs w:val="20"/>
                <w:lang w:val="fi-FI"/>
              </w:rPr>
              <w:t xml:space="preserve">MEM_BE_WIDTH </w:t>
            </w:r>
          </w:p>
        </w:tc>
        <w:tc>
          <w:tcPr>
            <w:tcW w:w="943" w:type="dxa"/>
            <w:hideMark/>
          </w:tcPr>
          <w:p w:rsidR="00F1512B" w:rsidRPr="00F1512B" w:rsidRDefault="00F1512B" w:rsidP="00CA05B9">
            <w:pPr>
              <w:spacing w:line="276" w:lineRule="auto"/>
              <w:cnfStyle w:val="000000100000"/>
              <w:rPr>
                <w:sz w:val="20"/>
                <w:szCs w:val="20"/>
              </w:rPr>
            </w:pPr>
            <w:proofErr w:type="spellStart"/>
            <w:r w:rsidRPr="00F1512B">
              <w:rPr>
                <w:sz w:val="20"/>
                <w:szCs w:val="20"/>
                <w:lang w:val="fi-FI"/>
              </w:rPr>
              <w:t>integer</w:t>
            </w:r>
            <w:proofErr w:type="spellEnd"/>
            <w:r w:rsidRPr="00F1512B">
              <w:rPr>
                <w:sz w:val="20"/>
                <w:szCs w:val="20"/>
                <w:lang w:val="fi-FI"/>
              </w:rPr>
              <w:t xml:space="preserve"> </w:t>
            </w:r>
          </w:p>
        </w:tc>
        <w:tc>
          <w:tcPr>
            <w:tcW w:w="1045" w:type="dxa"/>
            <w:hideMark/>
          </w:tcPr>
          <w:p w:rsidR="00F1512B" w:rsidRPr="00F1512B" w:rsidRDefault="00F1512B" w:rsidP="00CA05B9">
            <w:pPr>
              <w:spacing w:line="276" w:lineRule="auto"/>
              <w:cnfStyle w:val="00000010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  <w:lang w:val="fi-FI"/>
              </w:rPr>
              <w:t xml:space="preserve">1…32 </w:t>
            </w:r>
          </w:p>
        </w:tc>
        <w:tc>
          <w:tcPr>
            <w:tcW w:w="3622" w:type="dxa"/>
            <w:hideMark/>
          </w:tcPr>
          <w:p w:rsidR="00F1512B" w:rsidRPr="00F1512B" w:rsidRDefault="00F1512B" w:rsidP="00CA05B9">
            <w:pPr>
              <w:spacing w:line="276" w:lineRule="auto"/>
              <w:cnfStyle w:val="000000100000"/>
              <w:rPr>
                <w:sz w:val="20"/>
                <w:szCs w:val="20"/>
              </w:rPr>
            </w:pPr>
            <w:proofErr w:type="spellStart"/>
            <w:r w:rsidRPr="00F1512B">
              <w:rPr>
                <w:sz w:val="20"/>
                <w:szCs w:val="20"/>
                <w:lang w:val="fi-FI"/>
              </w:rPr>
              <w:t>DDRx</w:t>
            </w:r>
            <w:proofErr w:type="spellEnd"/>
            <w:r w:rsidRPr="00F1512B">
              <w:rPr>
                <w:sz w:val="20"/>
                <w:szCs w:val="20"/>
                <w:lang w:val="fi-FI"/>
              </w:rPr>
              <w:t xml:space="preserve"> </w:t>
            </w:r>
            <w:proofErr w:type="spellStart"/>
            <w:r w:rsidRPr="00F1512B">
              <w:rPr>
                <w:sz w:val="20"/>
                <w:szCs w:val="20"/>
                <w:lang w:val="fi-FI"/>
              </w:rPr>
              <w:t>byte</w:t>
            </w:r>
            <w:proofErr w:type="spellEnd"/>
            <w:r w:rsidRPr="00F1512B">
              <w:rPr>
                <w:sz w:val="20"/>
                <w:szCs w:val="20"/>
                <w:lang w:val="fi-FI"/>
              </w:rPr>
              <w:t xml:space="preserve"> </w:t>
            </w:r>
            <w:proofErr w:type="spellStart"/>
            <w:r w:rsidRPr="00F1512B">
              <w:rPr>
                <w:sz w:val="20"/>
                <w:szCs w:val="20"/>
                <w:lang w:val="fi-FI"/>
              </w:rPr>
              <w:t>enable</w:t>
            </w:r>
            <w:proofErr w:type="spellEnd"/>
            <w:r w:rsidRPr="00F1512B">
              <w:rPr>
                <w:sz w:val="20"/>
                <w:szCs w:val="20"/>
                <w:lang w:val="fi-FI"/>
              </w:rPr>
              <w:t xml:space="preserve"> </w:t>
            </w:r>
            <w:proofErr w:type="spellStart"/>
            <w:r w:rsidRPr="00F1512B">
              <w:rPr>
                <w:sz w:val="20"/>
                <w:szCs w:val="20"/>
                <w:lang w:val="fi-FI"/>
              </w:rPr>
              <w:t>width</w:t>
            </w:r>
            <w:proofErr w:type="spellEnd"/>
            <w:r w:rsidRPr="00F1512B">
              <w:rPr>
                <w:sz w:val="20"/>
                <w:szCs w:val="20"/>
                <w:lang w:val="fi-FI"/>
              </w:rPr>
              <w:t xml:space="preserve"> </w:t>
            </w:r>
          </w:p>
        </w:tc>
      </w:tr>
      <w:tr w:rsidR="00F1512B" w:rsidRPr="00F1512B" w:rsidTr="00F1512B">
        <w:trPr>
          <w:cnfStyle w:val="000000010000"/>
        </w:trPr>
        <w:tc>
          <w:tcPr>
            <w:cnfStyle w:val="001000000000"/>
            <w:tcW w:w="3287" w:type="dxa"/>
            <w:hideMark/>
          </w:tcPr>
          <w:p w:rsidR="00F1512B" w:rsidRPr="00F1512B" w:rsidRDefault="00F1512B" w:rsidP="00CA05B9">
            <w:pPr>
              <w:spacing w:line="276" w:lineRule="auto"/>
              <w:rPr>
                <w:b w:val="0"/>
                <w:sz w:val="20"/>
                <w:szCs w:val="20"/>
              </w:rPr>
            </w:pPr>
            <w:r w:rsidRPr="00F1512B">
              <w:rPr>
                <w:b w:val="0"/>
                <w:sz w:val="20"/>
                <w:szCs w:val="20"/>
                <w:lang w:val="fi-FI"/>
              </w:rPr>
              <w:t xml:space="preserve">BURST_SIZE_WIDTH </w:t>
            </w:r>
          </w:p>
        </w:tc>
        <w:tc>
          <w:tcPr>
            <w:tcW w:w="943" w:type="dxa"/>
            <w:hideMark/>
          </w:tcPr>
          <w:p w:rsidR="00F1512B" w:rsidRPr="00F1512B" w:rsidRDefault="00F1512B" w:rsidP="00CA05B9">
            <w:pPr>
              <w:spacing w:line="276" w:lineRule="auto"/>
              <w:cnfStyle w:val="000000010000"/>
              <w:rPr>
                <w:sz w:val="20"/>
                <w:szCs w:val="20"/>
              </w:rPr>
            </w:pPr>
            <w:proofErr w:type="spellStart"/>
            <w:r w:rsidRPr="00F1512B">
              <w:rPr>
                <w:sz w:val="20"/>
                <w:szCs w:val="20"/>
                <w:lang w:val="fi-FI"/>
              </w:rPr>
              <w:t>integer</w:t>
            </w:r>
            <w:proofErr w:type="spellEnd"/>
            <w:r w:rsidRPr="00F1512B">
              <w:rPr>
                <w:sz w:val="20"/>
                <w:szCs w:val="20"/>
                <w:lang w:val="fi-FI"/>
              </w:rPr>
              <w:t xml:space="preserve"> </w:t>
            </w:r>
          </w:p>
        </w:tc>
        <w:tc>
          <w:tcPr>
            <w:tcW w:w="1045" w:type="dxa"/>
            <w:hideMark/>
          </w:tcPr>
          <w:p w:rsidR="00F1512B" w:rsidRPr="00F1512B" w:rsidRDefault="00F1512B" w:rsidP="00CA05B9">
            <w:pPr>
              <w:spacing w:line="276" w:lineRule="auto"/>
              <w:cnfStyle w:val="00000001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  <w:lang w:val="fi-FI"/>
              </w:rPr>
              <w:t xml:space="preserve">2, 3 </w:t>
            </w:r>
          </w:p>
        </w:tc>
        <w:tc>
          <w:tcPr>
            <w:tcW w:w="3622" w:type="dxa"/>
            <w:hideMark/>
          </w:tcPr>
          <w:p w:rsidR="00F1512B" w:rsidRPr="00F1512B" w:rsidRDefault="00F1512B" w:rsidP="00CA05B9">
            <w:pPr>
              <w:spacing w:line="276" w:lineRule="auto"/>
              <w:cnfStyle w:val="000000010000"/>
              <w:rPr>
                <w:sz w:val="20"/>
                <w:szCs w:val="20"/>
              </w:rPr>
            </w:pPr>
            <w:proofErr w:type="spellStart"/>
            <w:r w:rsidRPr="00F1512B">
              <w:rPr>
                <w:sz w:val="20"/>
                <w:szCs w:val="20"/>
                <w:lang w:val="fi-FI"/>
              </w:rPr>
              <w:t>DDRx</w:t>
            </w:r>
            <w:proofErr w:type="spellEnd"/>
            <w:r w:rsidRPr="00F1512B">
              <w:rPr>
                <w:sz w:val="20"/>
                <w:szCs w:val="20"/>
                <w:lang w:val="fi-FI"/>
              </w:rPr>
              <w:t xml:space="preserve"> </w:t>
            </w:r>
            <w:proofErr w:type="spellStart"/>
            <w:r w:rsidRPr="00F1512B">
              <w:rPr>
                <w:sz w:val="20"/>
                <w:szCs w:val="20"/>
                <w:lang w:val="fi-FI"/>
              </w:rPr>
              <w:t>burst</w:t>
            </w:r>
            <w:proofErr w:type="spellEnd"/>
            <w:r w:rsidRPr="00F1512B">
              <w:rPr>
                <w:sz w:val="20"/>
                <w:szCs w:val="20"/>
                <w:lang w:val="fi-FI"/>
              </w:rPr>
              <w:t xml:space="preserve"> </w:t>
            </w:r>
            <w:proofErr w:type="spellStart"/>
            <w:r w:rsidRPr="00F1512B">
              <w:rPr>
                <w:sz w:val="20"/>
                <w:szCs w:val="20"/>
                <w:lang w:val="fi-FI"/>
              </w:rPr>
              <w:t>size</w:t>
            </w:r>
            <w:proofErr w:type="spellEnd"/>
            <w:r w:rsidRPr="00F1512B">
              <w:rPr>
                <w:sz w:val="20"/>
                <w:szCs w:val="20"/>
                <w:lang w:val="fi-FI"/>
              </w:rPr>
              <w:t xml:space="preserve"> </w:t>
            </w:r>
            <w:proofErr w:type="spellStart"/>
            <w:r w:rsidRPr="00F1512B">
              <w:rPr>
                <w:sz w:val="20"/>
                <w:szCs w:val="20"/>
                <w:lang w:val="fi-FI"/>
              </w:rPr>
              <w:t>width</w:t>
            </w:r>
            <w:proofErr w:type="spellEnd"/>
            <w:r w:rsidRPr="00F1512B">
              <w:rPr>
                <w:sz w:val="20"/>
                <w:szCs w:val="20"/>
                <w:lang w:val="fi-FI"/>
              </w:rPr>
              <w:t xml:space="preserve"> </w:t>
            </w:r>
          </w:p>
        </w:tc>
      </w:tr>
      <w:tr w:rsidR="00F1512B" w:rsidRPr="00F1512B" w:rsidTr="00F1512B">
        <w:trPr>
          <w:cnfStyle w:val="000000100000"/>
        </w:trPr>
        <w:tc>
          <w:tcPr>
            <w:cnfStyle w:val="001000000000"/>
            <w:tcW w:w="3287" w:type="dxa"/>
            <w:hideMark/>
          </w:tcPr>
          <w:p w:rsidR="00F1512B" w:rsidRPr="00F1512B" w:rsidRDefault="00F1512B" w:rsidP="00CA05B9">
            <w:pPr>
              <w:spacing w:line="276" w:lineRule="auto"/>
              <w:rPr>
                <w:b w:val="0"/>
                <w:sz w:val="20"/>
                <w:szCs w:val="20"/>
              </w:rPr>
            </w:pPr>
            <w:r w:rsidRPr="00F1512B">
              <w:rPr>
                <w:b w:val="0"/>
                <w:sz w:val="20"/>
                <w:szCs w:val="20"/>
                <w:lang w:val="fi-FI"/>
              </w:rPr>
              <w:t xml:space="preserve">READ_CHANNELS </w:t>
            </w:r>
          </w:p>
        </w:tc>
        <w:tc>
          <w:tcPr>
            <w:tcW w:w="943" w:type="dxa"/>
            <w:hideMark/>
          </w:tcPr>
          <w:p w:rsidR="00F1512B" w:rsidRPr="00F1512B" w:rsidRDefault="00F1512B" w:rsidP="00CA05B9">
            <w:pPr>
              <w:spacing w:line="276" w:lineRule="auto"/>
              <w:cnfStyle w:val="000000100000"/>
              <w:rPr>
                <w:sz w:val="20"/>
                <w:szCs w:val="20"/>
              </w:rPr>
            </w:pPr>
            <w:proofErr w:type="spellStart"/>
            <w:r w:rsidRPr="00F1512B">
              <w:rPr>
                <w:sz w:val="20"/>
                <w:szCs w:val="20"/>
                <w:lang w:val="fi-FI"/>
              </w:rPr>
              <w:t>integer</w:t>
            </w:r>
            <w:proofErr w:type="spellEnd"/>
            <w:r w:rsidRPr="00F1512B">
              <w:rPr>
                <w:sz w:val="20"/>
                <w:szCs w:val="20"/>
                <w:lang w:val="fi-FI"/>
              </w:rPr>
              <w:t xml:space="preserve"> </w:t>
            </w:r>
          </w:p>
        </w:tc>
        <w:tc>
          <w:tcPr>
            <w:tcW w:w="1045" w:type="dxa"/>
            <w:hideMark/>
          </w:tcPr>
          <w:p w:rsidR="00F1512B" w:rsidRPr="00F1512B" w:rsidRDefault="00F1512B" w:rsidP="00CA05B9">
            <w:pPr>
              <w:spacing w:line="276" w:lineRule="auto"/>
              <w:cnfStyle w:val="00000010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  <w:lang w:val="fi-FI"/>
              </w:rPr>
              <w:t xml:space="preserve">1…1024 </w:t>
            </w:r>
          </w:p>
        </w:tc>
        <w:tc>
          <w:tcPr>
            <w:tcW w:w="3622" w:type="dxa"/>
            <w:hideMark/>
          </w:tcPr>
          <w:p w:rsidR="00F1512B" w:rsidRPr="00F1512B" w:rsidRDefault="00F1512B" w:rsidP="00CA05B9">
            <w:pPr>
              <w:spacing w:line="276" w:lineRule="auto"/>
              <w:cnfStyle w:val="00000010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  <w:lang w:val="fi-FI"/>
              </w:rPr>
              <w:t xml:space="preserve">DMA </w:t>
            </w:r>
            <w:proofErr w:type="spellStart"/>
            <w:r w:rsidRPr="00F1512B">
              <w:rPr>
                <w:sz w:val="20"/>
                <w:szCs w:val="20"/>
                <w:lang w:val="fi-FI"/>
              </w:rPr>
              <w:t>read</w:t>
            </w:r>
            <w:proofErr w:type="spellEnd"/>
            <w:r w:rsidRPr="00F1512B">
              <w:rPr>
                <w:sz w:val="20"/>
                <w:szCs w:val="20"/>
                <w:lang w:val="fi-FI"/>
              </w:rPr>
              <w:t xml:space="preserve"> </w:t>
            </w:r>
            <w:proofErr w:type="spellStart"/>
            <w:r w:rsidRPr="00F1512B">
              <w:rPr>
                <w:sz w:val="20"/>
                <w:szCs w:val="20"/>
                <w:lang w:val="fi-FI"/>
              </w:rPr>
              <w:t>channels</w:t>
            </w:r>
            <w:proofErr w:type="spellEnd"/>
            <w:r w:rsidRPr="00F1512B">
              <w:rPr>
                <w:sz w:val="20"/>
                <w:szCs w:val="20"/>
                <w:lang w:val="fi-FI"/>
              </w:rPr>
              <w:t xml:space="preserve"> </w:t>
            </w:r>
          </w:p>
        </w:tc>
      </w:tr>
      <w:tr w:rsidR="00F1512B" w:rsidRPr="00F1512B" w:rsidTr="00F1512B">
        <w:trPr>
          <w:cnfStyle w:val="000000010000"/>
        </w:trPr>
        <w:tc>
          <w:tcPr>
            <w:cnfStyle w:val="001000000000"/>
            <w:tcW w:w="3287" w:type="dxa"/>
            <w:hideMark/>
          </w:tcPr>
          <w:p w:rsidR="00F1512B" w:rsidRPr="00F1512B" w:rsidRDefault="00F1512B" w:rsidP="00CA05B9">
            <w:pPr>
              <w:spacing w:line="276" w:lineRule="auto"/>
              <w:rPr>
                <w:b w:val="0"/>
                <w:sz w:val="20"/>
                <w:szCs w:val="20"/>
              </w:rPr>
            </w:pPr>
            <w:r w:rsidRPr="00F1512B">
              <w:rPr>
                <w:b w:val="0"/>
                <w:sz w:val="20"/>
                <w:szCs w:val="20"/>
                <w:lang w:val="fi-FI"/>
              </w:rPr>
              <w:t xml:space="preserve">WRITE_CHANNELS </w:t>
            </w:r>
          </w:p>
        </w:tc>
        <w:tc>
          <w:tcPr>
            <w:tcW w:w="943" w:type="dxa"/>
            <w:hideMark/>
          </w:tcPr>
          <w:p w:rsidR="00F1512B" w:rsidRPr="00F1512B" w:rsidRDefault="00F1512B" w:rsidP="00CA05B9">
            <w:pPr>
              <w:spacing w:line="276" w:lineRule="auto"/>
              <w:cnfStyle w:val="000000010000"/>
              <w:rPr>
                <w:sz w:val="20"/>
                <w:szCs w:val="20"/>
              </w:rPr>
            </w:pPr>
            <w:proofErr w:type="spellStart"/>
            <w:r w:rsidRPr="00F1512B">
              <w:rPr>
                <w:sz w:val="20"/>
                <w:szCs w:val="20"/>
                <w:lang w:val="fi-FI"/>
              </w:rPr>
              <w:t>integer</w:t>
            </w:r>
            <w:proofErr w:type="spellEnd"/>
            <w:r w:rsidRPr="00F1512B">
              <w:rPr>
                <w:sz w:val="20"/>
                <w:szCs w:val="20"/>
                <w:lang w:val="fi-FI"/>
              </w:rPr>
              <w:t xml:space="preserve"> </w:t>
            </w:r>
          </w:p>
        </w:tc>
        <w:tc>
          <w:tcPr>
            <w:tcW w:w="1045" w:type="dxa"/>
            <w:hideMark/>
          </w:tcPr>
          <w:p w:rsidR="00F1512B" w:rsidRPr="00F1512B" w:rsidRDefault="00F1512B" w:rsidP="00CA05B9">
            <w:pPr>
              <w:spacing w:line="276" w:lineRule="auto"/>
              <w:cnfStyle w:val="00000001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  <w:lang w:val="fi-FI"/>
              </w:rPr>
              <w:t xml:space="preserve">1…1024 </w:t>
            </w:r>
          </w:p>
        </w:tc>
        <w:tc>
          <w:tcPr>
            <w:tcW w:w="3622" w:type="dxa"/>
            <w:hideMark/>
          </w:tcPr>
          <w:p w:rsidR="00F1512B" w:rsidRPr="00F1512B" w:rsidRDefault="00F1512B" w:rsidP="00CA05B9">
            <w:pPr>
              <w:spacing w:line="276" w:lineRule="auto"/>
              <w:cnfStyle w:val="00000001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  <w:lang w:val="fi-FI"/>
              </w:rPr>
              <w:t xml:space="preserve">DMA </w:t>
            </w:r>
            <w:proofErr w:type="spellStart"/>
            <w:r w:rsidRPr="00F1512B">
              <w:rPr>
                <w:sz w:val="20"/>
                <w:szCs w:val="20"/>
                <w:lang w:val="fi-FI"/>
              </w:rPr>
              <w:t>write</w:t>
            </w:r>
            <w:proofErr w:type="spellEnd"/>
            <w:r w:rsidRPr="00F1512B">
              <w:rPr>
                <w:sz w:val="20"/>
                <w:szCs w:val="20"/>
                <w:lang w:val="fi-FI"/>
              </w:rPr>
              <w:t xml:space="preserve"> </w:t>
            </w:r>
            <w:proofErr w:type="spellStart"/>
            <w:r w:rsidRPr="00F1512B">
              <w:rPr>
                <w:sz w:val="20"/>
                <w:szCs w:val="20"/>
                <w:lang w:val="fi-FI"/>
              </w:rPr>
              <w:t>channels</w:t>
            </w:r>
            <w:proofErr w:type="spellEnd"/>
            <w:r w:rsidRPr="00F1512B">
              <w:rPr>
                <w:sz w:val="20"/>
                <w:szCs w:val="20"/>
                <w:lang w:val="fi-FI"/>
              </w:rPr>
              <w:t xml:space="preserve"> </w:t>
            </w:r>
          </w:p>
        </w:tc>
      </w:tr>
      <w:tr w:rsidR="00F1512B" w:rsidRPr="00F1512B" w:rsidTr="00F1512B">
        <w:trPr>
          <w:cnfStyle w:val="000000100000"/>
        </w:trPr>
        <w:tc>
          <w:tcPr>
            <w:cnfStyle w:val="001000000000"/>
            <w:tcW w:w="3287" w:type="dxa"/>
            <w:hideMark/>
          </w:tcPr>
          <w:p w:rsidR="00F1512B" w:rsidRPr="00F1512B" w:rsidRDefault="00F1512B" w:rsidP="00CA05B9">
            <w:pPr>
              <w:spacing w:line="276" w:lineRule="auto"/>
              <w:rPr>
                <w:b w:val="0"/>
                <w:sz w:val="20"/>
                <w:szCs w:val="20"/>
              </w:rPr>
            </w:pPr>
            <w:r w:rsidRPr="00F1512B">
              <w:rPr>
                <w:b w:val="0"/>
                <w:sz w:val="20"/>
                <w:szCs w:val="20"/>
                <w:lang w:val="fi-FI"/>
              </w:rPr>
              <w:t xml:space="preserve">RW_AMOUNT_WIDTH </w:t>
            </w:r>
          </w:p>
        </w:tc>
        <w:tc>
          <w:tcPr>
            <w:tcW w:w="943" w:type="dxa"/>
            <w:hideMark/>
          </w:tcPr>
          <w:p w:rsidR="00F1512B" w:rsidRPr="00F1512B" w:rsidRDefault="00F1512B" w:rsidP="00CA05B9">
            <w:pPr>
              <w:spacing w:line="276" w:lineRule="auto"/>
              <w:cnfStyle w:val="000000100000"/>
              <w:rPr>
                <w:sz w:val="20"/>
                <w:szCs w:val="20"/>
              </w:rPr>
            </w:pPr>
            <w:proofErr w:type="spellStart"/>
            <w:r w:rsidRPr="00F1512B">
              <w:rPr>
                <w:sz w:val="20"/>
                <w:szCs w:val="20"/>
                <w:lang w:val="fi-FI"/>
              </w:rPr>
              <w:t>integer</w:t>
            </w:r>
            <w:proofErr w:type="spellEnd"/>
            <w:r w:rsidRPr="00F1512B">
              <w:rPr>
                <w:sz w:val="20"/>
                <w:szCs w:val="20"/>
                <w:lang w:val="fi-FI"/>
              </w:rPr>
              <w:t xml:space="preserve"> </w:t>
            </w:r>
          </w:p>
        </w:tc>
        <w:tc>
          <w:tcPr>
            <w:tcW w:w="1045" w:type="dxa"/>
            <w:hideMark/>
          </w:tcPr>
          <w:p w:rsidR="00F1512B" w:rsidRPr="00F1512B" w:rsidRDefault="00F1512B" w:rsidP="00CA05B9">
            <w:pPr>
              <w:spacing w:line="276" w:lineRule="auto"/>
              <w:cnfStyle w:val="00000010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  <w:lang w:val="fi-FI"/>
              </w:rPr>
              <w:t xml:space="preserve">1…24 </w:t>
            </w:r>
          </w:p>
        </w:tc>
        <w:tc>
          <w:tcPr>
            <w:tcW w:w="3622" w:type="dxa"/>
            <w:hideMark/>
          </w:tcPr>
          <w:p w:rsidR="00F1512B" w:rsidRPr="00F1512B" w:rsidRDefault="00F1512B" w:rsidP="00CA05B9">
            <w:pPr>
              <w:spacing w:line="276" w:lineRule="auto"/>
              <w:cnfStyle w:val="00000010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</w:rPr>
              <w:t xml:space="preserve">DMA write/read length width </w:t>
            </w:r>
          </w:p>
        </w:tc>
      </w:tr>
      <w:tr w:rsidR="00F1512B" w:rsidRPr="00F1512B" w:rsidTr="00F1512B">
        <w:trPr>
          <w:cnfStyle w:val="000000010000"/>
        </w:trPr>
        <w:tc>
          <w:tcPr>
            <w:cnfStyle w:val="001000000000"/>
            <w:tcW w:w="3287" w:type="dxa"/>
            <w:hideMark/>
          </w:tcPr>
          <w:p w:rsidR="00F1512B" w:rsidRPr="00F1512B" w:rsidRDefault="00F1512B" w:rsidP="00CA05B9">
            <w:pPr>
              <w:spacing w:line="276" w:lineRule="auto"/>
              <w:rPr>
                <w:b w:val="0"/>
                <w:sz w:val="20"/>
                <w:szCs w:val="20"/>
              </w:rPr>
            </w:pPr>
            <w:r w:rsidRPr="00F1512B">
              <w:rPr>
                <w:b w:val="0"/>
                <w:sz w:val="20"/>
                <w:szCs w:val="20"/>
                <w:lang w:val="fi-FI"/>
              </w:rPr>
              <w:t xml:space="preserve">RW_ADDR_INC_WIDTH </w:t>
            </w:r>
          </w:p>
        </w:tc>
        <w:tc>
          <w:tcPr>
            <w:tcW w:w="943" w:type="dxa"/>
            <w:hideMark/>
          </w:tcPr>
          <w:p w:rsidR="00F1512B" w:rsidRPr="00F1512B" w:rsidRDefault="00F1512B" w:rsidP="00CA05B9">
            <w:pPr>
              <w:spacing w:line="276" w:lineRule="auto"/>
              <w:cnfStyle w:val="000000010000"/>
              <w:rPr>
                <w:sz w:val="20"/>
                <w:szCs w:val="20"/>
              </w:rPr>
            </w:pPr>
            <w:proofErr w:type="spellStart"/>
            <w:r w:rsidRPr="00F1512B">
              <w:rPr>
                <w:sz w:val="20"/>
                <w:szCs w:val="20"/>
                <w:lang w:val="fi-FI"/>
              </w:rPr>
              <w:t>integer</w:t>
            </w:r>
            <w:proofErr w:type="spellEnd"/>
            <w:r w:rsidRPr="00F1512B">
              <w:rPr>
                <w:sz w:val="20"/>
                <w:szCs w:val="20"/>
                <w:lang w:val="fi-FI"/>
              </w:rPr>
              <w:t xml:space="preserve"> </w:t>
            </w:r>
          </w:p>
        </w:tc>
        <w:tc>
          <w:tcPr>
            <w:tcW w:w="1045" w:type="dxa"/>
            <w:hideMark/>
          </w:tcPr>
          <w:p w:rsidR="00F1512B" w:rsidRPr="00F1512B" w:rsidRDefault="00F1512B" w:rsidP="00CA05B9">
            <w:pPr>
              <w:spacing w:line="276" w:lineRule="auto"/>
              <w:cnfStyle w:val="00000001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  <w:lang w:val="fi-FI"/>
              </w:rPr>
              <w:t xml:space="preserve">1…24 </w:t>
            </w:r>
          </w:p>
        </w:tc>
        <w:tc>
          <w:tcPr>
            <w:tcW w:w="3622" w:type="dxa"/>
            <w:hideMark/>
          </w:tcPr>
          <w:p w:rsidR="00F1512B" w:rsidRPr="00F1512B" w:rsidRDefault="00F1512B" w:rsidP="00CA05B9">
            <w:pPr>
              <w:spacing w:line="276" w:lineRule="auto"/>
              <w:cnfStyle w:val="00000001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</w:rPr>
              <w:t xml:space="preserve">DMA write/read address increment width </w:t>
            </w:r>
          </w:p>
        </w:tc>
      </w:tr>
      <w:tr w:rsidR="00F1512B" w:rsidRPr="00F1512B" w:rsidTr="00F1512B">
        <w:trPr>
          <w:cnfStyle w:val="000000100000"/>
        </w:trPr>
        <w:tc>
          <w:tcPr>
            <w:cnfStyle w:val="001000000000"/>
            <w:tcW w:w="3287" w:type="dxa"/>
            <w:hideMark/>
          </w:tcPr>
          <w:p w:rsidR="00F1512B" w:rsidRPr="00F1512B" w:rsidRDefault="00F1512B" w:rsidP="00CA05B9">
            <w:pPr>
              <w:spacing w:line="276" w:lineRule="auto"/>
              <w:rPr>
                <w:b w:val="0"/>
                <w:sz w:val="20"/>
                <w:szCs w:val="20"/>
              </w:rPr>
            </w:pPr>
            <w:r w:rsidRPr="00F1512B">
              <w:rPr>
                <w:b w:val="0"/>
                <w:sz w:val="20"/>
                <w:szCs w:val="20"/>
                <w:lang w:val="fi-FI"/>
              </w:rPr>
              <w:t xml:space="preserve">RW_ADDR_INTERVAL_WIDTH </w:t>
            </w:r>
          </w:p>
        </w:tc>
        <w:tc>
          <w:tcPr>
            <w:tcW w:w="943" w:type="dxa"/>
            <w:hideMark/>
          </w:tcPr>
          <w:p w:rsidR="00F1512B" w:rsidRPr="00F1512B" w:rsidRDefault="00F1512B" w:rsidP="00CA05B9">
            <w:pPr>
              <w:spacing w:line="276" w:lineRule="auto"/>
              <w:cnfStyle w:val="000000100000"/>
              <w:rPr>
                <w:sz w:val="20"/>
                <w:szCs w:val="20"/>
              </w:rPr>
            </w:pPr>
            <w:proofErr w:type="spellStart"/>
            <w:r w:rsidRPr="00F1512B">
              <w:rPr>
                <w:sz w:val="20"/>
                <w:szCs w:val="20"/>
                <w:lang w:val="fi-FI"/>
              </w:rPr>
              <w:t>integer</w:t>
            </w:r>
            <w:proofErr w:type="spellEnd"/>
            <w:r w:rsidRPr="00F1512B">
              <w:rPr>
                <w:sz w:val="20"/>
                <w:szCs w:val="20"/>
                <w:lang w:val="fi-FI"/>
              </w:rPr>
              <w:t xml:space="preserve"> </w:t>
            </w:r>
          </w:p>
        </w:tc>
        <w:tc>
          <w:tcPr>
            <w:tcW w:w="1045" w:type="dxa"/>
            <w:hideMark/>
          </w:tcPr>
          <w:p w:rsidR="00F1512B" w:rsidRPr="00F1512B" w:rsidRDefault="00F1512B" w:rsidP="00CA05B9">
            <w:pPr>
              <w:spacing w:line="276" w:lineRule="auto"/>
              <w:cnfStyle w:val="00000010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  <w:lang w:val="fi-FI"/>
              </w:rPr>
              <w:t xml:space="preserve">1…24 </w:t>
            </w:r>
          </w:p>
        </w:tc>
        <w:tc>
          <w:tcPr>
            <w:tcW w:w="3622" w:type="dxa"/>
            <w:hideMark/>
          </w:tcPr>
          <w:p w:rsidR="00F1512B" w:rsidRPr="00F1512B" w:rsidRDefault="00F1512B" w:rsidP="00CA05B9">
            <w:pPr>
              <w:spacing w:line="276" w:lineRule="auto"/>
              <w:cnfStyle w:val="00000010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</w:rPr>
              <w:t xml:space="preserve">DMA write/read interval width </w:t>
            </w:r>
          </w:p>
        </w:tc>
      </w:tr>
      <w:tr w:rsidR="00F1512B" w:rsidRPr="00F1512B" w:rsidTr="00F1512B">
        <w:trPr>
          <w:cnfStyle w:val="000000010000"/>
        </w:trPr>
        <w:tc>
          <w:tcPr>
            <w:cnfStyle w:val="001000000000"/>
            <w:tcW w:w="3287" w:type="dxa"/>
            <w:hideMark/>
          </w:tcPr>
          <w:p w:rsidR="00F1512B" w:rsidRPr="00F1512B" w:rsidRDefault="00F1512B" w:rsidP="00CA05B9">
            <w:pPr>
              <w:spacing w:line="276" w:lineRule="auto"/>
              <w:rPr>
                <w:b w:val="0"/>
                <w:sz w:val="20"/>
                <w:szCs w:val="20"/>
              </w:rPr>
            </w:pPr>
            <w:r w:rsidRPr="00F1512B">
              <w:rPr>
                <w:b w:val="0"/>
                <w:sz w:val="20"/>
                <w:szCs w:val="20"/>
              </w:rPr>
              <w:t xml:space="preserve">RW_ADDR_INTERVAL_INC_WIDTH </w:t>
            </w:r>
          </w:p>
        </w:tc>
        <w:tc>
          <w:tcPr>
            <w:tcW w:w="943" w:type="dxa"/>
            <w:hideMark/>
          </w:tcPr>
          <w:p w:rsidR="00F1512B" w:rsidRPr="00F1512B" w:rsidRDefault="00F1512B" w:rsidP="00CA05B9">
            <w:pPr>
              <w:spacing w:line="276" w:lineRule="auto"/>
              <w:cnfStyle w:val="000000010000"/>
              <w:rPr>
                <w:sz w:val="20"/>
                <w:szCs w:val="20"/>
              </w:rPr>
            </w:pPr>
            <w:proofErr w:type="spellStart"/>
            <w:r w:rsidRPr="00F1512B">
              <w:rPr>
                <w:sz w:val="20"/>
                <w:szCs w:val="20"/>
                <w:lang w:val="fi-FI"/>
              </w:rPr>
              <w:t>integer</w:t>
            </w:r>
            <w:proofErr w:type="spellEnd"/>
            <w:r w:rsidRPr="00F1512B">
              <w:rPr>
                <w:sz w:val="20"/>
                <w:szCs w:val="20"/>
                <w:lang w:val="fi-FI"/>
              </w:rPr>
              <w:t xml:space="preserve"> </w:t>
            </w:r>
          </w:p>
        </w:tc>
        <w:tc>
          <w:tcPr>
            <w:tcW w:w="1045" w:type="dxa"/>
            <w:hideMark/>
          </w:tcPr>
          <w:p w:rsidR="00F1512B" w:rsidRPr="00F1512B" w:rsidRDefault="00F1512B" w:rsidP="00CA05B9">
            <w:pPr>
              <w:spacing w:line="276" w:lineRule="auto"/>
              <w:cnfStyle w:val="00000001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  <w:lang w:val="fi-FI"/>
              </w:rPr>
              <w:t xml:space="preserve">1…24 </w:t>
            </w:r>
          </w:p>
        </w:tc>
        <w:tc>
          <w:tcPr>
            <w:tcW w:w="3622" w:type="dxa"/>
            <w:hideMark/>
          </w:tcPr>
          <w:p w:rsidR="00F1512B" w:rsidRPr="00F1512B" w:rsidRDefault="00F1512B" w:rsidP="00CA05B9">
            <w:pPr>
              <w:spacing w:line="276" w:lineRule="auto"/>
              <w:cnfStyle w:val="00000001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</w:rPr>
              <w:t xml:space="preserve">DMA write/read interval increment width </w:t>
            </w:r>
          </w:p>
        </w:tc>
      </w:tr>
      <w:tr w:rsidR="00F1512B" w:rsidRPr="00F1512B" w:rsidTr="00F1512B">
        <w:trPr>
          <w:cnfStyle w:val="000000100000"/>
        </w:trPr>
        <w:tc>
          <w:tcPr>
            <w:cnfStyle w:val="001000000000"/>
            <w:tcW w:w="3287" w:type="dxa"/>
            <w:hideMark/>
          </w:tcPr>
          <w:p w:rsidR="00F1512B" w:rsidRPr="00F1512B" w:rsidRDefault="00F1512B" w:rsidP="00CA05B9">
            <w:pPr>
              <w:spacing w:line="276" w:lineRule="auto"/>
              <w:rPr>
                <w:b w:val="0"/>
                <w:sz w:val="20"/>
                <w:szCs w:val="20"/>
              </w:rPr>
            </w:pPr>
            <w:r w:rsidRPr="00F1512B">
              <w:rPr>
                <w:b w:val="0"/>
                <w:sz w:val="20"/>
                <w:szCs w:val="20"/>
                <w:lang w:val="fi-FI"/>
              </w:rPr>
              <w:t xml:space="preserve">DEBUG </w:t>
            </w:r>
          </w:p>
        </w:tc>
        <w:tc>
          <w:tcPr>
            <w:tcW w:w="943" w:type="dxa"/>
            <w:hideMark/>
          </w:tcPr>
          <w:p w:rsidR="00F1512B" w:rsidRPr="00F1512B" w:rsidRDefault="00F1512B" w:rsidP="00CA05B9">
            <w:pPr>
              <w:spacing w:line="276" w:lineRule="auto"/>
              <w:cnfStyle w:val="000000100000"/>
              <w:rPr>
                <w:sz w:val="20"/>
                <w:szCs w:val="20"/>
              </w:rPr>
            </w:pPr>
            <w:proofErr w:type="spellStart"/>
            <w:r w:rsidRPr="00F1512B">
              <w:rPr>
                <w:sz w:val="20"/>
                <w:szCs w:val="20"/>
                <w:lang w:val="fi-FI"/>
              </w:rPr>
              <w:t>integer</w:t>
            </w:r>
            <w:proofErr w:type="spellEnd"/>
            <w:r w:rsidRPr="00F1512B">
              <w:rPr>
                <w:sz w:val="20"/>
                <w:szCs w:val="20"/>
                <w:lang w:val="fi-FI"/>
              </w:rPr>
              <w:t xml:space="preserve"> </w:t>
            </w:r>
          </w:p>
        </w:tc>
        <w:tc>
          <w:tcPr>
            <w:tcW w:w="1045" w:type="dxa"/>
            <w:hideMark/>
          </w:tcPr>
          <w:p w:rsidR="00F1512B" w:rsidRPr="00F1512B" w:rsidRDefault="00F1512B" w:rsidP="00CA05B9">
            <w:pPr>
              <w:spacing w:line="276" w:lineRule="auto"/>
              <w:cnfStyle w:val="00000010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  <w:lang w:val="fi-FI"/>
              </w:rPr>
              <w:t xml:space="preserve">0, 1 </w:t>
            </w:r>
          </w:p>
        </w:tc>
        <w:tc>
          <w:tcPr>
            <w:tcW w:w="3622" w:type="dxa"/>
            <w:hideMark/>
          </w:tcPr>
          <w:p w:rsidR="00F1512B" w:rsidRPr="00F1512B" w:rsidRDefault="00F1512B" w:rsidP="00CA05B9">
            <w:pPr>
              <w:spacing w:line="276" w:lineRule="auto"/>
              <w:cnfStyle w:val="00000010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</w:rPr>
              <w:t xml:space="preserve">enable debug functionality in simulation </w:t>
            </w:r>
          </w:p>
        </w:tc>
      </w:tr>
    </w:tbl>
    <w:p w:rsidR="00975A09" w:rsidRDefault="00975A09" w:rsidP="00975A09"/>
    <w:p w:rsidR="00975A09" w:rsidRDefault="0058256A" w:rsidP="0058256A">
      <w:pPr>
        <w:pStyle w:val="Caption"/>
      </w:pPr>
      <w:proofErr w:type="gramStart"/>
      <w:r>
        <w:t xml:space="preserve">Table </w:t>
      </w:r>
      <w:r w:rsidRPr="00863974">
        <w:t xml:space="preserve"> </w:t>
      </w:r>
      <w:bookmarkStart w:id="31" w:name="VHDL_generics"/>
      <w:proofErr w:type="gramEnd"/>
      <w:r w:rsidR="00D37427">
        <w:fldChar w:fldCharType="begin"/>
      </w:r>
      <w:r>
        <w:instrText xml:space="preserve"> STYLEREF  \s "Heading 1" </w:instrText>
      </w:r>
      <w:r w:rsidR="00D37427">
        <w:fldChar w:fldCharType="separate"/>
      </w:r>
      <w:r w:rsidR="009059B9">
        <w:rPr>
          <w:noProof/>
        </w:rPr>
        <w:t>6</w:t>
      </w:r>
      <w:r w:rsidR="00D37427">
        <w:fldChar w:fldCharType="end"/>
      </w:r>
      <w:r>
        <w:t>-</w:t>
      </w:r>
      <w:fldSimple w:instr=" SEQ Table \* ARABIC ">
        <w:r w:rsidR="009F77D7">
          <w:rPr>
            <w:noProof/>
          </w:rPr>
          <w:t>2</w:t>
        </w:r>
      </w:fldSimple>
      <w:bookmarkEnd w:id="31"/>
      <w:r>
        <w:t xml:space="preserve"> VHDL generics</w:t>
      </w:r>
    </w:p>
    <w:p w:rsidR="00DE1463" w:rsidRDefault="00DE1463">
      <w:pPr>
        <w:jc w:val="left"/>
      </w:pPr>
      <w:r>
        <w:br w:type="page"/>
      </w:r>
    </w:p>
    <w:p w:rsidR="00975A09" w:rsidRDefault="00975A09" w:rsidP="00F1512B">
      <w:pPr>
        <w:pStyle w:val="Heading2"/>
        <w:rPr>
          <w:lang w:val="en-GB"/>
        </w:rPr>
      </w:pPr>
      <w:bookmarkStart w:id="32" w:name="_Toc280608621"/>
      <w:bookmarkStart w:id="33" w:name="_Toc305171819"/>
      <w:r>
        <w:rPr>
          <w:lang w:val="en-GB"/>
        </w:rPr>
        <w:lastRenderedPageBreak/>
        <w:t>Register map</w:t>
      </w:r>
      <w:bookmarkEnd w:id="32"/>
      <w:bookmarkEnd w:id="33"/>
      <w:r>
        <w:rPr>
          <w:lang w:val="en-GB"/>
        </w:rPr>
        <w:t xml:space="preserve"> </w:t>
      </w:r>
    </w:p>
    <w:p w:rsidR="00975A09" w:rsidRDefault="00DE1463" w:rsidP="00975A09">
      <w:pPr>
        <w:rPr>
          <w:lang w:val="en-GB"/>
        </w:rPr>
      </w:pPr>
      <w:r>
        <w:rPr>
          <w:lang w:val="en-GB"/>
        </w:rPr>
        <w:t xml:space="preserve">The registers are accessed using word addresses as can be seen on table </w:t>
      </w:r>
      <w:fldSimple w:instr=" REF  Register_map_word_addressed  \* MERGEFORMAT ">
        <w:r w:rsidR="009059B9" w:rsidRPr="009059B9">
          <w:rPr>
            <w:noProof/>
          </w:rPr>
          <w:t>6-3</w:t>
        </w:r>
      </w:fldSimple>
      <w:r>
        <w:rPr>
          <w:lang w:val="en-GB"/>
        </w:rPr>
        <w:t>. Byte addressing could be used in the future and the appropriate register map can be seen on t</w:t>
      </w:r>
      <w:r w:rsidR="00271A54">
        <w:rPr>
          <w:lang w:val="en-GB"/>
        </w:rPr>
        <w:t xml:space="preserve">able </w:t>
      </w:r>
      <w:fldSimple w:instr=" REF  Register_map_byte_addressed  \* MERGEFORMAT ">
        <w:r w:rsidR="009059B9" w:rsidRPr="009059B9">
          <w:rPr>
            <w:noProof/>
          </w:rPr>
          <w:t>6-4</w:t>
        </w:r>
      </w:fldSimple>
      <w:r>
        <w:rPr>
          <w:lang w:val="en-GB"/>
        </w:rPr>
        <w:t>.</w:t>
      </w:r>
    </w:p>
    <w:p w:rsidR="00DE1463" w:rsidRPr="00AE3D0A" w:rsidRDefault="00DE1463" w:rsidP="00975A09">
      <w:pPr>
        <w:rPr>
          <w:lang w:val="en-GB"/>
        </w:rPr>
      </w:pPr>
    </w:p>
    <w:tbl>
      <w:tblPr>
        <w:tblStyle w:val="Style2"/>
        <w:tblW w:w="8897" w:type="dxa"/>
        <w:tblLook w:val="04A0"/>
      </w:tblPr>
      <w:tblGrid>
        <w:gridCol w:w="1242"/>
        <w:gridCol w:w="2835"/>
        <w:gridCol w:w="4820"/>
      </w:tblGrid>
      <w:tr w:rsidR="0058256A" w:rsidRPr="00BF44BE" w:rsidTr="0058256A">
        <w:trPr>
          <w:cnfStyle w:val="100000000000"/>
          <w:trHeight w:val="150"/>
        </w:trPr>
        <w:tc>
          <w:tcPr>
            <w:cnfStyle w:val="001000000000"/>
            <w:tcW w:w="1242" w:type="dxa"/>
            <w:hideMark/>
          </w:tcPr>
          <w:p w:rsidR="00975A09" w:rsidRPr="0058256A" w:rsidRDefault="00975A09" w:rsidP="00CA05B9">
            <w:pPr>
              <w:rPr>
                <w:sz w:val="20"/>
                <w:szCs w:val="20"/>
              </w:rPr>
            </w:pPr>
            <w:r w:rsidRPr="0058256A">
              <w:rPr>
                <w:sz w:val="20"/>
                <w:szCs w:val="20"/>
              </w:rPr>
              <w:t>offset</w:t>
            </w:r>
          </w:p>
        </w:tc>
        <w:tc>
          <w:tcPr>
            <w:tcW w:w="2835" w:type="dxa"/>
            <w:hideMark/>
          </w:tcPr>
          <w:p w:rsidR="00975A09" w:rsidRPr="0058256A" w:rsidRDefault="00975A09" w:rsidP="00CA05B9">
            <w:pPr>
              <w:cnfStyle w:val="100000000000"/>
              <w:rPr>
                <w:sz w:val="20"/>
                <w:szCs w:val="20"/>
                <w:vertAlign w:val="superscript"/>
              </w:rPr>
            </w:pPr>
            <w:r w:rsidRPr="0058256A">
              <w:rPr>
                <w:sz w:val="20"/>
                <w:szCs w:val="20"/>
              </w:rPr>
              <w:t>Register</w:t>
            </w:r>
          </w:p>
        </w:tc>
        <w:tc>
          <w:tcPr>
            <w:tcW w:w="4820" w:type="dxa"/>
            <w:hideMark/>
          </w:tcPr>
          <w:p w:rsidR="00975A09" w:rsidRPr="0058256A" w:rsidRDefault="00975A09" w:rsidP="00CA05B9">
            <w:pPr>
              <w:cnfStyle w:val="100000000000"/>
              <w:rPr>
                <w:sz w:val="20"/>
                <w:szCs w:val="20"/>
              </w:rPr>
            </w:pPr>
            <w:r w:rsidRPr="0058256A">
              <w:rPr>
                <w:sz w:val="20"/>
                <w:szCs w:val="20"/>
              </w:rPr>
              <w:t>Description</w:t>
            </w:r>
          </w:p>
        </w:tc>
      </w:tr>
      <w:tr w:rsidR="0058256A" w:rsidRPr="00BF44BE" w:rsidTr="0058256A">
        <w:trPr>
          <w:cnfStyle w:val="000000100000"/>
          <w:trHeight w:val="20"/>
        </w:trPr>
        <w:tc>
          <w:tcPr>
            <w:cnfStyle w:val="001000000000"/>
            <w:tcW w:w="1242" w:type="dxa"/>
            <w:hideMark/>
          </w:tcPr>
          <w:p w:rsidR="00975A09" w:rsidRPr="0058256A" w:rsidRDefault="00975A09" w:rsidP="00CA05B9">
            <w:pPr>
              <w:rPr>
                <w:sz w:val="20"/>
                <w:szCs w:val="20"/>
              </w:rPr>
            </w:pPr>
            <w:r w:rsidRPr="0058256A">
              <w:rPr>
                <w:sz w:val="20"/>
                <w:szCs w:val="20"/>
              </w:rPr>
              <w:t>0x00000</w:t>
            </w:r>
          </w:p>
        </w:tc>
        <w:tc>
          <w:tcPr>
            <w:tcW w:w="2835" w:type="dxa"/>
            <w:hideMark/>
          </w:tcPr>
          <w:p w:rsidR="00975A09" w:rsidRPr="0058256A" w:rsidRDefault="00975A09" w:rsidP="00CA05B9">
            <w:pPr>
              <w:cnfStyle w:val="000000100000"/>
              <w:rPr>
                <w:sz w:val="20"/>
                <w:szCs w:val="20"/>
              </w:rPr>
            </w:pPr>
            <w:r w:rsidRPr="0058256A">
              <w:rPr>
                <w:sz w:val="20"/>
                <w:szCs w:val="20"/>
              </w:rPr>
              <w:t xml:space="preserve">IP information </w:t>
            </w:r>
            <w:proofErr w:type="spellStart"/>
            <w:r w:rsidRPr="0058256A">
              <w:rPr>
                <w:sz w:val="20"/>
                <w:szCs w:val="20"/>
              </w:rPr>
              <w:t>regs</w:t>
            </w:r>
            <w:proofErr w:type="spellEnd"/>
          </w:p>
        </w:tc>
        <w:tc>
          <w:tcPr>
            <w:tcW w:w="4820" w:type="dxa"/>
            <w:hideMark/>
          </w:tcPr>
          <w:p w:rsidR="00975A09" w:rsidRPr="0058256A" w:rsidRDefault="00975A09" w:rsidP="00CA05B9">
            <w:pPr>
              <w:cnfStyle w:val="000000100000"/>
              <w:rPr>
                <w:sz w:val="20"/>
                <w:szCs w:val="20"/>
              </w:rPr>
            </w:pPr>
            <w:r w:rsidRPr="0058256A">
              <w:rPr>
                <w:sz w:val="20"/>
                <w:szCs w:val="20"/>
              </w:rPr>
              <w:t>reserved</w:t>
            </w:r>
          </w:p>
        </w:tc>
      </w:tr>
      <w:tr w:rsidR="0058256A" w:rsidRPr="00BF44BE" w:rsidTr="0058256A">
        <w:trPr>
          <w:cnfStyle w:val="000000010000"/>
          <w:trHeight w:val="102"/>
        </w:trPr>
        <w:tc>
          <w:tcPr>
            <w:cnfStyle w:val="001000000000"/>
            <w:tcW w:w="1242" w:type="dxa"/>
            <w:hideMark/>
          </w:tcPr>
          <w:p w:rsidR="00975A09" w:rsidRPr="0058256A" w:rsidRDefault="00975A09" w:rsidP="00CA05B9">
            <w:pPr>
              <w:rPr>
                <w:sz w:val="20"/>
                <w:szCs w:val="20"/>
              </w:rPr>
            </w:pPr>
            <w:r w:rsidRPr="0058256A">
              <w:rPr>
                <w:sz w:val="20"/>
                <w:szCs w:val="20"/>
              </w:rPr>
              <w:t>...</w:t>
            </w:r>
          </w:p>
        </w:tc>
        <w:tc>
          <w:tcPr>
            <w:tcW w:w="2835" w:type="dxa"/>
            <w:hideMark/>
          </w:tcPr>
          <w:p w:rsidR="00975A09" w:rsidRPr="0058256A" w:rsidRDefault="00975A09" w:rsidP="00CA05B9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4820" w:type="dxa"/>
            <w:hideMark/>
          </w:tcPr>
          <w:p w:rsidR="00975A09" w:rsidRPr="0058256A" w:rsidRDefault="00975A09" w:rsidP="00CA05B9">
            <w:pPr>
              <w:cnfStyle w:val="000000010000"/>
              <w:rPr>
                <w:sz w:val="20"/>
                <w:szCs w:val="20"/>
              </w:rPr>
            </w:pPr>
          </w:p>
        </w:tc>
      </w:tr>
      <w:tr w:rsidR="0058256A" w:rsidRPr="00BF44BE" w:rsidTr="0058256A">
        <w:trPr>
          <w:cnfStyle w:val="000000100000"/>
          <w:trHeight w:val="21"/>
        </w:trPr>
        <w:tc>
          <w:tcPr>
            <w:cnfStyle w:val="001000000000"/>
            <w:tcW w:w="1242" w:type="dxa"/>
            <w:hideMark/>
          </w:tcPr>
          <w:p w:rsidR="00975A09" w:rsidRPr="0058256A" w:rsidRDefault="00975A09" w:rsidP="00CA05B9">
            <w:pPr>
              <w:rPr>
                <w:sz w:val="20"/>
                <w:szCs w:val="20"/>
              </w:rPr>
            </w:pPr>
            <w:r w:rsidRPr="0058256A">
              <w:rPr>
                <w:sz w:val="20"/>
                <w:szCs w:val="20"/>
              </w:rPr>
              <w:t>0x0001F</w:t>
            </w:r>
          </w:p>
        </w:tc>
        <w:tc>
          <w:tcPr>
            <w:tcW w:w="2835" w:type="dxa"/>
            <w:hideMark/>
          </w:tcPr>
          <w:p w:rsidR="00975A09" w:rsidRPr="0058256A" w:rsidRDefault="00975A09" w:rsidP="00CA05B9">
            <w:pPr>
              <w:cnfStyle w:val="000000100000"/>
              <w:rPr>
                <w:sz w:val="20"/>
                <w:szCs w:val="20"/>
              </w:rPr>
            </w:pPr>
            <w:r w:rsidRPr="0058256A">
              <w:rPr>
                <w:sz w:val="20"/>
                <w:szCs w:val="20"/>
              </w:rPr>
              <w:t xml:space="preserve">IP information </w:t>
            </w:r>
            <w:proofErr w:type="spellStart"/>
            <w:r w:rsidRPr="0058256A">
              <w:rPr>
                <w:sz w:val="20"/>
                <w:szCs w:val="20"/>
              </w:rPr>
              <w:t>regs</w:t>
            </w:r>
            <w:proofErr w:type="spellEnd"/>
          </w:p>
        </w:tc>
        <w:tc>
          <w:tcPr>
            <w:tcW w:w="4820" w:type="dxa"/>
            <w:hideMark/>
          </w:tcPr>
          <w:p w:rsidR="00975A09" w:rsidRPr="0058256A" w:rsidRDefault="00975A09" w:rsidP="00CA05B9">
            <w:pPr>
              <w:cnfStyle w:val="000000100000"/>
              <w:rPr>
                <w:sz w:val="20"/>
                <w:szCs w:val="20"/>
              </w:rPr>
            </w:pPr>
            <w:r w:rsidRPr="0058256A">
              <w:rPr>
                <w:sz w:val="20"/>
                <w:szCs w:val="20"/>
              </w:rPr>
              <w:t>reserved</w:t>
            </w:r>
          </w:p>
        </w:tc>
      </w:tr>
      <w:tr w:rsidR="0058256A" w:rsidRPr="00BF44BE" w:rsidTr="0058256A">
        <w:trPr>
          <w:cnfStyle w:val="000000010000"/>
          <w:trHeight w:val="25"/>
        </w:trPr>
        <w:tc>
          <w:tcPr>
            <w:cnfStyle w:val="001000000000"/>
            <w:tcW w:w="1242" w:type="dxa"/>
            <w:hideMark/>
          </w:tcPr>
          <w:p w:rsidR="00975A09" w:rsidRPr="0058256A" w:rsidRDefault="00975A09" w:rsidP="00CA05B9">
            <w:pPr>
              <w:rPr>
                <w:sz w:val="20"/>
                <w:szCs w:val="20"/>
              </w:rPr>
            </w:pPr>
            <w:r w:rsidRPr="0058256A">
              <w:rPr>
                <w:sz w:val="20"/>
                <w:szCs w:val="20"/>
              </w:rPr>
              <w:t>0x00020</w:t>
            </w:r>
          </w:p>
        </w:tc>
        <w:tc>
          <w:tcPr>
            <w:tcW w:w="2835" w:type="dxa"/>
            <w:hideMark/>
          </w:tcPr>
          <w:p w:rsidR="00975A09" w:rsidRPr="0058256A" w:rsidRDefault="00975A09" w:rsidP="00CA05B9">
            <w:pPr>
              <w:cnfStyle w:val="000000010000"/>
              <w:rPr>
                <w:sz w:val="20"/>
                <w:szCs w:val="20"/>
              </w:rPr>
            </w:pPr>
            <w:proofErr w:type="spellStart"/>
            <w:r w:rsidRPr="0058256A">
              <w:rPr>
                <w:sz w:val="20"/>
                <w:szCs w:val="20"/>
              </w:rPr>
              <w:t>Config</w:t>
            </w:r>
            <w:proofErr w:type="spellEnd"/>
          </w:p>
        </w:tc>
        <w:tc>
          <w:tcPr>
            <w:tcW w:w="4820" w:type="dxa"/>
            <w:hideMark/>
          </w:tcPr>
          <w:p w:rsidR="00975A09" w:rsidRPr="0058256A" w:rsidRDefault="00975A09" w:rsidP="00CA05B9">
            <w:pPr>
              <w:cnfStyle w:val="000000010000"/>
              <w:rPr>
                <w:sz w:val="20"/>
                <w:szCs w:val="20"/>
              </w:rPr>
            </w:pPr>
            <w:r w:rsidRPr="0058256A">
              <w:rPr>
                <w:sz w:val="20"/>
                <w:szCs w:val="20"/>
              </w:rPr>
              <w:t xml:space="preserve">Configure HIBI </w:t>
            </w:r>
            <w:proofErr w:type="spellStart"/>
            <w:r w:rsidRPr="0058256A">
              <w:rPr>
                <w:sz w:val="20"/>
                <w:szCs w:val="20"/>
              </w:rPr>
              <w:t>wr</w:t>
            </w:r>
            <w:proofErr w:type="spellEnd"/>
            <w:r w:rsidRPr="0058256A">
              <w:rPr>
                <w:sz w:val="20"/>
                <w:szCs w:val="20"/>
              </w:rPr>
              <w:t xml:space="preserve"> access arbiter and </w:t>
            </w:r>
            <w:proofErr w:type="spellStart"/>
            <w:r w:rsidRPr="0058256A">
              <w:rPr>
                <w:sz w:val="20"/>
                <w:szCs w:val="20"/>
              </w:rPr>
              <w:t>mem</w:t>
            </w:r>
            <w:proofErr w:type="spellEnd"/>
            <w:r w:rsidRPr="0058256A">
              <w:rPr>
                <w:sz w:val="20"/>
                <w:szCs w:val="20"/>
              </w:rPr>
              <w:t>. access arbiter</w:t>
            </w:r>
          </w:p>
        </w:tc>
      </w:tr>
      <w:tr w:rsidR="0058256A" w:rsidRPr="00BF44BE" w:rsidTr="0058256A">
        <w:trPr>
          <w:cnfStyle w:val="000000100000"/>
          <w:trHeight w:val="129"/>
        </w:trPr>
        <w:tc>
          <w:tcPr>
            <w:cnfStyle w:val="001000000000"/>
            <w:tcW w:w="1242" w:type="dxa"/>
            <w:hideMark/>
          </w:tcPr>
          <w:p w:rsidR="00975A09" w:rsidRPr="0058256A" w:rsidRDefault="00975A09" w:rsidP="00CA05B9">
            <w:pPr>
              <w:rPr>
                <w:sz w:val="20"/>
                <w:szCs w:val="20"/>
              </w:rPr>
            </w:pPr>
            <w:r w:rsidRPr="0058256A">
              <w:rPr>
                <w:sz w:val="20"/>
                <w:szCs w:val="20"/>
              </w:rPr>
              <w:t>0x00021</w:t>
            </w:r>
          </w:p>
        </w:tc>
        <w:tc>
          <w:tcPr>
            <w:tcW w:w="2835" w:type="dxa"/>
            <w:hideMark/>
          </w:tcPr>
          <w:p w:rsidR="00975A09" w:rsidRPr="0058256A" w:rsidRDefault="00975A09" w:rsidP="00CA05B9">
            <w:pPr>
              <w:cnfStyle w:val="000000100000"/>
              <w:rPr>
                <w:sz w:val="20"/>
                <w:szCs w:val="20"/>
              </w:rPr>
            </w:pPr>
            <w:r w:rsidRPr="0058256A">
              <w:rPr>
                <w:sz w:val="20"/>
                <w:szCs w:val="20"/>
              </w:rPr>
              <w:t>Read request</w:t>
            </w:r>
          </w:p>
        </w:tc>
        <w:tc>
          <w:tcPr>
            <w:tcW w:w="4820" w:type="dxa"/>
            <w:hideMark/>
          </w:tcPr>
          <w:p w:rsidR="00975A09" w:rsidRPr="0058256A" w:rsidRDefault="00975A09" w:rsidP="00CA05B9">
            <w:pPr>
              <w:cnfStyle w:val="000000100000"/>
              <w:rPr>
                <w:sz w:val="20"/>
                <w:szCs w:val="20"/>
              </w:rPr>
            </w:pPr>
            <w:r w:rsidRPr="0058256A">
              <w:rPr>
                <w:sz w:val="20"/>
                <w:szCs w:val="20"/>
              </w:rPr>
              <w:t>Request a read channel</w:t>
            </w:r>
          </w:p>
        </w:tc>
      </w:tr>
      <w:tr w:rsidR="0058256A" w:rsidRPr="00BF44BE" w:rsidTr="0058256A">
        <w:trPr>
          <w:cnfStyle w:val="000000010000"/>
          <w:trHeight w:val="105"/>
        </w:trPr>
        <w:tc>
          <w:tcPr>
            <w:cnfStyle w:val="001000000000"/>
            <w:tcW w:w="1242" w:type="dxa"/>
            <w:hideMark/>
          </w:tcPr>
          <w:p w:rsidR="00975A09" w:rsidRPr="0058256A" w:rsidRDefault="00975A09" w:rsidP="00CA05B9">
            <w:pPr>
              <w:rPr>
                <w:sz w:val="20"/>
                <w:szCs w:val="20"/>
              </w:rPr>
            </w:pPr>
            <w:r w:rsidRPr="0058256A">
              <w:rPr>
                <w:sz w:val="20"/>
                <w:szCs w:val="20"/>
              </w:rPr>
              <w:t>0x00022</w:t>
            </w:r>
          </w:p>
        </w:tc>
        <w:tc>
          <w:tcPr>
            <w:tcW w:w="2835" w:type="dxa"/>
            <w:hideMark/>
          </w:tcPr>
          <w:p w:rsidR="00975A09" w:rsidRPr="0058256A" w:rsidRDefault="00975A09" w:rsidP="00CA05B9">
            <w:pPr>
              <w:cnfStyle w:val="000000010000"/>
              <w:rPr>
                <w:sz w:val="20"/>
                <w:szCs w:val="20"/>
              </w:rPr>
            </w:pPr>
            <w:r w:rsidRPr="0058256A">
              <w:rPr>
                <w:sz w:val="20"/>
                <w:szCs w:val="20"/>
              </w:rPr>
              <w:t>Write request</w:t>
            </w:r>
          </w:p>
        </w:tc>
        <w:tc>
          <w:tcPr>
            <w:tcW w:w="4820" w:type="dxa"/>
            <w:hideMark/>
          </w:tcPr>
          <w:p w:rsidR="00975A09" w:rsidRPr="0058256A" w:rsidRDefault="00975A09" w:rsidP="00CA05B9">
            <w:pPr>
              <w:cnfStyle w:val="000000010000"/>
              <w:rPr>
                <w:sz w:val="20"/>
                <w:szCs w:val="20"/>
              </w:rPr>
            </w:pPr>
            <w:r w:rsidRPr="0058256A">
              <w:rPr>
                <w:sz w:val="20"/>
                <w:szCs w:val="20"/>
              </w:rPr>
              <w:t>Request a write channel</w:t>
            </w:r>
          </w:p>
        </w:tc>
      </w:tr>
      <w:tr w:rsidR="0058256A" w:rsidRPr="00BF44BE" w:rsidTr="0058256A">
        <w:trPr>
          <w:cnfStyle w:val="000000100000"/>
          <w:trHeight w:val="105"/>
        </w:trPr>
        <w:tc>
          <w:tcPr>
            <w:cnfStyle w:val="001000000000"/>
            <w:tcW w:w="1242" w:type="dxa"/>
            <w:hideMark/>
          </w:tcPr>
          <w:p w:rsidR="00975A09" w:rsidRPr="0058256A" w:rsidRDefault="00975A09" w:rsidP="00CA05B9">
            <w:pPr>
              <w:rPr>
                <w:sz w:val="20"/>
                <w:szCs w:val="20"/>
              </w:rPr>
            </w:pPr>
            <w:r w:rsidRPr="0058256A">
              <w:rPr>
                <w:sz w:val="20"/>
                <w:szCs w:val="20"/>
              </w:rPr>
              <w:t>...</w:t>
            </w:r>
          </w:p>
        </w:tc>
        <w:tc>
          <w:tcPr>
            <w:tcW w:w="2835" w:type="dxa"/>
            <w:hideMark/>
          </w:tcPr>
          <w:p w:rsidR="00975A09" w:rsidRPr="0058256A" w:rsidRDefault="00975A09" w:rsidP="00CA05B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4820" w:type="dxa"/>
            <w:hideMark/>
          </w:tcPr>
          <w:p w:rsidR="00975A09" w:rsidRPr="0058256A" w:rsidRDefault="00975A09" w:rsidP="00CA05B9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58256A" w:rsidRPr="00BF44BE" w:rsidTr="0058256A">
        <w:trPr>
          <w:cnfStyle w:val="000000010000"/>
          <w:trHeight w:val="67"/>
        </w:trPr>
        <w:tc>
          <w:tcPr>
            <w:cnfStyle w:val="001000000000"/>
            <w:tcW w:w="1242" w:type="dxa"/>
            <w:hideMark/>
          </w:tcPr>
          <w:p w:rsidR="00975A09" w:rsidRPr="0058256A" w:rsidRDefault="00975A09" w:rsidP="00CA05B9">
            <w:pPr>
              <w:rPr>
                <w:sz w:val="20"/>
                <w:szCs w:val="20"/>
              </w:rPr>
            </w:pPr>
            <w:r w:rsidRPr="0058256A">
              <w:rPr>
                <w:sz w:val="20"/>
                <w:szCs w:val="20"/>
              </w:rPr>
              <w:t>0x00100</w:t>
            </w:r>
          </w:p>
        </w:tc>
        <w:tc>
          <w:tcPr>
            <w:tcW w:w="2835" w:type="dxa"/>
            <w:hideMark/>
          </w:tcPr>
          <w:p w:rsidR="00975A09" w:rsidRPr="0058256A" w:rsidRDefault="00975A09" w:rsidP="00CA05B9">
            <w:pPr>
              <w:cnfStyle w:val="000000010000"/>
              <w:rPr>
                <w:sz w:val="20"/>
                <w:szCs w:val="20"/>
              </w:rPr>
            </w:pPr>
            <w:r w:rsidRPr="0058256A">
              <w:rPr>
                <w:sz w:val="20"/>
                <w:szCs w:val="20"/>
              </w:rPr>
              <w:t>Read channel 0 configure</w:t>
            </w:r>
          </w:p>
        </w:tc>
        <w:tc>
          <w:tcPr>
            <w:tcW w:w="4820" w:type="dxa"/>
            <w:hideMark/>
          </w:tcPr>
          <w:p w:rsidR="00975A09" w:rsidRPr="0058256A" w:rsidRDefault="00975A09" w:rsidP="00CA05B9">
            <w:pPr>
              <w:cnfStyle w:val="000000010000"/>
              <w:rPr>
                <w:sz w:val="20"/>
                <w:szCs w:val="20"/>
              </w:rPr>
            </w:pPr>
          </w:p>
        </w:tc>
      </w:tr>
      <w:tr w:rsidR="0058256A" w:rsidRPr="00BF44BE" w:rsidTr="0058256A">
        <w:trPr>
          <w:cnfStyle w:val="000000100000"/>
          <w:trHeight w:val="67"/>
        </w:trPr>
        <w:tc>
          <w:tcPr>
            <w:cnfStyle w:val="001000000000"/>
            <w:tcW w:w="1242" w:type="dxa"/>
            <w:hideMark/>
          </w:tcPr>
          <w:p w:rsidR="00975A09" w:rsidRPr="0058256A" w:rsidRDefault="00975A09" w:rsidP="00CA05B9">
            <w:pPr>
              <w:rPr>
                <w:sz w:val="20"/>
                <w:szCs w:val="20"/>
              </w:rPr>
            </w:pPr>
            <w:r w:rsidRPr="0058256A">
              <w:rPr>
                <w:sz w:val="20"/>
                <w:szCs w:val="20"/>
              </w:rPr>
              <w:t>...</w:t>
            </w:r>
          </w:p>
        </w:tc>
        <w:tc>
          <w:tcPr>
            <w:tcW w:w="2835" w:type="dxa"/>
            <w:hideMark/>
          </w:tcPr>
          <w:p w:rsidR="00975A09" w:rsidRPr="0058256A" w:rsidRDefault="00975A09" w:rsidP="00CA05B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4820" w:type="dxa"/>
            <w:hideMark/>
          </w:tcPr>
          <w:p w:rsidR="00975A09" w:rsidRPr="0058256A" w:rsidRDefault="00975A09" w:rsidP="00CA05B9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58256A" w:rsidRPr="00BF44BE" w:rsidTr="0058256A">
        <w:trPr>
          <w:cnfStyle w:val="000000010000"/>
          <w:trHeight w:val="172"/>
        </w:trPr>
        <w:tc>
          <w:tcPr>
            <w:cnfStyle w:val="001000000000"/>
            <w:tcW w:w="1242" w:type="dxa"/>
            <w:hideMark/>
          </w:tcPr>
          <w:p w:rsidR="00975A09" w:rsidRPr="0058256A" w:rsidRDefault="00975A09" w:rsidP="00CA05B9">
            <w:pPr>
              <w:rPr>
                <w:sz w:val="20"/>
                <w:szCs w:val="20"/>
              </w:rPr>
            </w:pPr>
            <w:r w:rsidRPr="0058256A">
              <w:rPr>
                <w:sz w:val="20"/>
                <w:szCs w:val="20"/>
              </w:rPr>
              <w:t>0x001FF</w:t>
            </w:r>
          </w:p>
        </w:tc>
        <w:tc>
          <w:tcPr>
            <w:tcW w:w="2835" w:type="dxa"/>
            <w:hideMark/>
          </w:tcPr>
          <w:p w:rsidR="00975A09" w:rsidRPr="0058256A" w:rsidRDefault="00975A09" w:rsidP="00CA05B9">
            <w:pPr>
              <w:cnfStyle w:val="000000010000"/>
              <w:rPr>
                <w:sz w:val="20"/>
                <w:szCs w:val="20"/>
              </w:rPr>
            </w:pPr>
            <w:r w:rsidRPr="0058256A">
              <w:rPr>
                <w:sz w:val="20"/>
                <w:szCs w:val="20"/>
              </w:rPr>
              <w:t>Read channel 255 configure</w:t>
            </w:r>
          </w:p>
        </w:tc>
        <w:tc>
          <w:tcPr>
            <w:tcW w:w="4820" w:type="dxa"/>
            <w:hideMark/>
          </w:tcPr>
          <w:p w:rsidR="00975A09" w:rsidRPr="0058256A" w:rsidRDefault="00975A09" w:rsidP="00CA05B9">
            <w:pPr>
              <w:cnfStyle w:val="000000010000"/>
              <w:rPr>
                <w:sz w:val="20"/>
                <w:szCs w:val="20"/>
              </w:rPr>
            </w:pPr>
          </w:p>
        </w:tc>
      </w:tr>
      <w:tr w:rsidR="0058256A" w:rsidRPr="00BF44BE" w:rsidTr="0058256A">
        <w:trPr>
          <w:cnfStyle w:val="000000100000"/>
          <w:trHeight w:val="147"/>
        </w:trPr>
        <w:tc>
          <w:tcPr>
            <w:cnfStyle w:val="001000000000"/>
            <w:tcW w:w="1242" w:type="dxa"/>
            <w:hideMark/>
          </w:tcPr>
          <w:p w:rsidR="00975A09" w:rsidRPr="0058256A" w:rsidRDefault="00975A09" w:rsidP="00CA05B9">
            <w:pPr>
              <w:rPr>
                <w:sz w:val="20"/>
                <w:szCs w:val="20"/>
              </w:rPr>
            </w:pPr>
            <w:r w:rsidRPr="0058256A">
              <w:rPr>
                <w:sz w:val="20"/>
                <w:szCs w:val="20"/>
              </w:rPr>
              <w:t>0x00200</w:t>
            </w:r>
          </w:p>
        </w:tc>
        <w:tc>
          <w:tcPr>
            <w:tcW w:w="2835" w:type="dxa"/>
            <w:hideMark/>
          </w:tcPr>
          <w:p w:rsidR="00975A09" w:rsidRPr="0058256A" w:rsidRDefault="001E5D86" w:rsidP="001E5D86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</w:t>
            </w:r>
            <w:r w:rsidR="00975A09" w:rsidRPr="0058256A">
              <w:rPr>
                <w:sz w:val="20"/>
                <w:szCs w:val="20"/>
              </w:rPr>
              <w:t xml:space="preserve"> channel 0 configure</w:t>
            </w:r>
            <w:r>
              <w:rPr>
                <w:sz w:val="20"/>
                <w:szCs w:val="20"/>
              </w:rPr>
              <w:t>/data write register</w:t>
            </w:r>
          </w:p>
        </w:tc>
        <w:tc>
          <w:tcPr>
            <w:tcW w:w="4820" w:type="dxa"/>
            <w:hideMark/>
          </w:tcPr>
          <w:p w:rsidR="00975A09" w:rsidRPr="0058256A" w:rsidRDefault="00975A09" w:rsidP="00CA05B9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58256A" w:rsidRPr="00BF44BE" w:rsidTr="0058256A">
        <w:trPr>
          <w:cnfStyle w:val="000000010000"/>
          <w:trHeight w:val="110"/>
        </w:trPr>
        <w:tc>
          <w:tcPr>
            <w:cnfStyle w:val="001000000000"/>
            <w:tcW w:w="1242" w:type="dxa"/>
            <w:hideMark/>
          </w:tcPr>
          <w:p w:rsidR="00975A09" w:rsidRPr="0058256A" w:rsidRDefault="00975A09" w:rsidP="00CA05B9">
            <w:pPr>
              <w:rPr>
                <w:sz w:val="20"/>
                <w:szCs w:val="20"/>
              </w:rPr>
            </w:pPr>
            <w:r w:rsidRPr="0058256A">
              <w:rPr>
                <w:sz w:val="20"/>
                <w:szCs w:val="20"/>
              </w:rPr>
              <w:t>...</w:t>
            </w:r>
          </w:p>
        </w:tc>
        <w:tc>
          <w:tcPr>
            <w:tcW w:w="2835" w:type="dxa"/>
            <w:hideMark/>
          </w:tcPr>
          <w:p w:rsidR="00975A09" w:rsidRPr="0058256A" w:rsidRDefault="00975A09" w:rsidP="00CA05B9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4820" w:type="dxa"/>
            <w:hideMark/>
          </w:tcPr>
          <w:p w:rsidR="00975A09" w:rsidRPr="0058256A" w:rsidRDefault="00975A09" w:rsidP="00CA05B9">
            <w:pPr>
              <w:cnfStyle w:val="000000010000"/>
              <w:rPr>
                <w:sz w:val="20"/>
                <w:szCs w:val="20"/>
              </w:rPr>
            </w:pPr>
          </w:p>
        </w:tc>
      </w:tr>
      <w:tr w:rsidR="0058256A" w:rsidRPr="00BF44BE" w:rsidTr="0058256A">
        <w:trPr>
          <w:cnfStyle w:val="000000100000"/>
          <w:trHeight w:val="115"/>
        </w:trPr>
        <w:tc>
          <w:tcPr>
            <w:cnfStyle w:val="001000000000"/>
            <w:tcW w:w="1242" w:type="dxa"/>
            <w:hideMark/>
          </w:tcPr>
          <w:p w:rsidR="00975A09" w:rsidRPr="0058256A" w:rsidRDefault="00975A09" w:rsidP="00CA05B9">
            <w:pPr>
              <w:rPr>
                <w:sz w:val="20"/>
                <w:szCs w:val="20"/>
              </w:rPr>
            </w:pPr>
            <w:r w:rsidRPr="0058256A">
              <w:rPr>
                <w:sz w:val="20"/>
                <w:szCs w:val="20"/>
              </w:rPr>
              <w:t>0x002FF</w:t>
            </w:r>
          </w:p>
        </w:tc>
        <w:tc>
          <w:tcPr>
            <w:tcW w:w="2835" w:type="dxa"/>
            <w:hideMark/>
          </w:tcPr>
          <w:p w:rsidR="00975A09" w:rsidRPr="0058256A" w:rsidRDefault="00975A09" w:rsidP="00CA05B9">
            <w:pPr>
              <w:cnfStyle w:val="000000100000"/>
              <w:rPr>
                <w:sz w:val="20"/>
                <w:szCs w:val="20"/>
              </w:rPr>
            </w:pPr>
            <w:r w:rsidRPr="0058256A">
              <w:rPr>
                <w:sz w:val="20"/>
                <w:szCs w:val="20"/>
              </w:rPr>
              <w:t>Write channel 255 configure</w:t>
            </w:r>
            <w:r w:rsidR="001E5D86">
              <w:rPr>
                <w:sz w:val="20"/>
                <w:szCs w:val="20"/>
              </w:rPr>
              <w:t>/ data write register</w:t>
            </w:r>
          </w:p>
        </w:tc>
        <w:tc>
          <w:tcPr>
            <w:tcW w:w="4820" w:type="dxa"/>
            <w:hideMark/>
          </w:tcPr>
          <w:p w:rsidR="00975A09" w:rsidRPr="0058256A" w:rsidRDefault="00975A09" w:rsidP="00CA05B9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58256A" w:rsidRPr="00BF44BE" w:rsidTr="0058256A">
        <w:trPr>
          <w:cnfStyle w:val="000000010000"/>
          <w:trHeight w:val="47"/>
        </w:trPr>
        <w:tc>
          <w:tcPr>
            <w:cnfStyle w:val="001000000000"/>
            <w:tcW w:w="1242" w:type="dxa"/>
            <w:hideMark/>
          </w:tcPr>
          <w:p w:rsidR="00975A09" w:rsidRPr="0058256A" w:rsidRDefault="00975A09" w:rsidP="00CA05B9">
            <w:pPr>
              <w:rPr>
                <w:sz w:val="20"/>
                <w:szCs w:val="20"/>
              </w:rPr>
            </w:pPr>
            <w:r w:rsidRPr="0058256A">
              <w:rPr>
                <w:sz w:val="20"/>
                <w:szCs w:val="20"/>
              </w:rPr>
              <w:t>0x00300</w:t>
            </w:r>
          </w:p>
        </w:tc>
        <w:tc>
          <w:tcPr>
            <w:tcW w:w="2835" w:type="dxa"/>
            <w:hideMark/>
          </w:tcPr>
          <w:p w:rsidR="00975A09" w:rsidRPr="0058256A" w:rsidRDefault="00975A09" w:rsidP="00CA05B9">
            <w:pPr>
              <w:cnfStyle w:val="000000010000"/>
              <w:rPr>
                <w:sz w:val="20"/>
                <w:szCs w:val="20"/>
              </w:rPr>
            </w:pPr>
            <w:r w:rsidRPr="0058256A">
              <w:rPr>
                <w:sz w:val="20"/>
                <w:szCs w:val="20"/>
              </w:rPr>
              <w:t>Direct access</w:t>
            </w:r>
          </w:p>
        </w:tc>
        <w:tc>
          <w:tcPr>
            <w:tcW w:w="4820" w:type="dxa"/>
            <w:hideMark/>
          </w:tcPr>
          <w:p w:rsidR="00975A09" w:rsidRPr="0058256A" w:rsidRDefault="00975A09" w:rsidP="00CA05B9">
            <w:pPr>
              <w:cnfStyle w:val="000000010000"/>
              <w:rPr>
                <w:sz w:val="20"/>
                <w:szCs w:val="20"/>
              </w:rPr>
            </w:pPr>
          </w:p>
        </w:tc>
      </w:tr>
      <w:tr w:rsidR="0058256A" w:rsidRPr="00BF44BE" w:rsidTr="0058256A">
        <w:trPr>
          <w:cnfStyle w:val="000000100000"/>
          <w:trHeight w:val="165"/>
        </w:trPr>
        <w:tc>
          <w:tcPr>
            <w:cnfStyle w:val="001000000000"/>
            <w:tcW w:w="1242" w:type="dxa"/>
            <w:hideMark/>
          </w:tcPr>
          <w:p w:rsidR="00975A09" w:rsidRPr="0058256A" w:rsidRDefault="00975A09" w:rsidP="00CA05B9">
            <w:pPr>
              <w:rPr>
                <w:sz w:val="20"/>
                <w:szCs w:val="20"/>
              </w:rPr>
            </w:pPr>
            <w:r w:rsidRPr="0058256A">
              <w:rPr>
                <w:sz w:val="20"/>
                <w:szCs w:val="20"/>
              </w:rPr>
              <w:t>...</w:t>
            </w:r>
          </w:p>
        </w:tc>
        <w:tc>
          <w:tcPr>
            <w:tcW w:w="2835" w:type="dxa"/>
            <w:hideMark/>
          </w:tcPr>
          <w:p w:rsidR="00975A09" w:rsidRPr="0058256A" w:rsidRDefault="00975A09" w:rsidP="00CA05B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4820" w:type="dxa"/>
            <w:hideMark/>
          </w:tcPr>
          <w:p w:rsidR="00975A09" w:rsidRPr="0058256A" w:rsidRDefault="00975A09" w:rsidP="00CA05B9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58256A" w:rsidRPr="00BF44BE" w:rsidTr="0058256A">
        <w:trPr>
          <w:cnfStyle w:val="000000010000"/>
          <w:trHeight w:val="127"/>
        </w:trPr>
        <w:tc>
          <w:tcPr>
            <w:cnfStyle w:val="001000000000"/>
            <w:tcW w:w="1242" w:type="dxa"/>
            <w:hideMark/>
          </w:tcPr>
          <w:p w:rsidR="00975A09" w:rsidRPr="0058256A" w:rsidRDefault="00975A09" w:rsidP="00CA05B9">
            <w:pPr>
              <w:rPr>
                <w:sz w:val="20"/>
                <w:szCs w:val="20"/>
              </w:rPr>
            </w:pPr>
            <w:r w:rsidRPr="0058256A">
              <w:rPr>
                <w:sz w:val="20"/>
                <w:szCs w:val="20"/>
              </w:rPr>
              <w:t>0x1FFFFFFF</w:t>
            </w:r>
          </w:p>
        </w:tc>
        <w:tc>
          <w:tcPr>
            <w:tcW w:w="2835" w:type="dxa"/>
            <w:hideMark/>
          </w:tcPr>
          <w:p w:rsidR="00975A09" w:rsidRPr="0058256A" w:rsidRDefault="00975A09" w:rsidP="00CA05B9">
            <w:pPr>
              <w:cnfStyle w:val="000000010000"/>
              <w:rPr>
                <w:sz w:val="20"/>
                <w:szCs w:val="20"/>
              </w:rPr>
            </w:pPr>
            <w:r w:rsidRPr="0058256A">
              <w:rPr>
                <w:sz w:val="20"/>
                <w:szCs w:val="20"/>
              </w:rPr>
              <w:t>Direct access</w:t>
            </w:r>
          </w:p>
        </w:tc>
        <w:tc>
          <w:tcPr>
            <w:tcW w:w="4820" w:type="dxa"/>
            <w:hideMark/>
          </w:tcPr>
          <w:p w:rsidR="00975A09" w:rsidRPr="0058256A" w:rsidRDefault="00975A09" w:rsidP="00CA05B9">
            <w:pPr>
              <w:cnfStyle w:val="000000010000"/>
              <w:rPr>
                <w:sz w:val="20"/>
                <w:szCs w:val="20"/>
              </w:rPr>
            </w:pPr>
            <w:bookmarkStart w:id="34" w:name="_Ref280605855"/>
          </w:p>
        </w:tc>
        <w:bookmarkEnd w:id="34"/>
      </w:tr>
    </w:tbl>
    <w:p w:rsidR="00FA6C1C" w:rsidRDefault="00FA6C1C" w:rsidP="00FA6C1C">
      <w:pPr>
        <w:pStyle w:val="Table"/>
        <w:spacing w:line="360" w:lineRule="auto"/>
      </w:pPr>
    </w:p>
    <w:p w:rsidR="00FA6C1C" w:rsidRPr="00271A54" w:rsidRDefault="00FA6C1C" w:rsidP="00FA6C1C">
      <w:pPr>
        <w:pStyle w:val="Table"/>
        <w:spacing w:line="360" w:lineRule="auto"/>
        <w:rPr>
          <w:i/>
        </w:rPr>
      </w:pPr>
      <w:r w:rsidRPr="00271A54">
        <w:rPr>
          <w:i/>
        </w:rPr>
        <w:t xml:space="preserve">Table </w:t>
      </w:r>
      <w:bookmarkStart w:id="35" w:name="Register_map_word_addressed"/>
      <w:r w:rsidR="00D37427" w:rsidRPr="00271A54">
        <w:rPr>
          <w:i/>
        </w:rPr>
        <w:fldChar w:fldCharType="begin"/>
      </w:r>
      <w:r w:rsidRPr="00271A54">
        <w:rPr>
          <w:i/>
        </w:rPr>
        <w:instrText xml:space="preserve"> STYLEREF  \s "Heading 1" </w:instrText>
      </w:r>
      <w:r w:rsidR="00D37427" w:rsidRPr="00271A54">
        <w:rPr>
          <w:i/>
        </w:rPr>
        <w:fldChar w:fldCharType="separate"/>
      </w:r>
      <w:r w:rsidR="009059B9">
        <w:rPr>
          <w:i/>
          <w:noProof/>
        </w:rPr>
        <w:t>6</w:t>
      </w:r>
      <w:r w:rsidR="00D37427" w:rsidRPr="00271A54">
        <w:rPr>
          <w:i/>
        </w:rPr>
        <w:fldChar w:fldCharType="end"/>
      </w:r>
      <w:r w:rsidRPr="00271A54">
        <w:rPr>
          <w:i/>
        </w:rPr>
        <w:t>-</w:t>
      </w:r>
      <w:r w:rsidR="00D37427" w:rsidRPr="00271A54">
        <w:rPr>
          <w:i/>
        </w:rPr>
        <w:fldChar w:fldCharType="begin"/>
      </w:r>
      <w:r w:rsidRPr="00271A54">
        <w:rPr>
          <w:i/>
        </w:rPr>
        <w:instrText xml:space="preserve"> SEQ Table \* ARABIC </w:instrText>
      </w:r>
      <w:r w:rsidR="00D37427" w:rsidRPr="00271A54">
        <w:rPr>
          <w:i/>
        </w:rPr>
        <w:fldChar w:fldCharType="separate"/>
      </w:r>
      <w:r w:rsidR="0058256A" w:rsidRPr="00271A54">
        <w:rPr>
          <w:i/>
          <w:noProof/>
        </w:rPr>
        <w:t>3</w:t>
      </w:r>
      <w:r w:rsidR="00D37427" w:rsidRPr="00271A54">
        <w:rPr>
          <w:i/>
        </w:rPr>
        <w:fldChar w:fldCharType="end"/>
      </w:r>
      <w:bookmarkEnd w:id="35"/>
      <w:r w:rsidR="00E2789F">
        <w:rPr>
          <w:i/>
        </w:rPr>
        <w:t xml:space="preserve"> </w:t>
      </w:r>
      <w:proofErr w:type="gramStart"/>
      <w:r w:rsidR="00E2789F">
        <w:rPr>
          <w:i/>
        </w:rPr>
        <w:t>The</w:t>
      </w:r>
      <w:proofErr w:type="gramEnd"/>
      <w:r w:rsidRPr="00271A54">
        <w:rPr>
          <w:i/>
        </w:rPr>
        <w:t xml:space="preserve"> register map using word-addresses</w:t>
      </w:r>
    </w:p>
    <w:p w:rsidR="00975A09" w:rsidRDefault="00975A09" w:rsidP="00975A09">
      <w:pPr>
        <w:rPr>
          <w:rFonts w:eastAsiaTheme="majorEastAsia" w:cstheme="majorBidi"/>
          <w:b/>
          <w:bCs/>
          <w:color w:val="4F81BD" w:themeColor="accent1"/>
          <w:szCs w:val="26"/>
        </w:rPr>
      </w:pPr>
    </w:p>
    <w:tbl>
      <w:tblPr>
        <w:tblStyle w:val="Style2"/>
        <w:tblW w:w="8789" w:type="dxa"/>
        <w:tblLook w:val="04A0"/>
      </w:tblPr>
      <w:tblGrid>
        <w:gridCol w:w="1149"/>
        <w:gridCol w:w="2517"/>
        <w:gridCol w:w="5123"/>
      </w:tblGrid>
      <w:tr w:rsidR="00975A09" w:rsidRPr="00BF44BE" w:rsidTr="00F1512B">
        <w:trPr>
          <w:cnfStyle w:val="100000000000"/>
          <w:trHeight w:val="150"/>
        </w:trPr>
        <w:tc>
          <w:tcPr>
            <w:cnfStyle w:val="001000000000"/>
            <w:tcW w:w="1149" w:type="dxa"/>
            <w:hideMark/>
          </w:tcPr>
          <w:p w:rsidR="00975A09" w:rsidRPr="00F1512B" w:rsidRDefault="00975A09" w:rsidP="00CA05B9">
            <w:pPr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</w:rPr>
              <w:t>offset</w:t>
            </w:r>
          </w:p>
        </w:tc>
        <w:tc>
          <w:tcPr>
            <w:tcW w:w="2517" w:type="dxa"/>
            <w:hideMark/>
          </w:tcPr>
          <w:p w:rsidR="00975A09" w:rsidRPr="00F1512B" w:rsidRDefault="00975A09" w:rsidP="00F1512B">
            <w:pPr>
              <w:jc w:val="left"/>
              <w:cnfStyle w:val="100000000000"/>
              <w:rPr>
                <w:sz w:val="20"/>
                <w:szCs w:val="20"/>
                <w:vertAlign w:val="superscript"/>
              </w:rPr>
            </w:pPr>
            <w:r w:rsidRPr="00F1512B">
              <w:rPr>
                <w:sz w:val="20"/>
                <w:szCs w:val="20"/>
              </w:rPr>
              <w:t>Register</w:t>
            </w:r>
          </w:p>
        </w:tc>
        <w:tc>
          <w:tcPr>
            <w:tcW w:w="5123" w:type="dxa"/>
            <w:hideMark/>
          </w:tcPr>
          <w:p w:rsidR="00975A09" w:rsidRPr="00F1512B" w:rsidRDefault="00975A09" w:rsidP="00CA05B9">
            <w:pPr>
              <w:cnfStyle w:val="10000000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</w:rPr>
              <w:t>Description</w:t>
            </w:r>
          </w:p>
        </w:tc>
      </w:tr>
      <w:tr w:rsidR="00975A09" w:rsidRPr="00BF44BE" w:rsidTr="00F1512B">
        <w:trPr>
          <w:cnfStyle w:val="000000100000"/>
          <w:trHeight w:val="20"/>
        </w:trPr>
        <w:tc>
          <w:tcPr>
            <w:cnfStyle w:val="001000000000"/>
            <w:tcW w:w="1149" w:type="dxa"/>
            <w:hideMark/>
          </w:tcPr>
          <w:p w:rsidR="00975A09" w:rsidRPr="00F1512B" w:rsidRDefault="00975A09" w:rsidP="00CA05B9">
            <w:pPr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</w:rPr>
              <w:t>0x00000</w:t>
            </w:r>
          </w:p>
        </w:tc>
        <w:tc>
          <w:tcPr>
            <w:tcW w:w="2517" w:type="dxa"/>
            <w:hideMark/>
          </w:tcPr>
          <w:p w:rsidR="00975A09" w:rsidRPr="00F1512B" w:rsidRDefault="00975A09" w:rsidP="00F1512B">
            <w:pPr>
              <w:jc w:val="left"/>
              <w:cnfStyle w:val="00000010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</w:rPr>
              <w:t xml:space="preserve">IP information </w:t>
            </w:r>
            <w:proofErr w:type="spellStart"/>
            <w:r w:rsidRPr="00F1512B">
              <w:rPr>
                <w:sz w:val="20"/>
                <w:szCs w:val="20"/>
              </w:rPr>
              <w:t>regs</w:t>
            </w:r>
            <w:proofErr w:type="spellEnd"/>
          </w:p>
        </w:tc>
        <w:tc>
          <w:tcPr>
            <w:tcW w:w="5123" w:type="dxa"/>
            <w:hideMark/>
          </w:tcPr>
          <w:p w:rsidR="00975A09" w:rsidRPr="00F1512B" w:rsidRDefault="00975A09" w:rsidP="00CA05B9">
            <w:pPr>
              <w:cnfStyle w:val="00000010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</w:rPr>
              <w:t>reserved</w:t>
            </w:r>
          </w:p>
        </w:tc>
      </w:tr>
      <w:tr w:rsidR="00975A09" w:rsidRPr="00BF44BE" w:rsidTr="00F1512B">
        <w:trPr>
          <w:cnfStyle w:val="000000010000"/>
          <w:trHeight w:val="102"/>
        </w:trPr>
        <w:tc>
          <w:tcPr>
            <w:cnfStyle w:val="001000000000"/>
            <w:tcW w:w="1149" w:type="dxa"/>
            <w:hideMark/>
          </w:tcPr>
          <w:p w:rsidR="00975A09" w:rsidRPr="00F1512B" w:rsidRDefault="00975A09" w:rsidP="00CA05B9">
            <w:pPr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</w:rPr>
              <w:t>...</w:t>
            </w:r>
          </w:p>
        </w:tc>
        <w:tc>
          <w:tcPr>
            <w:tcW w:w="2517" w:type="dxa"/>
            <w:hideMark/>
          </w:tcPr>
          <w:p w:rsidR="00975A09" w:rsidRPr="00F1512B" w:rsidRDefault="00975A09" w:rsidP="00F1512B">
            <w:pPr>
              <w:jc w:val="left"/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5123" w:type="dxa"/>
            <w:hideMark/>
          </w:tcPr>
          <w:p w:rsidR="00975A09" w:rsidRPr="00F1512B" w:rsidRDefault="00975A09" w:rsidP="00CA05B9">
            <w:pPr>
              <w:cnfStyle w:val="000000010000"/>
              <w:rPr>
                <w:sz w:val="20"/>
                <w:szCs w:val="20"/>
              </w:rPr>
            </w:pPr>
          </w:p>
        </w:tc>
      </w:tr>
      <w:tr w:rsidR="00975A09" w:rsidRPr="00BF44BE" w:rsidTr="00F1512B">
        <w:trPr>
          <w:cnfStyle w:val="000000100000"/>
          <w:trHeight w:val="21"/>
        </w:trPr>
        <w:tc>
          <w:tcPr>
            <w:cnfStyle w:val="001000000000"/>
            <w:tcW w:w="1149" w:type="dxa"/>
            <w:hideMark/>
          </w:tcPr>
          <w:p w:rsidR="00975A09" w:rsidRPr="00F1512B" w:rsidRDefault="00975A09" w:rsidP="00CA05B9">
            <w:pPr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</w:rPr>
              <w:t>0x0007F</w:t>
            </w:r>
          </w:p>
        </w:tc>
        <w:tc>
          <w:tcPr>
            <w:tcW w:w="2517" w:type="dxa"/>
            <w:hideMark/>
          </w:tcPr>
          <w:p w:rsidR="00975A09" w:rsidRPr="00F1512B" w:rsidRDefault="00975A09" w:rsidP="00F1512B">
            <w:pPr>
              <w:jc w:val="left"/>
              <w:cnfStyle w:val="00000010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</w:rPr>
              <w:t xml:space="preserve">IP information </w:t>
            </w:r>
            <w:proofErr w:type="spellStart"/>
            <w:r w:rsidRPr="00F1512B">
              <w:rPr>
                <w:sz w:val="20"/>
                <w:szCs w:val="20"/>
              </w:rPr>
              <w:t>regs</w:t>
            </w:r>
            <w:proofErr w:type="spellEnd"/>
          </w:p>
        </w:tc>
        <w:tc>
          <w:tcPr>
            <w:tcW w:w="5123" w:type="dxa"/>
            <w:hideMark/>
          </w:tcPr>
          <w:p w:rsidR="00975A09" w:rsidRPr="00F1512B" w:rsidRDefault="00975A09" w:rsidP="00CA05B9">
            <w:pPr>
              <w:cnfStyle w:val="00000010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</w:rPr>
              <w:t>reserved</w:t>
            </w:r>
          </w:p>
        </w:tc>
      </w:tr>
      <w:tr w:rsidR="00975A09" w:rsidRPr="00BF44BE" w:rsidTr="00F1512B">
        <w:trPr>
          <w:cnfStyle w:val="000000010000"/>
          <w:trHeight w:val="25"/>
        </w:trPr>
        <w:tc>
          <w:tcPr>
            <w:cnfStyle w:val="001000000000"/>
            <w:tcW w:w="1149" w:type="dxa"/>
            <w:hideMark/>
          </w:tcPr>
          <w:p w:rsidR="00975A09" w:rsidRPr="00F1512B" w:rsidRDefault="00975A09" w:rsidP="00CA05B9">
            <w:pPr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</w:rPr>
              <w:t>0x00080</w:t>
            </w:r>
          </w:p>
        </w:tc>
        <w:tc>
          <w:tcPr>
            <w:tcW w:w="2517" w:type="dxa"/>
            <w:hideMark/>
          </w:tcPr>
          <w:p w:rsidR="00975A09" w:rsidRPr="00F1512B" w:rsidRDefault="00975A09" w:rsidP="00F1512B">
            <w:pPr>
              <w:jc w:val="left"/>
              <w:cnfStyle w:val="000000010000"/>
              <w:rPr>
                <w:sz w:val="20"/>
                <w:szCs w:val="20"/>
              </w:rPr>
            </w:pPr>
            <w:proofErr w:type="spellStart"/>
            <w:r w:rsidRPr="00F1512B">
              <w:rPr>
                <w:sz w:val="20"/>
                <w:szCs w:val="20"/>
              </w:rPr>
              <w:t>config</w:t>
            </w:r>
            <w:proofErr w:type="spellEnd"/>
          </w:p>
        </w:tc>
        <w:tc>
          <w:tcPr>
            <w:tcW w:w="5123" w:type="dxa"/>
            <w:hideMark/>
          </w:tcPr>
          <w:p w:rsidR="00975A09" w:rsidRPr="00F1512B" w:rsidRDefault="00975A09" w:rsidP="00CA05B9">
            <w:pPr>
              <w:cnfStyle w:val="00000001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</w:rPr>
              <w:t xml:space="preserve">Configure HIBI </w:t>
            </w:r>
            <w:proofErr w:type="spellStart"/>
            <w:r w:rsidRPr="00F1512B">
              <w:rPr>
                <w:sz w:val="20"/>
                <w:szCs w:val="20"/>
              </w:rPr>
              <w:t>wr</w:t>
            </w:r>
            <w:proofErr w:type="spellEnd"/>
            <w:r w:rsidRPr="00F1512B">
              <w:rPr>
                <w:sz w:val="20"/>
                <w:szCs w:val="20"/>
              </w:rPr>
              <w:t xml:space="preserve"> access arbiter and </w:t>
            </w:r>
            <w:proofErr w:type="spellStart"/>
            <w:r w:rsidRPr="00F1512B">
              <w:rPr>
                <w:sz w:val="20"/>
                <w:szCs w:val="20"/>
              </w:rPr>
              <w:t>mem</w:t>
            </w:r>
            <w:proofErr w:type="spellEnd"/>
            <w:r w:rsidRPr="00F1512B">
              <w:rPr>
                <w:sz w:val="20"/>
                <w:szCs w:val="20"/>
              </w:rPr>
              <w:t>. access arbiter</w:t>
            </w:r>
          </w:p>
        </w:tc>
      </w:tr>
      <w:tr w:rsidR="00975A09" w:rsidRPr="00BF44BE" w:rsidTr="00F1512B">
        <w:trPr>
          <w:cnfStyle w:val="000000100000"/>
          <w:trHeight w:val="129"/>
        </w:trPr>
        <w:tc>
          <w:tcPr>
            <w:cnfStyle w:val="001000000000"/>
            <w:tcW w:w="1149" w:type="dxa"/>
            <w:hideMark/>
          </w:tcPr>
          <w:p w:rsidR="00975A09" w:rsidRPr="00F1512B" w:rsidRDefault="00975A09" w:rsidP="00CA05B9">
            <w:pPr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</w:rPr>
              <w:t>0x00084</w:t>
            </w:r>
          </w:p>
        </w:tc>
        <w:tc>
          <w:tcPr>
            <w:tcW w:w="2517" w:type="dxa"/>
            <w:hideMark/>
          </w:tcPr>
          <w:p w:rsidR="00975A09" w:rsidRPr="00F1512B" w:rsidRDefault="00975A09" w:rsidP="00F1512B">
            <w:pPr>
              <w:jc w:val="left"/>
              <w:cnfStyle w:val="00000010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</w:rPr>
              <w:t>Read request</w:t>
            </w:r>
          </w:p>
        </w:tc>
        <w:tc>
          <w:tcPr>
            <w:tcW w:w="5123" w:type="dxa"/>
            <w:hideMark/>
          </w:tcPr>
          <w:p w:rsidR="00975A09" w:rsidRPr="00F1512B" w:rsidRDefault="00975A09" w:rsidP="00CA05B9">
            <w:pPr>
              <w:cnfStyle w:val="00000010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</w:rPr>
              <w:t>Request a read channel</w:t>
            </w:r>
          </w:p>
        </w:tc>
      </w:tr>
      <w:tr w:rsidR="00975A09" w:rsidRPr="00BF44BE" w:rsidTr="00F1512B">
        <w:trPr>
          <w:cnfStyle w:val="000000010000"/>
          <w:trHeight w:val="105"/>
        </w:trPr>
        <w:tc>
          <w:tcPr>
            <w:cnfStyle w:val="001000000000"/>
            <w:tcW w:w="1149" w:type="dxa"/>
            <w:hideMark/>
          </w:tcPr>
          <w:p w:rsidR="00975A09" w:rsidRPr="00F1512B" w:rsidRDefault="00975A09" w:rsidP="00CA05B9">
            <w:pPr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</w:rPr>
              <w:t>0x00088</w:t>
            </w:r>
          </w:p>
        </w:tc>
        <w:tc>
          <w:tcPr>
            <w:tcW w:w="2517" w:type="dxa"/>
            <w:hideMark/>
          </w:tcPr>
          <w:p w:rsidR="00975A09" w:rsidRPr="00F1512B" w:rsidRDefault="00975A09" w:rsidP="00F1512B">
            <w:pPr>
              <w:jc w:val="left"/>
              <w:cnfStyle w:val="00000001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</w:rPr>
              <w:t>Write request</w:t>
            </w:r>
          </w:p>
        </w:tc>
        <w:tc>
          <w:tcPr>
            <w:tcW w:w="5123" w:type="dxa"/>
            <w:hideMark/>
          </w:tcPr>
          <w:p w:rsidR="00975A09" w:rsidRPr="00F1512B" w:rsidRDefault="00975A09" w:rsidP="00CA05B9">
            <w:pPr>
              <w:cnfStyle w:val="00000001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</w:rPr>
              <w:t>Request a write channel</w:t>
            </w:r>
          </w:p>
        </w:tc>
      </w:tr>
      <w:tr w:rsidR="00975A09" w:rsidRPr="00BF44BE" w:rsidTr="00F1512B">
        <w:trPr>
          <w:cnfStyle w:val="000000100000"/>
          <w:trHeight w:val="105"/>
        </w:trPr>
        <w:tc>
          <w:tcPr>
            <w:cnfStyle w:val="001000000000"/>
            <w:tcW w:w="1149" w:type="dxa"/>
            <w:hideMark/>
          </w:tcPr>
          <w:p w:rsidR="00975A09" w:rsidRPr="00F1512B" w:rsidRDefault="00975A09" w:rsidP="00CA05B9">
            <w:pPr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</w:rPr>
              <w:t>...</w:t>
            </w:r>
          </w:p>
        </w:tc>
        <w:tc>
          <w:tcPr>
            <w:tcW w:w="2517" w:type="dxa"/>
            <w:hideMark/>
          </w:tcPr>
          <w:p w:rsidR="00975A09" w:rsidRPr="00F1512B" w:rsidRDefault="00975A09" w:rsidP="00F1512B">
            <w:pPr>
              <w:jc w:val="left"/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5123" w:type="dxa"/>
            <w:hideMark/>
          </w:tcPr>
          <w:p w:rsidR="00975A09" w:rsidRPr="00F1512B" w:rsidRDefault="00975A09" w:rsidP="00CA05B9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975A09" w:rsidRPr="00BF44BE" w:rsidTr="00F1512B">
        <w:trPr>
          <w:cnfStyle w:val="000000010000"/>
          <w:trHeight w:val="67"/>
        </w:trPr>
        <w:tc>
          <w:tcPr>
            <w:cnfStyle w:val="001000000000"/>
            <w:tcW w:w="1149" w:type="dxa"/>
            <w:hideMark/>
          </w:tcPr>
          <w:p w:rsidR="00975A09" w:rsidRPr="00F1512B" w:rsidRDefault="00975A09" w:rsidP="00CA05B9">
            <w:pPr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</w:rPr>
              <w:t>0x00400</w:t>
            </w:r>
          </w:p>
        </w:tc>
        <w:tc>
          <w:tcPr>
            <w:tcW w:w="2517" w:type="dxa"/>
            <w:hideMark/>
          </w:tcPr>
          <w:p w:rsidR="00975A09" w:rsidRPr="00F1512B" w:rsidRDefault="00975A09" w:rsidP="00F1512B">
            <w:pPr>
              <w:jc w:val="left"/>
              <w:cnfStyle w:val="00000001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</w:rPr>
              <w:t>Read channel 0 configure</w:t>
            </w:r>
          </w:p>
        </w:tc>
        <w:tc>
          <w:tcPr>
            <w:tcW w:w="5123" w:type="dxa"/>
            <w:hideMark/>
          </w:tcPr>
          <w:p w:rsidR="00975A09" w:rsidRPr="00F1512B" w:rsidRDefault="00975A09" w:rsidP="00CA05B9">
            <w:pPr>
              <w:cnfStyle w:val="000000010000"/>
              <w:rPr>
                <w:sz w:val="20"/>
                <w:szCs w:val="20"/>
              </w:rPr>
            </w:pPr>
          </w:p>
        </w:tc>
      </w:tr>
      <w:tr w:rsidR="00975A09" w:rsidRPr="00BF44BE" w:rsidTr="00F1512B">
        <w:trPr>
          <w:cnfStyle w:val="000000100000"/>
          <w:trHeight w:val="67"/>
        </w:trPr>
        <w:tc>
          <w:tcPr>
            <w:cnfStyle w:val="001000000000"/>
            <w:tcW w:w="1149" w:type="dxa"/>
            <w:hideMark/>
          </w:tcPr>
          <w:p w:rsidR="00975A09" w:rsidRPr="00F1512B" w:rsidRDefault="00975A09" w:rsidP="00CA05B9">
            <w:pPr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</w:rPr>
              <w:t>...</w:t>
            </w:r>
          </w:p>
        </w:tc>
        <w:tc>
          <w:tcPr>
            <w:tcW w:w="2517" w:type="dxa"/>
            <w:hideMark/>
          </w:tcPr>
          <w:p w:rsidR="00975A09" w:rsidRPr="00F1512B" w:rsidRDefault="00975A09" w:rsidP="00F1512B">
            <w:pPr>
              <w:jc w:val="left"/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5123" w:type="dxa"/>
            <w:hideMark/>
          </w:tcPr>
          <w:p w:rsidR="00975A09" w:rsidRPr="00F1512B" w:rsidRDefault="00975A09" w:rsidP="00CA05B9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975A09" w:rsidRPr="00BF44BE" w:rsidTr="00F1512B">
        <w:trPr>
          <w:cnfStyle w:val="000000010000"/>
          <w:trHeight w:val="172"/>
        </w:trPr>
        <w:tc>
          <w:tcPr>
            <w:cnfStyle w:val="001000000000"/>
            <w:tcW w:w="1149" w:type="dxa"/>
            <w:hideMark/>
          </w:tcPr>
          <w:p w:rsidR="00975A09" w:rsidRPr="00F1512B" w:rsidRDefault="00975A09" w:rsidP="00CA05B9">
            <w:pPr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</w:rPr>
              <w:t>0x007FF</w:t>
            </w:r>
          </w:p>
        </w:tc>
        <w:tc>
          <w:tcPr>
            <w:tcW w:w="2517" w:type="dxa"/>
            <w:hideMark/>
          </w:tcPr>
          <w:p w:rsidR="00975A09" w:rsidRPr="00F1512B" w:rsidRDefault="00975A09" w:rsidP="00F1512B">
            <w:pPr>
              <w:jc w:val="left"/>
              <w:cnfStyle w:val="00000001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</w:rPr>
              <w:t>Read channel 255 configure</w:t>
            </w:r>
          </w:p>
        </w:tc>
        <w:tc>
          <w:tcPr>
            <w:tcW w:w="5123" w:type="dxa"/>
            <w:hideMark/>
          </w:tcPr>
          <w:p w:rsidR="00975A09" w:rsidRPr="00F1512B" w:rsidRDefault="00975A09" w:rsidP="00CA05B9">
            <w:pPr>
              <w:cnfStyle w:val="000000010000"/>
              <w:rPr>
                <w:sz w:val="20"/>
                <w:szCs w:val="20"/>
              </w:rPr>
            </w:pPr>
          </w:p>
        </w:tc>
      </w:tr>
      <w:tr w:rsidR="00975A09" w:rsidRPr="00BF44BE" w:rsidTr="00F1512B">
        <w:trPr>
          <w:cnfStyle w:val="000000100000"/>
          <w:trHeight w:val="147"/>
        </w:trPr>
        <w:tc>
          <w:tcPr>
            <w:cnfStyle w:val="001000000000"/>
            <w:tcW w:w="1149" w:type="dxa"/>
            <w:hideMark/>
          </w:tcPr>
          <w:p w:rsidR="00975A09" w:rsidRPr="00F1512B" w:rsidRDefault="00975A09" w:rsidP="00CA05B9">
            <w:pPr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</w:rPr>
              <w:t>0x00800</w:t>
            </w:r>
          </w:p>
        </w:tc>
        <w:tc>
          <w:tcPr>
            <w:tcW w:w="2517" w:type="dxa"/>
            <w:hideMark/>
          </w:tcPr>
          <w:p w:rsidR="00975A09" w:rsidRPr="00F1512B" w:rsidRDefault="00975A09" w:rsidP="00F1512B">
            <w:pPr>
              <w:jc w:val="left"/>
              <w:cnfStyle w:val="00000010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</w:rPr>
              <w:t>Read channel 0 configure</w:t>
            </w:r>
          </w:p>
        </w:tc>
        <w:tc>
          <w:tcPr>
            <w:tcW w:w="5123" w:type="dxa"/>
            <w:hideMark/>
          </w:tcPr>
          <w:p w:rsidR="00975A09" w:rsidRPr="00F1512B" w:rsidRDefault="00975A09" w:rsidP="00CA05B9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975A09" w:rsidRPr="00BF44BE" w:rsidTr="00F1512B">
        <w:trPr>
          <w:cnfStyle w:val="000000010000"/>
          <w:trHeight w:val="110"/>
        </w:trPr>
        <w:tc>
          <w:tcPr>
            <w:cnfStyle w:val="001000000000"/>
            <w:tcW w:w="1149" w:type="dxa"/>
            <w:hideMark/>
          </w:tcPr>
          <w:p w:rsidR="00975A09" w:rsidRPr="00F1512B" w:rsidRDefault="00975A09" w:rsidP="00CA05B9">
            <w:pPr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</w:rPr>
              <w:t>...</w:t>
            </w:r>
          </w:p>
        </w:tc>
        <w:tc>
          <w:tcPr>
            <w:tcW w:w="2517" w:type="dxa"/>
            <w:hideMark/>
          </w:tcPr>
          <w:p w:rsidR="00975A09" w:rsidRPr="00F1512B" w:rsidRDefault="00975A09" w:rsidP="00F1512B">
            <w:pPr>
              <w:jc w:val="left"/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5123" w:type="dxa"/>
            <w:hideMark/>
          </w:tcPr>
          <w:p w:rsidR="00975A09" w:rsidRPr="00F1512B" w:rsidRDefault="00975A09" w:rsidP="00CA05B9">
            <w:pPr>
              <w:cnfStyle w:val="000000010000"/>
              <w:rPr>
                <w:sz w:val="20"/>
                <w:szCs w:val="20"/>
              </w:rPr>
            </w:pPr>
          </w:p>
        </w:tc>
      </w:tr>
      <w:tr w:rsidR="00975A09" w:rsidRPr="00BF44BE" w:rsidTr="00F1512B">
        <w:trPr>
          <w:cnfStyle w:val="000000100000"/>
          <w:trHeight w:val="115"/>
        </w:trPr>
        <w:tc>
          <w:tcPr>
            <w:cnfStyle w:val="001000000000"/>
            <w:tcW w:w="1149" w:type="dxa"/>
            <w:hideMark/>
          </w:tcPr>
          <w:p w:rsidR="00975A09" w:rsidRPr="00F1512B" w:rsidRDefault="00975A09" w:rsidP="00CA05B9">
            <w:pPr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</w:rPr>
              <w:lastRenderedPageBreak/>
              <w:t>0x00BFF</w:t>
            </w:r>
          </w:p>
        </w:tc>
        <w:tc>
          <w:tcPr>
            <w:tcW w:w="2517" w:type="dxa"/>
            <w:hideMark/>
          </w:tcPr>
          <w:p w:rsidR="00975A09" w:rsidRPr="00F1512B" w:rsidRDefault="00975A09" w:rsidP="00F1512B">
            <w:pPr>
              <w:jc w:val="left"/>
              <w:cnfStyle w:val="00000010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</w:rPr>
              <w:t>Write channel 255 configure</w:t>
            </w:r>
          </w:p>
        </w:tc>
        <w:tc>
          <w:tcPr>
            <w:tcW w:w="5123" w:type="dxa"/>
            <w:hideMark/>
          </w:tcPr>
          <w:p w:rsidR="00975A09" w:rsidRPr="00F1512B" w:rsidRDefault="00975A09" w:rsidP="00CA05B9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975A09" w:rsidRPr="00BF44BE" w:rsidTr="00F1512B">
        <w:trPr>
          <w:cnfStyle w:val="000000010000"/>
          <w:trHeight w:val="47"/>
        </w:trPr>
        <w:tc>
          <w:tcPr>
            <w:cnfStyle w:val="001000000000"/>
            <w:tcW w:w="1149" w:type="dxa"/>
            <w:hideMark/>
          </w:tcPr>
          <w:p w:rsidR="00975A09" w:rsidRPr="00F1512B" w:rsidRDefault="00975A09" w:rsidP="00CA05B9">
            <w:pPr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</w:rPr>
              <w:t>0x00C00</w:t>
            </w:r>
          </w:p>
        </w:tc>
        <w:tc>
          <w:tcPr>
            <w:tcW w:w="2517" w:type="dxa"/>
            <w:hideMark/>
          </w:tcPr>
          <w:p w:rsidR="00975A09" w:rsidRPr="00F1512B" w:rsidRDefault="00975A09" w:rsidP="00F1512B">
            <w:pPr>
              <w:jc w:val="left"/>
              <w:cnfStyle w:val="00000001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</w:rPr>
              <w:t>Direct access</w:t>
            </w:r>
          </w:p>
        </w:tc>
        <w:tc>
          <w:tcPr>
            <w:tcW w:w="5123" w:type="dxa"/>
            <w:hideMark/>
          </w:tcPr>
          <w:p w:rsidR="00975A09" w:rsidRPr="00F1512B" w:rsidRDefault="00975A09" w:rsidP="00CA05B9">
            <w:pPr>
              <w:cnfStyle w:val="000000010000"/>
              <w:rPr>
                <w:sz w:val="20"/>
                <w:szCs w:val="20"/>
              </w:rPr>
            </w:pPr>
          </w:p>
        </w:tc>
      </w:tr>
      <w:tr w:rsidR="00975A09" w:rsidRPr="00BF44BE" w:rsidTr="00F1512B">
        <w:trPr>
          <w:cnfStyle w:val="000000100000"/>
          <w:trHeight w:val="165"/>
        </w:trPr>
        <w:tc>
          <w:tcPr>
            <w:cnfStyle w:val="001000000000"/>
            <w:tcW w:w="1149" w:type="dxa"/>
            <w:hideMark/>
          </w:tcPr>
          <w:p w:rsidR="00975A09" w:rsidRPr="00F1512B" w:rsidRDefault="00975A09" w:rsidP="00CA05B9">
            <w:pPr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</w:rPr>
              <w:t>...</w:t>
            </w:r>
          </w:p>
        </w:tc>
        <w:tc>
          <w:tcPr>
            <w:tcW w:w="2517" w:type="dxa"/>
            <w:hideMark/>
          </w:tcPr>
          <w:p w:rsidR="00975A09" w:rsidRPr="00F1512B" w:rsidRDefault="00975A09" w:rsidP="00F1512B">
            <w:pPr>
              <w:jc w:val="left"/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5123" w:type="dxa"/>
            <w:hideMark/>
          </w:tcPr>
          <w:p w:rsidR="00975A09" w:rsidRPr="00F1512B" w:rsidRDefault="00975A09" w:rsidP="00CA05B9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975A09" w:rsidRPr="00BF44BE" w:rsidTr="00F1512B">
        <w:trPr>
          <w:cnfStyle w:val="000000010000"/>
          <w:trHeight w:val="127"/>
        </w:trPr>
        <w:tc>
          <w:tcPr>
            <w:cnfStyle w:val="001000000000"/>
            <w:tcW w:w="1149" w:type="dxa"/>
            <w:hideMark/>
          </w:tcPr>
          <w:p w:rsidR="00975A09" w:rsidRPr="00F1512B" w:rsidRDefault="00975A09" w:rsidP="00CA05B9">
            <w:pPr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</w:rPr>
              <w:t>0x1FFFFFFF</w:t>
            </w:r>
          </w:p>
        </w:tc>
        <w:tc>
          <w:tcPr>
            <w:tcW w:w="2517" w:type="dxa"/>
            <w:hideMark/>
          </w:tcPr>
          <w:p w:rsidR="00975A09" w:rsidRPr="00F1512B" w:rsidRDefault="00975A09" w:rsidP="00F1512B">
            <w:pPr>
              <w:jc w:val="left"/>
              <w:cnfStyle w:val="000000010000"/>
              <w:rPr>
                <w:sz w:val="20"/>
                <w:szCs w:val="20"/>
              </w:rPr>
            </w:pPr>
            <w:r w:rsidRPr="00F1512B">
              <w:rPr>
                <w:sz w:val="20"/>
                <w:szCs w:val="20"/>
              </w:rPr>
              <w:t>Direct access</w:t>
            </w:r>
          </w:p>
        </w:tc>
        <w:tc>
          <w:tcPr>
            <w:tcW w:w="5123" w:type="dxa"/>
            <w:hideMark/>
          </w:tcPr>
          <w:p w:rsidR="00975A09" w:rsidRPr="00F1512B" w:rsidRDefault="00975A09" w:rsidP="00CA05B9">
            <w:pPr>
              <w:cnfStyle w:val="000000010000"/>
              <w:rPr>
                <w:sz w:val="20"/>
                <w:szCs w:val="20"/>
              </w:rPr>
            </w:pPr>
          </w:p>
        </w:tc>
      </w:tr>
    </w:tbl>
    <w:p w:rsidR="00975A09" w:rsidRDefault="00975A09" w:rsidP="00975A09">
      <w:pPr>
        <w:rPr>
          <w:rFonts w:eastAsiaTheme="majorEastAsia" w:cstheme="majorBidi"/>
          <w:b/>
          <w:bCs/>
          <w:color w:val="4F81BD" w:themeColor="accent1"/>
          <w:szCs w:val="26"/>
        </w:rPr>
      </w:pPr>
    </w:p>
    <w:p w:rsidR="00E2789F" w:rsidRPr="00144407" w:rsidRDefault="00FA6C1C" w:rsidP="00144407">
      <w:pPr>
        <w:pStyle w:val="Table"/>
        <w:spacing w:line="360" w:lineRule="auto"/>
        <w:rPr>
          <w:i/>
        </w:rPr>
      </w:pPr>
      <w:r w:rsidRPr="003314F9">
        <w:rPr>
          <w:i/>
        </w:rPr>
        <w:t xml:space="preserve">Table </w:t>
      </w:r>
      <w:bookmarkStart w:id="36" w:name="Register_map_byte_addressed"/>
      <w:r w:rsidR="00D37427" w:rsidRPr="003314F9">
        <w:rPr>
          <w:i/>
        </w:rPr>
        <w:fldChar w:fldCharType="begin"/>
      </w:r>
      <w:r w:rsidRPr="003314F9">
        <w:rPr>
          <w:i/>
        </w:rPr>
        <w:instrText xml:space="preserve"> STYLEREF  \s "Heading 1" </w:instrText>
      </w:r>
      <w:r w:rsidR="00D37427" w:rsidRPr="003314F9">
        <w:rPr>
          <w:i/>
        </w:rPr>
        <w:fldChar w:fldCharType="separate"/>
      </w:r>
      <w:r w:rsidR="009059B9">
        <w:rPr>
          <w:i/>
          <w:noProof/>
        </w:rPr>
        <w:t>6</w:t>
      </w:r>
      <w:r w:rsidR="00D37427" w:rsidRPr="003314F9">
        <w:rPr>
          <w:i/>
        </w:rPr>
        <w:fldChar w:fldCharType="end"/>
      </w:r>
      <w:r w:rsidRPr="003314F9">
        <w:rPr>
          <w:i/>
        </w:rPr>
        <w:t>-</w:t>
      </w:r>
      <w:r w:rsidR="00D37427" w:rsidRPr="003314F9">
        <w:rPr>
          <w:i/>
        </w:rPr>
        <w:fldChar w:fldCharType="begin"/>
      </w:r>
      <w:r w:rsidRPr="003314F9">
        <w:rPr>
          <w:i/>
        </w:rPr>
        <w:instrText xml:space="preserve"> SEQ Table \* ARABIC </w:instrText>
      </w:r>
      <w:r w:rsidR="00D37427" w:rsidRPr="003314F9">
        <w:rPr>
          <w:i/>
        </w:rPr>
        <w:fldChar w:fldCharType="separate"/>
      </w:r>
      <w:r w:rsidR="0058256A" w:rsidRPr="003314F9">
        <w:rPr>
          <w:i/>
          <w:noProof/>
        </w:rPr>
        <w:t>4</w:t>
      </w:r>
      <w:r w:rsidR="00D37427" w:rsidRPr="003314F9">
        <w:rPr>
          <w:i/>
        </w:rPr>
        <w:fldChar w:fldCharType="end"/>
      </w:r>
      <w:bookmarkEnd w:id="36"/>
      <w:r w:rsidRPr="003314F9">
        <w:rPr>
          <w:i/>
        </w:rPr>
        <w:t xml:space="preserve"> </w:t>
      </w:r>
      <w:proofErr w:type="gramStart"/>
      <w:r w:rsidRPr="003314F9">
        <w:rPr>
          <w:i/>
        </w:rPr>
        <w:t>The</w:t>
      </w:r>
      <w:proofErr w:type="gramEnd"/>
      <w:r w:rsidRPr="003314F9">
        <w:rPr>
          <w:i/>
        </w:rPr>
        <w:t xml:space="preserve"> register map using byte addresses</w:t>
      </w:r>
    </w:p>
    <w:p w:rsidR="00975A09" w:rsidRDefault="00975A09" w:rsidP="00F1512B">
      <w:pPr>
        <w:pStyle w:val="Heading1"/>
      </w:pPr>
      <w:bookmarkStart w:id="37" w:name="_Toc280608622"/>
      <w:bookmarkStart w:id="38" w:name="_Toc305171820"/>
      <w:r>
        <w:lastRenderedPageBreak/>
        <w:t>Functionality</w:t>
      </w:r>
      <w:bookmarkEnd w:id="37"/>
      <w:bookmarkEnd w:id="38"/>
    </w:p>
    <w:p w:rsidR="00975A09" w:rsidRDefault="00975A09" w:rsidP="00975A09">
      <w:r>
        <w:t xml:space="preserve">The interfaced memory </w:t>
      </w:r>
      <w:proofErr w:type="gramStart"/>
      <w:r>
        <w:t>can be read and written to by two main methods</w:t>
      </w:r>
      <w:proofErr w:type="gramEnd"/>
      <w:r>
        <w:t xml:space="preserve">. These methods include access through the DMA functionality and direct access. In direct access, the incoming </w:t>
      </w:r>
      <w:proofErr w:type="gramStart"/>
      <w:r>
        <w:t>address simply denotes the accessed memory location and only single-word read or write</w:t>
      </w:r>
      <w:proofErr w:type="gramEnd"/>
      <w:r>
        <w:t xml:space="preserve"> accesses are supported. This is convenient for small, random accesses but larger transfers benefit from DMA functionality.</w:t>
      </w:r>
    </w:p>
    <w:p w:rsidR="00975A09" w:rsidRDefault="00975A09" w:rsidP="00975A09"/>
    <w:p w:rsidR="00975A09" w:rsidRDefault="00975A09" w:rsidP="00F1512B">
      <w:pPr>
        <w:pStyle w:val="Heading2"/>
      </w:pPr>
      <w:bookmarkStart w:id="39" w:name="_Toc280608623"/>
      <w:bookmarkStart w:id="40" w:name="_Toc305171821"/>
      <w:r>
        <w:t xml:space="preserve">DMA </w:t>
      </w:r>
      <w:r w:rsidRPr="00F1512B">
        <w:t>access</w:t>
      </w:r>
      <w:bookmarkEnd w:id="39"/>
      <w:bookmarkEnd w:id="40"/>
    </w:p>
    <w:p w:rsidR="00975A09" w:rsidRPr="00C2531C" w:rsidRDefault="00975A09" w:rsidP="00975A09">
      <w:r>
        <w:t xml:space="preserve">Controller supports multiple DMA </w:t>
      </w:r>
      <w:r w:rsidRPr="00C2531C">
        <w:rPr>
          <w:i/>
        </w:rPr>
        <w:t>channels</w:t>
      </w:r>
      <w:r>
        <w:t xml:space="preserve">. They </w:t>
      </w:r>
      <w:proofErr w:type="gramStart"/>
      <w:r>
        <w:t>must be requested and configured before usage</w:t>
      </w:r>
      <w:proofErr w:type="gramEnd"/>
      <w:r>
        <w:t>. There are separate channels for read and write operations, but the procedure is pretty much the same.</w:t>
      </w:r>
    </w:p>
    <w:p w:rsidR="00975A09" w:rsidRDefault="00975A09" w:rsidP="00975A09"/>
    <w:p w:rsidR="00975A09" w:rsidRDefault="00975A09" w:rsidP="00975A09">
      <w:pPr>
        <w:rPr>
          <w:lang w:val="fi-FI"/>
        </w:rPr>
      </w:pPr>
      <w:proofErr w:type="spellStart"/>
      <w:r>
        <w:rPr>
          <w:lang w:val="fi-FI"/>
        </w:rPr>
        <w:t>Configuring</w:t>
      </w:r>
      <w:proofErr w:type="spellEnd"/>
      <w:r>
        <w:rPr>
          <w:lang w:val="fi-FI"/>
        </w:rPr>
        <w:t xml:space="preserve"> the</w:t>
      </w:r>
      <w:r w:rsidRPr="00152536">
        <w:rPr>
          <w:lang w:val="fi-FI"/>
        </w:rPr>
        <w:t xml:space="preserve"> </w:t>
      </w:r>
      <w:r>
        <w:rPr>
          <w:lang w:val="fi-FI"/>
        </w:rPr>
        <w:t xml:space="preserve">DMA </w:t>
      </w:r>
      <w:proofErr w:type="spellStart"/>
      <w:r w:rsidRPr="00152536">
        <w:rPr>
          <w:lang w:val="fi-FI"/>
        </w:rPr>
        <w:t>operation</w:t>
      </w:r>
      <w:r>
        <w:rPr>
          <w:lang w:val="fi-FI"/>
        </w:rPr>
        <w:t>s</w:t>
      </w:r>
      <w:proofErr w:type="spellEnd"/>
      <w:r w:rsidRPr="00152536">
        <w:rPr>
          <w:lang w:val="fi-FI"/>
        </w:rPr>
        <w:t>:</w:t>
      </w:r>
    </w:p>
    <w:p w:rsidR="003314F9" w:rsidRPr="00152536" w:rsidRDefault="003314F9" w:rsidP="00975A09"/>
    <w:p w:rsidR="00975A09" w:rsidRPr="00152536" w:rsidRDefault="00975A09" w:rsidP="003314F9">
      <w:pPr>
        <w:numPr>
          <w:ilvl w:val="0"/>
          <w:numId w:val="19"/>
        </w:numPr>
        <w:tabs>
          <w:tab w:val="clear" w:pos="720"/>
        </w:tabs>
        <w:spacing w:line="276" w:lineRule="auto"/>
        <w:ind w:left="567" w:hanging="283"/>
      </w:pPr>
      <w:r w:rsidRPr="00BD36DA">
        <w:t xml:space="preserve">Request </w:t>
      </w:r>
      <w:r>
        <w:t>a channel</w:t>
      </w:r>
      <w:r w:rsidRPr="00BD36DA">
        <w:t xml:space="preserve"> by </w:t>
      </w:r>
      <w:r w:rsidR="0080277F">
        <w:t xml:space="preserve">sending </w:t>
      </w:r>
      <w:r w:rsidRPr="00BD36DA">
        <w:rPr>
          <w:b/>
          <w:bCs/>
        </w:rPr>
        <w:t>your</w:t>
      </w:r>
      <w:r w:rsidRPr="00BD36DA">
        <w:t xml:space="preserve"> HIBI address to </w:t>
      </w:r>
      <w:r>
        <w:t>a</w:t>
      </w:r>
      <w:r w:rsidRPr="00152536">
        <w:t xml:space="preserve"> request register</w:t>
      </w:r>
      <w:r w:rsidR="0080277F">
        <w:t xml:space="preserve"> with a HIBI</w:t>
      </w:r>
      <w:r w:rsidR="0080277F" w:rsidRPr="0080277F">
        <w:rPr>
          <w:b/>
        </w:rPr>
        <w:t xml:space="preserve"> message write</w:t>
      </w:r>
      <w:r>
        <w:t>. There is one re</w:t>
      </w:r>
      <w:r w:rsidR="00087E26">
        <w:t>q</w:t>
      </w:r>
      <w:r>
        <w:t>uest</w:t>
      </w:r>
      <w:r w:rsidR="006E1112">
        <w:t xml:space="preserve"> register</w:t>
      </w:r>
      <w:r>
        <w:t xml:space="preserve"> for read operations and one for writes</w:t>
      </w:r>
      <w:r w:rsidRPr="00152536">
        <w:t xml:space="preserve"> </w:t>
      </w:r>
      <w:r>
        <w:t xml:space="preserve">(see </w:t>
      </w:r>
      <w:r w:rsidR="009059B9">
        <w:rPr>
          <w:lang w:val="en-GB"/>
        </w:rPr>
        <w:t xml:space="preserve">table </w:t>
      </w:r>
      <w:fldSimple w:instr=" REF  Register_map_word_addressed  \* MERGEFORMAT ">
        <w:r w:rsidR="009059B9" w:rsidRPr="009059B9">
          <w:rPr>
            <w:noProof/>
          </w:rPr>
          <w:t>6-3</w:t>
        </w:r>
      </w:fldSimple>
      <w:r w:rsidR="009059B9">
        <w:t xml:space="preserve"> for </w:t>
      </w:r>
      <w:r>
        <w:t>register map description)</w:t>
      </w:r>
    </w:p>
    <w:p w:rsidR="00975A09" w:rsidRPr="00152536" w:rsidRDefault="009059B9" w:rsidP="003314F9">
      <w:pPr>
        <w:numPr>
          <w:ilvl w:val="0"/>
          <w:numId w:val="19"/>
        </w:numPr>
        <w:tabs>
          <w:tab w:val="clear" w:pos="720"/>
        </w:tabs>
        <w:spacing w:line="276" w:lineRule="auto"/>
        <w:ind w:left="567" w:hanging="283"/>
      </w:pPr>
      <w:r>
        <w:t>HIBI_MEM_DMA</w:t>
      </w:r>
      <w:r w:rsidR="00975A09" w:rsidRPr="00BD36DA">
        <w:t xml:space="preserve"> replies with </w:t>
      </w:r>
      <w:r w:rsidR="00975A09" w:rsidRPr="007D342F">
        <w:rPr>
          <w:i/>
        </w:rPr>
        <w:t>offset value</w:t>
      </w:r>
      <w:r w:rsidR="00975A09" w:rsidRPr="00BD36DA">
        <w:t xml:space="preserve"> </w:t>
      </w:r>
      <w:r w:rsidR="00975A09">
        <w:t xml:space="preserve">that denotes the reserved channel </w:t>
      </w:r>
      <w:r w:rsidR="00975A09" w:rsidRPr="00BD36DA">
        <w:t>(permission granted if offset differs from zero)</w:t>
      </w:r>
    </w:p>
    <w:p w:rsidR="00975A09" w:rsidRPr="00152536" w:rsidRDefault="00975A09" w:rsidP="003314F9">
      <w:pPr>
        <w:numPr>
          <w:ilvl w:val="0"/>
          <w:numId w:val="19"/>
        </w:numPr>
        <w:tabs>
          <w:tab w:val="clear" w:pos="720"/>
        </w:tabs>
        <w:spacing w:line="276" w:lineRule="auto"/>
        <w:ind w:left="567" w:hanging="283"/>
      </w:pPr>
      <w:r w:rsidRPr="00BD36DA">
        <w:t xml:space="preserve">Calculate </w:t>
      </w:r>
      <w:r>
        <w:t xml:space="preserve">the actual </w:t>
      </w:r>
      <w:r w:rsidRPr="00BD36DA">
        <w:t xml:space="preserve">configuration register address (Add offset to </w:t>
      </w:r>
      <w:r>
        <w:t xml:space="preserve">memory DMA’s </w:t>
      </w:r>
      <w:r w:rsidRPr="00BD36DA">
        <w:t xml:space="preserve"> base HIBI address)</w:t>
      </w:r>
    </w:p>
    <w:p w:rsidR="00975A09" w:rsidRPr="00152536" w:rsidRDefault="00975A09" w:rsidP="003314F9">
      <w:pPr>
        <w:numPr>
          <w:ilvl w:val="0"/>
          <w:numId w:val="19"/>
        </w:numPr>
        <w:tabs>
          <w:tab w:val="clear" w:pos="720"/>
        </w:tabs>
        <w:spacing w:line="276" w:lineRule="auto"/>
        <w:ind w:left="567" w:hanging="283"/>
      </w:pPr>
      <w:r w:rsidRPr="00BD36DA">
        <w:t xml:space="preserve">Write </w:t>
      </w:r>
      <w:r>
        <w:t xml:space="preserve">all the </w:t>
      </w:r>
      <w:r w:rsidRPr="00BD36DA">
        <w:t xml:space="preserve">configuration words to </w:t>
      </w:r>
      <w:r>
        <w:t xml:space="preserve">the same </w:t>
      </w:r>
      <w:r w:rsidRPr="00BD36DA">
        <w:t xml:space="preserve">configuration register </w:t>
      </w:r>
      <w:r w:rsidR="0080277F">
        <w:t>with HIBI message writes</w:t>
      </w:r>
    </w:p>
    <w:p w:rsidR="00975A09" w:rsidRPr="00152536" w:rsidRDefault="00975A09" w:rsidP="003314F9">
      <w:pPr>
        <w:numPr>
          <w:ilvl w:val="0"/>
          <w:numId w:val="19"/>
        </w:numPr>
        <w:tabs>
          <w:tab w:val="clear" w:pos="720"/>
        </w:tabs>
        <w:spacing w:line="276" w:lineRule="auto"/>
        <w:ind w:left="567" w:hanging="283"/>
      </w:pPr>
      <w:r>
        <w:t>O</w:t>
      </w:r>
      <w:r w:rsidRPr="00BD36DA">
        <w:t xml:space="preserve">peration starts </w:t>
      </w:r>
      <w:r>
        <w:t>when the last</w:t>
      </w:r>
      <w:r w:rsidRPr="00BD36DA">
        <w:t xml:space="preserve"> configurat</w:t>
      </w:r>
      <w:r>
        <w:t>ion word is</w:t>
      </w:r>
      <w:r w:rsidRPr="00BD36DA">
        <w:t xml:space="preserve"> written to register</w:t>
      </w:r>
      <w:r>
        <w:t xml:space="preserve"> (4</w:t>
      </w:r>
      <w:r w:rsidR="009C084F">
        <w:t>-5</w:t>
      </w:r>
      <w:r>
        <w:t xml:space="preserve"> words for read and 3</w:t>
      </w:r>
      <w:r w:rsidR="009C084F">
        <w:t>-4</w:t>
      </w:r>
      <w:r>
        <w:t xml:space="preserve"> for write, see below)</w:t>
      </w:r>
    </w:p>
    <w:p w:rsidR="00975A09" w:rsidRPr="00152536" w:rsidRDefault="00975A09" w:rsidP="00975A09"/>
    <w:p w:rsidR="00975A09" w:rsidRDefault="00975A09" w:rsidP="00975A09">
      <w:r>
        <w:t xml:space="preserve">Figure </w:t>
      </w:r>
      <w:fldSimple w:instr=" REF  Channel_request ">
        <w:r w:rsidR="001C4BE9">
          <w:rPr>
            <w:noProof/>
            <w:szCs w:val="24"/>
          </w:rPr>
          <w:t>7</w:t>
        </w:r>
        <w:r w:rsidR="001C4BE9" w:rsidRPr="00803BA6">
          <w:rPr>
            <w:szCs w:val="24"/>
          </w:rPr>
          <w:noBreakHyphen/>
        </w:r>
        <w:r w:rsidR="001C4BE9">
          <w:rPr>
            <w:noProof/>
            <w:szCs w:val="24"/>
          </w:rPr>
          <w:t>1</w:t>
        </w:r>
      </w:fldSimple>
      <w:r w:rsidR="001C4BE9">
        <w:t xml:space="preserve"> </w:t>
      </w:r>
      <w:r>
        <w:t xml:space="preserve">shows an example of request procedure. First, there is request but it </w:t>
      </w:r>
      <w:r w:rsidRPr="00172F7F">
        <w:t>retu</w:t>
      </w:r>
      <w:r w:rsidR="00172F7F">
        <w:t>r</w:t>
      </w:r>
      <w:r w:rsidRPr="00172F7F">
        <w:t>ns</w:t>
      </w:r>
      <w:r>
        <w:t xml:space="preserve"> zero because all the channels are reserved. Then, IP retries the request and this time it succeeds.</w:t>
      </w:r>
    </w:p>
    <w:p w:rsidR="00975A09" w:rsidRDefault="00975A09" w:rsidP="00975A09"/>
    <w:p w:rsidR="00087E26" w:rsidRDefault="00D37427" w:rsidP="001C4BE9">
      <w:pPr>
        <w:jc w:val="center"/>
      </w:pPr>
      <w:r>
        <w:pict>
          <v:group id="_x0000_s1050" editas="canvas" style="width:361.55pt;height:298.3pt;mso-position-horizontal-relative:char;mso-position-vertical-relative:line" coordorigin="-4286,233" coordsize="2646,2183">
            <o:lock v:ext="edit" aspectratio="t"/>
            <v:shape id="_x0000_s1049" type="#_x0000_t75" style="position:absolute;left:-4286;top:233;width:2646;height:2183" o:preferrelative="f">
              <v:fill o:detectmouseclick="t"/>
              <v:path o:extrusionok="t" o:connecttype="none"/>
              <o:lock v:ext="edit" text="t"/>
            </v:shape>
            <v:rect id="_x0000_s1073" style="position:absolute;left:-2292;top:255;width:650;height:148" fillcolor="#b2b2b2" strokecolor="#b2b2b2" strokeweight=".35pt"/>
            <v:rect id="_x0000_s1074" style="position:absolute;left:-2313;top:235;width:651;height:148" fillcolor="#c2e3d3" strokecolor="#c2e3d3" strokeweight=".35pt"/>
            <v:rect id="_x0000_s1075" style="position:absolute;left:-2313;top:235;width:644;height:141" filled="f" strokecolor="#3d6652" strokeweight=".35pt"/>
            <v:rect id="_x0000_s1076" style="position:absolute;left:-2272;top:249;width:618;height:92;v-text-anchor:top" filled="f" stroked="f">
              <v:textbox style="mso-next-textbox:#_x0000_s1076" inset="0,0,0,0">
                <w:txbxContent>
                  <w:p w:rsidR="00AF1BC4" w:rsidRPr="00BC1782" w:rsidRDefault="00AF1BC4">
                    <w:pPr>
                      <w:rPr>
                        <w:sz w:val="20"/>
                      </w:rPr>
                    </w:pPr>
                    <w:r w:rsidRPr="00BC1782">
                      <w:rPr>
                        <w:rFonts w:ascii="Arial" w:hAnsi="Arial" w:cs="Arial"/>
                        <w:b/>
                        <w:bCs/>
                        <w:color w:val="000000"/>
                        <w:sz w:val="20"/>
                      </w:rPr>
                      <w:t>HIBI_MEM_DMA</w:t>
                    </w:r>
                  </w:p>
                </w:txbxContent>
              </v:textbox>
            </v:rect>
            <v:line id="_x0000_s1077" style="position:absolute" from="-1991,376" to="-1990,2414" strokecolor="#3d6652" strokeweight=".35pt">
              <v:stroke dashstyle="3 1"/>
            </v:line>
            <v:rect id="_x0000_s1078" style="position:absolute;left:-2024;top:698;width:74;height:597" fillcolor="#c2e3d3" strokecolor="#c2e3d3" strokeweight=".35pt"/>
            <v:rect id="_x0000_s1079" style="position:absolute;left:-2024;top:698;width:67;height:590" filled="f" strokecolor="#3d6652" strokeweight=".35pt"/>
            <v:rect id="_x0000_s1080" style="position:absolute;left:-2024;top:1375;width:74;height:604" fillcolor="#c2e3d3" strokecolor="#c2e3d3" strokeweight=".35pt"/>
            <v:rect id="_x0000_s1081" style="position:absolute;left:-2024;top:1375;width:67;height:597" filled="f" strokecolor="#3d6652" strokeweight=".35pt"/>
            <v:rect id="_x0000_s1082" style="position:absolute;left:-4264;top:255;width:470;height:148" fillcolor="#b2b2b2" strokecolor="#b2b2b2" strokeweight=".35pt"/>
            <v:rect id="_x0000_s1083" style="position:absolute;left:-4284;top:235;width:469;height:148" fillcolor="#c2e3d3" strokecolor="#c2e3d3" strokeweight=".35pt"/>
            <v:rect id="_x0000_s1084" style="position:absolute;left:-4284;top:235;width:463;height:141" filled="f" strokecolor="#3d6652" strokeweight=".35pt"/>
            <v:rect id="_x0000_s1085" style="position:absolute;left:-4244;top:249;width:365;height:92;v-text-anchor:top" filled="f" stroked="f">
              <v:textbox style="mso-next-textbox:#_x0000_s1085" inset="0,0,0,0">
                <w:txbxContent>
                  <w:p w:rsidR="00AF1BC4" w:rsidRPr="00BC1782" w:rsidRDefault="00AF1BC4">
                    <w:pPr>
                      <w:rPr>
                        <w:sz w:val="20"/>
                      </w:rPr>
                    </w:pPr>
                    <w:proofErr w:type="gramStart"/>
                    <w:r w:rsidRPr="00BC1782">
                      <w:rPr>
                        <w:rFonts w:ascii="Arial" w:hAnsi="Arial" w:cs="Arial"/>
                        <w:b/>
                        <w:bCs/>
                        <w:color w:val="000000"/>
                        <w:sz w:val="20"/>
                      </w:rPr>
                      <w:t>requester</w:t>
                    </w:r>
                    <w:proofErr w:type="gramEnd"/>
                  </w:p>
                </w:txbxContent>
              </v:textbox>
            </v:rect>
            <v:line id="_x0000_s1086" style="position:absolute" from="-4056,376" to="-4055,2414" strokecolor="#3d6652" strokeweight=".35pt">
              <v:stroke dashstyle="3 1"/>
            </v:line>
            <v:rect id="_x0000_s1087" style="position:absolute;left:-4090;top:577;width:74;height:1676" fillcolor="#c2e3d3" strokecolor="#c2e3d3" strokeweight=".35pt"/>
            <v:rect id="_x0000_s1088" style="position:absolute;left:-4090;top:577;width:68;height:1670" filled="f" strokecolor="#3d6652" strokeweight=".35pt"/>
            <v:rect id="_x0000_s1089" style="position:absolute;left:-3231;top:255;width:248;height:148" fillcolor="#b2b2b2" strokecolor="#b2b2b2" strokeweight=".35pt"/>
            <v:rect id="_x0000_s1090" style="position:absolute;left:-3251;top:235;width:248;height:148" fillcolor="#c2e3d3" strokecolor="#c2e3d3" strokeweight=".35pt"/>
            <v:rect id="_x0000_s1091" style="position:absolute;left:-3251;top:235;width:241;height:141" filled="f" strokecolor="#3d6652" strokeweight=".35pt"/>
            <v:rect id="_x0000_s1092" style="position:absolute;left:-3204;top:249;width:143;height:92;v-text-anchor:top" filled="f" stroked="f">
              <v:textbox style="mso-next-textbox:#_x0000_s1092" inset="0,0,0,0">
                <w:txbxContent>
                  <w:p w:rsidR="00AF1BC4" w:rsidRPr="00BC1782" w:rsidRDefault="00AF1BC4">
                    <w:pPr>
                      <w:rPr>
                        <w:sz w:val="20"/>
                      </w:rPr>
                    </w:pPr>
                    <w:proofErr w:type="spellStart"/>
                    <w:proofErr w:type="gramStart"/>
                    <w:r w:rsidRPr="00BC1782">
                      <w:rPr>
                        <w:rFonts w:ascii="Arial" w:hAnsi="Arial" w:cs="Arial"/>
                        <w:b/>
                        <w:bCs/>
                        <w:color w:val="000000"/>
                        <w:sz w:val="20"/>
                      </w:rPr>
                      <w:t>hibi</w:t>
                    </w:r>
                    <w:proofErr w:type="spellEnd"/>
                    <w:proofErr w:type="gramEnd"/>
                  </w:p>
                </w:txbxContent>
              </v:textbox>
            </v:rect>
            <v:line id="_x0000_s1093" style="position:absolute" from="-3131,376" to="-3130,2414" strokecolor="#3d6652" strokeweight=".35pt">
              <v:stroke dashstyle="3 1"/>
            </v:line>
            <v:rect id="_x0000_s1094" style="position:absolute;left:-3164;top:577;width:74;height:1542" fillcolor="#c2e3d3" strokecolor="#c2e3d3" strokeweight=".35pt"/>
            <v:rect id="_x0000_s1095" style="position:absolute;left:-3164;top:577;width:67;height:1536" filled="f" strokecolor="#3d6652" strokeweight=".35pt"/>
            <v:shape id="_x0000_s1096" style="position:absolute;left:-3097;top:926;width:47;height:54" coordsize="47,54" path="m47,54l,27,47,r,54xe" fillcolor="#424242" strokecolor="#424242" strokeweight=".35pt">
              <v:path arrowok="t"/>
            </v:shape>
            <v:shape id="_x0000_s1097" style="position:absolute;left:-3097;top:926;width:47;height:54" coordsize="47,54" path="m47,54l,27,47,r,54e" filled="f" strokecolor="#424242" strokeweight=".35pt">
              <v:path arrowok="t"/>
            </v:shape>
            <v:line id="_x0000_s1098" style="position:absolute" from="-3097,953" to="-2024,954" strokecolor="#424242" strokeweight=".35pt"/>
            <v:rect id="_x0000_s1099" style="position:absolute;left:-2608;top:845;width:211;height:92;v-text-anchor:top" filled="f" stroked="f">
              <v:textbox style="mso-next-textbox:#_x0000_s1099" inset="0,0,0,0">
                <w:txbxContent>
                  <w:p w:rsidR="00AF1BC4" w:rsidRPr="00BC1782" w:rsidRDefault="00AF1BC4">
                    <w:pPr>
                      <w:rPr>
                        <w:sz w:val="20"/>
                      </w:rPr>
                    </w:pPr>
                    <w:r w:rsidRPr="00BC1782">
                      <w:rPr>
                        <w:rFonts w:ascii="Arial" w:hAnsi="Arial" w:cs="Arial"/>
                        <w:color w:val="000000"/>
                        <w:sz w:val="20"/>
                      </w:rPr>
                      <w:t>0x00</w:t>
                    </w:r>
                  </w:p>
                </w:txbxContent>
              </v:textbox>
            </v:rect>
            <v:rect id="_x0000_s1100" style="position:absolute;left:-2695;top:845;width:67;height:92;v-text-anchor:top" filled="f" stroked="f">
              <v:textbox style="mso-next-textbox:#_x0000_s1100" inset="0,0,0,0">
                <w:txbxContent>
                  <w:p w:rsidR="00AF1BC4" w:rsidRPr="00BC1782" w:rsidRDefault="00AF1BC4">
                    <w:pPr>
                      <w:rPr>
                        <w:sz w:val="20"/>
                      </w:rPr>
                    </w:pPr>
                    <w:r w:rsidRPr="00BC1782">
                      <w:rPr>
                        <w:rFonts w:ascii="Arial" w:hAnsi="Arial" w:cs="Arial"/>
                        <w:color w:val="000000"/>
                        <w:sz w:val="20"/>
                      </w:rPr>
                      <w:t xml:space="preserve">3: </w:t>
                    </w:r>
                  </w:p>
                </w:txbxContent>
              </v:textbox>
            </v:rect>
            <v:shape id="_x0000_s1101" style="position:absolute;left:-3097;top:1610;width:47;height:53" coordsize="47,53" path="m47,53l,27,47,r,53xe" fillcolor="#424242" strokecolor="#424242" strokeweight=".35pt">
              <v:path arrowok="t"/>
            </v:shape>
            <v:shape id="_x0000_s1102" style="position:absolute;left:-3097;top:1610;width:47;height:53" coordsize="47,53" path="m47,53l,27,47,r,53e" filled="f" strokecolor="#424242" strokeweight=".35pt">
              <v:path arrowok="t"/>
            </v:shape>
            <v:line id="_x0000_s1103" style="position:absolute" from="-3097,1637" to="-2024,1638" strokecolor="#424242" strokeweight=".35pt"/>
            <v:rect id="_x0000_s1104" style="position:absolute;left:-2842;top:1529;width:728;height:92;v-text-anchor:top" filled="f" stroked="f">
              <v:textbox style="mso-next-textbox:#_x0000_s1104" inset="0,0,0,0">
                <w:txbxContent>
                  <w:p w:rsidR="00AF1BC4" w:rsidRPr="00BC1782" w:rsidRDefault="00AF1BC4">
                    <w:pPr>
                      <w:rPr>
                        <w:sz w:val="20"/>
                      </w:rPr>
                    </w:pPr>
                    <w:proofErr w:type="gramStart"/>
                    <w:r w:rsidRPr="00BC1782">
                      <w:rPr>
                        <w:rFonts w:ascii="Arial" w:hAnsi="Arial" w:cs="Arial"/>
                        <w:color w:val="000000"/>
                        <w:sz w:val="20"/>
                      </w:rPr>
                      <w:t>valid</w:t>
                    </w:r>
                    <w:proofErr w:type="gramEnd"/>
                    <w:r w:rsidRPr="00BC1782">
                      <w:rPr>
                        <w:rFonts w:ascii="Arial" w:hAnsi="Arial" w:cs="Arial"/>
                        <w:color w:val="000000"/>
                        <w:sz w:val="20"/>
                      </w:rPr>
                      <w:t xml:space="preserve"> channel offset</w:t>
                    </w:r>
                  </w:p>
                </w:txbxContent>
              </v:textbox>
            </v:rect>
            <v:rect id="_x0000_s1105" style="position:absolute;left:-2929;top:1529;width:67;height:92;v-text-anchor:top" filled="f" stroked="f">
              <v:textbox style="mso-next-textbox:#_x0000_s1105" inset="0,0,0,0">
                <w:txbxContent>
                  <w:p w:rsidR="00AF1BC4" w:rsidRPr="00BC1782" w:rsidRDefault="00AF1BC4">
                    <w:pPr>
                      <w:rPr>
                        <w:sz w:val="20"/>
                      </w:rPr>
                    </w:pPr>
                    <w:r w:rsidRPr="00BC1782">
                      <w:rPr>
                        <w:rFonts w:ascii="Arial" w:hAnsi="Arial" w:cs="Arial"/>
                        <w:color w:val="000000"/>
                        <w:sz w:val="20"/>
                      </w:rPr>
                      <w:t xml:space="preserve">7: </w:t>
                    </w:r>
                  </w:p>
                </w:txbxContent>
              </v:textbox>
            </v:rect>
            <v:shape id="_x0000_s1106" style="position:absolute;left:-3211;top:550;width:47;height:54" coordsize="47,54" path="m,l47,27,,54,,xe" fillcolor="#424242" strokecolor="#424242" strokeweight=".35pt">
              <v:path arrowok="t"/>
            </v:shape>
            <v:shape id="_x0000_s1107" style="position:absolute;left:-3211;top:550;width:47;height:54" coordsize="47,54" path="m,l47,27,,54,,e" filled="f" strokecolor="#424242" strokeweight=".35pt">
              <v:path arrowok="t"/>
            </v:shape>
            <v:line id="_x0000_s1108" style="position:absolute;flip:x" from="-4022,577" to="-3164,578" strokecolor="#424242" strokeweight=".35pt"/>
            <v:rect id="_x0000_s1109" style="position:absolute;left:-3862;top:470;width:663;height:92;v-text-anchor:top" filled="f" stroked="f">
              <v:textbox style="mso-next-textbox:#_x0000_s1109" inset="0,0,0,0">
                <w:txbxContent>
                  <w:p w:rsidR="00AF1BC4" w:rsidRPr="00BC1782" w:rsidRDefault="00AF1BC4">
                    <w:pPr>
                      <w:rPr>
                        <w:sz w:val="20"/>
                      </w:rPr>
                    </w:pPr>
                    <w:proofErr w:type="spellStart"/>
                    <w:proofErr w:type="gramStart"/>
                    <w:r w:rsidRPr="00BC1782">
                      <w:rPr>
                        <w:rFonts w:ascii="Arial" w:hAnsi="Arial" w:cs="Arial"/>
                        <w:color w:val="000000"/>
                        <w:sz w:val="20"/>
                      </w:rPr>
                      <w:t>hibi</w:t>
                    </w:r>
                    <w:proofErr w:type="spellEnd"/>
                    <w:proofErr w:type="gramEnd"/>
                    <w:r w:rsidRPr="00BC1782">
                      <w:rPr>
                        <w:rFonts w:ascii="Arial" w:hAnsi="Arial" w:cs="Arial"/>
                        <w:color w:val="000000"/>
                        <w:sz w:val="20"/>
                      </w:rPr>
                      <w:t xml:space="preserve"> return address</w:t>
                    </w:r>
                  </w:p>
                </w:txbxContent>
              </v:textbox>
            </v:rect>
            <v:rect id="_x0000_s1110" style="position:absolute;left:-3949;top:470;width:67;height:92;v-text-anchor:top" filled="f" stroked="f">
              <v:textbox style="mso-next-textbox:#_x0000_s1110" inset="0,0,0,0">
                <w:txbxContent>
                  <w:p w:rsidR="00AF1BC4" w:rsidRPr="00BC1782" w:rsidRDefault="00AF1BC4">
                    <w:pPr>
                      <w:rPr>
                        <w:sz w:val="20"/>
                      </w:rPr>
                    </w:pPr>
                    <w:r w:rsidRPr="00BC1782">
                      <w:rPr>
                        <w:rFonts w:ascii="Arial" w:hAnsi="Arial" w:cs="Arial"/>
                        <w:color w:val="000000"/>
                        <w:sz w:val="20"/>
                      </w:rPr>
                      <w:t xml:space="preserve">1: </w:t>
                    </w:r>
                  </w:p>
                </w:txbxContent>
              </v:textbox>
            </v:rect>
            <v:shape id="_x0000_s1111" style="position:absolute;left:-3211;top:1254;width:47;height:54" coordsize="47,54" path="m,l47,27,,54,,xe" fillcolor="#424242" strokecolor="#424242" strokeweight=".35pt">
              <v:path arrowok="t"/>
            </v:shape>
            <v:shape id="_x0000_s1112" style="position:absolute;left:-3211;top:1254;width:47;height:54" coordsize="47,54" path="m,l47,27,,54,,e" filled="f" strokecolor="#424242" strokeweight=".35pt">
              <v:path arrowok="t"/>
            </v:shape>
            <v:line id="_x0000_s1113" style="position:absolute;flip:x" from="-4022,1281" to="-3164,1282" strokecolor="#424242" strokeweight=".35pt"/>
            <v:rect id="_x0000_s1114" style="position:absolute;left:-3862;top:1174;width:663;height:92;v-text-anchor:top" filled="f" stroked="f">
              <v:textbox style="mso-next-textbox:#_x0000_s1114" inset="0,0,0,0">
                <w:txbxContent>
                  <w:p w:rsidR="00AF1BC4" w:rsidRPr="00BC1782" w:rsidRDefault="00AF1BC4">
                    <w:pPr>
                      <w:rPr>
                        <w:sz w:val="20"/>
                      </w:rPr>
                    </w:pPr>
                    <w:proofErr w:type="spellStart"/>
                    <w:proofErr w:type="gramStart"/>
                    <w:r w:rsidRPr="00BC1782">
                      <w:rPr>
                        <w:rFonts w:ascii="Arial" w:hAnsi="Arial" w:cs="Arial"/>
                        <w:color w:val="000000"/>
                        <w:sz w:val="20"/>
                      </w:rPr>
                      <w:t>hibi</w:t>
                    </w:r>
                    <w:proofErr w:type="spellEnd"/>
                    <w:proofErr w:type="gramEnd"/>
                    <w:r w:rsidRPr="00BC1782">
                      <w:rPr>
                        <w:rFonts w:ascii="Arial" w:hAnsi="Arial" w:cs="Arial"/>
                        <w:color w:val="000000"/>
                        <w:sz w:val="20"/>
                      </w:rPr>
                      <w:t xml:space="preserve"> return address</w:t>
                    </w:r>
                  </w:p>
                </w:txbxContent>
              </v:textbox>
            </v:rect>
            <v:rect id="_x0000_s1115" style="position:absolute;left:-3949;top:1174;width:67;height:92;v-text-anchor:top" filled="f" stroked="f">
              <v:textbox style="mso-next-textbox:#_x0000_s1115" inset="0,0,0,0">
                <w:txbxContent>
                  <w:p w:rsidR="00AF1BC4" w:rsidRPr="00BC1782" w:rsidRDefault="00AF1BC4">
                    <w:pPr>
                      <w:rPr>
                        <w:sz w:val="20"/>
                      </w:rPr>
                    </w:pPr>
                    <w:r w:rsidRPr="00BC1782">
                      <w:rPr>
                        <w:rFonts w:ascii="Arial" w:hAnsi="Arial" w:cs="Arial"/>
                        <w:color w:val="000000"/>
                        <w:sz w:val="20"/>
                      </w:rPr>
                      <w:t xml:space="preserve">5: </w:t>
                    </w:r>
                  </w:p>
                </w:txbxContent>
              </v:textbox>
            </v:rect>
            <v:shape id="_x0000_s1116" style="position:absolute;left:-2071;top:671;width:47;height:54" coordsize="47,54" path="m,l47,27,,54,,xe" fillcolor="#424242" strokecolor="#424242" strokeweight=".35pt">
              <v:path arrowok="t"/>
            </v:shape>
            <v:shape id="_x0000_s1117" style="position:absolute;left:-2071;top:671;width:47;height:54" coordsize="47,54" path="m,l47,27,,54,,e" filled="f" strokecolor="#424242" strokeweight=".35pt">
              <v:path arrowok="t"/>
            </v:shape>
            <v:line id="_x0000_s1118" style="position:absolute;flip:x" from="-3097,698" to="-2024,699" strokecolor="#424242" strokeweight=".35pt"/>
            <v:rect id="_x0000_s1119" style="position:absolute;left:-2829;top:591;width:715;height:92;v-text-anchor:top" filled="f" stroked="f">
              <v:textbox style="mso-next-textbox:#_x0000_s1119" inset="0,0,0,0">
                <w:txbxContent>
                  <w:p w:rsidR="00AF1BC4" w:rsidRPr="00BC1782" w:rsidRDefault="00AF1BC4">
                    <w:pPr>
                      <w:rPr>
                        <w:sz w:val="20"/>
                      </w:rPr>
                    </w:pPr>
                    <w:proofErr w:type="spellStart"/>
                    <w:proofErr w:type="gramStart"/>
                    <w:r w:rsidRPr="00BC1782">
                      <w:rPr>
                        <w:rFonts w:ascii="Arial" w:hAnsi="Arial" w:cs="Arial"/>
                        <w:color w:val="000000"/>
                        <w:sz w:val="20"/>
                      </w:rPr>
                      <w:t>hibi</w:t>
                    </w:r>
                    <w:proofErr w:type="spellEnd"/>
                    <w:proofErr w:type="gramEnd"/>
                    <w:r w:rsidRPr="00BC1782">
                      <w:rPr>
                        <w:rFonts w:ascii="Arial" w:hAnsi="Arial" w:cs="Arial"/>
                        <w:color w:val="000000"/>
                        <w:sz w:val="20"/>
                      </w:rPr>
                      <w:t xml:space="preserve"> return address</w:t>
                    </w:r>
                  </w:p>
                </w:txbxContent>
              </v:textbox>
            </v:rect>
            <v:rect id="_x0000_s1120" style="position:absolute;left:-2916;top:591;width:67;height:92;v-text-anchor:top" filled="f" stroked="f">
              <v:textbox style="mso-next-textbox:#_x0000_s1120" inset="0,0,0,0">
                <w:txbxContent>
                  <w:p w:rsidR="00AF1BC4" w:rsidRPr="00BC1782" w:rsidRDefault="00AF1BC4">
                    <w:pPr>
                      <w:rPr>
                        <w:sz w:val="20"/>
                      </w:rPr>
                    </w:pPr>
                    <w:r w:rsidRPr="00BC1782">
                      <w:rPr>
                        <w:rFonts w:ascii="Arial" w:hAnsi="Arial" w:cs="Arial"/>
                        <w:color w:val="000000"/>
                        <w:sz w:val="20"/>
                      </w:rPr>
                      <w:t xml:space="preserve">2: </w:t>
                    </w:r>
                  </w:p>
                </w:txbxContent>
              </v:textbox>
            </v:rect>
            <v:shape id="_x0000_s1121" style="position:absolute;left:-4022;top:1067;width:46;height:53" coordsize="46,53" path="m46,53l,27,46,r,53xe" fillcolor="#424242" strokecolor="#424242" strokeweight=".35pt">
              <v:path arrowok="t"/>
            </v:shape>
            <v:shape id="_x0000_s1122" style="position:absolute;left:-4022;top:1067;width:46;height:53" coordsize="46,53" path="m46,53l,27,46,r,53e" filled="f" strokecolor="#424242" strokeweight=".35pt">
              <v:path arrowok="t"/>
            </v:shape>
            <v:line id="_x0000_s1123" style="position:absolute" from="-4022,1094" to="-3164,1095" strokecolor="#424242" strokeweight=".35pt"/>
            <v:rect id="_x0000_s1124" style="position:absolute;left:-3640;top:986;width:174;height:92;v-text-anchor:top" filled="f" stroked="f">
              <v:textbox style="mso-next-textbox:#_x0000_s1124" inset="0,0,0,0">
                <w:txbxContent>
                  <w:p w:rsidR="00AF1BC4" w:rsidRPr="00BC1782" w:rsidRDefault="00AF1BC4">
                    <w:pPr>
                      <w:rPr>
                        <w:sz w:val="20"/>
                      </w:rPr>
                    </w:pPr>
                    <w:r w:rsidRPr="00BC1782">
                      <w:rPr>
                        <w:rFonts w:ascii="Arial" w:hAnsi="Arial" w:cs="Arial"/>
                        <w:color w:val="000000"/>
                        <w:sz w:val="20"/>
                      </w:rPr>
                      <w:t>0x00</w:t>
                    </w:r>
                  </w:p>
                </w:txbxContent>
              </v:textbox>
            </v:rect>
            <v:rect id="_x0000_s1125" style="position:absolute;left:-3727;top:986;width:67;height:92;v-text-anchor:top" filled="f" stroked="f">
              <v:textbox style="mso-next-textbox:#_x0000_s1125" inset="0,0,0,0">
                <w:txbxContent>
                  <w:p w:rsidR="00AF1BC4" w:rsidRPr="00BC1782" w:rsidRDefault="00AF1BC4">
                    <w:pPr>
                      <w:rPr>
                        <w:sz w:val="20"/>
                      </w:rPr>
                    </w:pPr>
                    <w:r w:rsidRPr="00BC1782">
                      <w:rPr>
                        <w:rFonts w:ascii="Arial" w:hAnsi="Arial" w:cs="Arial"/>
                        <w:color w:val="000000"/>
                        <w:sz w:val="20"/>
                      </w:rPr>
                      <w:t xml:space="preserve">4: </w:t>
                    </w:r>
                  </w:p>
                </w:txbxContent>
              </v:textbox>
            </v:rect>
            <v:shape id="_x0000_s1126" style="position:absolute;left:-2071;top:1348;width:47;height:54" coordsize="47,54" path="m,l47,27,,54,,xe" fillcolor="#424242" strokecolor="#424242" strokeweight=".35pt">
              <v:path arrowok="t"/>
            </v:shape>
            <v:shape id="_x0000_s1127" style="position:absolute;left:-2071;top:1348;width:47;height:54" coordsize="47,54" path="m,l47,27,,54,,e" filled="f" strokecolor="#424242" strokeweight=".35pt">
              <v:path arrowok="t"/>
            </v:shape>
            <v:line id="_x0000_s1128" style="position:absolute;flip:x" from="-3097,1375" to="-2024,1376" strokecolor="#424242" strokeweight=".35pt"/>
            <v:rect id="_x0000_s1129" style="position:absolute;left:-2829;top:1268;width:715;height:92;v-text-anchor:top" filled="f" stroked="f">
              <v:textbox style="mso-next-textbox:#_x0000_s1129" inset="0,0,0,0">
                <w:txbxContent>
                  <w:p w:rsidR="00AF1BC4" w:rsidRPr="00BC1782" w:rsidRDefault="00AF1BC4">
                    <w:pPr>
                      <w:rPr>
                        <w:sz w:val="20"/>
                      </w:rPr>
                    </w:pPr>
                    <w:proofErr w:type="spellStart"/>
                    <w:proofErr w:type="gramStart"/>
                    <w:r w:rsidRPr="00BC1782">
                      <w:rPr>
                        <w:rFonts w:ascii="Arial" w:hAnsi="Arial" w:cs="Arial"/>
                        <w:color w:val="000000"/>
                        <w:sz w:val="20"/>
                      </w:rPr>
                      <w:t>hibi</w:t>
                    </w:r>
                    <w:proofErr w:type="spellEnd"/>
                    <w:proofErr w:type="gramEnd"/>
                    <w:r w:rsidRPr="00BC1782">
                      <w:rPr>
                        <w:rFonts w:ascii="Arial" w:hAnsi="Arial" w:cs="Arial"/>
                        <w:color w:val="000000"/>
                        <w:sz w:val="20"/>
                      </w:rPr>
                      <w:t xml:space="preserve"> return address</w:t>
                    </w:r>
                  </w:p>
                </w:txbxContent>
              </v:textbox>
            </v:rect>
            <v:rect id="_x0000_s1130" style="position:absolute;left:-2916;top:1268;width:67;height:92;v-text-anchor:top" filled="f" stroked="f">
              <v:textbox style="mso-next-textbox:#_x0000_s1130" inset="0,0,0,0">
                <w:txbxContent>
                  <w:p w:rsidR="00AF1BC4" w:rsidRPr="00BC1782" w:rsidRDefault="00AF1BC4">
                    <w:pPr>
                      <w:rPr>
                        <w:sz w:val="20"/>
                      </w:rPr>
                    </w:pPr>
                    <w:r w:rsidRPr="00BC1782">
                      <w:rPr>
                        <w:rFonts w:ascii="Arial" w:hAnsi="Arial" w:cs="Arial"/>
                        <w:color w:val="000000"/>
                        <w:sz w:val="20"/>
                      </w:rPr>
                      <w:t xml:space="preserve">6: </w:t>
                    </w:r>
                  </w:p>
                </w:txbxContent>
              </v:textbox>
            </v:rect>
            <v:shape id="_x0000_s1131" style="position:absolute;left:-4022;top:1751;width:46;height:53" coordsize="46,53" path="m46,53l,26,46,r,53xe" fillcolor="#424242" strokecolor="#424242" strokeweight=".35pt">
              <v:path arrowok="t"/>
            </v:shape>
            <v:shape id="_x0000_s1132" style="position:absolute;left:-4022;top:1751;width:46;height:53" coordsize="46,53" path="m46,53l,26,46,r,53e" filled="f" strokecolor="#424242" strokeweight=".35pt">
              <v:path arrowok="t"/>
            </v:shape>
            <v:line id="_x0000_s1133" style="position:absolute" from="-4022,1777" to="-3164,1778" strokecolor="#424242" strokeweight=".35pt"/>
            <v:rect id="_x0000_s1134" style="position:absolute;left:-3875;top:1670;width:711;height:92;v-text-anchor:top" filled="f" stroked="f">
              <v:textbox style="mso-next-textbox:#_x0000_s1134" inset="0,0,0,0">
                <w:txbxContent>
                  <w:p w:rsidR="00AF1BC4" w:rsidRPr="00BC1782" w:rsidRDefault="00AF1BC4">
                    <w:pPr>
                      <w:rPr>
                        <w:sz w:val="20"/>
                      </w:rPr>
                    </w:pPr>
                    <w:proofErr w:type="gramStart"/>
                    <w:r w:rsidRPr="00BC1782">
                      <w:rPr>
                        <w:rFonts w:ascii="Arial" w:hAnsi="Arial" w:cs="Arial"/>
                        <w:color w:val="000000"/>
                        <w:sz w:val="20"/>
                      </w:rPr>
                      <w:t>valid</w:t>
                    </w:r>
                    <w:proofErr w:type="gramEnd"/>
                    <w:r w:rsidRPr="00BC1782">
                      <w:rPr>
                        <w:rFonts w:ascii="Arial" w:hAnsi="Arial" w:cs="Arial"/>
                        <w:color w:val="000000"/>
                        <w:sz w:val="20"/>
                      </w:rPr>
                      <w:t xml:space="preserve"> channel offset</w:t>
                    </w:r>
                  </w:p>
                </w:txbxContent>
              </v:textbox>
            </v:rect>
            <v:rect id="_x0000_s1135" style="position:absolute;left:-3962;top:1670;width:67;height:92;v-text-anchor:top" filled="f" stroked="f">
              <v:textbox style="mso-next-textbox:#_x0000_s1135" inset="0,0,0,0">
                <w:txbxContent>
                  <w:p w:rsidR="00AF1BC4" w:rsidRPr="00BC1782" w:rsidRDefault="00AF1BC4">
                    <w:pPr>
                      <w:rPr>
                        <w:sz w:val="20"/>
                      </w:rPr>
                    </w:pPr>
                    <w:r w:rsidRPr="00BC1782">
                      <w:rPr>
                        <w:rFonts w:ascii="Arial" w:hAnsi="Arial" w:cs="Arial"/>
                        <w:color w:val="000000"/>
                        <w:sz w:val="20"/>
                      </w:rPr>
                      <w:t xml:space="preserve">8: 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975A09" w:rsidRPr="001C4BE9" w:rsidRDefault="001C4BE9" w:rsidP="001C4BE9">
      <w:pPr>
        <w:pStyle w:val="Figure"/>
        <w:spacing w:line="276" w:lineRule="auto"/>
        <w:jc w:val="left"/>
      </w:pPr>
      <w:r w:rsidRPr="00803BA6">
        <w:rPr>
          <w:sz w:val="24"/>
          <w:szCs w:val="24"/>
        </w:rPr>
        <w:t xml:space="preserve">Figure </w:t>
      </w:r>
      <w:bookmarkStart w:id="41" w:name="Channel_request"/>
      <w:r w:rsidR="00D37427" w:rsidRPr="00803BA6">
        <w:rPr>
          <w:sz w:val="24"/>
          <w:szCs w:val="24"/>
        </w:rPr>
        <w:fldChar w:fldCharType="begin"/>
      </w:r>
      <w:r w:rsidRPr="00803BA6">
        <w:rPr>
          <w:sz w:val="24"/>
          <w:szCs w:val="24"/>
        </w:rPr>
        <w:instrText xml:space="preserve"> STYLEREF  \s "Heading 1" </w:instrText>
      </w:r>
      <w:r w:rsidR="00D37427" w:rsidRPr="00803BA6">
        <w:rPr>
          <w:sz w:val="24"/>
          <w:szCs w:val="24"/>
        </w:rPr>
        <w:fldChar w:fldCharType="separate"/>
      </w:r>
      <w:r w:rsidR="009A7566">
        <w:rPr>
          <w:noProof/>
          <w:sz w:val="24"/>
          <w:szCs w:val="24"/>
        </w:rPr>
        <w:t>7</w:t>
      </w:r>
      <w:r w:rsidR="00D37427" w:rsidRPr="00803BA6">
        <w:rPr>
          <w:sz w:val="24"/>
          <w:szCs w:val="24"/>
        </w:rPr>
        <w:fldChar w:fldCharType="end"/>
      </w:r>
      <w:r w:rsidRPr="00803BA6">
        <w:rPr>
          <w:sz w:val="24"/>
          <w:szCs w:val="24"/>
        </w:rPr>
        <w:noBreakHyphen/>
      </w:r>
      <w:r w:rsidR="00D37427" w:rsidRPr="00803BA6">
        <w:rPr>
          <w:sz w:val="24"/>
          <w:szCs w:val="24"/>
        </w:rPr>
        <w:fldChar w:fldCharType="begin"/>
      </w:r>
      <w:r w:rsidRPr="00803BA6">
        <w:rPr>
          <w:sz w:val="24"/>
          <w:szCs w:val="24"/>
        </w:rPr>
        <w:instrText xml:space="preserve"> SEQ Figure \* ARABIC \s 1 </w:instrText>
      </w:r>
      <w:r w:rsidR="00D37427" w:rsidRPr="00803BA6">
        <w:rPr>
          <w:sz w:val="24"/>
          <w:szCs w:val="24"/>
        </w:rPr>
        <w:fldChar w:fldCharType="separate"/>
      </w:r>
      <w:r w:rsidR="009A7566">
        <w:rPr>
          <w:noProof/>
          <w:sz w:val="24"/>
          <w:szCs w:val="24"/>
        </w:rPr>
        <w:t>1</w:t>
      </w:r>
      <w:r w:rsidR="00D37427" w:rsidRPr="00803BA6">
        <w:rPr>
          <w:sz w:val="24"/>
          <w:szCs w:val="24"/>
        </w:rPr>
        <w:fldChar w:fldCharType="end"/>
      </w:r>
      <w:bookmarkEnd w:id="41"/>
      <w:r w:rsidRPr="00803BA6">
        <w:rPr>
          <w:sz w:val="24"/>
          <w:szCs w:val="24"/>
        </w:rPr>
        <w:t xml:space="preserve"> </w:t>
      </w:r>
      <w:r>
        <w:rPr>
          <w:sz w:val="24"/>
          <w:szCs w:val="24"/>
        </w:rPr>
        <w:t>Channel request</w:t>
      </w:r>
    </w:p>
    <w:p w:rsidR="001C4BE9" w:rsidRPr="001C4BE9" w:rsidRDefault="001C4BE9" w:rsidP="00975A09"/>
    <w:p w:rsidR="00975A09" w:rsidRDefault="001C4BE9" w:rsidP="00975A09">
      <w:r>
        <w:t xml:space="preserve">Figure </w:t>
      </w:r>
      <w:fldSimple w:instr=" REF  Read_channel_configuration ">
        <w:r>
          <w:rPr>
            <w:noProof/>
            <w:szCs w:val="24"/>
          </w:rPr>
          <w:t>7</w:t>
        </w:r>
        <w:r w:rsidRPr="00803BA6">
          <w:rPr>
            <w:szCs w:val="24"/>
          </w:rPr>
          <w:noBreakHyphen/>
        </w:r>
        <w:r>
          <w:rPr>
            <w:noProof/>
            <w:szCs w:val="24"/>
          </w:rPr>
          <w:t>2</w:t>
        </w:r>
      </w:fldSimple>
      <w:r>
        <w:t xml:space="preserve"> </w:t>
      </w:r>
      <w:r w:rsidR="00975A09">
        <w:t xml:space="preserve">and </w:t>
      </w:r>
      <w:r>
        <w:t xml:space="preserve">Figure </w:t>
      </w:r>
      <w:fldSimple w:instr=" REF  Write_channel_configuration ">
        <w:r>
          <w:rPr>
            <w:noProof/>
            <w:szCs w:val="24"/>
          </w:rPr>
          <w:t>7</w:t>
        </w:r>
        <w:r w:rsidRPr="00803BA6">
          <w:rPr>
            <w:szCs w:val="24"/>
          </w:rPr>
          <w:noBreakHyphen/>
        </w:r>
        <w:r>
          <w:rPr>
            <w:noProof/>
            <w:szCs w:val="24"/>
          </w:rPr>
          <w:t>3</w:t>
        </w:r>
      </w:fldSimple>
      <w:r w:rsidR="00975A09">
        <w:t xml:space="preserve"> show the message sequence charts for read and write when the channel </w:t>
      </w:r>
      <w:proofErr w:type="gramStart"/>
      <w:r w:rsidR="00975A09">
        <w:t>has already been reserved</w:t>
      </w:r>
      <w:proofErr w:type="gramEnd"/>
      <w:r w:rsidR="00975A09">
        <w:t xml:space="preserve">. On the left, N2H2 denotes the controlling IP (such as </w:t>
      </w:r>
      <w:proofErr w:type="spellStart"/>
      <w:r w:rsidR="00975A09">
        <w:t>Nios</w:t>
      </w:r>
      <w:proofErr w:type="spellEnd"/>
      <w:r w:rsidR="00975A09">
        <w:t xml:space="preserve">, name refers to </w:t>
      </w:r>
      <w:proofErr w:type="spellStart"/>
      <w:r w:rsidR="00975A09">
        <w:t>Nios</w:t>
      </w:r>
      <w:proofErr w:type="spellEnd"/>
      <w:r w:rsidR="00975A09">
        <w:t xml:space="preserve">-to-HIBI 2) and HIBI is the interconnection. </w:t>
      </w:r>
      <w:proofErr w:type="gramStart"/>
      <w:r w:rsidR="00975A09">
        <w:t xml:space="preserve">In the middle, the </w:t>
      </w:r>
      <w:r w:rsidR="009059B9">
        <w:t>HIBI_MEM_DMA</w:t>
      </w:r>
      <w:r w:rsidR="00975A09">
        <w:t xml:space="preserve">, then </w:t>
      </w:r>
      <w:proofErr w:type="spellStart"/>
      <w:r w:rsidR="00975A09">
        <w:t>Altera’s</w:t>
      </w:r>
      <w:proofErr w:type="spellEnd"/>
      <w:r w:rsidR="00975A09">
        <w:t xml:space="preserve"> </w:t>
      </w:r>
      <w:proofErr w:type="spellStart"/>
      <w:r w:rsidR="00975A09">
        <w:t>DDRx</w:t>
      </w:r>
      <w:proofErr w:type="spellEnd"/>
      <w:r w:rsidR="00975A09">
        <w:t xml:space="preserve"> controller, and on the right the physical memory chip.</w:t>
      </w:r>
      <w:proofErr w:type="gramEnd"/>
    </w:p>
    <w:p w:rsidR="00975A09" w:rsidRDefault="00975A09" w:rsidP="00975A09"/>
    <w:p w:rsidR="00975A09" w:rsidRDefault="00975A09" w:rsidP="00975A09">
      <w:r w:rsidRPr="00FC7052">
        <w:rPr>
          <w:noProof/>
        </w:rPr>
        <w:drawing>
          <wp:inline distT="0" distB="0" distL="0" distR="0">
            <wp:extent cx="5613728" cy="2860158"/>
            <wp:effectExtent l="19050" t="0" r="6022" b="0"/>
            <wp:docPr id="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378" cy="2860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A09" w:rsidRDefault="00975A09" w:rsidP="00975A09"/>
    <w:p w:rsidR="00975A09" w:rsidRPr="00803BA6" w:rsidRDefault="00483859" w:rsidP="00803BA6">
      <w:pPr>
        <w:pStyle w:val="Figure"/>
        <w:spacing w:line="276" w:lineRule="auto"/>
        <w:jc w:val="left"/>
        <w:rPr>
          <w:sz w:val="24"/>
          <w:szCs w:val="24"/>
        </w:rPr>
      </w:pPr>
      <w:bookmarkStart w:id="42" w:name="_Ref280607320"/>
      <w:r w:rsidRPr="00803BA6">
        <w:rPr>
          <w:sz w:val="24"/>
          <w:szCs w:val="24"/>
        </w:rPr>
        <w:t xml:space="preserve">Figure </w:t>
      </w:r>
      <w:bookmarkStart w:id="43" w:name="Read_channel_configuration"/>
      <w:r w:rsidR="00D37427" w:rsidRPr="00803BA6">
        <w:rPr>
          <w:sz w:val="24"/>
          <w:szCs w:val="24"/>
        </w:rPr>
        <w:fldChar w:fldCharType="begin"/>
      </w:r>
      <w:r w:rsidRPr="00803BA6">
        <w:rPr>
          <w:sz w:val="24"/>
          <w:szCs w:val="24"/>
        </w:rPr>
        <w:instrText xml:space="preserve"> STYLEREF  \s "Heading 1" </w:instrText>
      </w:r>
      <w:r w:rsidR="00D37427" w:rsidRPr="00803BA6">
        <w:rPr>
          <w:sz w:val="24"/>
          <w:szCs w:val="24"/>
        </w:rPr>
        <w:fldChar w:fldCharType="separate"/>
      </w:r>
      <w:r w:rsidR="009A7566">
        <w:rPr>
          <w:noProof/>
          <w:sz w:val="24"/>
          <w:szCs w:val="24"/>
        </w:rPr>
        <w:t>7</w:t>
      </w:r>
      <w:r w:rsidR="00D37427" w:rsidRPr="00803BA6">
        <w:rPr>
          <w:sz w:val="24"/>
          <w:szCs w:val="24"/>
        </w:rPr>
        <w:fldChar w:fldCharType="end"/>
      </w:r>
      <w:r w:rsidRPr="00803BA6">
        <w:rPr>
          <w:sz w:val="24"/>
          <w:szCs w:val="24"/>
        </w:rPr>
        <w:noBreakHyphen/>
      </w:r>
      <w:r w:rsidR="00D37427" w:rsidRPr="00803BA6">
        <w:rPr>
          <w:sz w:val="24"/>
          <w:szCs w:val="24"/>
        </w:rPr>
        <w:fldChar w:fldCharType="begin"/>
      </w:r>
      <w:r w:rsidRPr="00803BA6">
        <w:rPr>
          <w:sz w:val="24"/>
          <w:szCs w:val="24"/>
        </w:rPr>
        <w:instrText xml:space="preserve"> SEQ Figure \* ARABIC \s 1 </w:instrText>
      </w:r>
      <w:r w:rsidR="00D37427" w:rsidRPr="00803BA6">
        <w:rPr>
          <w:sz w:val="24"/>
          <w:szCs w:val="24"/>
        </w:rPr>
        <w:fldChar w:fldCharType="separate"/>
      </w:r>
      <w:r w:rsidR="009A7566">
        <w:rPr>
          <w:noProof/>
          <w:sz w:val="24"/>
          <w:szCs w:val="24"/>
        </w:rPr>
        <w:t>2</w:t>
      </w:r>
      <w:r w:rsidR="00D37427" w:rsidRPr="00803BA6">
        <w:rPr>
          <w:sz w:val="24"/>
          <w:szCs w:val="24"/>
        </w:rPr>
        <w:fldChar w:fldCharType="end"/>
      </w:r>
      <w:bookmarkEnd w:id="43"/>
      <w:r w:rsidRPr="00803BA6">
        <w:rPr>
          <w:sz w:val="24"/>
          <w:szCs w:val="24"/>
        </w:rPr>
        <w:t xml:space="preserve"> </w:t>
      </w:r>
      <w:r w:rsidR="00975A09" w:rsidRPr="00803BA6">
        <w:rPr>
          <w:sz w:val="24"/>
          <w:szCs w:val="24"/>
        </w:rPr>
        <w:t>Read channel configuration and operation once the channel has already been reserved.</w:t>
      </w:r>
      <w:bookmarkEnd w:id="42"/>
    </w:p>
    <w:p w:rsidR="00975A09" w:rsidRPr="00370B9E" w:rsidRDefault="00975A09" w:rsidP="00975A09"/>
    <w:p w:rsidR="00975A09" w:rsidRPr="00271AD8" w:rsidRDefault="00975A09" w:rsidP="00975A09"/>
    <w:p w:rsidR="00975A09" w:rsidRPr="00271AD8" w:rsidRDefault="00975A09" w:rsidP="00975A09"/>
    <w:p w:rsidR="00975A09" w:rsidRPr="00814E0C" w:rsidRDefault="00975A09" w:rsidP="00975A09">
      <w:pPr>
        <w:jc w:val="center"/>
      </w:pPr>
      <w:r w:rsidRPr="00814E0C">
        <w:rPr>
          <w:noProof/>
        </w:rPr>
        <w:drawing>
          <wp:inline distT="0" distB="0" distL="0" distR="0">
            <wp:extent cx="5498918" cy="2881424"/>
            <wp:effectExtent l="19050" t="0" r="6532" b="0"/>
            <wp:docPr id="3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636" cy="2883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A09" w:rsidRPr="00814E0C" w:rsidRDefault="00975A09" w:rsidP="00975A09"/>
    <w:p w:rsidR="00975A09" w:rsidRPr="00803BA6" w:rsidRDefault="00803BA6" w:rsidP="00803BA6">
      <w:pPr>
        <w:pStyle w:val="Figure"/>
        <w:spacing w:line="276" w:lineRule="auto"/>
        <w:jc w:val="left"/>
        <w:rPr>
          <w:sz w:val="24"/>
          <w:szCs w:val="24"/>
        </w:rPr>
      </w:pPr>
      <w:bookmarkStart w:id="44" w:name="_Ref280607323"/>
      <w:proofErr w:type="gramStart"/>
      <w:r w:rsidRPr="00803BA6">
        <w:rPr>
          <w:sz w:val="24"/>
          <w:szCs w:val="24"/>
        </w:rPr>
        <w:t xml:space="preserve">Figure </w:t>
      </w:r>
      <w:bookmarkStart w:id="45" w:name="Write_channel_configuration"/>
      <w:proofErr w:type="gramEnd"/>
      <w:r w:rsidR="00D37427" w:rsidRPr="00803BA6">
        <w:rPr>
          <w:sz w:val="24"/>
          <w:szCs w:val="24"/>
        </w:rPr>
        <w:fldChar w:fldCharType="begin"/>
      </w:r>
      <w:r w:rsidRPr="00803BA6">
        <w:rPr>
          <w:sz w:val="24"/>
          <w:szCs w:val="24"/>
        </w:rPr>
        <w:instrText xml:space="preserve"> STYLEREF  \s "Heading 1" </w:instrText>
      </w:r>
      <w:r w:rsidR="00D37427" w:rsidRPr="00803BA6">
        <w:rPr>
          <w:sz w:val="24"/>
          <w:szCs w:val="24"/>
        </w:rPr>
        <w:fldChar w:fldCharType="separate"/>
      </w:r>
      <w:r w:rsidR="009A7566">
        <w:rPr>
          <w:noProof/>
          <w:sz w:val="24"/>
          <w:szCs w:val="24"/>
        </w:rPr>
        <w:t>7</w:t>
      </w:r>
      <w:r w:rsidR="00D37427" w:rsidRPr="00803BA6">
        <w:rPr>
          <w:sz w:val="24"/>
          <w:szCs w:val="24"/>
        </w:rPr>
        <w:fldChar w:fldCharType="end"/>
      </w:r>
      <w:proofErr w:type="gramStart"/>
      <w:r w:rsidRPr="00803BA6">
        <w:rPr>
          <w:sz w:val="24"/>
          <w:szCs w:val="24"/>
        </w:rPr>
        <w:noBreakHyphen/>
      </w:r>
      <w:proofErr w:type="gramEnd"/>
      <w:r w:rsidR="00D37427" w:rsidRPr="00803BA6">
        <w:rPr>
          <w:sz w:val="24"/>
          <w:szCs w:val="24"/>
        </w:rPr>
        <w:fldChar w:fldCharType="begin"/>
      </w:r>
      <w:r w:rsidRPr="00803BA6">
        <w:rPr>
          <w:sz w:val="24"/>
          <w:szCs w:val="24"/>
        </w:rPr>
        <w:instrText xml:space="preserve"> SEQ Figure \* ARABIC \s 1 </w:instrText>
      </w:r>
      <w:r w:rsidR="00D37427" w:rsidRPr="00803BA6">
        <w:rPr>
          <w:sz w:val="24"/>
          <w:szCs w:val="24"/>
        </w:rPr>
        <w:fldChar w:fldCharType="separate"/>
      </w:r>
      <w:r w:rsidR="009A7566">
        <w:rPr>
          <w:noProof/>
          <w:sz w:val="24"/>
          <w:szCs w:val="24"/>
        </w:rPr>
        <w:t>3</w:t>
      </w:r>
      <w:r w:rsidR="00D37427" w:rsidRPr="00803BA6">
        <w:rPr>
          <w:sz w:val="24"/>
          <w:szCs w:val="24"/>
        </w:rPr>
        <w:fldChar w:fldCharType="end"/>
      </w:r>
      <w:bookmarkEnd w:id="45"/>
      <w:proofErr w:type="gramStart"/>
      <w:r w:rsidRPr="00803BA6">
        <w:rPr>
          <w:sz w:val="24"/>
          <w:szCs w:val="24"/>
        </w:rPr>
        <w:t xml:space="preserve"> </w:t>
      </w:r>
      <w:r w:rsidR="00975A09" w:rsidRPr="00803BA6">
        <w:rPr>
          <w:sz w:val="24"/>
          <w:szCs w:val="24"/>
        </w:rPr>
        <w:t>Write configuration and operation once the channel has already been reserved.</w:t>
      </w:r>
      <w:bookmarkEnd w:id="44"/>
      <w:proofErr w:type="gramEnd"/>
    </w:p>
    <w:p w:rsidR="00803BA6" w:rsidRDefault="00803BA6">
      <w:pPr>
        <w:jc w:val="left"/>
      </w:pPr>
      <w:r>
        <w:br w:type="page"/>
      </w:r>
    </w:p>
    <w:p w:rsidR="004409E0" w:rsidRDefault="004409E0" w:rsidP="004409E0">
      <w:pPr>
        <w:pStyle w:val="Heading3"/>
      </w:pPr>
      <w:bookmarkStart w:id="46" w:name="_Toc305171822"/>
      <w:r>
        <w:lastRenderedPageBreak/>
        <w:t>Read channel configuration</w:t>
      </w:r>
      <w:bookmarkEnd w:id="46"/>
    </w:p>
    <w:p w:rsidR="004409E0" w:rsidRDefault="004409E0" w:rsidP="00975A09"/>
    <w:p w:rsidR="00A74AA7" w:rsidRPr="00A74AA7" w:rsidRDefault="00A74AA7" w:rsidP="00975A09">
      <w:r w:rsidRPr="00A74AA7">
        <w:t xml:space="preserve">A read channel is configured by </w:t>
      </w:r>
      <w:r w:rsidR="0080277F">
        <w:t>sending</w:t>
      </w:r>
      <w:r w:rsidRPr="00A74AA7">
        <w:t xml:space="preserve"> </w:t>
      </w:r>
      <w:proofErr w:type="gramStart"/>
      <w:r w:rsidRPr="00A74AA7">
        <w:t>4</w:t>
      </w:r>
      <w:proofErr w:type="gramEnd"/>
      <w:r w:rsidRPr="00A74AA7">
        <w:t xml:space="preserve"> or 5 </w:t>
      </w:r>
      <w:r w:rsidR="0080277F">
        <w:t xml:space="preserve">HIBI message write words which act as </w:t>
      </w:r>
      <w:r w:rsidRPr="00A74AA7">
        <w:t>configuration words.</w:t>
      </w:r>
      <w:r>
        <w:t xml:space="preserve"> After the last word is </w:t>
      </w:r>
      <w:r w:rsidR="0080277F">
        <w:t xml:space="preserve">received by </w:t>
      </w:r>
      <w:proofErr w:type="gramStart"/>
      <w:r w:rsidR="0080277F">
        <w:t>HIBI_MEM_DMA</w:t>
      </w:r>
      <w:proofErr w:type="gramEnd"/>
      <w:r w:rsidR="0080277F">
        <w:t xml:space="preserve"> </w:t>
      </w:r>
      <w:r>
        <w:t xml:space="preserve">the configuration is done and </w:t>
      </w:r>
      <w:r w:rsidR="007C7B36">
        <w:t>the D</w:t>
      </w:r>
      <w:r>
        <w:t>MA adds the read operation to its task list.</w:t>
      </w:r>
    </w:p>
    <w:p w:rsidR="00A74AA7" w:rsidRPr="00A74AA7" w:rsidRDefault="00A74AA7" w:rsidP="00975A09"/>
    <w:p w:rsidR="00975A09" w:rsidRDefault="00975A09" w:rsidP="00975A09">
      <w:pPr>
        <w:rPr>
          <w:lang w:val="fi-FI"/>
        </w:rPr>
      </w:pPr>
      <w:proofErr w:type="spellStart"/>
      <w:r w:rsidRPr="00152536">
        <w:rPr>
          <w:lang w:val="fi-FI"/>
        </w:rPr>
        <w:t>Read</w:t>
      </w:r>
      <w:proofErr w:type="spellEnd"/>
      <w:r w:rsidRPr="00152536">
        <w:rPr>
          <w:lang w:val="fi-FI"/>
        </w:rPr>
        <w:t xml:space="preserve"> </w:t>
      </w:r>
      <w:proofErr w:type="spellStart"/>
      <w:r w:rsidRPr="00152536">
        <w:rPr>
          <w:lang w:val="fi-FI"/>
        </w:rPr>
        <w:t>operation</w:t>
      </w:r>
      <w:proofErr w:type="spellEnd"/>
      <w:r w:rsidRPr="00152536">
        <w:rPr>
          <w:lang w:val="fi-FI"/>
        </w:rPr>
        <w:t xml:space="preserve"> </w:t>
      </w:r>
      <w:proofErr w:type="spellStart"/>
      <w:r w:rsidRPr="00152536">
        <w:rPr>
          <w:lang w:val="fi-FI"/>
        </w:rPr>
        <w:t>configuration</w:t>
      </w:r>
      <w:proofErr w:type="spellEnd"/>
      <w:r w:rsidRPr="00152536">
        <w:rPr>
          <w:lang w:val="fi-FI"/>
        </w:rPr>
        <w:t xml:space="preserve"> </w:t>
      </w:r>
      <w:proofErr w:type="spellStart"/>
      <w:r w:rsidRPr="00152536">
        <w:rPr>
          <w:lang w:val="fi-FI"/>
        </w:rPr>
        <w:t>words</w:t>
      </w:r>
      <w:proofErr w:type="spellEnd"/>
      <w:r w:rsidRPr="00152536">
        <w:rPr>
          <w:lang w:val="fi-FI"/>
        </w:rPr>
        <w:t>:</w:t>
      </w:r>
    </w:p>
    <w:p w:rsidR="00803BA6" w:rsidRPr="00152536" w:rsidRDefault="00803BA6" w:rsidP="00975A09"/>
    <w:p w:rsidR="00975A09" w:rsidRPr="00152536" w:rsidRDefault="00975A09" w:rsidP="00803BA6">
      <w:pPr>
        <w:numPr>
          <w:ilvl w:val="0"/>
          <w:numId w:val="18"/>
        </w:numPr>
        <w:tabs>
          <w:tab w:val="clear" w:pos="720"/>
          <w:tab w:val="num" w:pos="567"/>
        </w:tabs>
        <w:spacing w:line="276" w:lineRule="auto"/>
        <w:ind w:left="567" w:hanging="283"/>
        <w:jc w:val="left"/>
      </w:pPr>
      <w:proofErr w:type="spellStart"/>
      <w:r>
        <w:rPr>
          <w:lang w:val="fi-FI"/>
        </w:rPr>
        <w:t>Memory</w:t>
      </w:r>
      <w:proofErr w:type="spellEnd"/>
      <w:r>
        <w:rPr>
          <w:lang w:val="fi-FI"/>
        </w:rPr>
        <w:t xml:space="preserve"> </w:t>
      </w:r>
      <w:proofErr w:type="spellStart"/>
      <w:r w:rsidR="009917A0">
        <w:rPr>
          <w:lang w:val="fi-FI"/>
        </w:rPr>
        <w:t>source</w:t>
      </w:r>
      <w:proofErr w:type="spellEnd"/>
      <w:r w:rsidR="009917A0">
        <w:rPr>
          <w:lang w:val="fi-FI"/>
        </w:rPr>
        <w:t xml:space="preserve"> </w:t>
      </w:r>
      <w:proofErr w:type="spellStart"/>
      <w:r w:rsidR="009917A0">
        <w:rPr>
          <w:lang w:val="fi-FI"/>
        </w:rPr>
        <w:t>address</w:t>
      </w:r>
      <w:proofErr w:type="spellEnd"/>
    </w:p>
    <w:p w:rsidR="00975A09" w:rsidRPr="00152536" w:rsidRDefault="009917A0" w:rsidP="00803BA6">
      <w:pPr>
        <w:numPr>
          <w:ilvl w:val="0"/>
          <w:numId w:val="18"/>
        </w:numPr>
        <w:tabs>
          <w:tab w:val="clear" w:pos="720"/>
          <w:tab w:val="num" w:pos="567"/>
        </w:tabs>
        <w:spacing w:line="276" w:lineRule="auto"/>
        <w:ind w:left="567" w:hanging="283"/>
        <w:jc w:val="left"/>
      </w:pPr>
      <w:proofErr w:type="spellStart"/>
      <w:r>
        <w:rPr>
          <w:lang w:val="fi-FI"/>
        </w:rPr>
        <w:t>Byte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count</w:t>
      </w:r>
      <w:proofErr w:type="spellEnd"/>
    </w:p>
    <w:p w:rsidR="00975A09" w:rsidRPr="00096FBF" w:rsidRDefault="008245A0" w:rsidP="00803BA6">
      <w:pPr>
        <w:numPr>
          <w:ilvl w:val="0"/>
          <w:numId w:val="18"/>
        </w:numPr>
        <w:tabs>
          <w:tab w:val="clear" w:pos="720"/>
          <w:tab w:val="num" w:pos="567"/>
        </w:tabs>
        <w:spacing w:line="276" w:lineRule="auto"/>
        <w:ind w:left="567" w:hanging="283"/>
        <w:jc w:val="left"/>
      </w:pPr>
      <w:r>
        <w:rPr>
          <w:lang w:val="fi-FI"/>
        </w:rPr>
        <w:t xml:space="preserve">HIBI </w:t>
      </w:r>
      <w:proofErr w:type="spellStart"/>
      <w:r>
        <w:rPr>
          <w:lang w:val="fi-FI"/>
        </w:rPr>
        <w:t>return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address</w:t>
      </w:r>
      <w:proofErr w:type="spellEnd"/>
    </w:p>
    <w:p w:rsidR="00096FBF" w:rsidRDefault="00096FBF" w:rsidP="00803BA6">
      <w:pPr>
        <w:numPr>
          <w:ilvl w:val="0"/>
          <w:numId w:val="18"/>
        </w:numPr>
        <w:tabs>
          <w:tab w:val="clear" w:pos="720"/>
          <w:tab w:val="num" w:pos="567"/>
        </w:tabs>
        <w:spacing w:line="276" w:lineRule="auto"/>
        <w:ind w:left="567" w:hanging="283"/>
        <w:jc w:val="left"/>
      </w:pPr>
      <w:r w:rsidRPr="00096FBF">
        <w:t>Address interval, address increment</w:t>
      </w:r>
    </w:p>
    <w:p w:rsidR="00096FBF" w:rsidRPr="00152536" w:rsidRDefault="00096FBF" w:rsidP="00803BA6">
      <w:pPr>
        <w:numPr>
          <w:ilvl w:val="0"/>
          <w:numId w:val="18"/>
        </w:numPr>
        <w:tabs>
          <w:tab w:val="clear" w:pos="720"/>
          <w:tab w:val="num" w:pos="567"/>
        </w:tabs>
        <w:spacing w:line="276" w:lineRule="auto"/>
        <w:ind w:left="567" w:hanging="283"/>
        <w:jc w:val="left"/>
      </w:pPr>
      <w:r w:rsidRPr="00096FBF">
        <w:t xml:space="preserve">Address interval </w:t>
      </w:r>
      <w:r>
        <w:t>increment</w:t>
      </w:r>
      <w:r w:rsidR="009C084F">
        <w:t xml:space="preserve"> (optional)</w:t>
      </w:r>
    </w:p>
    <w:p w:rsidR="00975A09" w:rsidRDefault="00975A09" w:rsidP="00975A09"/>
    <w:p w:rsidR="009C084F" w:rsidRDefault="00975A09" w:rsidP="009C084F">
      <w:r>
        <w:t xml:space="preserve">Note that these </w:t>
      </w:r>
      <w:proofErr w:type="gramStart"/>
      <w:r>
        <w:t>are all written</w:t>
      </w:r>
      <w:proofErr w:type="gramEnd"/>
      <w:r w:rsidR="00BD7FA6">
        <w:t xml:space="preserve"> to</w:t>
      </w:r>
      <w:r>
        <w:t xml:space="preserve"> the same configuration register (i.e. to the same address) and hence the order of </w:t>
      </w:r>
      <w:r w:rsidR="003B0026">
        <w:t xml:space="preserve">the </w:t>
      </w:r>
      <w:r>
        <w:t>parameters is crucial.</w:t>
      </w:r>
      <w:r w:rsidR="009C084F">
        <w:t xml:space="preserve"> Also notice that the last configuration word is optional and should be configured only if address interval &gt; 0.</w:t>
      </w:r>
      <w:r w:rsidR="003B0026">
        <w:t xml:space="preserve"> T</w:t>
      </w:r>
      <w:r w:rsidR="003B0026">
        <w:rPr>
          <w:lang w:val="en-GB"/>
        </w:rPr>
        <w:t xml:space="preserve">able </w:t>
      </w:r>
      <w:fldSimple w:instr=" REF  Read_configuration_parameters  \* MERGEFORMAT ">
        <w:r w:rsidR="00C824C6" w:rsidRPr="00C824C6">
          <w:rPr>
            <w:noProof/>
          </w:rPr>
          <w:t>7</w:t>
        </w:r>
        <w:r w:rsidR="00C824C6" w:rsidRPr="00C824C6">
          <w:t>-</w:t>
        </w:r>
        <w:r w:rsidR="00C824C6" w:rsidRPr="00C824C6">
          <w:rPr>
            <w:noProof/>
          </w:rPr>
          <w:t>1</w:t>
        </w:r>
      </w:fldSimple>
      <w:r w:rsidR="003B0026">
        <w:t xml:space="preserve"> shows additional information on the </w:t>
      </w:r>
      <w:r w:rsidR="006E6575">
        <w:t xml:space="preserve">read </w:t>
      </w:r>
      <w:r w:rsidR="003B0026">
        <w:t>configuration parameters.</w:t>
      </w:r>
    </w:p>
    <w:p w:rsidR="009C084F" w:rsidRDefault="009C084F" w:rsidP="009C084F"/>
    <w:tbl>
      <w:tblPr>
        <w:tblStyle w:val="Style2"/>
        <w:tblW w:w="8636" w:type="dxa"/>
        <w:tblInd w:w="108" w:type="dxa"/>
        <w:tblLayout w:type="fixed"/>
        <w:tblLook w:val="04A0"/>
      </w:tblPr>
      <w:tblGrid>
        <w:gridCol w:w="2410"/>
        <w:gridCol w:w="709"/>
        <w:gridCol w:w="5517"/>
      </w:tblGrid>
      <w:tr w:rsidR="00F05EB5" w:rsidRPr="009C084F" w:rsidTr="009C084F">
        <w:trPr>
          <w:cnfStyle w:val="100000000000"/>
          <w:trHeight w:val="150"/>
        </w:trPr>
        <w:tc>
          <w:tcPr>
            <w:cnfStyle w:val="001000000000"/>
            <w:tcW w:w="2410" w:type="dxa"/>
            <w:hideMark/>
          </w:tcPr>
          <w:p w:rsidR="00F05EB5" w:rsidRPr="009C084F" w:rsidRDefault="00F05EB5" w:rsidP="008245A0">
            <w:pPr>
              <w:jc w:val="left"/>
              <w:rPr>
                <w:sz w:val="20"/>
                <w:szCs w:val="20"/>
              </w:rPr>
            </w:pPr>
            <w:r w:rsidRPr="009C084F">
              <w:rPr>
                <w:sz w:val="20"/>
                <w:szCs w:val="20"/>
              </w:rPr>
              <w:t>Configuration parameter</w:t>
            </w:r>
          </w:p>
        </w:tc>
        <w:tc>
          <w:tcPr>
            <w:tcW w:w="709" w:type="dxa"/>
            <w:hideMark/>
          </w:tcPr>
          <w:p w:rsidR="00F05EB5" w:rsidRPr="009C084F" w:rsidRDefault="00F05EB5" w:rsidP="009C084F">
            <w:pPr>
              <w:jc w:val="left"/>
              <w:cnfStyle w:val="100000000000"/>
              <w:rPr>
                <w:sz w:val="20"/>
                <w:szCs w:val="20"/>
              </w:rPr>
            </w:pPr>
            <w:r w:rsidRPr="009C084F">
              <w:rPr>
                <w:sz w:val="20"/>
                <w:szCs w:val="20"/>
              </w:rPr>
              <w:t>Word</w:t>
            </w:r>
          </w:p>
        </w:tc>
        <w:tc>
          <w:tcPr>
            <w:tcW w:w="5517" w:type="dxa"/>
          </w:tcPr>
          <w:p w:rsidR="00F05EB5" w:rsidRPr="009C084F" w:rsidRDefault="00F05EB5" w:rsidP="008245A0">
            <w:pPr>
              <w:jc w:val="left"/>
              <w:cnfStyle w:val="100000000000"/>
              <w:rPr>
                <w:sz w:val="20"/>
                <w:szCs w:val="20"/>
              </w:rPr>
            </w:pPr>
            <w:r w:rsidRPr="009C084F">
              <w:rPr>
                <w:sz w:val="20"/>
                <w:szCs w:val="20"/>
              </w:rPr>
              <w:t>Bits</w:t>
            </w:r>
          </w:p>
        </w:tc>
      </w:tr>
      <w:tr w:rsidR="00F05EB5" w:rsidRPr="009C084F" w:rsidTr="009C084F">
        <w:trPr>
          <w:cnfStyle w:val="000000100000"/>
          <w:trHeight w:val="112"/>
        </w:trPr>
        <w:tc>
          <w:tcPr>
            <w:cnfStyle w:val="001000000000"/>
            <w:tcW w:w="2410" w:type="dxa"/>
            <w:hideMark/>
          </w:tcPr>
          <w:p w:rsidR="00F05EB5" w:rsidRPr="009C084F" w:rsidRDefault="00F05EB5" w:rsidP="008245A0">
            <w:pPr>
              <w:jc w:val="left"/>
              <w:rPr>
                <w:sz w:val="20"/>
                <w:szCs w:val="20"/>
              </w:rPr>
            </w:pPr>
            <w:r w:rsidRPr="009C084F">
              <w:rPr>
                <w:sz w:val="20"/>
                <w:szCs w:val="20"/>
              </w:rPr>
              <w:t>Memory source address</w:t>
            </w:r>
          </w:p>
        </w:tc>
        <w:tc>
          <w:tcPr>
            <w:tcW w:w="709" w:type="dxa"/>
            <w:hideMark/>
          </w:tcPr>
          <w:p w:rsidR="00F05EB5" w:rsidRPr="009C084F" w:rsidRDefault="00F05EB5" w:rsidP="008245A0">
            <w:pPr>
              <w:jc w:val="left"/>
              <w:cnfStyle w:val="000000100000"/>
              <w:rPr>
                <w:sz w:val="20"/>
                <w:szCs w:val="20"/>
              </w:rPr>
            </w:pPr>
            <w:r w:rsidRPr="009C084F">
              <w:rPr>
                <w:sz w:val="20"/>
                <w:szCs w:val="20"/>
              </w:rPr>
              <w:t>0</w:t>
            </w:r>
          </w:p>
        </w:tc>
        <w:tc>
          <w:tcPr>
            <w:tcW w:w="5517" w:type="dxa"/>
          </w:tcPr>
          <w:p w:rsidR="00F05EB5" w:rsidRPr="009C084F" w:rsidRDefault="00F05EB5" w:rsidP="008245A0">
            <w:pPr>
              <w:jc w:val="left"/>
              <w:cnfStyle w:val="000000100000"/>
              <w:rPr>
                <w:sz w:val="20"/>
                <w:szCs w:val="20"/>
              </w:rPr>
            </w:pPr>
            <w:r w:rsidRPr="009C084F">
              <w:rPr>
                <w:sz w:val="20"/>
                <w:szCs w:val="20"/>
              </w:rPr>
              <w:t>MEM_ADDR_WIDTH … 0</w:t>
            </w:r>
          </w:p>
        </w:tc>
      </w:tr>
      <w:tr w:rsidR="00F05EB5" w:rsidRPr="009C084F" w:rsidTr="009C084F">
        <w:trPr>
          <w:cnfStyle w:val="000000010000"/>
          <w:trHeight w:val="112"/>
        </w:trPr>
        <w:tc>
          <w:tcPr>
            <w:cnfStyle w:val="001000000000"/>
            <w:tcW w:w="2410" w:type="dxa"/>
            <w:hideMark/>
          </w:tcPr>
          <w:p w:rsidR="00F05EB5" w:rsidRPr="009C084F" w:rsidRDefault="00F05EB5" w:rsidP="008245A0">
            <w:pPr>
              <w:jc w:val="left"/>
              <w:rPr>
                <w:sz w:val="20"/>
                <w:szCs w:val="20"/>
              </w:rPr>
            </w:pPr>
            <w:r w:rsidRPr="009C084F">
              <w:rPr>
                <w:sz w:val="20"/>
                <w:szCs w:val="20"/>
              </w:rPr>
              <w:t>Byte count</w:t>
            </w:r>
          </w:p>
        </w:tc>
        <w:tc>
          <w:tcPr>
            <w:tcW w:w="709" w:type="dxa"/>
            <w:hideMark/>
          </w:tcPr>
          <w:p w:rsidR="00F05EB5" w:rsidRPr="009C084F" w:rsidRDefault="00F05EB5" w:rsidP="008245A0">
            <w:pPr>
              <w:jc w:val="left"/>
              <w:cnfStyle w:val="000000010000"/>
              <w:rPr>
                <w:sz w:val="20"/>
                <w:szCs w:val="20"/>
              </w:rPr>
            </w:pPr>
            <w:r w:rsidRPr="009C084F">
              <w:rPr>
                <w:sz w:val="20"/>
                <w:szCs w:val="20"/>
              </w:rPr>
              <w:t>1</w:t>
            </w:r>
          </w:p>
        </w:tc>
        <w:tc>
          <w:tcPr>
            <w:tcW w:w="5517" w:type="dxa"/>
          </w:tcPr>
          <w:p w:rsidR="00F05EB5" w:rsidRPr="009C084F" w:rsidRDefault="00F05EB5" w:rsidP="008245A0">
            <w:pPr>
              <w:jc w:val="left"/>
              <w:cnfStyle w:val="000000010000"/>
              <w:rPr>
                <w:sz w:val="20"/>
                <w:szCs w:val="20"/>
              </w:rPr>
            </w:pPr>
            <w:r w:rsidRPr="009C084F">
              <w:rPr>
                <w:sz w:val="20"/>
                <w:szCs w:val="20"/>
              </w:rPr>
              <w:t>RW_AMOUNT_WIDTH … 0</w:t>
            </w:r>
          </w:p>
        </w:tc>
      </w:tr>
      <w:tr w:rsidR="00F05EB5" w:rsidRPr="009C084F" w:rsidTr="009C084F">
        <w:trPr>
          <w:cnfStyle w:val="000000100000"/>
          <w:trHeight w:val="112"/>
        </w:trPr>
        <w:tc>
          <w:tcPr>
            <w:cnfStyle w:val="001000000000"/>
            <w:tcW w:w="2410" w:type="dxa"/>
            <w:hideMark/>
          </w:tcPr>
          <w:p w:rsidR="00F05EB5" w:rsidRPr="009C084F" w:rsidRDefault="00F05EB5" w:rsidP="008245A0">
            <w:pPr>
              <w:jc w:val="left"/>
              <w:rPr>
                <w:sz w:val="20"/>
                <w:szCs w:val="20"/>
              </w:rPr>
            </w:pPr>
            <w:r w:rsidRPr="009C084F">
              <w:rPr>
                <w:sz w:val="20"/>
                <w:szCs w:val="20"/>
              </w:rPr>
              <w:t>HIBI return address</w:t>
            </w:r>
          </w:p>
        </w:tc>
        <w:tc>
          <w:tcPr>
            <w:tcW w:w="709" w:type="dxa"/>
            <w:hideMark/>
          </w:tcPr>
          <w:p w:rsidR="00F05EB5" w:rsidRPr="009C084F" w:rsidRDefault="00F05EB5" w:rsidP="008245A0">
            <w:pPr>
              <w:jc w:val="left"/>
              <w:cnfStyle w:val="000000100000"/>
              <w:rPr>
                <w:sz w:val="20"/>
                <w:szCs w:val="20"/>
              </w:rPr>
            </w:pPr>
            <w:r w:rsidRPr="009C084F">
              <w:rPr>
                <w:sz w:val="20"/>
                <w:szCs w:val="20"/>
              </w:rPr>
              <w:t>2</w:t>
            </w:r>
          </w:p>
        </w:tc>
        <w:tc>
          <w:tcPr>
            <w:tcW w:w="5517" w:type="dxa"/>
          </w:tcPr>
          <w:p w:rsidR="00F05EB5" w:rsidRPr="009C084F" w:rsidRDefault="00F05EB5" w:rsidP="008245A0">
            <w:pPr>
              <w:jc w:val="left"/>
              <w:cnfStyle w:val="000000100000"/>
              <w:rPr>
                <w:sz w:val="20"/>
                <w:szCs w:val="20"/>
              </w:rPr>
            </w:pPr>
            <w:r w:rsidRPr="009C084F">
              <w:rPr>
                <w:sz w:val="20"/>
                <w:szCs w:val="20"/>
              </w:rPr>
              <w:t>HIBI_DATA_WIDTH … 0</w:t>
            </w:r>
          </w:p>
        </w:tc>
      </w:tr>
      <w:tr w:rsidR="00F05EB5" w:rsidRPr="009C084F" w:rsidTr="009C084F">
        <w:trPr>
          <w:cnfStyle w:val="000000010000"/>
          <w:trHeight w:val="112"/>
        </w:trPr>
        <w:tc>
          <w:tcPr>
            <w:cnfStyle w:val="001000000000"/>
            <w:tcW w:w="2410" w:type="dxa"/>
            <w:hideMark/>
          </w:tcPr>
          <w:p w:rsidR="00F05EB5" w:rsidRPr="009C084F" w:rsidRDefault="00F05EB5" w:rsidP="009C084F">
            <w:pPr>
              <w:jc w:val="left"/>
              <w:rPr>
                <w:sz w:val="20"/>
                <w:szCs w:val="20"/>
              </w:rPr>
            </w:pPr>
            <w:r w:rsidRPr="009C084F">
              <w:rPr>
                <w:sz w:val="20"/>
                <w:szCs w:val="20"/>
              </w:rPr>
              <w:t xml:space="preserve">Address increment </w:t>
            </w:r>
          </w:p>
        </w:tc>
        <w:tc>
          <w:tcPr>
            <w:tcW w:w="709" w:type="dxa"/>
            <w:hideMark/>
          </w:tcPr>
          <w:p w:rsidR="00F05EB5" w:rsidRPr="009C084F" w:rsidRDefault="00F05EB5" w:rsidP="008245A0">
            <w:pPr>
              <w:jc w:val="left"/>
              <w:cnfStyle w:val="000000010000"/>
              <w:rPr>
                <w:sz w:val="20"/>
                <w:szCs w:val="20"/>
              </w:rPr>
            </w:pPr>
            <w:r w:rsidRPr="009C084F">
              <w:rPr>
                <w:sz w:val="20"/>
                <w:szCs w:val="20"/>
              </w:rPr>
              <w:t>3</w:t>
            </w:r>
          </w:p>
        </w:tc>
        <w:tc>
          <w:tcPr>
            <w:tcW w:w="5517" w:type="dxa"/>
          </w:tcPr>
          <w:p w:rsidR="00F05EB5" w:rsidRPr="009C084F" w:rsidRDefault="00F05EB5" w:rsidP="008245A0">
            <w:pPr>
              <w:jc w:val="left"/>
              <w:cnfStyle w:val="000000010000"/>
              <w:rPr>
                <w:sz w:val="20"/>
                <w:szCs w:val="20"/>
              </w:rPr>
            </w:pPr>
            <w:r w:rsidRPr="009C084F">
              <w:rPr>
                <w:sz w:val="20"/>
                <w:szCs w:val="20"/>
              </w:rPr>
              <w:t>RW_ADDR_INC_WIDTH … 0</w:t>
            </w:r>
          </w:p>
        </w:tc>
      </w:tr>
      <w:tr w:rsidR="00F05EB5" w:rsidRPr="009C084F" w:rsidTr="009C084F">
        <w:trPr>
          <w:cnfStyle w:val="000000100000"/>
          <w:trHeight w:val="112"/>
        </w:trPr>
        <w:tc>
          <w:tcPr>
            <w:cnfStyle w:val="001000000000"/>
            <w:tcW w:w="2410" w:type="dxa"/>
            <w:hideMark/>
          </w:tcPr>
          <w:p w:rsidR="00F05EB5" w:rsidRPr="009C084F" w:rsidRDefault="00F05EB5" w:rsidP="008245A0">
            <w:pPr>
              <w:jc w:val="left"/>
              <w:rPr>
                <w:sz w:val="20"/>
                <w:szCs w:val="20"/>
              </w:rPr>
            </w:pPr>
            <w:r w:rsidRPr="009C084F">
              <w:rPr>
                <w:sz w:val="20"/>
                <w:szCs w:val="20"/>
              </w:rPr>
              <w:t>Address interval</w:t>
            </w:r>
          </w:p>
        </w:tc>
        <w:tc>
          <w:tcPr>
            <w:tcW w:w="709" w:type="dxa"/>
            <w:hideMark/>
          </w:tcPr>
          <w:p w:rsidR="00F05EB5" w:rsidRPr="009C084F" w:rsidRDefault="00F05EB5" w:rsidP="008245A0">
            <w:pPr>
              <w:jc w:val="left"/>
              <w:cnfStyle w:val="000000100000"/>
              <w:rPr>
                <w:sz w:val="20"/>
                <w:szCs w:val="20"/>
              </w:rPr>
            </w:pPr>
            <w:r w:rsidRPr="009C084F">
              <w:rPr>
                <w:sz w:val="20"/>
                <w:szCs w:val="20"/>
              </w:rPr>
              <w:t>3</w:t>
            </w:r>
          </w:p>
        </w:tc>
        <w:tc>
          <w:tcPr>
            <w:tcW w:w="5517" w:type="dxa"/>
          </w:tcPr>
          <w:p w:rsidR="00F05EB5" w:rsidRPr="009C084F" w:rsidRDefault="00F05EB5" w:rsidP="008245A0">
            <w:pPr>
              <w:jc w:val="left"/>
              <w:cnfStyle w:val="000000100000"/>
              <w:rPr>
                <w:sz w:val="20"/>
                <w:szCs w:val="20"/>
              </w:rPr>
            </w:pPr>
            <w:r w:rsidRPr="009C084F">
              <w:rPr>
                <w:sz w:val="20"/>
                <w:szCs w:val="20"/>
              </w:rPr>
              <w:t>RW_ADDR_INC_WIDTH + RW_ADDR_INTERVAL_WIDTH … RW_ADDR_INC_WIDTH</w:t>
            </w:r>
          </w:p>
        </w:tc>
      </w:tr>
      <w:tr w:rsidR="00F05EB5" w:rsidRPr="009C084F" w:rsidTr="009C084F">
        <w:trPr>
          <w:cnfStyle w:val="000000010000"/>
          <w:trHeight w:val="112"/>
        </w:trPr>
        <w:tc>
          <w:tcPr>
            <w:cnfStyle w:val="001000000000"/>
            <w:tcW w:w="2410" w:type="dxa"/>
            <w:hideMark/>
          </w:tcPr>
          <w:p w:rsidR="00F05EB5" w:rsidRPr="009C084F" w:rsidRDefault="009C084F" w:rsidP="008245A0">
            <w:pPr>
              <w:jc w:val="left"/>
              <w:rPr>
                <w:sz w:val="20"/>
                <w:szCs w:val="20"/>
              </w:rPr>
            </w:pPr>
            <w:r w:rsidRPr="009C084F">
              <w:rPr>
                <w:sz w:val="20"/>
                <w:szCs w:val="20"/>
              </w:rPr>
              <w:t>Address interval increment</w:t>
            </w:r>
          </w:p>
        </w:tc>
        <w:tc>
          <w:tcPr>
            <w:tcW w:w="709" w:type="dxa"/>
            <w:hideMark/>
          </w:tcPr>
          <w:p w:rsidR="00F05EB5" w:rsidRPr="009C084F" w:rsidRDefault="009C084F" w:rsidP="008245A0">
            <w:pPr>
              <w:jc w:val="left"/>
              <w:cnfStyle w:val="000000010000"/>
              <w:rPr>
                <w:sz w:val="20"/>
                <w:szCs w:val="20"/>
              </w:rPr>
            </w:pPr>
            <w:r w:rsidRPr="009C084F">
              <w:rPr>
                <w:sz w:val="20"/>
                <w:szCs w:val="20"/>
              </w:rPr>
              <w:t>4</w:t>
            </w:r>
          </w:p>
        </w:tc>
        <w:tc>
          <w:tcPr>
            <w:tcW w:w="5517" w:type="dxa"/>
          </w:tcPr>
          <w:p w:rsidR="00F05EB5" w:rsidRPr="009C084F" w:rsidRDefault="009C084F" w:rsidP="008245A0">
            <w:pPr>
              <w:jc w:val="left"/>
              <w:cnfStyle w:val="000000010000"/>
              <w:rPr>
                <w:sz w:val="20"/>
                <w:szCs w:val="20"/>
              </w:rPr>
            </w:pPr>
            <w:r w:rsidRPr="009C084F">
              <w:rPr>
                <w:sz w:val="20"/>
                <w:szCs w:val="20"/>
              </w:rPr>
              <w:t>RW_ADDR_INTERVAL_INC_WIDTH … 0</w:t>
            </w:r>
          </w:p>
        </w:tc>
      </w:tr>
    </w:tbl>
    <w:p w:rsidR="009917A0" w:rsidRPr="009C084F" w:rsidRDefault="009C084F" w:rsidP="009C084F">
      <w:pPr>
        <w:pStyle w:val="Table"/>
        <w:spacing w:line="360" w:lineRule="auto"/>
        <w:rPr>
          <w:i/>
        </w:rPr>
      </w:pPr>
      <w:r w:rsidRPr="009C084F">
        <w:rPr>
          <w:i/>
        </w:rPr>
        <w:t xml:space="preserve">Table </w:t>
      </w:r>
      <w:bookmarkStart w:id="47" w:name="Read_configuration_parameters"/>
      <w:r w:rsidR="00D37427" w:rsidRPr="009C084F">
        <w:rPr>
          <w:i/>
        </w:rPr>
        <w:fldChar w:fldCharType="begin"/>
      </w:r>
      <w:r w:rsidRPr="009C084F">
        <w:rPr>
          <w:i/>
        </w:rPr>
        <w:instrText xml:space="preserve"> STYLEREF  \s "Heading 1" </w:instrText>
      </w:r>
      <w:r w:rsidR="00D37427" w:rsidRPr="009C084F">
        <w:rPr>
          <w:i/>
        </w:rPr>
        <w:fldChar w:fldCharType="separate"/>
      </w:r>
      <w:r w:rsidRPr="009C084F">
        <w:rPr>
          <w:i/>
          <w:noProof/>
        </w:rPr>
        <w:t>7</w:t>
      </w:r>
      <w:r w:rsidR="00D37427" w:rsidRPr="009C084F">
        <w:rPr>
          <w:i/>
        </w:rPr>
        <w:fldChar w:fldCharType="end"/>
      </w:r>
      <w:r w:rsidRPr="009C084F">
        <w:rPr>
          <w:i/>
        </w:rPr>
        <w:t>-</w:t>
      </w:r>
      <w:r w:rsidR="00D37427" w:rsidRPr="009C084F">
        <w:rPr>
          <w:i/>
        </w:rPr>
        <w:fldChar w:fldCharType="begin"/>
      </w:r>
      <w:r w:rsidRPr="009C084F">
        <w:rPr>
          <w:i/>
        </w:rPr>
        <w:instrText xml:space="preserve"> SEQ Table \* ARABIC \s 1 </w:instrText>
      </w:r>
      <w:r w:rsidR="00D37427" w:rsidRPr="009C084F">
        <w:rPr>
          <w:i/>
        </w:rPr>
        <w:fldChar w:fldCharType="separate"/>
      </w:r>
      <w:r w:rsidRPr="009C084F">
        <w:rPr>
          <w:i/>
          <w:noProof/>
        </w:rPr>
        <w:t>1</w:t>
      </w:r>
      <w:r w:rsidR="00D37427" w:rsidRPr="009C084F">
        <w:rPr>
          <w:i/>
        </w:rPr>
        <w:fldChar w:fldCharType="end"/>
      </w:r>
      <w:bookmarkEnd w:id="47"/>
      <w:r w:rsidRPr="009C084F">
        <w:rPr>
          <w:i/>
        </w:rPr>
        <w:t xml:space="preserve"> Read configuration parameters</w:t>
      </w:r>
    </w:p>
    <w:p w:rsidR="00975A09" w:rsidRDefault="00975A09" w:rsidP="00975A09"/>
    <w:p w:rsidR="00C824C6" w:rsidRDefault="00C824C6" w:rsidP="00975A09">
      <w:r>
        <w:t>Parameter address increment describes the amount of word address</w:t>
      </w:r>
      <w:r w:rsidR="004409E0">
        <w:t>es the address</w:t>
      </w:r>
      <w:r>
        <w:t xml:space="preserve"> is incremented after each word </w:t>
      </w:r>
      <w:r w:rsidR="004409E0">
        <w:t>read</w:t>
      </w:r>
      <w:r>
        <w:t>.</w:t>
      </w:r>
      <w:r w:rsidR="004409E0">
        <w:t xml:space="preserve"> If address interval is &gt; 0 then it describes the amount of words is read between each reading interval. Address interval increment sets the amount of word addresses the address is incremented after each interval.</w:t>
      </w:r>
    </w:p>
    <w:p w:rsidR="00975A09" w:rsidRPr="003517B0" w:rsidRDefault="00975A09" w:rsidP="00975A09"/>
    <w:p w:rsidR="004409E0" w:rsidRDefault="004409E0" w:rsidP="004409E0">
      <w:pPr>
        <w:pStyle w:val="Heading3"/>
      </w:pPr>
      <w:bookmarkStart w:id="48" w:name="_Toc305171823"/>
      <w:r>
        <w:t>Write channel configuration</w:t>
      </w:r>
      <w:bookmarkEnd w:id="48"/>
    </w:p>
    <w:p w:rsidR="004409E0" w:rsidRDefault="004409E0" w:rsidP="00975A09">
      <w:pPr>
        <w:rPr>
          <w:lang w:val="fi-FI"/>
        </w:rPr>
      </w:pPr>
    </w:p>
    <w:p w:rsidR="004409E0" w:rsidRPr="00A74AA7" w:rsidRDefault="004409E0" w:rsidP="004409E0">
      <w:r w:rsidRPr="00A74AA7">
        <w:t xml:space="preserve">A </w:t>
      </w:r>
      <w:r>
        <w:t>write</w:t>
      </w:r>
      <w:r w:rsidRPr="00A74AA7">
        <w:t xml:space="preserve"> channel</w:t>
      </w:r>
      <w:r w:rsidR="007C7B36" w:rsidRPr="007C7B36">
        <w:t xml:space="preserve"> </w:t>
      </w:r>
      <w:r w:rsidR="007C7B36" w:rsidRPr="00A74AA7">
        <w:t xml:space="preserve">is configured by </w:t>
      </w:r>
      <w:r w:rsidR="007C7B36">
        <w:t>sending</w:t>
      </w:r>
      <w:r w:rsidR="007C7B36" w:rsidRPr="00A74AA7">
        <w:t xml:space="preserve"> </w:t>
      </w:r>
      <w:proofErr w:type="gramStart"/>
      <w:r w:rsidR="007C7B36">
        <w:t>3</w:t>
      </w:r>
      <w:proofErr w:type="gramEnd"/>
      <w:r w:rsidR="007C7B36" w:rsidRPr="00A74AA7">
        <w:t xml:space="preserve"> or </w:t>
      </w:r>
      <w:r w:rsidR="007C7B36">
        <w:t>4</w:t>
      </w:r>
      <w:r w:rsidR="007C7B36" w:rsidRPr="00A74AA7">
        <w:t xml:space="preserve"> </w:t>
      </w:r>
      <w:r w:rsidR="007C7B36">
        <w:t xml:space="preserve">HIBI message write words which act as </w:t>
      </w:r>
      <w:r w:rsidR="007C7B36" w:rsidRPr="00A74AA7">
        <w:t>configuration words.</w:t>
      </w:r>
      <w:r>
        <w:t xml:space="preserve"> </w:t>
      </w:r>
      <w:r w:rsidR="007C7B36">
        <w:t xml:space="preserve">After the last word is received by </w:t>
      </w:r>
      <w:proofErr w:type="gramStart"/>
      <w:r w:rsidR="007C7B36">
        <w:t>HIBI_MEM_DMA</w:t>
      </w:r>
      <w:proofErr w:type="gramEnd"/>
      <w:r w:rsidR="007C7B36">
        <w:t xml:space="preserve"> the configuration is done and the DMA adds the write operation to its task list and waits for incoming data.</w:t>
      </w:r>
    </w:p>
    <w:p w:rsidR="004409E0" w:rsidRPr="004409E0" w:rsidRDefault="004409E0" w:rsidP="00975A09"/>
    <w:p w:rsidR="00975A09" w:rsidRDefault="00975A09" w:rsidP="00975A09">
      <w:pPr>
        <w:rPr>
          <w:lang w:val="fi-FI"/>
        </w:rPr>
      </w:pPr>
      <w:proofErr w:type="spellStart"/>
      <w:r w:rsidRPr="00152536">
        <w:rPr>
          <w:lang w:val="fi-FI"/>
        </w:rPr>
        <w:t>Write</w:t>
      </w:r>
      <w:proofErr w:type="spellEnd"/>
      <w:r w:rsidRPr="00152536">
        <w:rPr>
          <w:lang w:val="fi-FI"/>
        </w:rPr>
        <w:t xml:space="preserve"> </w:t>
      </w:r>
      <w:proofErr w:type="spellStart"/>
      <w:r w:rsidRPr="00152536">
        <w:rPr>
          <w:lang w:val="fi-FI"/>
        </w:rPr>
        <w:t>operation</w:t>
      </w:r>
      <w:proofErr w:type="spellEnd"/>
      <w:r w:rsidRPr="00152536">
        <w:rPr>
          <w:lang w:val="fi-FI"/>
        </w:rPr>
        <w:t xml:space="preserve"> </w:t>
      </w:r>
      <w:proofErr w:type="spellStart"/>
      <w:r w:rsidRPr="00152536">
        <w:rPr>
          <w:lang w:val="fi-FI"/>
        </w:rPr>
        <w:t>configuration</w:t>
      </w:r>
      <w:proofErr w:type="spellEnd"/>
      <w:r w:rsidRPr="00152536">
        <w:rPr>
          <w:lang w:val="fi-FI"/>
        </w:rPr>
        <w:t xml:space="preserve"> </w:t>
      </w:r>
      <w:proofErr w:type="spellStart"/>
      <w:r w:rsidRPr="00152536">
        <w:rPr>
          <w:lang w:val="fi-FI"/>
        </w:rPr>
        <w:t>words</w:t>
      </w:r>
      <w:proofErr w:type="spellEnd"/>
      <w:r w:rsidRPr="00152536">
        <w:rPr>
          <w:lang w:val="fi-FI"/>
        </w:rPr>
        <w:t>:</w:t>
      </w:r>
    </w:p>
    <w:p w:rsidR="00803BA6" w:rsidRPr="00152536" w:rsidRDefault="00803BA6" w:rsidP="00975A09"/>
    <w:p w:rsidR="00975A09" w:rsidRPr="00152536" w:rsidRDefault="00975A09" w:rsidP="00803BA6">
      <w:pPr>
        <w:numPr>
          <w:ilvl w:val="0"/>
          <w:numId w:val="20"/>
        </w:numPr>
        <w:tabs>
          <w:tab w:val="clear" w:pos="720"/>
          <w:tab w:val="num" w:pos="567"/>
        </w:tabs>
        <w:spacing w:line="276" w:lineRule="auto"/>
        <w:ind w:left="567" w:hanging="425"/>
        <w:jc w:val="left"/>
      </w:pPr>
      <w:proofErr w:type="spellStart"/>
      <w:r>
        <w:rPr>
          <w:lang w:val="fi-FI"/>
        </w:rPr>
        <w:lastRenderedPageBreak/>
        <w:t>Memory</w:t>
      </w:r>
      <w:proofErr w:type="spellEnd"/>
      <w:r>
        <w:rPr>
          <w:lang w:val="fi-FI"/>
        </w:rPr>
        <w:t xml:space="preserve"> </w:t>
      </w:r>
      <w:proofErr w:type="spellStart"/>
      <w:r w:rsidRPr="00152536">
        <w:rPr>
          <w:lang w:val="fi-FI"/>
        </w:rPr>
        <w:t>target</w:t>
      </w:r>
      <w:proofErr w:type="spellEnd"/>
      <w:r w:rsidRPr="00152536">
        <w:rPr>
          <w:lang w:val="fi-FI"/>
        </w:rPr>
        <w:t xml:space="preserve"> </w:t>
      </w:r>
      <w:proofErr w:type="spellStart"/>
      <w:r w:rsidRPr="00152536">
        <w:rPr>
          <w:lang w:val="fi-FI"/>
        </w:rPr>
        <w:t>address</w:t>
      </w:r>
      <w:proofErr w:type="spellEnd"/>
      <w:r w:rsidRPr="00152536">
        <w:rPr>
          <w:lang w:val="fi-FI"/>
        </w:rPr>
        <w:t xml:space="preserve"> </w:t>
      </w:r>
    </w:p>
    <w:p w:rsidR="00975A09" w:rsidRPr="00152536" w:rsidRDefault="004409E0" w:rsidP="0061768F">
      <w:pPr>
        <w:numPr>
          <w:ilvl w:val="0"/>
          <w:numId w:val="20"/>
        </w:numPr>
        <w:tabs>
          <w:tab w:val="clear" w:pos="720"/>
          <w:tab w:val="num" w:pos="567"/>
        </w:tabs>
        <w:spacing w:line="276" w:lineRule="auto"/>
        <w:ind w:left="567" w:hanging="425"/>
        <w:jc w:val="left"/>
      </w:pPr>
      <w:proofErr w:type="spellStart"/>
      <w:r>
        <w:rPr>
          <w:lang w:val="fi-FI"/>
        </w:rPr>
        <w:t>Byte</w:t>
      </w:r>
      <w:proofErr w:type="spellEnd"/>
      <w:r w:rsidR="00975A09" w:rsidRPr="00152536">
        <w:rPr>
          <w:lang w:val="fi-FI"/>
        </w:rPr>
        <w:t xml:space="preserve"> </w:t>
      </w:r>
      <w:proofErr w:type="spellStart"/>
      <w:r w:rsidR="00975A09" w:rsidRPr="00152536">
        <w:rPr>
          <w:lang w:val="fi-FI"/>
        </w:rPr>
        <w:t>count</w:t>
      </w:r>
      <w:proofErr w:type="spellEnd"/>
      <w:r w:rsidR="00975A09" w:rsidRPr="00152536">
        <w:rPr>
          <w:lang w:val="fi-FI"/>
        </w:rPr>
        <w:t xml:space="preserve"> </w:t>
      </w:r>
    </w:p>
    <w:p w:rsidR="0061768F" w:rsidRDefault="0061768F" w:rsidP="0061768F">
      <w:pPr>
        <w:numPr>
          <w:ilvl w:val="0"/>
          <w:numId w:val="20"/>
        </w:numPr>
        <w:tabs>
          <w:tab w:val="num" w:pos="567"/>
        </w:tabs>
        <w:spacing w:line="276" w:lineRule="auto"/>
        <w:ind w:left="567" w:hanging="425"/>
        <w:jc w:val="left"/>
      </w:pPr>
      <w:r w:rsidRPr="00096FBF">
        <w:t>Address interval, address increment</w:t>
      </w:r>
    </w:p>
    <w:p w:rsidR="00975A09" w:rsidRDefault="0061768F" w:rsidP="0061768F">
      <w:pPr>
        <w:numPr>
          <w:ilvl w:val="0"/>
          <w:numId w:val="20"/>
        </w:numPr>
        <w:tabs>
          <w:tab w:val="num" w:pos="567"/>
        </w:tabs>
        <w:spacing w:line="276" w:lineRule="auto"/>
        <w:ind w:left="567" w:hanging="425"/>
        <w:jc w:val="left"/>
      </w:pPr>
      <w:r w:rsidRPr="00096FBF">
        <w:t xml:space="preserve">Address interval </w:t>
      </w:r>
      <w:r>
        <w:t>increment (optional)</w:t>
      </w:r>
    </w:p>
    <w:p w:rsidR="0061768F" w:rsidRDefault="0061768F" w:rsidP="0061768F">
      <w:pPr>
        <w:spacing w:line="276" w:lineRule="auto"/>
        <w:jc w:val="left"/>
      </w:pPr>
    </w:p>
    <w:p w:rsidR="007C7B36" w:rsidRDefault="00975A09" w:rsidP="00975A09">
      <w:r>
        <w:t xml:space="preserve">Here, one must note that </w:t>
      </w:r>
      <w:r w:rsidR="001E5D86">
        <w:t xml:space="preserve">the </w:t>
      </w:r>
      <w:r>
        <w:t xml:space="preserve">DMA performs address translation. All the data </w:t>
      </w:r>
      <w:proofErr w:type="gramStart"/>
      <w:r>
        <w:t>is written</w:t>
      </w:r>
      <w:proofErr w:type="gramEnd"/>
      <w:r>
        <w:t xml:space="preserve"> to the same HIBI address and </w:t>
      </w:r>
      <w:r w:rsidR="001E5D86">
        <w:t xml:space="preserve">the </w:t>
      </w:r>
      <w:r>
        <w:t xml:space="preserve">DMA controller takes care of incrementing the memory address. </w:t>
      </w:r>
      <w:proofErr w:type="gramStart"/>
      <w:r>
        <w:t>Therefore</w:t>
      </w:r>
      <w:proofErr w:type="gramEnd"/>
      <w:r>
        <w:t xml:space="preserve"> the producer IP can use only single write address and this is beneficial when network uses multiplexed data and address lines (a</w:t>
      </w:r>
      <w:r w:rsidR="007C7B36">
        <w:t xml:space="preserve">s in HIBI) or packet-switching. </w:t>
      </w:r>
    </w:p>
    <w:p w:rsidR="007C7B36" w:rsidRDefault="007C7B36" w:rsidP="00975A09"/>
    <w:p w:rsidR="00975A09" w:rsidRDefault="007C7B36" w:rsidP="00975A09">
      <w:r>
        <w:t xml:space="preserve">The address for the write data is the same as the channel configuration register but the data </w:t>
      </w:r>
      <w:proofErr w:type="gramStart"/>
      <w:r>
        <w:t>is sent</w:t>
      </w:r>
      <w:proofErr w:type="gramEnd"/>
      <w:r>
        <w:t xml:space="preserve"> as normal HIBI write words as opposed to message write words. </w:t>
      </w:r>
      <w:r w:rsidR="006E6575">
        <w:t xml:space="preserve">After the specified amount of words has arrived to the write </w:t>
      </w:r>
      <w:proofErr w:type="gramStart"/>
      <w:r w:rsidR="006E6575">
        <w:t>channel</w:t>
      </w:r>
      <w:proofErr w:type="gramEnd"/>
      <w:r w:rsidR="006E6575">
        <w:t xml:space="preserve"> the channel is freed and it can be requested again.</w:t>
      </w:r>
    </w:p>
    <w:p w:rsidR="00803BA6" w:rsidRDefault="00803BA6" w:rsidP="00975A09"/>
    <w:p w:rsidR="006E6575" w:rsidRDefault="006E6575" w:rsidP="006E6575">
      <w:r>
        <w:t>T</w:t>
      </w:r>
      <w:r>
        <w:rPr>
          <w:lang w:val="en-GB"/>
        </w:rPr>
        <w:t xml:space="preserve">able </w:t>
      </w:r>
      <w:fldSimple w:instr=" REF  Write_configuration_parameters  \* MERGEFORMAT ">
        <w:r w:rsidRPr="006E6575">
          <w:rPr>
            <w:noProof/>
          </w:rPr>
          <w:t>7</w:t>
        </w:r>
        <w:r w:rsidRPr="006E6575">
          <w:t>-</w:t>
        </w:r>
        <w:r w:rsidRPr="006E6575">
          <w:rPr>
            <w:noProof/>
          </w:rPr>
          <w:t>2</w:t>
        </w:r>
      </w:fldSimple>
      <w:r>
        <w:t xml:space="preserve"> shows additional information on the write configuration parameters.</w:t>
      </w:r>
    </w:p>
    <w:p w:rsidR="006E6575" w:rsidRDefault="006E6575" w:rsidP="006E6575"/>
    <w:tbl>
      <w:tblPr>
        <w:tblStyle w:val="Style2"/>
        <w:tblW w:w="8636" w:type="dxa"/>
        <w:tblInd w:w="108" w:type="dxa"/>
        <w:tblLayout w:type="fixed"/>
        <w:tblLook w:val="04A0"/>
      </w:tblPr>
      <w:tblGrid>
        <w:gridCol w:w="2410"/>
        <w:gridCol w:w="709"/>
        <w:gridCol w:w="5517"/>
      </w:tblGrid>
      <w:tr w:rsidR="006E6575" w:rsidRPr="009C084F" w:rsidTr="009A7566">
        <w:trPr>
          <w:cnfStyle w:val="100000000000"/>
          <w:trHeight w:val="150"/>
        </w:trPr>
        <w:tc>
          <w:tcPr>
            <w:cnfStyle w:val="001000000000"/>
            <w:tcW w:w="2410" w:type="dxa"/>
            <w:hideMark/>
          </w:tcPr>
          <w:p w:rsidR="006E6575" w:rsidRPr="009C084F" w:rsidRDefault="006E6575" w:rsidP="009A7566">
            <w:pPr>
              <w:jc w:val="left"/>
              <w:rPr>
                <w:sz w:val="20"/>
                <w:szCs w:val="20"/>
              </w:rPr>
            </w:pPr>
            <w:r w:rsidRPr="009C084F">
              <w:rPr>
                <w:sz w:val="20"/>
                <w:szCs w:val="20"/>
              </w:rPr>
              <w:t>Configuration parameter</w:t>
            </w:r>
          </w:p>
        </w:tc>
        <w:tc>
          <w:tcPr>
            <w:tcW w:w="709" w:type="dxa"/>
            <w:hideMark/>
          </w:tcPr>
          <w:p w:rsidR="006E6575" w:rsidRPr="009C084F" w:rsidRDefault="006E6575" w:rsidP="009A7566">
            <w:pPr>
              <w:jc w:val="left"/>
              <w:cnfStyle w:val="100000000000"/>
              <w:rPr>
                <w:sz w:val="20"/>
                <w:szCs w:val="20"/>
              </w:rPr>
            </w:pPr>
            <w:r w:rsidRPr="009C084F">
              <w:rPr>
                <w:sz w:val="20"/>
                <w:szCs w:val="20"/>
              </w:rPr>
              <w:t>Word</w:t>
            </w:r>
          </w:p>
        </w:tc>
        <w:tc>
          <w:tcPr>
            <w:tcW w:w="5517" w:type="dxa"/>
          </w:tcPr>
          <w:p w:rsidR="006E6575" w:rsidRPr="009C084F" w:rsidRDefault="006E6575" w:rsidP="009A7566">
            <w:pPr>
              <w:jc w:val="left"/>
              <w:cnfStyle w:val="100000000000"/>
              <w:rPr>
                <w:sz w:val="20"/>
                <w:szCs w:val="20"/>
              </w:rPr>
            </w:pPr>
            <w:r w:rsidRPr="009C084F">
              <w:rPr>
                <w:sz w:val="20"/>
                <w:szCs w:val="20"/>
              </w:rPr>
              <w:t>Bits</w:t>
            </w:r>
          </w:p>
        </w:tc>
      </w:tr>
      <w:tr w:rsidR="006E6575" w:rsidRPr="009C084F" w:rsidTr="009A7566">
        <w:trPr>
          <w:cnfStyle w:val="000000100000"/>
          <w:trHeight w:val="112"/>
        </w:trPr>
        <w:tc>
          <w:tcPr>
            <w:cnfStyle w:val="001000000000"/>
            <w:tcW w:w="2410" w:type="dxa"/>
            <w:hideMark/>
          </w:tcPr>
          <w:p w:rsidR="006E6575" w:rsidRPr="009C084F" w:rsidRDefault="006E6575" w:rsidP="003B7940">
            <w:pPr>
              <w:jc w:val="left"/>
              <w:rPr>
                <w:sz w:val="20"/>
                <w:szCs w:val="20"/>
              </w:rPr>
            </w:pPr>
            <w:r w:rsidRPr="009C084F">
              <w:rPr>
                <w:sz w:val="20"/>
                <w:szCs w:val="20"/>
              </w:rPr>
              <w:t xml:space="preserve">Memory </w:t>
            </w:r>
            <w:r w:rsidR="003B7940">
              <w:rPr>
                <w:sz w:val="20"/>
                <w:szCs w:val="20"/>
              </w:rPr>
              <w:t>target</w:t>
            </w:r>
            <w:r w:rsidRPr="009C084F">
              <w:rPr>
                <w:sz w:val="20"/>
                <w:szCs w:val="20"/>
              </w:rPr>
              <w:t xml:space="preserve"> address</w:t>
            </w:r>
          </w:p>
        </w:tc>
        <w:tc>
          <w:tcPr>
            <w:tcW w:w="709" w:type="dxa"/>
            <w:hideMark/>
          </w:tcPr>
          <w:p w:rsidR="006E6575" w:rsidRPr="009C084F" w:rsidRDefault="006E6575" w:rsidP="009A7566">
            <w:pPr>
              <w:jc w:val="left"/>
              <w:cnfStyle w:val="000000100000"/>
              <w:rPr>
                <w:sz w:val="20"/>
                <w:szCs w:val="20"/>
              </w:rPr>
            </w:pPr>
            <w:r w:rsidRPr="009C084F">
              <w:rPr>
                <w:sz w:val="20"/>
                <w:szCs w:val="20"/>
              </w:rPr>
              <w:t>0</w:t>
            </w:r>
          </w:p>
        </w:tc>
        <w:tc>
          <w:tcPr>
            <w:tcW w:w="5517" w:type="dxa"/>
          </w:tcPr>
          <w:p w:rsidR="006E6575" w:rsidRPr="009C084F" w:rsidRDefault="006E6575" w:rsidP="009A7566">
            <w:pPr>
              <w:jc w:val="left"/>
              <w:cnfStyle w:val="000000100000"/>
              <w:rPr>
                <w:sz w:val="20"/>
                <w:szCs w:val="20"/>
              </w:rPr>
            </w:pPr>
            <w:r w:rsidRPr="009C084F">
              <w:rPr>
                <w:sz w:val="20"/>
                <w:szCs w:val="20"/>
              </w:rPr>
              <w:t>MEM_ADDR_WIDTH … 0</w:t>
            </w:r>
          </w:p>
        </w:tc>
      </w:tr>
      <w:tr w:rsidR="006E6575" w:rsidRPr="009C084F" w:rsidTr="009A7566">
        <w:trPr>
          <w:cnfStyle w:val="000000010000"/>
          <w:trHeight w:val="112"/>
        </w:trPr>
        <w:tc>
          <w:tcPr>
            <w:cnfStyle w:val="001000000000"/>
            <w:tcW w:w="2410" w:type="dxa"/>
            <w:hideMark/>
          </w:tcPr>
          <w:p w:rsidR="006E6575" w:rsidRPr="009C084F" w:rsidRDefault="006E6575" w:rsidP="009A7566">
            <w:pPr>
              <w:jc w:val="left"/>
              <w:rPr>
                <w:sz w:val="20"/>
                <w:szCs w:val="20"/>
              </w:rPr>
            </w:pPr>
            <w:r w:rsidRPr="009C084F">
              <w:rPr>
                <w:sz w:val="20"/>
                <w:szCs w:val="20"/>
              </w:rPr>
              <w:t>Byte count</w:t>
            </w:r>
          </w:p>
        </w:tc>
        <w:tc>
          <w:tcPr>
            <w:tcW w:w="709" w:type="dxa"/>
            <w:hideMark/>
          </w:tcPr>
          <w:p w:rsidR="006E6575" w:rsidRPr="009C084F" w:rsidRDefault="006E6575" w:rsidP="009A7566">
            <w:pPr>
              <w:jc w:val="left"/>
              <w:cnfStyle w:val="000000010000"/>
              <w:rPr>
                <w:sz w:val="20"/>
                <w:szCs w:val="20"/>
              </w:rPr>
            </w:pPr>
            <w:r w:rsidRPr="009C084F">
              <w:rPr>
                <w:sz w:val="20"/>
                <w:szCs w:val="20"/>
              </w:rPr>
              <w:t>1</w:t>
            </w:r>
          </w:p>
        </w:tc>
        <w:tc>
          <w:tcPr>
            <w:tcW w:w="5517" w:type="dxa"/>
          </w:tcPr>
          <w:p w:rsidR="006E6575" w:rsidRPr="009C084F" w:rsidRDefault="006E6575" w:rsidP="009A7566">
            <w:pPr>
              <w:jc w:val="left"/>
              <w:cnfStyle w:val="000000010000"/>
              <w:rPr>
                <w:sz w:val="20"/>
                <w:szCs w:val="20"/>
              </w:rPr>
            </w:pPr>
            <w:r w:rsidRPr="009C084F">
              <w:rPr>
                <w:sz w:val="20"/>
                <w:szCs w:val="20"/>
              </w:rPr>
              <w:t>RW_AMOUNT_WIDTH … 0</w:t>
            </w:r>
          </w:p>
        </w:tc>
      </w:tr>
      <w:tr w:rsidR="006E6575" w:rsidRPr="009C084F" w:rsidTr="009A7566">
        <w:trPr>
          <w:cnfStyle w:val="000000100000"/>
          <w:trHeight w:val="112"/>
        </w:trPr>
        <w:tc>
          <w:tcPr>
            <w:cnfStyle w:val="001000000000"/>
            <w:tcW w:w="2410" w:type="dxa"/>
            <w:hideMark/>
          </w:tcPr>
          <w:p w:rsidR="006E6575" w:rsidRPr="009C084F" w:rsidRDefault="006E6575" w:rsidP="009A7566">
            <w:pPr>
              <w:jc w:val="left"/>
              <w:rPr>
                <w:sz w:val="20"/>
                <w:szCs w:val="20"/>
              </w:rPr>
            </w:pPr>
            <w:r w:rsidRPr="009C084F">
              <w:rPr>
                <w:sz w:val="20"/>
                <w:szCs w:val="20"/>
              </w:rPr>
              <w:t xml:space="preserve">Address increment </w:t>
            </w:r>
          </w:p>
        </w:tc>
        <w:tc>
          <w:tcPr>
            <w:tcW w:w="709" w:type="dxa"/>
            <w:hideMark/>
          </w:tcPr>
          <w:p w:rsidR="006E6575" w:rsidRPr="009C084F" w:rsidRDefault="006E6575" w:rsidP="009A7566">
            <w:pPr>
              <w:jc w:val="left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517" w:type="dxa"/>
          </w:tcPr>
          <w:p w:rsidR="006E6575" w:rsidRPr="009C084F" w:rsidRDefault="006E6575" w:rsidP="009A7566">
            <w:pPr>
              <w:jc w:val="left"/>
              <w:cnfStyle w:val="000000100000"/>
              <w:rPr>
                <w:sz w:val="20"/>
                <w:szCs w:val="20"/>
              </w:rPr>
            </w:pPr>
            <w:r w:rsidRPr="009C084F">
              <w:rPr>
                <w:sz w:val="20"/>
                <w:szCs w:val="20"/>
              </w:rPr>
              <w:t>RW_ADDR_INC_WIDTH … 0</w:t>
            </w:r>
          </w:p>
        </w:tc>
      </w:tr>
      <w:tr w:rsidR="006E6575" w:rsidRPr="009C084F" w:rsidTr="009A7566">
        <w:trPr>
          <w:cnfStyle w:val="000000010000"/>
          <w:trHeight w:val="112"/>
        </w:trPr>
        <w:tc>
          <w:tcPr>
            <w:cnfStyle w:val="001000000000"/>
            <w:tcW w:w="2410" w:type="dxa"/>
            <w:hideMark/>
          </w:tcPr>
          <w:p w:rsidR="006E6575" w:rsidRPr="009C084F" w:rsidRDefault="006E6575" w:rsidP="009A7566">
            <w:pPr>
              <w:jc w:val="left"/>
              <w:rPr>
                <w:sz w:val="20"/>
                <w:szCs w:val="20"/>
              </w:rPr>
            </w:pPr>
            <w:r w:rsidRPr="009C084F">
              <w:rPr>
                <w:sz w:val="20"/>
                <w:szCs w:val="20"/>
              </w:rPr>
              <w:t>Address interval</w:t>
            </w:r>
          </w:p>
        </w:tc>
        <w:tc>
          <w:tcPr>
            <w:tcW w:w="709" w:type="dxa"/>
            <w:hideMark/>
          </w:tcPr>
          <w:p w:rsidR="006E6575" w:rsidRPr="009C084F" w:rsidRDefault="006E6575" w:rsidP="009A7566">
            <w:pPr>
              <w:jc w:val="left"/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517" w:type="dxa"/>
          </w:tcPr>
          <w:p w:rsidR="006E6575" w:rsidRPr="009C084F" w:rsidRDefault="006E6575" w:rsidP="009A7566">
            <w:pPr>
              <w:jc w:val="left"/>
              <w:cnfStyle w:val="000000010000"/>
              <w:rPr>
                <w:sz w:val="20"/>
                <w:szCs w:val="20"/>
              </w:rPr>
            </w:pPr>
            <w:r w:rsidRPr="009C084F">
              <w:rPr>
                <w:sz w:val="20"/>
                <w:szCs w:val="20"/>
              </w:rPr>
              <w:t>RW_ADDR_INC_WIDTH + RW_ADDR_INTERVAL_WIDTH … RW_ADDR_INC_WIDTH</w:t>
            </w:r>
          </w:p>
        </w:tc>
      </w:tr>
      <w:tr w:rsidR="006E6575" w:rsidRPr="009C084F" w:rsidTr="009A7566">
        <w:trPr>
          <w:cnfStyle w:val="000000100000"/>
          <w:trHeight w:val="112"/>
        </w:trPr>
        <w:tc>
          <w:tcPr>
            <w:cnfStyle w:val="001000000000"/>
            <w:tcW w:w="2410" w:type="dxa"/>
            <w:hideMark/>
          </w:tcPr>
          <w:p w:rsidR="006E6575" w:rsidRPr="009C084F" w:rsidRDefault="006E6575" w:rsidP="009A7566">
            <w:pPr>
              <w:jc w:val="left"/>
              <w:rPr>
                <w:sz w:val="20"/>
                <w:szCs w:val="20"/>
              </w:rPr>
            </w:pPr>
            <w:r w:rsidRPr="009C084F">
              <w:rPr>
                <w:sz w:val="20"/>
                <w:szCs w:val="20"/>
              </w:rPr>
              <w:t>Address interval increment</w:t>
            </w:r>
          </w:p>
        </w:tc>
        <w:tc>
          <w:tcPr>
            <w:tcW w:w="709" w:type="dxa"/>
            <w:hideMark/>
          </w:tcPr>
          <w:p w:rsidR="006E6575" w:rsidRPr="009C084F" w:rsidRDefault="006E6575" w:rsidP="009A7566">
            <w:pPr>
              <w:jc w:val="left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517" w:type="dxa"/>
          </w:tcPr>
          <w:p w:rsidR="006E6575" w:rsidRPr="009C084F" w:rsidRDefault="006E6575" w:rsidP="009A7566">
            <w:pPr>
              <w:jc w:val="left"/>
              <w:cnfStyle w:val="000000100000"/>
              <w:rPr>
                <w:sz w:val="20"/>
                <w:szCs w:val="20"/>
              </w:rPr>
            </w:pPr>
            <w:r w:rsidRPr="009C084F">
              <w:rPr>
                <w:sz w:val="20"/>
                <w:szCs w:val="20"/>
              </w:rPr>
              <w:t>RW_ADDR_INTERVAL_INC_WIDTH … 0</w:t>
            </w:r>
          </w:p>
        </w:tc>
      </w:tr>
    </w:tbl>
    <w:p w:rsidR="006E6575" w:rsidRPr="009C084F" w:rsidRDefault="006E6575" w:rsidP="006E6575">
      <w:pPr>
        <w:pStyle w:val="Table"/>
        <w:spacing w:line="360" w:lineRule="auto"/>
        <w:rPr>
          <w:i/>
        </w:rPr>
      </w:pPr>
      <w:r w:rsidRPr="009C084F">
        <w:rPr>
          <w:i/>
        </w:rPr>
        <w:t xml:space="preserve">Table </w:t>
      </w:r>
      <w:bookmarkStart w:id="49" w:name="Write_configuration_parameters"/>
      <w:r w:rsidR="00D37427" w:rsidRPr="009C084F">
        <w:rPr>
          <w:i/>
        </w:rPr>
        <w:fldChar w:fldCharType="begin"/>
      </w:r>
      <w:r w:rsidRPr="009C084F">
        <w:rPr>
          <w:i/>
        </w:rPr>
        <w:instrText xml:space="preserve"> STYLEREF  \s "Heading 1" </w:instrText>
      </w:r>
      <w:r w:rsidR="00D37427" w:rsidRPr="009C084F">
        <w:rPr>
          <w:i/>
        </w:rPr>
        <w:fldChar w:fldCharType="separate"/>
      </w:r>
      <w:r w:rsidRPr="009C084F">
        <w:rPr>
          <w:i/>
          <w:noProof/>
        </w:rPr>
        <w:t>7</w:t>
      </w:r>
      <w:r w:rsidR="00D37427" w:rsidRPr="009C084F">
        <w:rPr>
          <w:i/>
        </w:rPr>
        <w:fldChar w:fldCharType="end"/>
      </w:r>
      <w:r w:rsidRPr="009C084F">
        <w:rPr>
          <w:i/>
        </w:rPr>
        <w:t>-</w:t>
      </w:r>
      <w:r w:rsidR="00D37427" w:rsidRPr="009C084F">
        <w:rPr>
          <w:i/>
        </w:rPr>
        <w:fldChar w:fldCharType="begin"/>
      </w:r>
      <w:r w:rsidRPr="009C084F">
        <w:rPr>
          <w:i/>
        </w:rPr>
        <w:instrText xml:space="preserve"> SEQ Table \* ARABIC \s 1 </w:instrText>
      </w:r>
      <w:r w:rsidR="00D37427" w:rsidRPr="009C084F">
        <w:rPr>
          <w:i/>
        </w:rPr>
        <w:fldChar w:fldCharType="separate"/>
      </w:r>
      <w:r>
        <w:rPr>
          <w:i/>
          <w:noProof/>
        </w:rPr>
        <w:t>2</w:t>
      </w:r>
      <w:r w:rsidR="00D37427" w:rsidRPr="009C084F">
        <w:rPr>
          <w:i/>
        </w:rPr>
        <w:fldChar w:fldCharType="end"/>
      </w:r>
      <w:bookmarkEnd w:id="49"/>
      <w:r w:rsidRPr="009C084F">
        <w:rPr>
          <w:i/>
        </w:rPr>
        <w:t xml:space="preserve"> </w:t>
      </w:r>
      <w:r>
        <w:rPr>
          <w:i/>
        </w:rPr>
        <w:t>Write</w:t>
      </w:r>
      <w:r w:rsidRPr="009C084F">
        <w:rPr>
          <w:i/>
        </w:rPr>
        <w:t xml:space="preserve"> configuration parameters</w:t>
      </w:r>
    </w:p>
    <w:p w:rsidR="006E6575" w:rsidRDefault="006E6575" w:rsidP="006E6575"/>
    <w:p w:rsidR="00975A09" w:rsidRDefault="003B7940" w:rsidP="00975A09">
      <w:r>
        <w:t xml:space="preserve">Additional parameter descriptions </w:t>
      </w:r>
      <w:proofErr w:type="gramStart"/>
      <w:r>
        <w:t>can be found</w:t>
      </w:r>
      <w:proofErr w:type="gramEnd"/>
      <w:r>
        <w:t xml:space="preserve"> below table </w:t>
      </w:r>
      <w:fldSimple w:instr=" REF  Read_configuration_parameters  \* MERGEFORMAT ">
        <w:r w:rsidRPr="00C824C6">
          <w:rPr>
            <w:noProof/>
          </w:rPr>
          <w:t>7</w:t>
        </w:r>
        <w:r w:rsidRPr="00C824C6">
          <w:t>-</w:t>
        </w:r>
        <w:r w:rsidRPr="00C824C6">
          <w:rPr>
            <w:noProof/>
          </w:rPr>
          <w:t>1</w:t>
        </w:r>
      </w:fldSimple>
      <w:r w:rsidR="006E6575">
        <w:t>.</w:t>
      </w:r>
    </w:p>
    <w:p w:rsidR="00975A09" w:rsidRDefault="00975A09" w:rsidP="00975A09"/>
    <w:p w:rsidR="00975A09" w:rsidRDefault="00975A09" w:rsidP="00975A09"/>
    <w:p w:rsidR="00975A09" w:rsidRDefault="00975A09" w:rsidP="00975A09">
      <w:r>
        <w:br w:type="page"/>
      </w:r>
    </w:p>
    <w:p w:rsidR="00975A09" w:rsidRDefault="00975A09" w:rsidP="00F1512B">
      <w:pPr>
        <w:pStyle w:val="Heading1"/>
      </w:pPr>
      <w:bookmarkStart w:id="50" w:name="_Toc280608624"/>
      <w:bookmarkStart w:id="51" w:name="_Toc305171824"/>
      <w:r>
        <w:lastRenderedPageBreak/>
        <w:t>Use examples</w:t>
      </w:r>
      <w:bookmarkEnd w:id="50"/>
      <w:bookmarkEnd w:id="51"/>
    </w:p>
    <w:p w:rsidR="00975A09" w:rsidRDefault="00CD74ED" w:rsidP="00975A09">
      <w:r>
        <w:t xml:space="preserve">Figure </w:t>
      </w:r>
      <w:fldSimple w:instr=" REF  Use_example ">
        <w:r w:rsidR="004379A2">
          <w:rPr>
            <w:noProof/>
          </w:rPr>
          <w:t>8</w:t>
        </w:r>
        <w:r w:rsidR="004379A2" w:rsidRPr="00CD74ED">
          <w:noBreakHyphen/>
        </w:r>
        <w:r w:rsidR="004379A2" w:rsidRPr="00CD74ED">
          <w:rPr>
            <w:noProof/>
          </w:rPr>
          <w:t>1</w:t>
        </w:r>
      </w:fldSimple>
      <w:r w:rsidR="004379A2">
        <w:t xml:space="preserve"> </w:t>
      </w:r>
      <w:r>
        <w:t xml:space="preserve">shows a conventional use </w:t>
      </w:r>
      <w:proofErr w:type="gramStart"/>
      <w:r>
        <w:t>example which</w:t>
      </w:r>
      <w:proofErr w:type="gramEnd"/>
      <w:r>
        <w:t xml:space="preserve"> has a </w:t>
      </w:r>
      <w:proofErr w:type="spellStart"/>
      <w:r>
        <w:t>Sopc</w:t>
      </w:r>
      <w:proofErr w:type="spellEnd"/>
      <w:r>
        <w:t xml:space="preserve"> sub-system with a NIOS II </w:t>
      </w:r>
      <w:proofErr w:type="spellStart"/>
      <w:r>
        <w:t>cpu</w:t>
      </w:r>
      <w:proofErr w:type="spellEnd"/>
      <w:r>
        <w:t xml:space="preserve"> connected to a Avalon bus. The NIOS II </w:t>
      </w:r>
      <w:proofErr w:type="spellStart"/>
      <w:proofErr w:type="gramStart"/>
      <w:r>
        <w:t>cpu</w:t>
      </w:r>
      <w:proofErr w:type="spellEnd"/>
      <w:proofErr w:type="gramEnd"/>
      <w:r>
        <w:t xml:space="preserve"> has acces</w:t>
      </w:r>
      <w:r w:rsidR="004379A2">
        <w:t>s</w:t>
      </w:r>
      <w:r>
        <w:t xml:space="preserve"> to a N2H2 adapter component which connects the Avalon bus to a HIBI bus. The HIBI bus </w:t>
      </w:r>
      <w:proofErr w:type="gramStart"/>
      <w:r>
        <w:t>is connected</w:t>
      </w:r>
      <w:proofErr w:type="gramEnd"/>
      <w:r>
        <w:t xml:space="preserve"> to various components including a HIBI_MEM_DMA component connected to a DDR2 memory.</w:t>
      </w:r>
    </w:p>
    <w:p w:rsidR="00975A09" w:rsidRDefault="00975A09" w:rsidP="00975A09"/>
    <w:p w:rsidR="00975A09" w:rsidRDefault="00975A09" w:rsidP="00975A09">
      <w:r w:rsidRPr="00CE33EA">
        <w:rPr>
          <w:noProof/>
        </w:rPr>
        <w:drawing>
          <wp:inline distT="0" distB="0" distL="0" distR="0">
            <wp:extent cx="5457927" cy="3413051"/>
            <wp:effectExtent l="19050" t="0" r="9423" b="0"/>
            <wp:docPr id="3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430" cy="3413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A09" w:rsidRPr="00CD74ED" w:rsidRDefault="00CD74ED" w:rsidP="00975A09">
      <w:pPr>
        <w:pStyle w:val="Figure"/>
        <w:spacing w:line="276" w:lineRule="auto"/>
        <w:ind w:left="720" w:hanging="360"/>
        <w:jc w:val="left"/>
      </w:pPr>
      <w:r w:rsidRPr="00CD74ED">
        <w:t xml:space="preserve">Figure </w:t>
      </w:r>
      <w:bookmarkStart w:id="52" w:name="Use_example"/>
      <w:r w:rsidRPr="00CD74ED">
        <w:fldChar w:fldCharType="begin"/>
      </w:r>
      <w:r w:rsidRPr="00CD74ED">
        <w:instrText xml:space="preserve"> STYLEREF  \s "Heading 1" </w:instrText>
      </w:r>
      <w:r w:rsidRPr="00CD74ED">
        <w:fldChar w:fldCharType="separate"/>
      </w:r>
      <w:r>
        <w:rPr>
          <w:noProof/>
        </w:rPr>
        <w:t>8</w:t>
      </w:r>
      <w:r w:rsidRPr="00CD74ED">
        <w:fldChar w:fldCharType="end"/>
      </w:r>
      <w:r w:rsidRPr="00CD74ED">
        <w:noBreakHyphen/>
      </w:r>
      <w:fldSimple w:instr=" SEQ Figure \* ARABIC \s 1 ">
        <w:r w:rsidRPr="00CD74ED">
          <w:rPr>
            <w:noProof/>
          </w:rPr>
          <w:t>1</w:t>
        </w:r>
      </w:fldSimple>
      <w:bookmarkEnd w:id="52"/>
      <w:r w:rsidRPr="00CD74ED">
        <w:t xml:space="preserve"> </w:t>
      </w:r>
      <w:r w:rsidR="00975A09" w:rsidRPr="00CD74ED">
        <w:t>Use example</w:t>
      </w:r>
    </w:p>
    <w:p w:rsidR="00975A09" w:rsidRDefault="00975A09" w:rsidP="00975A09"/>
    <w:p w:rsidR="00975A09" w:rsidRDefault="00975A09" w:rsidP="00F1512B">
      <w:pPr>
        <w:pStyle w:val="Heading1"/>
      </w:pPr>
      <w:bookmarkStart w:id="53" w:name="_Toc280608625"/>
      <w:bookmarkStart w:id="54" w:name="_Toc305171825"/>
      <w:r>
        <w:lastRenderedPageBreak/>
        <w:t>Performance and resource usage</w:t>
      </w:r>
      <w:bookmarkEnd w:id="53"/>
      <w:bookmarkEnd w:id="54"/>
    </w:p>
    <w:p w:rsidR="00975A09" w:rsidRDefault="009A7566" w:rsidP="00975A09">
      <w:r>
        <w:t xml:space="preserve">HIBI_MEM_DMA’s performance was measured using </w:t>
      </w:r>
      <w:proofErr w:type="gramStart"/>
      <w:r w:rsidR="003517B0">
        <w:t>a</w:t>
      </w:r>
      <w:proofErr w:type="gramEnd"/>
      <w:r>
        <w:t xml:space="preserve"> </w:t>
      </w:r>
      <w:proofErr w:type="spellStart"/>
      <w:r>
        <w:t>Arria</w:t>
      </w:r>
      <w:proofErr w:type="spellEnd"/>
      <w:r>
        <w:t xml:space="preserve"> II GX FPGA board. The board uses </w:t>
      </w:r>
      <w:proofErr w:type="gramStart"/>
      <w:r>
        <w:t>a</w:t>
      </w:r>
      <w:proofErr w:type="gramEnd"/>
      <w:r>
        <w:t xml:space="preserve"> </w:t>
      </w:r>
      <w:proofErr w:type="spellStart"/>
      <w:r>
        <w:t>Arria</w:t>
      </w:r>
      <w:proofErr w:type="spellEnd"/>
      <w:r>
        <w:t xml:space="preserve"> II GX FPGA chip with about 125000 </w:t>
      </w:r>
      <w:proofErr w:type="spellStart"/>
      <w:r>
        <w:t>luts</w:t>
      </w:r>
      <w:proofErr w:type="spellEnd"/>
      <w:r>
        <w:t xml:space="preserve">. The board also has several different types of memories but the 64-bit wide DDR2 mounted in the DIMM socket </w:t>
      </w:r>
      <w:proofErr w:type="gramStart"/>
      <w:r>
        <w:t>was used</w:t>
      </w:r>
      <w:proofErr w:type="gramEnd"/>
      <w:r>
        <w:t xml:space="preserve"> for the measures.</w:t>
      </w:r>
    </w:p>
    <w:p w:rsidR="00B23AD5" w:rsidRDefault="00B23AD5" w:rsidP="00975A09"/>
    <w:p w:rsidR="00B23AD5" w:rsidRDefault="00D37427" w:rsidP="00975A09">
      <w:r>
        <w:rPr>
          <w:noProof/>
        </w:rPr>
        <w:pict>
          <v:shape id="_x0000_s1137" type="#_x0000_t202" style="position:absolute;left:0;text-align:left;margin-left:260.75pt;margin-top:297.35pt;width:176.05pt;height:.05pt;z-index:251665408;mso-position-horizontal-relative:text;mso-position-vertical-relative:text" stroked="f">
            <v:textbox style="mso-next-textbox:#_x0000_s1137;mso-fit-shape-to-text:t" inset="0,0,0,0">
              <w:txbxContent>
                <w:p w:rsidR="00AF1BC4" w:rsidRPr="009A7566" w:rsidRDefault="00AF1BC4" w:rsidP="009A7566">
                  <w:pPr>
                    <w:pStyle w:val="Caption"/>
                    <w:rPr>
                      <w:rFonts w:eastAsiaTheme="minorHAnsi"/>
                      <w:noProof/>
                    </w:rPr>
                  </w:pPr>
                  <w:r>
                    <w:t xml:space="preserve">Figure </w:t>
                  </w:r>
                  <w:bookmarkStart w:id="55" w:name="Resource_usage"/>
                  <w:r>
                    <w:fldChar w:fldCharType="begin"/>
                  </w:r>
                  <w:r>
                    <w:instrText xml:space="preserve"> STYLEREF  \s "Heading 1"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9</w:t>
                  </w:r>
                  <w:r>
                    <w:fldChar w:fldCharType="end"/>
                  </w:r>
                  <w:r>
                    <w:noBreakHyphen/>
                  </w:r>
                  <w:fldSimple w:instr=" SEQ Figure \* ARABIC \s 1 ">
                    <w:r>
                      <w:rPr>
                        <w:noProof/>
                      </w:rPr>
                      <w:t>1</w:t>
                    </w:r>
                  </w:fldSimple>
                  <w:bookmarkEnd w:id="55"/>
                  <w:r>
                    <w:t xml:space="preserve"> HIBI_MEM_DMA resource usage (screen capture from </w:t>
                  </w:r>
                  <w:proofErr w:type="spellStart"/>
                  <w:r>
                    <w:t>Quartus</w:t>
                  </w:r>
                  <w:proofErr w:type="spellEnd"/>
                  <w:r>
                    <w:t xml:space="preserve"> Chip Planner)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group id="_x0000_s1026" editas="canvas" style="position:absolute;left:0;text-align:left;margin-left:260.75pt;margin-top:1.25pt;width:176.05pt;height:291.6pt;z-index:251660288" coordorigin="3975,738" coordsize="1816,3009">
            <o:lock v:ext="edit" aspectratio="t"/>
            <v:shape id="_x0000_s1027" type="#_x0000_t75" style="position:absolute;left:3975;top:738;width:1816;height:3009" o:preferrelative="f">
              <v:fill o:detectmouseclick="t"/>
              <v:path o:extrusionok="t" o:connecttype="none"/>
              <o:lock v:ext="edit" text="t"/>
            </v:shape>
            <v:rect id="_x0000_s1028" style="position:absolute;left:4289;top:3371;width:85;height:86;v-text-anchor:middle" fillcolor="blue" stroked="f"/>
            <v:shape id="_x0000_s1029" type="#_x0000_t202" style="position:absolute;left:4374;top:3306;width:1038;height:226;v-text-anchor:middle" filled="f" stroked="f">
              <v:textbox style="mso-next-textbox:#_x0000_s1029">
                <w:txbxContent>
                  <w:p w:rsidR="00AF1BC4" w:rsidRPr="002924EB" w:rsidRDefault="00AF1BC4" w:rsidP="00975A09">
                    <w:pPr>
                      <w:rPr>
                        <w:lang w:val="fi-FI"/>
                      </w:rPr>
                    </w:pPr>
                    <w:r>
                      <w:rPr>
                        <w:lang w:val="fi-FI"/>
                      </w:rPr>
                      <w:t>HIBI MEM DMA</w:t>
                    </w:r>
                  </w:p>
                </w:txbxContent>
              </v:textbox>
            </v:shape>
            <v:rect id="_x0000_s1030" style="position:absolute;left:4289;top:3510;width:85;height:86;v-text-anchor:middle" fillcolor="#548dd4 [1951]" stroked="f"/>
            <v:shape id="_x0000_s1031" type="#_x0000_t202" style="position:absolute;left:4374;top:3446;width:1038;height:225;v-text-anchor:middle" filled="f" stroked="f">
              <v:textbox style="mso-next-textbox:#_x0000_s1031">
                <w:txbxContent>
                  <w:p w:rsidR="00AF1BC4" w:rsidRPr="002924EB" w:rsidRDefault="00AF1BC4" w:rsidP="00975A09">
                    <w:pPr>
                      <w:rPr>
                        <w:lang w:val="fi-FI"/>
                      </w:rPr>
                    </w:pPr>
                    <w:proofErr w:type="spellStart"/>
                    <w:r>
                      <w:rPr>
                        <w:lang w:val="fi-FI"/>
                      </w:rPr>
                      <w:t>other</w:t>
                    </w:r>
                    <w:proofErr w:type="spellEnd"/>
                    <w:r>
                      <w:rPr>
                        <w:lang w:val="fi-FI"/>
                      </w:rPr>
                      <w:t xml:space="preserve"> </w:t>
                    </w:r>
                    <w:proofErr w:type="spellStart"/>
                    <w:r>
                      <w:rPr>
                        <w:lang w:val="fi-FI"/>
                      </w:rPr>
                      <w:t>logic</w:t>
                    </w:r>
                    <w:proofErr w:type="spellEnd"/>
                  </w:p>
                </w:txbxContent>
              </v:textbox>
            </v:shape>
            <v:shape id="_x0000_s1032" type="#_x0000_t75" style="position:absolute;left:3975;top:738;width:1816;height:2481">
              <v:imagedata r:id="rId26" o:title=""/>
            </v:shape>
            <v:shape id="_x0000_s1033" type="#_x0000_t202" style="position:absolute;left:4190;top:801;width:1036;height:225;v-text-anchor:middle" filled="f" stroked="f">
              <v:textbox style="mso-next-textbox:#_x0000_s1033">
                <w:txbxContent>
                  <w:p w:rsidR="00AF1BC4" w:rsidRPr="002924EB" w:rsidRDefault="00AF1BC4" w:rsidP="00975A09">
                    <w:pPr>
                      <w:rPr>
                        <w:lang w:val="fi-FI"/>
                      </w:rPr>
                    </w:pPr>
                    <w:proofErr w:type="spellStart"/>
                    <w:r>
                      <w:rPr>
                        <w:lang w:val="fi-FI"/>
                      </w:rPr>
                      <w:t>Arria</w:t>
                    </w:r>
                    <w:proofErr w:type="spellEnd"/>
                    <w:r>
                      <w:rPr>
                        <w:lang w:val="fi-FI"/>
                      </w:rPr>
                      <w:t xml:space="preserve"> II GX </w:t>
                    </w:r>
                    <w:proofErr w:type="spellStart"/>
                    <w:r>
                      <w:rPr>
                        <w:lang w:val="fi-FI"/>
                      </w:rPr>
                      <w:t>fpga</w:t>
                    </w:r>
                    <w:proofErr w:type="spellEnd"/>
                  </w:p>
                </w:txbxContent>
              </v:textbox>
            </v:shape>
            <w10:wrap type="square"/>
          </v:group>
        </w:pict>
      </w:r>
      <w:r w:rsidR="00B23AD5">
        <w:t xml:space="preserve">Figure </w:t>
      </w:r>
      <w:fldSimple w:instr=" REF  Resource_usage ">
        <w:r w:rsidR="00CD74ED">
          <w:rPr>
            <w:noProof/>
          </w:rPr>
          <w:t>9</w:t>
        </w:r>
        <w:r w:rsidR="00CD74ED">
          <w:noBreakHyphen/>
        </w:r>
        <w:r w:rsidR="00CD74ED">
          <w:rPr>
            <w:noProof/>
          </w:rPr>
          <w:t>1</w:t>
        </w:r>
      </w:fldSimple>
      <w:r w:rsidR="00B23AD5">
        <w:t xml:space="preserve"> shows the resource usage on the FPGA chip viewed in the </w:t>
      </w:r>
      <w:proofErr w:type="spellStart"/>
      <w:r w:rsidR="00B23AD5">
        <w:t>Quartus</w:t>
      </w:r>
      <w:proofErr w:type="spellEnd"/>
      <w:r w:rsidR="00B23AD5">
        <w:t xml:space="preserve"> Chip Planner. Below is some additional information on the HDL files used and the resource usage.</w:t>
      </w:r>
    </w:p>
    <w:p w:rsidR="00B23AD5" w:rsidRDefault="00B23AD5" w:rsidP="00975A09"/>
    <w:p w:rsidR="00975A09" w:rsidRDefault="00975A09" w:rsidP="00975A09">
      <w:r>
        <w:t>Design files:</w:t>
      </w:r>
    </w:p>
    <w:p w:rsidR="00975A09" w:rsidRDefault="00975A09" w:rsidP="00975A09">
      <w:pPr>
        <w:pStyle w:val="ListParagraph"/>
        <w:numPr>
          <w:ilvl w:val="0"/>
          <w:numId w:val="22"/>
        </w:numPr>
        <w:spacing w:line="276" w:lineRule="auto"/>
        <w:jc w:val="left"/>
      </w:pPr>
      <w:r>
        <w:t>hibi_mem_dma.vhd</w:t>
      </w:r>
    </w:p>
    <w:p w:rsidR="00975A09" w:rsidRDefault="00975A09" w:rsidP="00975A09">
      <w:pPr>
        <w:pStyle w:val="ListParagraph"/>
        <w:numPr>
          <w:ilvl w:val="1"/>
          <w:numId w:val="22"/>
        </w:numPr>
        <w:spacing w:line="276" w:lineRule="auto"/>
        <w:jc w:val="left"/>
      </w:pPr>
      <w:r>
        <w:t>main design file</w:t>
      </w:r>
    </w:p>
    <w:p w:rsidR="00975A09" w:rsidRDefault="00975A09" w:rsidP="00975A09">
      <w:pPr>
        <w:pStyle w:val="ListParagraph"/>
        <w:numPr>
          <w:ilvl w:val="1"/>
          <w:numId w:val="22"/>
        </w:numPr>
        <w:spacing w:line="276" w:lineRule="auto"/>
        <w:jc w:val="left"/>
      </w:pPr>
      <w:r>
        <w:t>1634 rows of commented VHDL</w:t>
      </w:r>
    </w:p>
    <w:p w:rsidR="00975A09" w:rsidRDefault="00975A09" w:rsidP="00975A09">
      <w:pPr>
        <w:pStyle w:val="ListParagraph"/>
        <w:numPr>
          <w:ilvl w:val="0"/>
          <w:numId w:val="22"/>
        </w:numPr>
        <w:spacing w:line="276" w:lineRule="auto"/>
        <w:jc w:val="left"/>
      </w:pPr>
      <w:r>
        <w:t>on_chip_ram_u.vhd</w:t>
      </w:r>
    </w:p>
    <w:p w:rsidR="00975A09" w:rsidRDefault="00975A09" w:rsidP="00975A09">
      <w:pPr>
        <w:pStyle w:val="ListParagraph"/>
        <w:numPr>
          <w:ilvl w:val="1"/>
          <w:numId w:val="22"/>
        </w:numPr>
        <w:spacing w:line="276" w:lineRule="auto"/>
        <w:jc w:val="left"/>
      </w:pPr>
      <w:r>
        <w:t>generic 1-2 port memory component</w:t>
      </w:r>
    </w:p>
    <w:p w:rsidR="00975A09" w:rsidRDefault="00975A09" w:rsidP="00975A09">
      <w:pPr>
        <w:pStyle w:val="ListParagraph"/>
        <w:numPr>
          <w:ilvl w:val="1"/>
          <w:numId w:val="22"/>
        </w:numPr>
        <w:spacing w:line="276" w:lineRule="auto"/>
        <w:jc w:val="left"/>
      </w:pPr>
      <w:r>
        <w:t>memory is inferred into on-chip ram blocks during synthesis</w:t>
      </w:r>
    </w:p>
    <w:p w:rsidR="00975A09" w:rsidRDefault="00975A09" w:rsidP="00975A09">
      <w:pPr>
        <w:pStyle w:val="ListParagraph"/>
        <w:numPr>
          <w:ilvl w:val="1"/>
          <w:numId w:val="22"/>
        </w:numPr>
        <w:spacing w:line="276" w:lineRule="auto"/>
        <w:jc w:val="left"/>
      </w:pPr>
      <w:r>
        <w:t xml:space="preserve">tested on an </w:t>
      </w:r>
      <w:proofErr w:type="spellStart"/>
      <w:r>
        <w:t>Altera</w:t>
      </w:r>
      <w:proofErr w:type="spellEnd"/>
      <w:r>
        <w:t xml:space="preserve"> </w:t>
      </w:r>
      <w:proofErr w:type="spellStart"/>
      <w:r>
        <w:t>fpga</w:t>
      </w:r>
      <w:proofErr w:type="spellEnd"/>
      <w:r>
        <w:t xml:space="preserve"> but should  also work on Xilinx devices</w:t>
      </w:r>
    </w:p>
    <w:p w:rsidR="00975A09" w:rsidRPr="006C2998" w:rsidRDefault="00975A09" w:rsidP="00975A09"/>
    <w:p w:rsidR="00975A09" w:rsidRDefault="00975A09" w:rsidP="00975A09">
      <w:r>
        <w:t>Resource usage:</w:t>
      </w:r>
    </w:p>
    <w:p w:rsidR="00975A09" w:rsidRDefault="00975A09" w:rsidP="00975A09">
      <w:pPr>
        <w:pStyle w:val="ListParagraph"/>
        <w:numPr>
          <w:ilvl w:val="0"/>
          <w:numId w:val="22"/>
        </w:numPr>
        <w:spacing w:line="276" w:lineRule="auto"/>
        <w:jc w:val="left"/>
      </w:pPr>
      <w:proofErr w:type="spellStart"/>
      <w:r>
        <w:t>Arria</w:t>
      </w:r>
      <w:proofErr w:type="spellEnd"/>
      <w:r>
        <w:t xml:space="preserve"> II GX </w:t>
      </w:r>
      <w:proofErr w:type="spellStart"/>
      <w:r>
        <w:t>fpga</w:t>
      </w:r>
      <w:proofErr w:type="spellEnd"/>
      <w:r>
        <w:t>, 128 write and 128 read channels</w:t>
      </w:r>
    </w:p>
    <w:p w:rsidR="00975A09" w:rsidRDefault="00975A09" w:rsidP="00975A09">
      <w:pPr>
        <w:pStyle w:val="ListParagraph"/>
        <w:numPr>
          <w:ilvl w:val="1"/>
          <w:numId w:val="22"/>
        </w:numPr>
        <w:spacing w:line="276" w:lineRule="auto"/>
        <w:jc w:val="left"/>
      </w:pPr>
      <w:r>
        <w:t>1254 combinational ALUTs</w:t>
      </w:r>
    </w:p>
    <w:p w:rsidR="00975A09" w:rsidRDefault="00975A09" w:rsidP="00975A09">
      <w:pPr>
        <w:pStyle w:val="ListParagraph"/>
        <w:numPr>
          <w:ilvl w:val="1"/>
          <w:numId w:val="22"/>
        </w:numPr>
        <w:spacing w:line="276" w:lineRule="auto"/>
        <w:jc w:val="left"/>
      </w:pPr>
      <w:r>
        <w:t>1268 dedicated logic registers</w:t>
      </w:r>
    </w:p>
    <w:p w:rsidR="00975A09" w:rsidRDefault="00975A09" w:rsidP="00975A09">
      <w:pPr>
        <w:pStyle w:val="ListParagraph"/>
        <w:numPr>
          <w:ilvl w:val="1"/>
          <w:numId w:val="22"/>
        </w:numPr>
        <w:spacing w:line="276" w:lineRule="auto"/>
        <w:jc w:val="left"/>
      </w:pPr>
      <w:r>
        <w:t>12896 memory bits / 19 M9K ram blocks</w:t>
      </w:r>
    </w:p>
    <w:p w:rsidR="00975A09" w:rsidRDefault="00975A09" w:rsidP="00975A09"/>
    <w:p w:rsidR="00975A09" w:rsidRDefault="003517B0" w:rsidP="00975A09">
      <w:r>
        <w:t xml:space="preserve">HIBI_MEM_DMA’s write performance </w:t>
      </w:r>
      <w:proofErr w:type="gramStart"/>
      <w:r>
        <w:t>was measured to be maxed</w:t>
      </w:r>
      <w:proofErr w:type="gramEnd"/>
      <w:r>
        <w:t xml:space="preserve"> out with a transfer length of about 19 words. Read performance had a less steeper curve but both the write and read performance was maxed out at 400MB/s. Theoretical maximum </w:t>
      </w:r>
      <w:proofErr w:type="spellStart"/>
      <w:r>
        <w:t>troughput</w:t>
      </w:r>
      <w:proofErr w:type="spellEnd"/>
      <w:r>
        <w:t xml:space="preserve"> for a </w:t>
      </w:r>
      <w:r w:rsidR="00906C7B">
        <w:t xml:space="preserve">32-bit bus running at </w:t>
      </w:r>
      <w:r>
        <w:t>200Mhz</w:t>
      </w:r>
      <w:r w:rsidR="00906C7B">
        <w:t xml:space="preserve"> is 800MB/s so the measured performance was roughly half of the theoretical maximum. This performance loss was mainly due to HIBI_MEM_DMA not using </w:t>
      </w:r>
      <w:proofErr w:type="spellStart"/>
      <w:r w:rsidR="00906C7B">
        <w:t>Altera</w:t>
      </w:r>
      <w:proofErr w:type="spellEnd"/>
      <w:r w:rsidR="00906C7B">
        <w:t xml:space="preserve"> </w:t>
      </w:r>
      <w:proofErr w:type="spellStart"/>
      <w:r w:rsidR="00906C7B">
        <w:t>DDRx</w:t>
      </w:r>
      <w:proofErr w:type="spellEnd"/>
      <w:r w:rsidR="00906C7B">
        <w:t xml:space="preserve"> controller’s burst functionality efficiently.</w:t>
      </w:r>
    </w:p>
    <w:p w:rsidR="00975A09" w:rsidRDefault="00975A09" w:rsidP="00975A09"/>
    <w:p w:rsidR="00975A09" w:rsidRDefault="00975A09" w:rsidP="00975A09">
      <w:r>
        <w:t>Performance:</w:t>
      </w:r>
    </w:p>
    <w:p w:rsidR="00975A09" w:rsidRDefault="00975A09" w:rsidP="00975A09">
      <w:pPr>
        <w:pStyle w:val="ListParagraph"/>
        <w:numPr>
          <w:ilvl w:val="0"/>
          <w:numId w:val="22"/>
        </w:numPr>
        <w:spacing w:line="276" w:lineRule="auto"/>
        <w:jc w:val="left"/>
      </w:pPr>
      <w:r>
        <w:t>Theoretical maximum throughput for a 200MHz 32-bit bus is 800MB/s</w:t>
      </w:r>
    </w:p>
    <w:p w:rsidR="00975A09" w:rsidRDefault="00975A09" w:rsidP="00975A09">
      <w:pPr>
        <w:pStyle w:val="ListParagraph"/>
        <w:numPr>
          <w:ilvl w:val="0"/>
          <w:numId w:val="22"/>
        </w:numPr>
        <w:spacing w:line="276" w:lineRule="auto"/>
        <w:jc w:val="left"/>
      </w:pPr>
      <w:proofErr w:type="spellStart"/>
      <w:r>
        <w:t>Arria</w:t>
      </w:r>
      <w:proofErr w:type="spellEnd"/>
      <w:r>
        <w:t xml:space="preserve"> II GX </w:t>
      </w:r>
      <w:proofErr w:type="spellStart"/>
      <w:r>
        <w:t>fpga</w:t>
      </w:r>
      <w:proofErr w:type="spellEnd"/>
      <w:r>
        <w:t>, 200 MHz DDR2, 32-bit memory bus</w:t>
      </w:r>
    </w:p>
    <w:p w:rsidR="00975A09" w:rsidRDefault="00975A09" w:rsidP="00975A09"/>
    <w:p w:rsidR="00B23AD5" w:rsidRPr="009540D9" w:rsidRDefault="003517B0" w:rsidP="00975A09">
      <w:r>
        <w:t xml:space="preserve">Figures </w:t>
      </w:r>
      <w:fldSimple w:instr=" REF  RW_performance_long_transfers  \* MERGEFORMAT ">
        <w:r w:rsidR="009540D9" w:rsidRPr="009540D9">
          <w:rPr>
            <w:noProof/>
          </w:rPr>
          <w:t>9</w:t>
        </w:r>
        <w:r w:rsidR="009540D9" w:rsidRPr="009540D9">
          <w:t>-</w:t>
        </w:r>
        <w:r w:rsidR="009540D9" w:rsidRPr="009540D9">
          <w:rPr>
            <w:noProof/>
          </w:rPr>
          <w:t>1</w:t>
        </w:r>
      </w:fldSimple>
      <w:r w:rsidR="009540D9" w:rsidRPr="009540D9">
        <w:t xml:space="preserve"> and </w:t>
      </w:r>
      <w:fldSimple w:instr=" REF  RW_performance_short_transfers  \* MERGEFORMAT ">
        <w:r w:rsidR="009540D9" w:rsidRPr="009540D9">
          <w:rPr>
            <w:noProof/>
          </w:rPr>
          <w:t>9</w:t>
        </w:r>
        <w:r w:rsidR="009540D9" w:rsidRPr="009540D9">
          <w:t>-</w:t>
        </w:r>
        <w:r w:rsidR="009540D9" w:rsidRPr="009540D9">
          <w:rPr>
            <w:noProof/>
          </w:rPr>
          <w:t>2</w:t>
        </w:r>
      </w:fldSimple>
      <w:r w:rsidR="009540D9">
        <w:t xml:space="preserve"> show the write and read performance as a function of the transfer length.</w:t>
      </w:r>
    </w:p>
    <w:p w:rsidR="00975A09" w:rsidRDefault="009A7566" w:rsidP="00975A09">
      <w:pPr>
        <w:keepNext/>
      </w:pPr>
      <w:r w:rsidRPr="009A7566">
        <w:rPr>
          <w:noProof/>
        </w:rPr>
        <w:drawing>
          <wp:inline distT="0" distB="0" distL="0" distR="0">
            <wp:extent cx="5544820" cy="2104709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820" cy="2104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A09" w:rsidRPr="009A7566" w:rsidRDefault="003517B0" w:rsidP="009A7566">
      <w:pPr>
        <w:pStyle w:val="Table"/>
        <w:spacing w:line="360" w:lineRule="auto"/>
        <w:rPr>
          <w:i/>
        </w:rPr>
      </w:pPr>
      <w:bookmarkStart w:id="56" w:name="RW_performance_long_transfers"/>
      <w:r>
        <w:t>Figure</w:t>
      </w:r>
      <w:r w:rsidRPr="009A7566">
        <w:rPr>
          <w:i/>
        </w:rPr>
        <w:t xml:space="preserve"> </w:t>
      </w:r>
      <w:r w:rsidR="00D37427" w:rsidRPr="009A7566">
        <w:rPr>
          <w:i/>
        </w:rPr>
        <w:fldChar w:fldCharType="begin"/>
      </w:r>
      <w:r w:rsidR="009A7566" w:rsidRPr="009A7566">
        <w:rPr>
          <w:i/>
        </w:rPr>
        <w:instrText xml:space="preserve"> STYLEREF  \s "Heading 1" </w:instrText>
      </w:r>
      <w:r w:rsidR="00D37427" w:rsidRPr="009A7566">
        <w:rPr>
          <w:i/>
        </w:rPr>
        <w:fldChar w:fldCharType="separate"/>
      </w:r>
      <w:r w:rsidR="009A7566">
        <w:rPr>
          <w:i/>
          <w:noProof/>
        </w:rPr>
        <w:t>9</w:t>
      </w:r>
      <w:r w:rsidR="00D37427" w:rsidRPr="009A7566">
        <w:rPr>
          <w:i/>
        </w:rPr>
        <w:fldChar w:fldCharType="end"/>
      </w:r>
      <w:r w:rsidR="009A7566" w:rsidRPr="009A7566">
        <w:rPr>
          <w:i/>
        </w:rPr>
        <w:t>-</w:t>
      </w:r>
      <w:bookmarkEnd w:id="56"/>
      <w:r w:rsidR="004379A2">
        <w:rPr>
          <w:i/>
        </w:rPr>
        <w:fldChar w:fldCharType="begin"/>
      </w:r>
      <w:r w:rsidR="004379A2">
        <w:rPr>
          <w:i/>
        </w:rPr>
        <w:instrText xml:space="preserve"> SEQ Table \* ARABIC \r 2 </w:instrText>
      </w:r>
      <w:r w:rsidR="004379A2">
        <w:rPr>
          <w:i/>
        </w:rPr>
        <w:fldChar w:fldCharType="separate"/>
      </w:r>
      <w:r w:rsidR="004379A2">
        <w:rPr>
          <w:i/>
          <w:noProof/>
        </w:rPr>
        <w:t>2</w:t>
      </w:r>
      <w:r w:rsidR="004379A2">
        <w:rPr>
          <w:i/>
        </w:rPr>
        <w:fldChar w:fldCharType="end"/>
      </w:r>
      <w:r w:rsidR="009A7566" w:rsidRPr="009A7566">
        <w:rPr>
          <w:i/>
        </w:rPr>
        <w:t xml:space="preserve"> </w:t>
      </w:r>
      <w:r w:rsidR="00975A09" w:rsidRPr="009A7566">
        <w:rPr>
          <w:i/>
        </w:rPr>
        <w:t>Read/write performance for different transfer lengths</w:t>
      </w:r>
    </w:p>
    <w:p w:rsidR="00975A09" w:rsidRPr="009A7566" w:rsidRDefault="00975A09" w:rsidP="00975A09"/>
    <w:p w:rsidR="00975A09" w:rsidRDefault="009A7566" w:rsidP="00975A09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bidi="en-US"/>
        </w:rPr>
      </w:pPr>
      <w:r w:rsidRPr="009A7566">
        <w:rPr>
          <w:rFonts w:eastAsiaTheme="majorEastAsia"/>
          <w:noProof/>
          <w:szCs w:val="28"/>
        </w:rPr>
        <w:drawing>
          <wp:inline distT="0" distB="0" distL="0" distR="0">
            <wp:extent cx="5544820" cy="2104709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820" cy="2104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566" w:rsidRPr="009A7566" w:rsidRDefault="003517B0" w:rsidP="009A7566">
      <w:pPr>
        <w:pStyle w:val="Table"/>
        <w:spacing w:line="360" w:lineRule="auto"/>
        <w:rPr>
          <w:i/>
        </w:rPr>
      </w:pPr>
      <w:bookmarkStart w:id="57" w:name="RW_performance_short_transfers"/>
      <w:r>
        <w:t>Figure</w:t>
      </w:r>
      <w:r w:rsidRPr="009A7566">
        <w:rPr>
          <w:i/>
        </w:rPr>
        <w:t xml:space="preserve"> </w:t>
      </w:r>
      <w:r w:rsidR="00D37427" w:rsidRPr="009A7566">
        <w:rPr>
          <w:i/>
        </w:rPr>
        <w:fldChar w:fldCharType="begin"/>
      </w:r>
      <w:r w:rsidR="009A7566" w:rsidRPr="009A7566">
        <w:rPr>
          <w:i/>
        </w:rPr>
        <w:instrText xml:space="preserve"> STYLEREF  \s "Heading 1" </w:instrText>
      </w:r>
      <w:r w:rsidR="00D37427" w:rsidRPr="009A7566">
        <w:rPr>
          <w:i/>
        </w:rPr>
        <w:fldChar w:fldCharType="separate"/>
      </w:r>
      <w:r w:rsidR="009A7566">
        <w:rPr>
          <w:i/>
          <w:noProof/>
        </w:rPr>
        <w:t>9</w:t>
      </w:r>
      <w:r w:rsidR="00D37427" w:rsidRPr="009A7566">
        <w:rPr>
          <w:i/>
        </w:rPr>
        <w:fldChar w:fldCharType="end"/>
      </w:r>
      <w:r w:rsidR="009A7566" w:rsidRPr="009A7566">
        <w:rPr>
          <w:i/>
        </w:rPr>
        <w:t>-</w:t>
      </w:r>
      <w:r w:rsidR="00D37427" w:rsidRPr="009A7566">
        <w:rPr>
          <w:i/>
        </w:rPr>
        <w:fldChar w:fldCharType="begin"/>
      </w:r>
      <w:r w:rsidR="009A7566" w:rsidRPr="009A7566">
        <w:rPr>
          <w:i/>
        </w:rPr>
        <w:instrText xml:space="preserve"> SEQ Table \* ARABIC \s 1 </w:instrText>
      </w:r>
      <w:r w:rsidR="00D37427" w:rsidRPr="009A7566">
        <w:rPr>
          <w:i/>
        </w:rPr>
        <w:fldChar w:fldCharType="separate"/>
      </w:r>
      <w:r w:rsidR="004379A2">
        <w:rPr>
          <w:i/>
          <w:noProof/>
        </w:rPr>
        <w:t>3</w:t>
      </w:r>
      <w:r w:rsidR="00D37427" w:rsidRPr="009A7566">
        <w:rPr>
          <w:i/>
        </w:rPr>
        <w:fldChar w:fldCharType="end"/>
      </w:r>
      <w:bookmarkEnd w:id="57"/>
      <w:r w:rsidR="009A7566" w:rsidRPr="009A7566">
        <w:rPr>
          <w:i/>
        </w:rPr>
        <w:t xml:space="preserve"> Read/write performance for</w:t>
      </w:r>
      <w:r w:rsidR="009A7566">
        <w:rPr>
          <w:i/>
        </w:rPr>
        <w:t xml:space="preserve"> short </w:t>
      </w:r>
      <w:r w:rsidR="009A7566" w:rsidRPr="009A7566">
        <w:rPr>
          <w:i/>
        </w:rPr>
        <w:t>transfer lengths</w:t>
      </w:r>
    </w:p>
    <w:p w:rsidR="009A7566" w:rsidRPr="009A7566" w:rsidRDefault="009A7566" w:rsidP="00975A09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en-GB" w:bidi="en-US"/>
        </w:rPr>
      </w:pPr>
    </w:p>
    <w:p w:rsidR="00975A09" w:rsidRPr="00A06C98" w:rsidRDefault="00975A09" w:rsidP="00975A09">
      <w:pPr>
        <w:rPr>
          <w:lang w:bidi="en-US"/>
        </w:rPr>
      </w:pPr>
    </w:p>
    <w:p w:rsidR="000047EF" w:rsidRDefault="000047EF" w:rsidP="000047EF">
      <w:pPr>
        <w:pStyle w:val="Heading1"/>
      </w:pPr>
      <w:bookmarkStart w:id="58" w:name="_Toc280608626"/>
      <w:bookmarkStart w:id="59" w:name="_Toc305171826"/>
      <w:r>
        <w:lastRenderedPageBreak/>
        <w:t>IP-block files</w:t>
      </w:r>
      <w:bookmarkEnd w:id="59"/>
    </w:p>
    <w:p w:rsidR="000047EF" w:rsidRDefault="000047EF" w:rsidP="000047EF">
      <w:pPr>
        <w:pStyle w:val="BodyText2"/>
      </w:pPr>
    </w:p>
    <w:p w:rsidR="000047EF" w:rsidRDefault="000047EF" w:rsidP="000047EF">
      <w:pPr>
        <w:pStyle w:val="Heading2"/>
      </w:pPr>
      <w:bookmarkStart w:id="60" w:name="_Toc305171827"/>
      <w:r>
        <w:t>Documentation</w:t>
      </w:r>
      <w:bookmarkEnd w:id="60"/>
    </w:p>
    <w:tbl>
      <w:tblPr>
        <w:tblStyle w:val="Style2"/>
        <w:tblW w:w="8897" w:type="dxa"/>
        <w:tblLook w:val="04A0"/>
      </w:tblPr>
      <w:tblGrid>
        <w:gridCol w:w="990"/>
        <w:gridCol w:w="3087"/>
        <w:gridCol w:w="4820"/>
      </w:tblGrid>
      <w:tr w:rsidR="007771ED" w:rsidRPr="00C76D98" w:rsidTr="001C6E28">
        <w:trPr>
          <w:cnfStyle w:val="100000000000"/>
          <w:trHeight w:val="150"/>
        </w:trPr>
        <w:tc>
          <w:tcPr>
            <w:cnfStyle w:val="001000000000"/>
            <w:tcW w:w="990" w:type="dxa"/>
            <w:hideMark/>
          </w:tcPr>
          <w:p w:rsidR="007771ED" w:rsidRPr="00C76D98" w:rsidRDefault="007771ED" w:rsidP="007771ED">
            <w:pPr>
              <w:rPr>
                <w:sz w:val="20"/>
                <w:szCs w:val="20"/>
              </w:rPr>
            </w:pPr>
            <w:r w:rsidRPr="00C76D98">
              <w:rPr>
                <w:sz w:val="20"/>
                <w:szCs w:val="20"/>
              </w:rPr>
              <w:t>Directory</w:t>
            </w:r>
          </w:p>
        </w:tc>
        <w:tc>
          <w:tcPr>
            <w:tcW w:w="3087" w:type="dxa"/>
            <w:hideMark/>
          </w:tcPr>
          <w:p w:rsidR="007771ED" w:rsidRPr="00C76D98" w:rsidRDefault="007771ED" w:rsidP="007771ED">
            <w:pPr>
              <w:cnfStyle w:val="100000000000"/>
              <w:rPr>
                <w:sz w:val="20"/>
                <w:szCs w:val="20"/>
              </w:rPr>
            </w:pPr>
            <w:r w:rsidRPr="00C76D98">
              <w:rPr>
                <w:sz w:val="20"/>
                <w:szCs w:val="20"/>
              </w:rPr>
              <w:t>File</w:t>
            </w:r>
          </w:p>
        </w:tc>
        <w:tc>
          <w:tcPr>
            <w:tcW w:w="4820" w:type="dxa"/>
            <w:hideMark/>
          </w:tcPr>
          <w:p w:rsidR="007771ED" w:rsidRPr="00C76D98" w:rsidRDefault="007771ED" w:rsidP="007771ED">
            <w:pPr>
              <w:cnfStyle w:val="100000000000"/>
              <w:rPr>
                <w:sz w:val="20"/>
                <w:szCs w:val="20"/>
              </w:rPr>
            </w:pPr>
            <w:r w:rsidRPr="00C76D98">
              <w:rPr>
                <w:sz w:val="20"/>
                <w:szCs w:val="20"/>
              </w:rPr>
              <w:t>Description</w:t>
            </w:r>
          </w:p>
        </w:tc>
      </w:tr>
      <w:tr w:rsidR="007771ED" w:rsidRPr="00C76D98" w:rsidTr="001C6E28">
        <w:trPr>
          <w:cnfStyle w:val="000000100000"/>
          <w:trHeight w:val="20"/>
        </w:trPr>
        <w:tc>
          <w:tcPr>
            <w:cnfStyle w:val="001000000000"/>
            <w:tcW w:w="990" w:type="dxa"/>
            <w:hideMark/>
          </w:tcPr>
          <w:p w:rsidR="007771ED" w:rsidRPr="00C76D98" w:rsidRDefault="007771ED" w:rsidP="007771ED">
            <w:pPr>
              <w:rPr>
                <w:sz w:val="20"/>
                <w:szCs w:val="20"/>
              </w:rPr>
            </w:pPr>
            <w:r w:rsidRPr="00C76D98">
              <w:rPr>
                <w:sz w:val="20"/>
                <w:szCs w:val="20"/>
              </w:rPr>
              <w:t>doc\</w:t>
            </w:r>
          </w:p>
        </w:tc>
        <w:tc>
          <w:tcPr>
            <w:tcW w:w="3087" w:type="dxa"/>
            <w:hideMark/>
          </w:tcPr>
          <w:p w:rsidR="007771ED" w:rsidRPr="00C76D98" w:rsidRDefault="007771ED" w:rsidP="007771ED">
            <w:pPr>
              <w:pStyle w:val="BodyText2"/>
              <w:cnfStyle w:val="000000100000"/>
              <w:rPr>
                <w:sz w:val="20"/>
                <w:szCs w:val="20"/>
              </w:rPr>
            </w:pPr>
            <w:r w:rsidRPr="00C76D98">
              <w:rPr>
                <w:sz w:val="20"/>
                <w:szCs w:val="20"/>
              </w:rPr>
              <w:t>HIBI_MEM_DMA.docx</w:t>
            </w:r>
          </w:p>
        </w:tc>
        <w:tc>
          <w:tcPr>
            <w:tcW w:w="4820" w:type="dxa"/>
            <w:hideMark/>
          </w:tcPr>
          <w:p w:rsidR="007771ED" w:rsidRPr="00C76D98" w:rsidRDefault="007771ED" w:rsidP="007771ED">
            <w:pPr>
              <w:pStyle w:val="BodyText2"/>
              <w:cnfStyle w:val="000000100000"/>
              <w:rPr>
                <w:sz w:val="20"/>
                <w:szCs w:val="20"/>
              </w:rPr>
            </w:pPr>
            <w:proofErr w:type="spellStart"/>
            <w:r w:rsidRPr="00C76D98">
              <w:rPr>
                <w:sz w:val="20"/>
                <w:szCs w:val="20"/>
              </w:rPr>
              <w:t>ip</w:t>
            </w:r>
            <w:proofErr w:type="spellEnd"/>
            <w:r w:rsidRPr="00C76D98">
              <w:rPr>
                <w:sz w:val="20"/>
                <w:szCs w:val="20"/>
              </w:rPr>
              <w:t>-block datasheet (this file)</w:t>
            </w:r>
          </w:p>
        </w:tc>
      </w:tr>
      <w:tr w:rsidR="007771ED" w:rsidRPr="00C76D98" w:rsidTr="001C6E28">
        <w:trPr>
          <w:cnfStyle w:val="000000010000"/>
          <w:trHeight w:val="102"/>
        </w:trPr>
        <w:tc>
          <w:tcPr>
            <w:cnfStyle w:val="001000000000"/>
            <w:tcW w:w="990" w:type="dxa"/>
            <w:vMerge w:val="restart"/>
            <w:vAlign w:val="center"/>
            <w:hideMark/>
          </w:tcPr>
          <w:p w:rsidR="007771ED" w:rsidRPr="00C76D98" w:rsidRDefault="007771ED" w:rsidP="007771ED">
            <w:pPr>
              <w:jc w:val="left"/>
              <w:rPr>
                <w:sz w:val="20"/>
                <w:szCs w:val="20"/>
              </w:rPr>
            </w:pPr>
            <w:r w:rsidRPr="00C76D98">
              <w:rPr>
                <w:sz w:val="20"/>
                <w:szCs w:val="20"/>
              </w:rPr>
              <w:t>doc\fig\</w:t>
            </w:r>
          </w:p>
        </w:tc>
        <w:tc>
          <w:tcPr>
            <w:tcW w:w="3087" w:type="dxa"/>
            <w:hideMark/>
          </w:tcPr>
          <w:p w:rsidR="007771ED" w:rsidRPr="00C76D98" w:rsidRDefault="007771ED" w:rsidP="007771ED">
            <w:pPr>
              <w:cnfStyle w:val="000000010000"/>
              <w:rPr>
                <w:sz w:val="20"/>
                <w:szCs w:val="20"/>
              </w:rPr>
            </w:pPr>
            <w:r w:rsidRPr="00C76D98">
              <w:rPr>
                <w:sz w:val="20"/>
                <w:szCs w:val="20"/>
              </w:rPr>
              <w:t>HIBI_MEM_DMA.pptx</w:t>
            </w:r>
          </w:p>
        </w:tc>
        <w:tc>
          <w:tcPr>
            <w:tcW w:w="4820" w:type="dxa"/>
            <w:hideMark/>
          </w:tcPr>
          <w:p w:rsidR="007771ED" w:rsidRPr="00C76D98" w:rsidRDefault="007771ED" w:rsidP="007771ED">
            <w:pPr>
              <w:pStyle w:val="BodyText2"/>
              <w:cnfStyle w:val="000000010000"/>
              <w:rPr>
                <w:sz w:val="20"/>
                <w:szCs w:val="20"/>
              </w:rPr>
            </w:pPr>
            <w:proofErr w:type="spellStart"/>
            <w:r w:rsidRPr="00C76D98">
              <w:rPr>
                <w:sz w:val="20"/>
                <w:szCs w:val="20"/>
              </w:rPr>
              <w:t>Powerpoint</w:t>
            </w:r>
            <w:proofErr w:type="spellEnd"/>
            <w:r w:rsidRPr="00C76D98">
              <w:rPr>
                <w:sz w:val="20"/>
                <w:szCs w:val="20"/>
              </w:rPr>
              <w:t xml:space="preserve"> figures for the datasheet</w:t>
            </w:r>
          </w:p>
        </w:tc>
      </w:tr>
      <w:tr w:rsidR="007771ED" w:rsidRPr="00C76D98" w:rsidTr="001C6E28">
        <w:trPr>
          <w:cnfStyle w:val="000000100000"/>
          <w:trHeight w:val="21"/>
        </w:trPr>
        <w:tc>
          <w:tcPr>
            <w:cnfStyle w:val="001000000000"/>
            <w:tcW w:w="990" w:type="dxa"/>
            <w:vMerge/>
            <w:hideMark/>
          </w:tcPr>
          <w:p w:rsidR="007771ED" w:rsidRPr="00C76D98" w:rsidRDefault="007771ED" w:rsidP="007771ED">
            <w:pPr>
              <w:rPr>
                <w:sz w:val="20"/>
                <w:szCs w:val="20"/>
              </w:rPr>
            </w:pPr>
          </w:p>
        </w:tc>
        <w:tc>
          <w:tcPr>
            <w:tcW w:w="3087" w:type="dxa"/>
            <w:hideMark/>
          </w:tcPr>
          <w:p w:rsidR="007771ED" w:rsidRPr="00C76D98" w:rsidRDefault="007771ED" w:rsidP="007771ED">
            <w:pPr>
              <w:cnfStyle w:val="000000100000"/>
              <w:rPr>
                <w:sz w:val="20"/>
                <w:szCs w:val="20"/>
              </w:rPr>
            </w:pPr>
            <w:proofErr w:type="spellStart"/>
            <w:r w:rsidRPr="00C76D98">
              <w:rPr>
                <w:sz w:val="20"/>
                <w:szCs w:val="20"/>
              </w:rPr>
              <w:t>HIBI_MEM_DMA.mdzip</w:t>
            </w:r>
            <w:proofErr w:type="spellEnd"/>
          </w:p>
        </w:tc>
        <w:tc>
          <w:tcPr>
            <w:tcW w:w="4820" w:type="dxa"/>
            <w:hideMark/>
          </w:tcPr>
          <w:p w:rsidR="007771ED" w:rsidRPr="00C76D98" w:rsidRDefault="007771ED" w:rsidP="007771ED">
            <w:pPr>
              <w:pStyle w:val="BodyText2"/>
              <w:cnfStyle w:val="000000100000"/>
              <w:rPr>
                <w:sz w:val="20"/>
                <w:szCs w:val="20"/>
              </w:rPr>
            </w:pPr>
            <w:proofErr w:type="spellStart"/>
            <w:r w:rsidRPr="00C76D98">
              <w:rPr>
                <w:sz w:val="20"/>
                <w:szCs w:val="20"/>
              </w:rPr>
              <w:t>Magicdraw</w:t>
            </w:r>
            <w:proofErr w:type="spellEnd"/>
            <w:r w:rsidRPr="00C76D98">
              <w:rPr>
                <w:sz w:val="20"/>
                <w:szCs w:val="20"/>
              </w:rPr>
              <w:t xml:space="preserve"> flow charts for the datasheet</w:t>
            </w:r>
          </w:p>
        </w:tc>
      </w:tr>
      <w:tr w:rsidR="007771ED" w:rsidRPr="00C76D98" w:rsidTr="001C6E28">
        <w:trPr>
          <w:cnfStyle w:val="000000010000"/>
          <w:trHeight w:val="25"/>
        </w:trPr>
        <w:tc>
          <w:tcPr>
            <w:cnfStyle w:val="001000000000"/>
            <w:tcW w:w="990" w:type="dxa"/>
            <w:vMerge/>
            <w:hideMark/>
          </w:tcPr>
          <w:p w:rsidR="007771ED" w:rsidRPr="00C76D98" w:rsidRDefault="007771ED" w:rsidP="007771ED">
            <w:pPr>
              <w:rPr>
                <w:sz w:val="20"/>
                <w:szCs w:val="20"/>
              </w:rPr>
            </w:pPr>
          </w:p>
        </w:tc>
        <w:tc>
          <w:tcPr>
            <w:tcW w:w="3087" w:type="dxa"/>
            <w:hideMark/>
          </w:tcPr>
          <w:p w:rsidR="007771ED" w:rsidRPr="00C76D98" w:rsidRDefault="007771ED" w:rsidP="007771ED">
            <w:pPr>
              <w:cnfStyle w:val="000000010000"/>
              <w:rPr>
                <w:sz w:val="20"/>
                <w:szCs w:val="20"/>
              </w:rPr>
            </w:pPr>
            <w:r w:rsidRPr="00C76D98">
              <w:rPr>
                <w:sz w:val="20"/>
                <w:szCs w:val="20"/>
              </w:rPr>
              <w:t>HIBI_MEM_DMA.mdr</w:t>
            </w:r>
          </w:p>
        </w:tc>
        <w:tc>
          <w:tcPr>
            <w:tcW w:w="4820" w:type="dxa"/>
            <w:hideMark/>
          </w:tcPr>
          <w:p w:rsidR="007771ED" w:rsidRPr="00C76D98" w:rsidRDefault="007771ED" w:rsidP="007771ED">
            <w:pPr>
              <w:cnfStyle w:val="000000010000"/>
              <w:rPr>
                <w:sz w:val="20"/>
                <w:szCs w:val="20"/>
              </w:rPr>
            </w:pPr>
            <w:proofErr w:type="spellStart"/>
            <w:r w:rsidRPr="00C76D98">
              <w:rPr>
                <w:sz w:val="20"/>
                <w:szCs w:val="20"/>
              </w:rPr>
              <w:t>Magicdraw</w:t>
            </w:r>
            <w:proofErr w:type="spellEnd"/>
            <w:r w:rsidRPr="00C76D98">
              <w:rPr>
                <w:sz w:val="20"/>
                <w:szCs w:val="20"/>
              </w:rPr>
              <w:t xml:space="preserve"> flow charts for the datasheet</w:t>
            </w:r>
          </w:p>
        </w:tc>
      </w:tr>
    </w:tbl>
    <w:p w:rsidR="007D28AB" w:rsidRPr="009C084F" w:rsidRDefault="007D28AB" w:rsidP="007D28AB">
      <w:pPr>
        <w:pStyle w:val="Table"/>
        <w:spacing w:line="360" w:lineRule="auto"/>
        <w:rPr>
          <w:i/>
        </w:rPr>
      </w:pPr>
      <w:r w:rsidRPr="009C084F">
        <w:rPr>
          <w:i/>
        </w:rPr>
        <w:t xml:space="preserve">Table </w:t>
      </w:r>
      <w:r w:rsidRPr="009C084F">
        <w:rPr>
          <w:i/>
        </w:rPr>
        <w:fldChar w:fldCharType="begin"/>
      </w:r>
      <w:r w:rsidRPr="009C084F">
        <w:rPr>
          <w:i/>
        </w:rPr>
        <w:instrText xml:space="preserve"> STYLEREF  \s "Heading 1" </w:instrText>
      </w:r>
      <w:r w:rsidRPr="009C084F">
        <w:rPr>
          <w:i/>
        </w:rPr>
        <w:fldChar w:fldCharType="separate"/>
      </w:r>
      <w:r>
        <w:rPr>
          <w:i/>
          <w:noProof/>
        </w:rPr>
        <w:t>8</w:t>
      </w:r>
      <w:r w:rsidRPr="009C084F">
        <w:rPr>
          <w:i/>
        </w:rPr>
        <w:fldChar w:fldCharType="end"/>
      </w:r>
      <w:r w:rsidRPr="009C084F">
        <w:rPr>
          <w:i/>
        </w:rPr>
        <w:t>-</w:t>
      </w:r>
      <w:r w:rsidRPr="009C084F">
        <w:rPr>
          <w:i/>
        </w:rPr>
        <w:fldChar w:fldCharType="begin"/>
      </w:r>
      <w:r w:rsidRPr="009C084F">
        <w:rPr>
          <w:i/>
        </w:rPr>
        <w:instrText xml:space="preserve"> SEQ Table \* ARABIC \s 1 </w:instrText>
      </w:r>
      <w:r w:rsidRPr="009C084F">
        <w:rPr>
          <w:i/>
        </w:rPr>
        <w:fldChar w:fldCharType="separate"/>
      </w:r>
      <w:r>
        <w:rPr>
          <w:i/>
          <w:noProof/>
        </w:rPr>
        <w:t>1</w:t>
      </w:r>
      <w:r w:rsidRPr="009C084F">
        <w:rPr>
          <w:i/>
        </w:rPr>
        <w:fldChar w:fldCharType="end"/>
      </w:r>
      <w:r w:rsidRPr="009C084F">
        <w:rPr>
          <w:i/>
        </w:rPr>
        <w:t xml:space="preserve"> </w:t>
      </w:r>
      <w:r>
        <w:rPr>
          <w:i/>
        </w:rPr>
        <w:t>Documentation files</w:t>
      </w:r>
    </w:p>
    <w:p w:rsidR="007771ED" w:rsidRDefault="007771ED" w:rsidP="007771ED"/>
    <w:p w:rsidR="000047EF" w:rsidRDefault="00F06C19" w:rsidP="000047EF">
      <w:pPr>
        <w:pStyle w:val="Heading2"/>
      </w:pPr>
      <w:bookmarkStart w:id="61" w:name="_Toc305171828"/>
      <w:r>
        <w:t>Main component files</w:t>
      </w:r>
      <w:bookmarkEnd w:id="61"/>
    </w:p>
    <w:tbl>
      <w:tblPr>
        <w:tblStyle w:val="Style2"/>
        <w:tblW w:w="8897" w:type="dxa"/>
        <w:tblLayout w:type="fixed"/>
        <w:tblLook w:val="04A0"/>
      </w:tblPr>
      <w:tblGrid>
        <w:gridCol w:w="1004"/>
        <w:gridCol w:w="2506"/>
        <w:gridCol w:w="5387"/>
      </w:tblGrid>
      <w:tr w:rsidR="001C6E28" w:rsidRPr="007771ED" w:rsidTr="001C6E28">
        <w:trPr>
          <w:cnfStyle w:val="100000000000"/>
          <w:trHeight w:val="153"/>
        </w:trPr>
        <w:tc>
          <w:tcPr>
            <w:cnfStyle w:val="001000000000"/>
            <w:tcW w:w="1004" w:type="dxa"/>
            <w:hideMark/>
          </w:tcPr>
          <w:p w:rsidR="001C6E28" w:rsidRPr="007771ED" w:rsidRDefault="001C6E28" w:rsidP="007771ED">
            <w:pPr>
              <w:rPr>
                <w:sz w:val="20"/>
                <w:szCs w:val="20"/>
              </w:rPr>
            </w:pPr>
            <w:r w:rsidRPr="007771ED">
              <w:rPr>
                <w:sz w:val="20"/>
                <w:szCs w:val="20"/>
              </w:rPr>
              <w:t>Directory</w:t>
            </w:r>
          </w:p>
        </w:tc>
        <w:tc>
          <w:tcPr>
            <w:tcW w:w="2506" w:type="dxa"/>
            <w:hideMark/>
          </w:tcPr>
          <w:p w:rsidR="001C6E28" w:rsidRPr="007771ED" w:rsidRDefault="001C6E28" w:rsidP="007771ED">
            <w:pPr>
              <w:cnfStyle w:val="100000000000"/>
              <w:rPr>
                <w:sz w:val="20"/>
                <w:szCs w:val="20"/>
              </w:rPr>
            </w:pPr>
            <w:r w:rsidRPr="007771ED">
              <w:rPr>
                <w:sz w:val="20"/>
                <w:szCs w:val="20"/>
              </w:rPr>
              <w:t>File</w:t>
            </w:r>
          </w:p>
        </w:tc>
        <w:tc>
          <w:tcPr>
            <w:tcW w:w="5387" w:type="dxa"/>
            <w:hideMark/>
          </w:tcPr>
          <w:p w:rsidR="001C6E28" w:rsidRPr="007771ED" w:rsidRDefault="001C6E28" w:rsidP="007771ED">
            <w:pPr>
              <w:cnfStyle w:val="100000000000"/>
              <w:rPr>
                <w:sz w:val="20"/>
                <w:szCs w:val="20"/>
              </w:rPr>
            </w:pPr>
            <w:r w:rsidRPr="007771ED">
              <w:rPr>
                <w:sz w:val="20"/>
                <w:szCs w:val="20"/>
              </w:rPr>
              <w:t>Description</w:t>
            </w:r>
          </w:p>
        </w:tc>
      </w:tr>
      <w:tr w:rsidR="001C6E28" w:rsidRPr="007771ED" w:rsidTr="001C6E28">
        <w:trPr>
          <w:cnfStyle w:val="000000100000"/>
          <w:trHeight w:val="20"/>
        </w:trPr>
        <w:tc>
          <w:tcPr>
            <w:cnfStyle w:val="001000000000"/>
            <w:tcW w:w="1004" w:type="dxa"/>
            <w:vMerge w:val="restart"/>
            <w:vAlign w:val="center"/>
            <w:hideMark/>
          </w:tcPr>
          <w:p w:rsidR="001C6E28" w:rsidRPr="007771ED" w:rsidRDefault="001C6E28" w:rsidP="007771ED">
            <w:pPr>
              <w:jc w:val="left"/>
              <w:rPr>
                <w:sz w:val="20"/>
                <w:szCs w:val="20"/>
              </w:rPr>
            </w:pPr>
            <w:proofErr w:type="spellStart"/>
            <w:r w:rsidRPr="007771ED">
              <w:rPr>
                <w:sz w:val="20"/>
                <w:szCs w:val="20"/>
              </w:rPr>
              <w:t>hdl</w:t>
            </w:r>
            <w:proofErr w:type="spellEnd"/>
            <w:r w:rsidRPr="007771ED">
              <w:rPr>
                <w:sz w:val="20"/>
                <w:szCs w:val="20"/>
              </w:rPr>
              <w:t>\</w:t>
            </w:r>
          </w:p>
        </w:tc>
        <w:tc>
          <w:tcPr>
            <w:tcW w:w="2506" w:type="dxa"/>
            <w:hideMark/>
          </w:tcPr>
          <w:p w:rsidR="001C6E28" w:rsidRPr="007771ED" w:rsidRDefault="001C6E28" w:rsidP="007771ED">
            <w:pPr>
              <w:pStyle w:val="BodyText2"/>
              <w:cnfStyle w:val="000000100000"/>
              <w:rPr>
                <w:sz w:val="20"/>
                <w:szCs w:val="20"/>
              </w:rPr>
            </w:pPr>
            <w:r w:rsidRPr="007771ED">
              <w:rPr>
                <w:sz w:val="20"/>
                <w:szCs w:val="20"/>
              </w:rPr>
              <w:t>hibi_mem_dma.vhd</w:t>
            </w:r>
          </w:p>
        </w:tc>
        <w:tc>
          <w:tcPr>
            <w:tcW w:w="5387" w:type="dxa"/>
            <w:hideMark/>
          </w:tcPr>
          <w:p w:rsidR="001C6E28" w:rsidRPr="007771ED" w:rsidRDefault="001C6E28" w:rsidP="007771ED">
            <w:pPr>
              <w:pStyle w:val="BodyText2"/>
              <w:cnfStyle w:val="000000100000"/>
              <w:rPr>
                <w:sz w:val="20"/>
                <w:szCs w:val="20"/>
              </w:rPr>
            </w:pPr>
            <w:r w:rsidRPr="007771ED">
              <w:rPr>
                <w:sz w:val="20"/>
                <w:szCs w:val="20"/>
              </w:rPr>
              <w:t xml:space="preserve">main </w:t>
            </w:r>
            <w:proofErr w:type="spellStart"/>
            <w:r w:rsidRPr="007771ED">
              <w:rPr>
                <w:sz w:val="20"/>
                <w:szCs w:val="20"/>
              </w:rPr>
              <w:t>hdl</w:t>
            </w:r>
            <w:proofErr w:type="spellEnd"/>
            <w:r w:rsidRPr="007771ED">
              <w:rPr>
                <w:sz w:val="20"/>
                <w:szCs w:val="20"/>
              </w:rPr>
              <w:t xml:space="preserve"> file </w:t>
            </w:r>
          </w:p>
        </w:tc>
      </w:tr>
      <w:tr w:rsidR="001C6E28" w:rsidRPr="007771ED" w:rsidTr="001C6E28">
        <w:trPr>
          <w:cnfStyle w:val="000000010000"/>
          <w:trHeight w:val="104"/>
        </w:trPr>
        <w:tc>
          <w:tcPr>
            <w:cnfStyle w:val="001000000000"/>
            <w:tcW w:w="1004" w:type="dxa"/>
            <w:vMerge/>
            <w:vAlign w:val="center"/>
            <w:hideMark/>
          </w:tcPr>
          <w:p w:rsidR="001C6E28" w:rsidRPr="007771ED" w:rsidRDefault="001C6E28" w:rsidP="007771ED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506" w:type="dxa"/>
            <w:hideMark/>
          </w:tcPr>
          <w:p w:rsidR="001C6E28" w:rsidRPr="007771ED" w:rsidRDefault="001C6E28" w:rsidP="007771ED">
            <w:pPr>
              <w:cnfStyle w:val="000000010000"/>
              <w:rPr>
                <w:sz w:val="20"/>
                <w:szCs w:val="20"/>
              </w:rPr>
            </w:pPr>
            <w:r w:rsidRPr="007771ED">
              <w:rPr>
                <w:sz w:val="20"/>
                <w:szCs w:val="20"/>
              </w:rPr>
              <w:t>onchip_ram_u.vhd</w:t>
            </w:r>
          </w:p>
        </w:tc>
        <w:tc>
          <w:tcPr>
            <w:tcW w:w="5387" w:type="dxa"/>
            <w:hideMark/>
          </w:tcPr>
          <w:p w:rsidR="001C6E28" w:rsidRPr="007771ED" w:rsidRDefault="001C6E28" w:rsidP="007771ED">
            <w:pPr>
              <w:pStyle w:val="BodyText2"/>
              <w:jc w:val="left"/>
              <w:cnfStyle w:val="000000010000"/>
              <w:rPr>
                <w:sz w:val="20"/>
                <w:szCs w:val="20"/>
              </w:rPr>
            </w:pPr>
            <w:proofErr w:type="spellStart"/>
            <w:r w:rsidRPr="007771ED">
              <w:rPr>
                <w:sz w:val="20"/>
                <w:szCs w:val="20"/>
              </w:rPr>
              <w:t>hdl</w:t>
            </w:r>
            <w:proofErr w:type="spellEnd"/>
            <w:r w:rsidRPr="007771ED">
              <w:rPr>
                <w:sz w:val="20"/>
                <w:szCs w:val="20"/>
              </w:rPr>
              <w:t xml:space="preserve"> file for internal memory</w:t>
            </w:r>
          </w:p>
        </w:tc>
      </w:tr>
      <w:tr w:rsidR="001C6E28" w:rsidRPr="007771ED" w:rsidTr="001C6E28">
        <w:trPr>
          <w:cnfStyle w:val="000000100000"/>
          <w:trHeight w:val="21"/>
        </w:trPr>
        <w:tc>
          <w:tcPr>
            <w:cnfStyle w:val="001000000000"/>
            <w:tcW w:w="1004" w:type="dxa"/>
            <w:vMerge/>
            <w:hideMark/>
          </w:tcPr>
          <w:p w:rsidR="001C6E28" w:rsidRPr="007771ED" w:rsidRDefault="001C6E28" w:rsidP="007771ED">
            <w:pPr>
              <w:rPr>
                <w:sz w:val="20"/>
                <w:szCs w:val="20"/>
              </w:rPr>
            </w:pPr>
          </w:p>
        </w:tc>
        <w:tc>
          <w:tcPr>
            <w:tcW w:w="2506" w:type="dxa"/>
            <w:hideMark/>
          </w:tcPr>
          <w:p w:rsidR="001C6E28" w:rsidRPr="007771ED" w:rsidRDefault="001C6E28" w:rsidP="007771ED">
            <w:pPr>
              <w:cnfStyle w:val="000000100000"/>
              <w:rPr>
                <w:sz w:val="20"/>
                <w:szCs w:val="20"/>
              </w:rPr>
            </w:pPr>
            <w:r w:rsidRPr="007771ED">
              <w:rPr>
                <w:sz w:val="20"/>
                <w:szCs w:val="20"/>
              </w:rPr>
              <w:t>dual_port_ram_u.vhd</w:t>
            </w:r>
          </w:p>
        </w:tc>
        <w:tc>
          <w:tcPr>
            <w:tcW w:w="5387" w:type="dxa"/>
            <w:hideMark/>
          </w:tcPr>
          <w:p w:rsidR="001C6E28" w:rsidRPr="007771ED" w:rsidRDefault="001C6E28" w:rsidP="007771ED">
            <w:pPr>
              <w:pStyle w:val="BodyText2"/>
              <w:cnfStyle w:val="000000100000"/>
              <w:rPr>
                <w:sz w:val="20"/>
                <w:szCs w:val="20"/>
              </w:rPr>
            </w:pPr>
            <w:proofErr w:type="spellStart"/>
            <w:r w:rsidRPr="007771ED">
              <w:rPr>
                <w:sz w:val="20"/>
                <w:szCs w:val="20"/>
              </w:rPr>
              <w:t>hdl</w:t>
            </w:r>
            <w:proofErr w:type="spellEnd"/>
            <w:r w:rsidRPr="007771ED">
              <w:rPr>
                <w:sz w:val="20"/>
                <w:szCs w:val="20"/>
              </w:rPr>
              <w:t xml:space="preserve"> file for internal memory</w:t>
            </w:r>
          </w:p>
        </w:tc>
      </w:tr>
      <w:tr w:rsidR="001C6E28" w:rsidRPr="007771ED" w:rsidTr="001C6E28">
        <w:trPr>
          <w:cnfStyle w:val="000000010000"/>
          <w:trHeight w:val="25"/>
        </w:trPr>
        <w:tc>
          <w:tcPr>
            <w:cnfStyle w:val="001000000000"/>
            <w:tcW w:w="1004" w:type="dxa"/>
            <w:vMerge/>
            <w:hideMark/>
          </w:tcPr>
          <w:p w:rsidR="001C6E28" w:rsidRPr="007771ED" w:rsidRDefault="001C6E28" w:rsidP="007771ED">
            <w:pPr>
              <w:rPr>
                <w:sz w:val="20"/>
                <w:szCs w:val="20"/>
              </w:rPr>
            </w:pPr>
          </w:p>
        </w:tc>
        <w:tc>
          <w:tcPr>
            <w:tcW w:w="2506" w:type="dxa"/>
            <w:hideMark/>
          </w:tcPr>
          <w:p w:rsidR="001C6E28" w:rsidRPr="007771ED" w:rsidRDefault="001C6E28" w:rsidP="007771ED">
            <w:pPr>
              <w:cnfStyle w:val="000000010000"/>
              <w:rPr>
                <w:sz w:val="20"/>
                <w:szCs w:val="20"/>
              </w:rPr>
            </w:pPr>
            <w:r w:rsidRPr="007771ED">
              <w:rPr>
                <w:sz w:val="20"/>
                <w:szCs w:val="20"/>
              </w:rPr>
              <w:t>dual_ram_async_read.vhd</w:t>
            </w:r>
          </w:p>
        </w:tc>
        <w:tc>
          <w:tcPr>
            <w:tcW w:w="5387" w:type="dxa"/>
            <w:hideMark/>
          </w:tcPr>
          <w:p w:rsidR="001C6E28" w:rsidRPr="007771ED" w:rsidRDefault="001C6E28" w:rsidP="007771ED">
            <w:pPr>
              <w:cnfStyle w:val="000000010000"/>
              <w:rPr>
                <w:sz w:val="20"/>
                <w:szCs w:val="20"/>
              </w:rPr>
            </w:pPr>
            <w:proofErr w:type="spellStart"/>
            <w:r w:rsidRPr="007771ED">
              <w:rPr>
                <w:sz w:val="20"/>
                <w:szCs w:val="20"/>
              </w:rPr>
              <w:t>hdl</w:t>
            </w:r>
            <w:proofErr w:type="spellEnd"/>
            <w:r w:rsidRPr="007771ED">
              <w:rPr>
                <w:sz w:val="20"/>
                <w:szCs w:val="20"/>
              </w:rPr>
              <w:t xml:space="preserve"> file for internal memory</w:t>
            </w:r>
          </w:p>
        </w:tc>
      </w:tr>
      <w:tr w:rsidR="001C6E28" w:rsidRPr="007771ED" w:rsidTr="001C6E28">
        <w:trPr>
          <w:cnfStyle w:val="000000100000"/>
          <w:trHeight w:val="25"/>
        </w:trPr>
        <w:tc>
          <w:tcPr>
            <w:cnfStyle w:val="001000000000"/>
            <w:tcW w:w="1004" w:type="dxa"/>
            <w:vMerge/>
            <w:hideMark/>
          </w:tcPr>
          <w:p w:rsidR="001C6E28" w:rsidRPr="007771ED" w:rsidRDefault="001C6E28" w:rsidP="007771ED">
            <w:pPr>
              <w:rPr>
                <w:sz w:val="20"/>
                <w:szCs w:val="20"/>
              </w:rPr>
            </w:pPr>
          </w:p>
        </w:tc>
        <w:tc>
          <w:tcPr>
            <w:tcW w:w="2506" w:type="dxa"/>
            <w:hideMark/>
          </w:tcPr>
          <w:p w:rsidR="001C6E28" w:rsidRPr="007771ED" w:rsidRDefault="001C6E28" w:rsidP="007771ED">
            <w:pPr>
              <w:cnfStyle w:val="000000100000"/>
              <w:rPr>
                <w:sz w:val="20"/>
                <w:szCs w:val="20"/>
              </w:rPr>
            </w:pPr>
            <w:r w:rsidRPr="007771ED">
              <w:rPr>
                <w:sz w:val="20"/>
                <w:szCs w:val="20"/>
              </w:rPr>
              <w:t>fifo_ram.vhd</w:t>
            </w:r>
          </w:p>
        </w:tc>
        <w:tc>
          <w:tcPr>
            <w:tcW w:w="5387" w:type="dxa"/>
            <w:hideMark/>
          </w:tcPr>
          <w:p w:rsidR="001C6E28" w:rsidRPr="007771ED" w:rsidRDefault="001C6E28" w:rsidP="007771ED">
            <w:pPr>
              <w:cnfStyle w:val="000000100000"/>
              <w:rPr>
                <w:sz w:val="20"/>
                <w:szCs w:val="20"/>
              </w:rPr>
            </w:pPr>
            <w:proofErr w:type="spellStart"/>
            <w:r w:rsidRPr="007771ED">
              <w:rPr>
                <w:sz w:val="20"/>
                <w:szCs w:val="20"/>
              </w:rPr>
              <w:t>hdl</w:t>
            </w:r>
            <w:proofErr w:type="spellEnd"/>
            <w:r w:rsidRPr="007771ED">
              <w:rPr>
                <w:sz w:val="20"/>
                <w:szCs w:val="20"/>
              </w:rPr>
              <w:t xml:space="preserve"> file for a </w:t>
            </w:r>
            <w:proofErr w:type="spellStart"/>
            <w:r w:rsidRPr="007771ED">
              <w:rPr>
                <w:sz w:val="20"/>
                <w:szCs w:val="20"/>
              </w:rPr>
              <w:t>fifo</w:t>
            </w:r>
            <w:proofErr w:type="spellEnd"/>
          </w:p>
        </w:tc>
      </w:tr>
      <w:tr w:rsidR="001C6E28" w:rsidRPr="007771ED" w:rsidTr="001C6E28">
        <w:trPr>
          <w:cnfStyle w:val="000000010000"/>
          <w:trHeight w:val="25"/>
        </w:trPr>
        <w:tc>
          <w:tcPr>
            <w:cnfStyle w:val="001000000000"/>
            <w:tcW w:w="1004" w:type="dxa"/>
            <w:vMerge/>
            <w:hideMark/>
          </w:tcPr>
          <w:p w:rsidR="001C6E28" w:rsidRPr="007771ED" w:rsidRDefault="001C6E28" w:rsidP="007771ED">
            <w:pPr>
              <w:rPr>
                <w:sz w:val="20"/>
                <w:szCs w:val="20"/>
              </w:rPr>
            </w:pPr>
          </w:p>
        </w:tc>
        <w:tc>
          <w:tcPr>
            <w:tcW w:w="2506" w:type="dxa"/>
            <w:hideMark/>
          </w:tcPr>
          <w:p w:rsidR="001C6E28" w:rsidRPr="007771ED" w:rsidRDefault="001C6E28" w:rsidP="007771ED">
            <w:pPr>
              <w:cnfStyle w:val="000000010000"/>
              <w:rPr>
                <w:sz w:val="20"/>
                <w:szCs w:val="20"/>
              </w:rPr>
            </w:pPr>
            <w:r w:rsidRPr="007771ED">
              <w:rPr>
                <w:sz w:val="20"/>
                <w:szCs w:val="20"/>
              </w:rPr>
              <w:t>fifo_u.vhd</w:t>
            </w:r>
          </w:p>
        </w:tc>
        <w:tc>
          <w:tcPr>
            <w:tcW w:w="5387" w:type="dxa"/>
            <w:hideMark/>
          </w:tcPr>
          <w:p w:rsidR="001C6E28" w:rsidRPr="007771ED" w:rsidRDefault="001C6E28" w:rsidP="007771ED">
            <w:pPr>
              <w:cnfStyle w:val="000000010000"/>
              <w:rPr>
                <w:sz w:val="20"/>
                <w:szCs w:val="20"/>
              </w:rPr>
            </w:pPr>
            <w:proofErr w:type="spellStart"/>
            <w:r w:rsidRPr="007771ED">
              <w:rPr>
                <w:sz w:val="20"/>
                <w:szCs w:val="20"/>
              </w:rPr>
              <w:t>hdl</w:t>
            </w:r>
            <w:proofErr w:type="spellEnd"/>
            <w:r w:rsidRPr="007771ED">
              <w:rPr>
                <w:sz w:val="20"/>
                <w:szCs w:val="20"/>
              </w:rPr>
              <w:t xml:space="preserve"> file for a </w:t>
            </w:r>
            <w:proofErr w:type="spellStart"/>
            <w:r w:rsidRPr="007771ED">
              <w:rPr>
                <w:sz w:val="20"/>
                <w:szCs w:val="20"/>
              </w:rPr>
              <w:t>fifo</w:t>
            </w:r>
            <w:proofErr w:type="spellEnd"/>
          </w:p>
        </w:tc>
      </w:tr>
    </w:tbl>
    <w:p w:rsidR="007771ED" w:rsidRPr="007D28AB" w:rsidRDefault="007D28AB" w:rsidP="007D28AB">
      <w:pPr>
        <w:pStyle w:val="Table"/>
        <w:spacing w:line="360" w:lineRule="auto"/>
        <w:rPr>
          <w:i/>
        </w:rPr>
      </w:pPr>
      <w:r w:rsidRPr="009C084F">
        <w:rPr>
          <w:i/>
        </w:rPr>
        <w:t xml:space="preserve">Table </w:t>
      </w:r>
      <w:r w:rsidRPr="009C084F">
        <w:rPr>
          <w:i/>
        </w:rPr>
        <w:fldChar w:fldCharType="begin"/>
      </w:r>
      <w:r w:rsidRPr="009C084F">
        <w:rPr>
          <w:i/>
        </w:rPr>
        <w:instrText xml:space="preserve"> STYLEREF  \s "Heading 1" </w:instrText>
      </w:r>
      <w:r w:rsidRPr="009C084F">
        <w:rPr>
          <w:i/>
        </w:rPr>
        <w:fldChar w:fldCharType="separate"/>
      </w:r>
      <w:r>
        <w:rPr>
          <w:i/>
          <w:noProof/>
        </w:rPr>
        <w:t>8</w:t>
      </w:r>
      <w:r w:rsidRPr="009C084F">
        <w:rPr>
          <w:i/>
        </w:rPr>
        <w:fldChar w:fldCharType="end"/>
      </w:r>
      <w:r w:rsidRPr="009C084F">
        <w:rPr>
          <w:i/>
        </w:rPr>
        <w:t>-</w:t>
      </w:r>
      <w:r w:rsidRPr="009C084F">
        <w:rPr>
          <w:i/>
        </w:rPr>
        <w:fldChar w:fldCharType="begin"/>
      </w:r>
      <w:r w:rsidRPr="009C084F">
        <w:rPr>
          <w:i/>
        </w:rPr>
        <w:instrText xml:space="preserve"> SEQ Table \* ARABIC \s 1 </w:instrText>
      </w:r>
      <w:r w:rsidRPr="009C084F">
        <w:rPr>
          <w:i/>
        </w:rPr>
        <w:fldChar w:fldCharType="separate"/>
      </w:r>
      <w:r>
        <w:rPr>
          <w:i/>
          <w:noProof/>
        </w:rPr>
        <w:t>2</w:t>
      </w:r>
      <w:r w:rsidRPr="009C084F">
        <w:rPr>
          <w:i/>
        </w:rPr>
        <w:fldChar w:fldCharType="end"/>
      </w:r>
      <w:r w:rsidRPr="009C084F">
        <w:rPr>
          <w:i/>
        </w:rPr>
        <w:t xml:space="preserve"> </w:t>
      </w:r>
      <w:r>
        <w:rPr>
          <w:i/>
        </w:rPr>
        <w:t>Files for HIBI_MEM_DMA</w:t>
      </w:r>
    </w:p>
    <w:p w:rsidR="00E201B4" w:rsidRDefault="00F06C19" w:rsidP="00E201B4">
      <w:pPr>
        <w:pStyle w:val="Heading2"/>
      </w:pPr>
      <w:bookmarkStart w:id="62" w:name="_Toc305171829"/>
      <w:r>
        <w:t>Verification files</w:t>
      </w:r>
      <w:bookmarkEnd w:id="62"/>
    </w:p>
    <w:tbl>
      <w:tblPr>
        <w:tblStyle w:val="Style2"/>
        <w:tblW w:w="8897" w:type="dxa"/>
        <w:tblLayout w:type="fixed"/>
        <w:tblLook w:val="04A0"/>
      </w:tblPr>
      <w:tblGrid>
        <w:gridCol w:w="1004"/>
        <w:gridCol w:w="3010"/>
        <w:gridCol w:w="4883"/>
      </w:tblGrid>
      <w:tr w:rsidR="00584C6E" w:rsidRPr="007771ED" w:rsidTr="00F06C19">
        <w:trPr>
          <w:cnfStyle w:val="100000000000"/>
          <w:trHeight w:val="153"/>
        </w:trPr>
        <w:tc>
          <w:tcPr>
            <w:cnfStyle w:val="001000000000"/>
            <w:tcW w:w="1004" w:type="dxa"/>
            <w:hideMark/>
          </w:tcPr>
          <w:p w:rsidR="00584C6E" w:rsidRPr="007771ED" w:rsidRDefault="00584C6E" w:rsidP="001C6E28">
            <w:pPr>
              <w:rPr>
                <w:sz w:val="20"/>
                <w:szCs w:val="20"/>
              </w:rPr>
            </w:pPr>
            <w:r w:rsidRPr="007771ED">
              <w:rPr>
                <w:sz w:val="20"/>
                <w:szCs w:val="20"/>
              </w:rPr>
              <w:t>Directory</w:t>
            </w:r>
          </w:p>
        </w:tc>
        <w:tc>
          <w:tcPr>
            <w:tcW w:w="3010" w:type="dxa"/>
            <w:hideMark/>
          </w:tcPr>
          <w:p w:rsidR="00584C6E" w:rsidRPr="007771ED" w:rsidRDefault="00584C6E" w:rsidP="001C6E28">
            <w:pPr>
              <w:cnfStyle w:val="100000000000"/>
              <w:rPr>
                <w:sz w:val="20"/>
                <w:szCs w:val="20"/>
              </w:rPr>
            </w:pPr>
            <w:r w:rsidRPr="007771ED">
              <w:rPr>
                <w:sz w:val="20"/>
                <w:szCs w:val="20"/>
              </w:rPr>
              <w:t>File</w:t>
            </w:r>
          </w:p>
        </w:tc>
        <w:tc>
          <w:tcPr>
            <w:tcW w:w="4883" w:type="dxa"/>
            <w:hideMark/>
          </w:tcPr>
          <w:p w:rsidR="00584C6E" w:rsidRPr="007771ED" w:rsidRDefault="00584C6E" w:rsidP="001C6E28">
            <w:pPr>
              <w:cnfStyle w:val="100000000000"/>
              <w:rPr>
                <w:sz w:val="20"/>
                <w:szCs w:val="20"/>
              </w:rPr>
            </w:pPr>
            <w:r w:rsidRPr="007771ED">
              <w:rPr>
                <w:sz w:val="20"/>
                <w:szCs w:val="20"/>
              </w:rPr>
              <w:t>Description</w:t>
            </w:r>
          </w:p>
        </w:tc>
      </w:tr>
      <w:tr w:rsidR="00584C6E" w:rsidRPr="007771ED" w:rsidTr="00F06C19">
        <w:trPr>
          <w:cnfStyle w:val="000000100000"/>
          <w:trHeight w:val="25"/>
        </w:trPr>
        <w:tc>
          <w:tcPr>
            <w:cnfStyle w:val="001000000000"/>
            <w:tcW w:w="1004" w:type="dxa"/>
            <w:hideMark/>
          </w:tcPr>
          <w:p w:rsidR="00584C6E" w:rsidRPr="007771ED" w:rsidRDefault="00584C6E" w:rsidP="001C6E2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tb</w:t>
            </w:r>
            <w:proofErr w:type="spellEnd"/>
            <w:r>
              <w:rPr>
                <w:sz w:val="20"/>
                <w:szCs w:val="20"/>
              </w:rPr>
              <w:t>\</w:t>
            </w:r>
          </w:p>
        </w:tc>
        <w:tc>
          <w:tcPr>
            <w:tcW w:w="3010" w:type="dxa"/>
            <w:hideMark/>
          </w:tcPr>
          <w:p w:rsidR="00584C6E" w:rsidRPr="007771ED" w:rsidRDefault="00584C6E" w:rsidP="001C6E28">
            <w:pPr>
              <w:pStyle w:val="BodyText2"/>
              <w:cnfStyle w:val="000000100000"/>
              <w:rPr>
                <w:sz w:val="20"/>
                <w:szCs w:val="20"/>
              </w:rPr>
            </w:pPr>
            <w:proofErr w:type="spellStart"/>
            <w:r w:rsidRPr="00584C6E">
              <w:rPr>
                <w:sz w:val="20"/>
                <w:szCs w:val="20"/>
              </w:rPr>
              <w:t>makefile</w:t>
            </w:r>
            <w:proofErr w:type="spellEnd"/>
          </w:p>
        </w:tc>
        <w:tc>
          <w:tcPr>
            <w:tcW w:w="4883" w:type="dxa"/>
            <w:hideMark/>
          </w:tcPr>
          <w:p w:rsidR="00584C6E" w:rsidRPr="007771ED" w:rsidRDefault="00584C6E" w:rsidP="001C6E28">
            <w:pPr>
              <w:cnfStyle w:val="000000100000"/>
              <w:rPr>
                <w:sz w:val="20"/>
                <w:szCs w:val="20"/>
              </w:rPr>
            </w:pPr>
            <w:r w:rsidRPr="007771ED">
              <w:rPr>
                <w:sz w:val="20"/>
                <w:szCs w:val="20"/>
              </w:rPr>
              <w:t>debug printing</w:t>
            </w:r>
          </w:p>
        </w:tc>
      </w:tr>
      <w:tr w:rsidR="00584C6E" w:rsidRPr="007771ED" w:rsidTr="00F06C19">
        <w:trPr>
          <w:cnfStyle w:val="000000010000"/>
          <w:trHeight w:val="25"/>
        </w:trPr>
        <w:tc>
          <w:tcPr>
            <w:cnfStyle w:val="001000000000"/>
            <w:tcW w:w="1004" w:type="dxa"/>
            <w:hideMark/>
          </w:tcPr>
          <w:p w:rsidR="00584C6E" w:rsidRPr="007771ED" w:rsidRDefault="00584C6E" w:rsidP="001C6E28">
            <w:pPr>
              <w:rPr>
                <w:sz w:val="20"/>
              </w:rPr>
            </w:pPr>
          </w:p>
        </w:tc>
        <w:tc>
          <w:tcPr>
            <w:tcW w:w="3010" w:type="dxa"/>
            <w:hideMark/>
          </w:tcPr>
          <w:p w:rsidR="00584C6E" w:rsidRPr="007771ED" w:rsidRDefault="00584C6E" w:rsidP="001C6E28">
            <w:pPr>
              <w:pStyle w:val="BodyText2"/>
              <w:cnfStyle w:val="000000010000"/>
              <w:rPr>
                <w:sz w:val="20"/>
              </w:rPr>
            </w:pPr>
            <w:r w:rsidRPr="00584C6E">
              <w:rPr>
                <w:sz w:val="20"/>
              </w:rPr>
              <w:t>hibi_mem_dma_perf_test.do</w:t>
            </w:r>
          </w:p>
        </w:tc>
        <w:tc>
          <w:tcPr>
            <w:tcW w:w="4883" w:type="dxa"/>
            <w:hideMark/>
          </w:tcPr>
          <w:p w:rsidR="00584C6E" w:rsidRPr="007771ED" w:rsidRDefault="00584C6E" w:rsidP="001C6E28">
            <w:pPr>
              <w:cnfStyle w:val="000000010000"/>
              <w:rPr>
                <w:sz w:val="20"/>
              </w:rPr>
            </w:pPr>
          </w:p>
        </w:tc>
      </w:tr>
      <w:tr w:rsidR="00584C6E" w:rsidRPr="007771ED" w:rsidTr="00F06C19">
        <w:trPr>
          <w:cnfStyle w:val="000000100000"/>
          <w:trHeight w:val="25"/>
        </w:trPr>
        <w:tc>
          <w:tcPr>
            <w:cnfStyle w:val="001000000000"/>
            <w:tcW w:w="1004" w:type="dxa"/>
            <w:hideMark/>
          </w:tcPr>
          <w:p w:rsidR="00584C6E" w:rsidRPr="007771ED" w:rsidRDefault="00584C6E" w:rsidP="001C6E28">
            <w:pPr>
              <w:rPr>
                <w:sz w:val="20"/>
              </w:rPr>
            </w:pPr>
          </w:p>
        </w:tc>
        <w:tc>
          <w:tcPr>
            <w:tcW w:w="3010" w:type="dxa"/>
            <w:hideMark/>
          </w:tcPr>
          <w:p w:rsidR="00584C6E" w:rsidRPr="007771ED" w:rsidRDefault="00584C6E" w:rsidP="001C6E28">
            <w:pPr>
              <w:pStyle w:val="BodyText2"/>
              <w:cnfStyle w:val="000000100000"/>
              <w:rPr>
                <w:sz w:val="20"/>
              </w:rPr>
            </w:pPr>
            <w:r w:rsidRPr="00584C6E">
              <w:rPr>
                <w:sz w:val="20"/>
              </w:rPr>
              <w:t>hibi_mem_dma_wave.do</w:t>
            </w:r>
          </w:p>
        </w:tc>
        <w:tc>
          <w:tcPr>
            <w:tcW w:w="4883" w:type="dxa"/>
            <w:hideMark/>
          </w:tcPr>
          <w:p w:rsidR="00584C6E" w:rsidRPr="007771ED" w:rsidRDefault="00584C6E" w:rsidP="001C6E28">
            <w:pPr>
              <w:cnfStyle w:val="000000100000"/>
              <w:rPr>
                <w:sz w:val="20"/>
              </w:rPr>
            </w:pPr>
          </w:p>
        </w:tc>
      </w:tr>
      <w:tr w:rsidR="00584C6E" w:rsidRPr="007771ED" w:rsidTr="00F06C19">
        <w:trPr>
          <w:cnfStyle w:val="000000010000"/>
          <w:trHeight w:val="25"/>
        </w:trPr>
        <w:tc>
          <w:tcPr>
            <w:cnfStyle w:val="001000000000"/>
            <w:tcW w:w="1004" w:type="dxa"/>
            <w:hideMark/>
          </w:tcPr>
          <w:p w:rsidR="00584C6E" w:rsidRPr="007771ED" w:rsidRDefault="00584C6E" w:rsidP="001C6E28">
            <w:pPr>
              <w:rPr>
                <w:sz w:val="20"/>
              </w:rPr>
            </w:pPr>
          </w:p>
        </w:tc>
        <w:tc>
          <w:tcPr>
            <w:tcW w:w="3010" w:type="dxa"/>
            <w:hideMark/>
          </w:tcPr>
          <w:p w:rsidR="00584C6E" w:rsidRPr="007771ED" w:rsidRDefault="00584C6E" w:rsidP="00584C6E">
            <w:pPr>
              <w:pStyle w:val="BodyText2"/>
              <w:jc w:val="center"/>
              <w:cnfStyle w:val="000000010000"/>
              <w:rPr>
                <w:sz w:val="20"/>
              </w:rPr>
            </w:pPr>
            <w:r w:rsidRPr="00584C6E">
              <w:rPr>
                <w:sz w:val="20"/>
              </w:rPr>
              <w:t>hibi_mem_dma_perf_test_tb.vhd</w:t>
            </w:r>
          </w:p>
        </w:tc>
        <w:tc>
          <w:tcPr>
            <w:tcW w:w="4883" w:type="dxa"/>
            <w:hideMark/>
          </w:tcPr>
          <w:p w:rsidR="00584C6E" w:rsidRPr="007771ED" w:rsidRDefault="00F06C19" w:rsidP="001C6E28">
            <w:pPr>
              <w:cnfStyle w:val="000000010000"/>
              <w:rPr>
                <w:sz w:val="20"/>
              </w:rPr>
            </w:pPr>
            <w:r>
              <w:rPr>
                <w:sz w:val="20"/>
              </w:rPr>
              <w:t xml:space="preserve">top level </w:t>
            </w:r>
            <w:proofErr w:type="spellStart"/>
            <w:r>
              <w:rPr>
                <w:sz w:val="20"/>
              </w:rPr>
              <w:t>testbench</w:t>
            </w:r>
            <w:proofErr w:type="spellEnd"/>
            <w:r>
              <w:rPr>
                <w:sz w:val="20"/>
              </w:rPr>
              <w:t xml:space="preserve"> file for both synthesis and simulation</w:t>
            </w:r>
          </w:p>
        </w:tc>
      </w:tr>
      <w:tr w:rsidR="00584C6E" w:rsidRPr="007771ED" w:rsidTr="00F06C19">
        <w:trPr>
          <w:cnfStyle w:val="000000100000"/>
          <w:trHeight w:val="25"/>
        </w:trPr>
        <w:tc>
          <w:tcPr>
            <w:cnfStyle w:val="001000000000"/>
            <w:tcW w:w="1004" w:type="dxa"/>
            <w:hideMark/>
          </w:tcPr>
          <w:p w:rsidR="00584C6E" w:rsidRPr="007771ED" w:rsidRDefault="00584C6E" w:rsidP="001C6E28">
            <w:pPr>
              <w:rPr>
                <w:sz w:val="20"/>
              </w:rPr>
            </w:pPr>
          </w:p>
        </w:tc>
        <w:tc>
          <w:tcPr>
            <w:tcW w:w="3010" w:type="dxa"/>
            <w:hideMark/>
          </w:tcPr>
          <w:p w:rsidR="00584C6E" w:rsidRPr="007771ED" w:rsidRDefault="00584C6E" w:rsidP="001C6E28">
            <w:pPr>
              <w:pStyle w:val="BodyText2"/>
              <w:cnfStyle w:val="000000100000"/>
              <w:rPr>
                <w:sz w:val="20"/>
              </w:rPr>
            </w:pPr>
            <w:r w:rsidRPr="00584C6E">
              <w:rPr>
                <w:sz w:val="20"/>
              </w:rPr>
              <w:t>hibi_mem_dma_tester.vhd</w:t>
            </w:r>
          </w:p>
        </w:tc>
        <w:tc>
          <w:tcPr>
            <w:tcW w:w="4883" w:type="dxa"/>
            <w:hideMark/>
          </w:tcPr>
          <w:p w:rsidR="00584C6E" w:rsidRPr="007771ED" w:rsidRDefault="00F06C19" w:rsidP="00F06C19">
            <w:pPr>
              <w:cnfStyle w:val="000000100000"/>
              <w:rPr>
                <w:sz w:val="20"/>
              </w:rPr>
            </w:pPr>
            <w:r>
              <w:rPr>
                <w:sz w:val="20"/>
              </w:rPr>
              <w:t>tester component for both synthesis and simulation</w:t>
            </w:r>
          </w:p>
        </w:tc>
      </w:tr>
      <w:tr w:rsidR="00584C6E" w:rsidRPr="007771ED" w:rsidTr="00F06C19">
        <w:trPr>
          <w:cnfStyle w:val="000000010000"/>
          <w:trHeight w:val="25"/>
        </w:trPr>
        <w:tc>
          <w:tcPr>
            <w:cnfStyle w:val="001000000000"/>
            <w:tcW w:w="1004" w:type="dxa"/>
            <w:hideMark/>
          </w:tcPr>
          <w:p w:rsidR="00584C6E" w:rsidRPr="007771ED" w:rsidRDefault="00584C6E" w:rsidP="001C6E28">
            <w:pPr>
              <w:rPr>
                <w:sz w:val="20"/>
              </w:rPr>
            </w:pPr>
          </w:p>
        </w:tc>
        <w:tc>
          <w:tcPr>
            <w:tcW w:w="3010" w:type="dxa"/>
            <w:hideMark/>
          </w:tcPr>
          <w:p w:rsidR="00584C6E" w:rsidRPr="007771ED" w:rsidRDefault="00584C6E" w:rsidP="00584C6E">
            <w:pPr>
              <w:pStyle w:val="BodyText2"/>
              <w:jc w:val="left"/>
              <w:cnfStyle w:val="000000010000"/>
              <w:rPr>
                <w:sz w:val="20"/>
              </w:rPr>
            </w:pPr>
            <w:r w:rsidRPr="00584C6E">
              <w:rPr>
                <w:sz w:val="20"/>
              </w:rPr>
              <w:t>hibi_seg.vhd</w:t>
            </w:r>
          </w:p>
        </w:tc>
        <w:tc>
          <w:tcPr>
            <w:tcW w:w="4883" w:type="dxa"/>
            <w:hideMark/>
          </w:tcPr>
          <w:p w:rsidR="00584C6E" w:rsidRPr="007771ED" w:rsidRDefault="00584C6E" w:rsidP="001C6E28">
            <w:pPr>
              <w:cnfStyle w:val="000000010000"/>
              <w:rPr>
                <w:sz w:val="20"/>
              </w:rPr>
            </w:pPr>
          </w:p>
        </w:tc>
      </w:tr>
      <w:tr w:rsidR="00F06C19" w:rsidRPr="007771ED" w:rsidTr="00F06C19">
        <w:trPr>
          <w:cnfStyle w:val="000000100000"/>
          <w:trHeight w:val="25"/>
        </w:trPr>
        <w:tc>
          <w:tcPr>
            <w:cnfStyle w:val="001000000000"/>
            <w:tcW w:w="1004" w:type="dxa"/>
            <w:hideMark/>
          </w:tcPr>
          <w:p w:rsidR="00F06C19" w:rsidRPr="007771ED" w:rsidRDefault="00F06C19" w:rsidP="001C6E28">
            <w:pPr>
              <w:rPr>
                <w:sz w:val="20"/>
              </w:rPr>
            </w:pPr>
          </w:p>
        </w:tc>
        <w:tc>
          <w:tcPr>
            <w:tcW w:w="3010" w:type="dxa"/>
            <w:hideMark/>
          </w:tcPr>
          <w:p w:rsidR="00F06C19" w:rsidRPr="00584C6E" w:rsidRDefault="00462DF8" w:rsidP="00584C6E">
            <w:pPr>
              <w:pStyle w:val="BodyText2"/>
              <w:jc w:val="left"/>
              <w:cnfStyle w:val="000000100000"/>
              <w:rPr>
                <w:sz w:val="20"/>
              </w:rPr>
            </w:pPr>
            <w:r w:rsidRPr="00462DF8">
              <w:rPr>
                <w:sz w:val="20"/>
              </w:rPr>
              <w:t>alt_mem.vhd</w:t>
            </w:r>
          </w:p>
        </w:tc>
        <w:tc>
          <w:tcPr>
            <w:tcW w:w="4883" w:type="dxa"/>
            <w:hideMark/>
          </w:tcPr>
          <w:p w:rsidR="00F06C19" w:rsidRPr="007771ED" w:rsidRDefault="00F06C19" w:rsidP="001C6E28">
            <w:pPr>
              <w:cnfStyle w:val="000000100000"/>
              <w:rPr>
                <w:sz w:val="20"/>
              </w:rPr>
            </w:pPr>
          </w:p>
        </w:tc>
      </w:tr>
    </w:tbl>
    <w:p w:rsidR="00E201B4" w:rsidRPr="007D28AB" w:rsidRDefault="007D28AB" w:rsidP="007D28AB">
      <w:pPr>
        <w:pStyle w:val="Table"/>
        <w:spacing w:line="360" w:lineRule="auto"/>
        <w:rPr>
          <w:i/>
        </w:rPr>
      </w:pPr>
      <w:r w:rsidRPr="009C084F">
        <w:rPr>
          <w:i/>
        </w:rPr>
        <w:t xml:space="preserve">Table </w:t>
      </w:r>
      <w:r w:rsidRPr="009C084F">
        <w:rPr>
          <w:i/>
        </w:rPr>
        <w:fldChar w:fldCharType="begin"/>
      </w:r>
      <w:r w:rsidRPr="009C084F">
        <w:rPr>
          <w:i/>
        </w:rPr>
        <w:instrText xml:space="preserve"> STYLEREF  \s "Heading 1" </w:instrText>
      </w:r>
      <w:r w:rsidRPr="009C084F">
        <w:rPr>
          <w:i/>
        </w:rPr>
        <w:fldChar w:fldCharType="separate"/>
      </w:r>
      <w:r>
        <w:rPr>
          <w:i/>
          <w:noProof/>
        </w:rPr>
        <w:t>8</w:t>
      </w:r>
      <w:r w:rsidRPr="009C084F">
        <w:rPr>
          <w:i/>
        </w:rPr>
        <w:fldChar w:fldCharType="end"/>
      </w:r>
      <w:r w:rsidRPr="009C084F">
        <w:rPr>
          <w:i/>
        </w:rPr>
        <w:t>-</w:t>
      </w:r>
      <w:r w:rsidRPr="009C084F">
        <w:rPr>
          <w:i/>
        </w:rPr>
        <w:fldChar w:fldCharType="begin"/>
      </w:r>
      <w:r w:rsidRPr="009C084F">
        <w:rPr>
          <w:i/>
        </w:rPr>
        <w:instrText xml:space="preserve"> SEQ Table \* ARABIC \s 1 </w:instrText>
      </w:r>
      <w:r w:rsidRPr="009C084F">
        <w:rPr>
          <w:i/>
        </w:rPr>
        <w:fldChar w:fldCharType="separate"/>
      </w:r>
      <w:r>
        <w:rPr>
          <w:i/>
          <w:noProof/>
        </w:rPr>
        <w:t>3</w:t>
      </w:r>
      <w:r w:rsidRPr="009C084F">
        <w:rPr>
          <w:i/>
        </w:rPr>
        <w:fldChar w:fldCharType="end"/>
      </w:r>
      <w:r w:rsidRPr="009C084F">
        <w:rPr>
          <w:i/>
        </w:rPr>
        <w:t xml:space="preserve"> </w:t>
      </w:r>
      <w:r>
        <w:rPr>
          <w:i/>
        </w:rPr>
        <w:t xml:space="preserve">Files for HIBI_MEM_DMA </w:t>
      </w:r>
      <w:r w:rsidR="00F06C19">
        <w:rPr>
          <w:i/>
        </w:rPr>
        <w:t>verification</w:t>
      </w:r>
    </w:p>
    <w:p w:rsidR="000047EF" w:rsidRDefault="000047EF" w:rsidP="000047EF">
      <w:pPr>
        <w:pStyle w:val="BodyText2"/>
      </w:pPr>
    </w:p>
    <w:p w:rsidR="00C76D98" w:rsidRDefault="00C76D98" w:rsidP="000047EF">
      <w:pPr>
        <w:pStyle w:val="BodyText2"/>
      </w:pPr>
    </w:p>
    <w:p w:rsidR="00C76D98" w:rsidRDefault="00C76D98" w:rsidP="000047EF">
      <w:pPr>
        <w:pStyle w:val="BodyText2"/>
      </w:pPr>
    </w:p>
    <w:p w:rsidR="00C76D98" w:rsidRDefault="00C76D98" w:rsidP="000047EF">
      <w:pPr>
        <w:pStyle w:val="BodyText2"/>
      </w:pPr>
    </w:p>
    <w:p w:rsidR="00C76D98" w:rsidRDefault="00C76D98" w:rsidP="000047EF">
      <w:pPr>
        <w:pStyle w:val="BodyText2"/>
      </w:pPr>
    </w:p>
    <w:p w:rsidR="00C76D98" w:rsidRDefault="00C76D98" w:rsidP="000047EF">
      <w:pPr>
        <w:pStyle w:val="BodyText2"/>
      </w:pPr>
    </w:p>
    <w:p w:rsidR="000047EF" w:rsidRDefault="000047EF" w:rsidP="000047EF">
      <w:pPr>
        <w:pStyle w:val="BodyText2"/>
        <w:sectPr w:rsidR="000047EF" w:rsidSect="00985772">
          <w:footnotePr>
            <w:numRestart w:val="eachPage"/>
          </w:footnotePr>
          <w:pgSz w:w="11907" w:h="16834" w:code="9"/>
          <w:pgMar w:top="1440" w:right="1247" w:bottom="1440" w:left="1928" w:header="720" w:footer="720" w:gutter="0"/>
          <w:cols w:space="720"/>
          <w:titlePg/>
        </w:sectPr>
      </w:pPr>
    </w:p>
    <w:p w:rsidR="000047EF" w:rsidRDefault="000047EF" w:rsidP="000047EF">
      <w:pPr>
        <w:pStyle w:val="Heading1"/>
        <w:keepLines/>
        <w:pageBreakBefore w:val="0"/>
        <w:spacing w:before="0" w:after="0" w:line="276" w:lineRule="auto"/>
        <w:jc w:val="left"/>
      </w:pPr>
      <w:bookmarkStart w:id="63" w:name="_Toc305171830"/>
      <w:r>
        <w:lastRenderedPageBreak/>
        <w:t>Dependen</w:t>
      </w:r>
      <w:r w:rsidR="00C74980">
        <w:t xml:space="preserve">t </w:t>
      </w:r>
      <w:r w:rsidR="007D28AB">
        <w:t>components</w:t>
      </w:r>
      <w:bookmarkEnd w:id="63"/>
    </w:p>
    <w:p w:rsidR="000047EF" w:rsidRDefault="000047EF" w:rsidP="000047EF">
      <w:pPr>
        <w:rPr>
          <w:rFonts w:cs="Arial"/>
        </w:rPr>
      </w:pPr>
    </w:p>
    <w:p w:rsidR="00592486" w:rsidRDefault="00462DF8" w:rsidP="00462DF8">
      <w:pPr>
        <w:pStyle w:val="BodyText2"/>
      </w:pPr>
      <w:r>
        <w:t xml:space="preserve">HIBI_MEM_DMA is dependent on </w:t>
      </w:r>
      <w:proofErr w:type="spellStart"/>
      <w:r>
        <w:t>Altera</w:t>
      </w:r>
      <w:proofErr w:type="spellEnd"/>
      <w:r>
        <w:t xml:space="preserve"> High Performance II </w:t>
      </w:r>
      <w:proofErr w:type="spellStart"/>
      <w:r>
        <w:t>DDRx</w:t>
      </w:r>
      <w:proofErr w:type="spellEnd"/>
      <w:r>
        <w:t xml:space="preserve"> controller (generated with </w:t>
      </w:r>
      <w:proofErr w:type="spellStart"/>
      <w:r>
        <w:t>Megaqizard</w:t>
      </w:r>
      <w:proofErr w:type="spellEnd"/>
      <w:r>
        <w:t xml:space="preserve">) and HIBI bus. </w:t>
      </w:r>
      <w:proofErr w:type="gramStart"/>
      <w:r>
        <w:t>table</w:t>
      </w:r>
      <w:proofErr w:type="gramEnd"/>
      <w:r>
        <w:t xml:space="preserve"> </w:t>
      </w:r>
      <w:fldSimple w:instr=" REF  Altera_ddrx_controller_files  \* MERGEFORMAT ">
        <w:r w:rsidR="00382A8D" w:rsidRPr="00382A8D">
          <w:rPr>
            <w:noProof/>
          </w:rPr>
          <w:t>9</w:t>
        </w:r>
        <w:r w:rsidR="00382A8D" w:rsidRPr="00382A8D">
          <w:t>-</w:t>
        </w:r>
        <w:r w:rsidR="00382A8D" w:rsidRPr="00382A8D">
          <w:rPr>
            <w:noProof/>
          </w:rPr>
          <w:t>1</w:t>
        </w:r>
      </w:fldSimple>
      <w:r>
        <w:t xml:space="preserve"> lists the files required for a </w:t>
      </w:r>
      <w:proofErr w:type="spellStart"/>
      <w:r>
        <w:t>Altera</w:t>
      </w:r>
      <w:proofErr w:type="spellEnd"/>
      <w:r>
        <w:t xml:space="preserve"> </w:t>
      </w:r>
      <w:proofErr w:type="spellStart"/>
      <w:r>
        <w:t>DDRx</w:t>
      </w:r>
      <w:proofErr w:type="spellEnd"/>
      <w:r>
        <w:t xml:space="preserve"> controller. Required files for the HIBI segment and </w:t>
      </w:r>
      <w:proofErr w:type="gramStart"/>
      <w:r>
        <w:t>it’s</w:t>
      </w:r>
      <w:proofErr w:type="gramEnd"/>
      <w:r>
        <w:t xml:space="preserve"> wrappers can be found on the HIBI component documentation.</w:t>
      </w:r>
    </w:p>
    <w:p w:rsidR="00462DF8" w:rsidRDefault="00462DF8" w:rsidP="00462DF8">
      <w:pPr>
        <w:pStyle w:val="BodyText2"/>
      </w:pPr>
    </w:p>
    <w:tbl>
      <w:tblPr>
        <w:tblStyle w:val="Style2"/>
        <w:tblW w:w="8897" w:type="dxa"/>
        <w:tblLayout w:type="fixed"/>
        <w:tblLook w:val="04A0"/>
      </w:tblPr>
      <w:tblGrid>
        <w:gridCol w:w="1526"/>
        <w:gridCol w:w="4111"/>
        <w:gridCol w:w="3260"/>
      </w:tblGrid>
      <w:tr w:rsidR="00592486" w:rsidRPr="007771ED" w:rsidTr="000E4659">
        <w:trPr>
          <w:cnfStyle w:val="100000000000"/>
          <w:trHeight w:val="153"/>
        </w:trPr>
        <w:tc>
          <w:tcPr>
            <w:cnfStyle w:val="001000000000"/>
            <w:tcW w:w="1526" w:type="dxa"/>
            <w:hideMark/>
          </w:tcPr>
          <w:p w:rsidR="00592486" w:rsidRPr="007771ED" w:rsidRDefault="00592486" w:rsidP="000965FC">
            <w:pPr>
              <w:rPr>
                <w:sz w:val="20"/>
                <w:szCs w:val="20"/>
              </w:rPr>
            </w:pPr>
            <w:r w:rsidRPr="007771ED">
              <w:rPr>
                <w:sz w:val="20"/>
                <w:szCs w:val="20"/>
              </w:rPr>
              <w:t>Directory</w:t>
            </w:r>
          </w:p>
        </w:tc>
        <w:tc>
          <w:tcPr>
            <w:tcW w:w="4111" w:type="dxa"/>
            <w:hideMark/>
          </w:tcPr>
          <w:p w:rsidR="00592486" w:rsidRPr="007771ED" w:rsidRDefault="00592486" w:rsidP="000965FC">
            <w:pPr>
              <w:cnfStyle w:val="100000000000"/>
              <w:rPr>
                <w:sz w:val="20"/>
                <w:szCs w:val="20"/>
              </w:rPr>
            </w:pPr>
            <w:r w:rsidRPr="007771ED">
              <w:rPr>
                <w:sz w:val="20"/>
                <w:szCs w:val="20"/>
              </w:rPr>
              <w:t>File</w:t>
            </w:r>
          </w:p>
        </w:tc>
        <w:tc>
          <w:tcPr>
            <w:tcW w:w="3260" w:type="dxa"/>
            <w:hideMark/>
          </w:tcPr>
          <w:p w:rsidR="00592486" w:rsidRPr="007771ED" w:rsidRDefault="00592486" w:rsidP="000965FC">
            <w:pPr>
              <w:cnfStyle w:val="100000000000"/>
              <w:rPr>
                <w:sz w:val="20"/>
                <w:szCs w:val="20"/>
              </w:rPr>
            </w:pPr>
            <w:r w:rsidRPr="007771ED">
              <w:rPr>
                <w:sz w:val="20"/>
                <w:szCs w:val="20"/>
              </w:rPr>
              <w:t>Description</w:t>
            </w:r>
          </w:p>
        </w:tc>
      </w:tr>
      <w:tr w:rsidR="0047500D" w:rsidRPr="007771ED" w:rsidTr="0047500D">
        <w:trPr>
          <w:cnfStyle w:val="000000100000"/>
          <w:trHeight w:val="25"/>
        </w:trPr>
        <w:tc>
          <w:tcPr>
            <w:cnfStyle w:val="001000000000"/>
            <w:tcW w:w="1526" w:type="dxa"/>
            <w:vMerge w:val="restart"/>
            <w:vAlign w:val="center"/>
            <w:hideMark/>
          </w:tcPr>
          <w:p w:rsidR="0047500D" w:rsidRPr="007771ED" w:rsidRDefault="0047500D" w:rsidP="0047500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proofErr w:type="spellStart"/>
            <w:r>
              <w:rPr>
                <w:sz w:val="20"/>
                <w:szCs w:val="20"/>
              </w:rPr>
              <w:t>alt_ddrx</w:t>
            </w:r>
            <w:proofErr w:type="spellEnd"/>
            <w:r>
              <w:rPr>
                <w:sz w:val="20"/>
                <w:szCs w:val="20"/>
              </w:rPr>
              <w:t>”\</w:t>
            </w:r>
            <w:proofErr w:type="spellStart"/>
            <w:r>
              <w:rPr>
                <w:sz w:val="20"/>
                <w:szCs w:val="20"/>
              </w:rPr>
              <w:t>hdl</w:t>
            </w:r>
            <w:proofErr w:type="spellEnd"/>
            <w:r>
              <w:rPr>
                <w:sz w:val="20"/>
                <w:szCs w:val="20"/>
              </w:rPr>
              <w:t>\</w:t>
            </w:r>
          </w:p>
        </w:tc>
        <w:tc>
          <w:tcPr>
            <w:tcW w:w="4111" w:type="dxa"/>
            <w:hideMark/>
          </w:tcPr>
          <w:p w:rsidR="0047500D" w:rsidRPr="007771ED" w:rsidRDefault="0047500D" w:rsidP="000E4659">
            <w:pPr>
              <w:pStyle w:val="BodyText2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proofErr w:type="spellStart"/>
            <w:r>
              <w:rPr>
                <w:sz w:val="20"/>
                <w:szCs w:val="20"/>
              </w:rPr>
              <w:t>alt_ddrx”</w:t>
            </w:r>
            <w:r w:rsidRPr="000E4659">
              <w:rPr>
                <w:sz w:val="20"/>
                <w:szCs w:val="20"/>
              </w:rPr>
              <w:t>.v</w:t>
            </w:r>
            <w:proofErr w:type="spellEnd"/>
          </w:p>
        </w:tc>
        <w:tc>
          <w:tcPr>
            <w:tcW w:w="3260" w:type="dxa"/>
            <w:hideMark/>
          </w:tcPr>
          <w:p w:rsidR="0047500D" w:rsidRPr="007771ED" w:rsidRDefault="0047500D" w:rsidP="000965FC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top level file for </w:t>
            </w:r>
            <w:proofErr w:type="spellStart"/>
            <w:r>
              <w:rPr>
                <w:sz w:val="20"/>
                <w:szCs w:val="20"/>
              </w:rPr>
              <w:t>Altera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DDRx</w:t>
            </w:r>
            <w:proofErr w:type="spellEnd"/>
          </w:p>
        </w:tc>
      </w:tr>
      <w:tr w:rsidR="0047500D" w:rsidRPr="007771ED" w:rsidTr="000E4659">
        <w:trPr>
          <w:cnfStyle w:val="000000010000"/>
          <w:trHeight w:val="25"/>
        </w:trPr>
        <w:tc>
          <w:tcPr>
            <w:cnfStyle w:val="001000000000"/>
            <w:tcW w:w="1526" w:type="dxa"/>
            <w:vMerge/>
            <w:hideMark/>
          </w:tcPr>
          <w:p w:rsidR="0047500D" w:rsidRPr="007771ED" w:rsidRDefault="0047500D" w:rsidP="000965FC">
            <w:pPr>
              <w:rPr>
                <w:sz w:val="20"/>
              </w:rPr>
            </w:pPr>
          </w:p>
        </w:tc>
        <w:tc>
          <w:tcPr>
            <w:tcW w:w="4111" w:type="dxa"/>
            <w:hideMark/>
          </w:tcPr>
          <w:p w:rsidR="0047500D" w:rsidRDefault="0047500D" w:rsidP="000E4659">
            <w:pPr>
              <w:pStyle w:val="BodyText2"/>
              <w:cnfStyle w:val="000000010000"/>
              <w:rPr>
                <w:sz w:val="20"/>
              </w:rPr>
            </w:pPr>
            <w:proofErr w:type="spellStart"/>
            <w:r w:rsidRPr="007C1812">
              <w:rPr>
                <w:sz w:val="20"/>
              </w:rPr>
              <w:t>alt_mem_phy_defines.v</w:t>
            </w:r>
            <w:proofErr w:type="spellEnd"/>
          </w:p>
        </w:tc>
        <w:tc>
          <w:tcPr>
            <w:tcW w:w="3260" w:type="dxa"/>
            <w:hideMark/>
          </w:tcPr>
          <w:p w:rsidR="0047500D" w:rsidRPr="007771ED" w:rsidRDefault="0047500D" w:rsidP="000965FC">
            <w:pPr>
              <w:cnfStyle w:val="000000010000"/>
              <w:rPr>
                <w:sz w:val="20"/>
              </w:rPr>
            </w:pPr>
            <w:proofErr w:type="spellStart"/>
            <w:r>
              <w:rPr>
                <w:sz w:val="20"/>
              </w:rPr>
              <w:t>verilog</w:t>
            </w:r>
            <w:proofErr w:type="spellEnd"/>
            <w:r>
              <w:rPr>
                <w:sz w:val="20"/>
              </w:rPr>
              <w:t xml:space="preserve"> include file</w:t>
            </w:r>
          </w:p>
        </w:tc>
      </w:tr>
      <w:tr w:rsidR="0047500D" w:rsidRPr="007771ED" w:rsidTr="000E4659">
        <w:trPr>
          <w:cnfStyle w:val="000000100000"/>
          <w:trHeight w:val="25"/>
        </w:trPr>
        <w:tc>
          <w:tcPr>
            <w:cnfStyle w:val="001000000000"/>
            <w:tcW w:w="1526" w:type="dxa"/>
            <w:vMerge/>
            <w:hideMark/>
          </w:tcPr>
          <w:p w:rsidR="0047500D" w:rsidRPr="007771ED" w:rsidRDefault="0047500D" w:rsidP="000965FC">
            <w:pPr>
              <w:rPr>
                <w:sz w:val="20"/>
              </w:rPr>
            </w:pPr>
          </w:p>
        </w:tc>
        <w:tc>
          <w:tcPr>
            <w:tcW w:w="4111" w:type="dxa"/>
            <w:hideMark/>
          </w:tcPr>
          <w:p w:rsidR="0047500D" w:rsidRPr="007771ED" w:rsidRDefault="0047500D" w:rsidP="000E4659">
            <w:pPr>
              <w:pStyle w:val="BodyText2"/>
              <w:cnfStyle w:val="000000100000"/>
              <w:rPr>
                <w:sz w:val="20"/>
              </w:rPr>
            </w:pPr>
            <w:r>
              <w:rPr>
                <w:sz w:val="20"/>
                <w:szCs w:val="20"/>
              </w:rPr>
              <w:t>“</w:t>
            </w:r>
            <w:proofErr w:type="spellStart"/>
            <w:r>
              <w:rPr>
                <w:sz w:val="20"/>
                <w:szCs w:val="20"/>
              </w:rPr>
              <w:t>alt_ddrx”</w:t>
            </w:r>
            <w:r w:rsidRPr="000E4659">
              <w:rPr>
                <w:sz w:val="20"/>
                <w:szCs w:val="20"/>
              </w:rPr>
              <w:t>_controller_phy.v</w:t>
            </w:r>
            <w:proofErr w:type="spellEnd"/>
          </w:p>
        </w:tc>
        <w:tc>
          <w:tcPr>
            <w:tcW w:w="3260" w:type="dxa"/>
            <w:hideMark/>
          </w:tcPr>
          <w:p w:rsidR="0047500D" w:rsidRPr="007771ED" w:rsidRDefault="0047500D" w:rsidP="000965FC">
            <w:pPr>
              <w:cnfStyle w:val="000000100000"/>
              <w:rPr>
                <w:sz w:val="20"/>
              </w:rPr>
            </w:pPr>
          </w:p>
        </w:tc>
      </w:tr>
      <w:tr w:rsidR="0047500D" w:rsidRPr="007771ED" w:rsidTr="000E4659">
        <w:trPr>
          <w:cnfStyle w:val="000000010000"/>
          <w:trHeight w:val="25"/>
        </w:trPr>
        <w:tc>
          <w:tcPr>
            <w:cnfStyle w:val="001000000000"/>
            <w:tcW w:w="1526" w:type="dxa"/>
            <w:vMerge/>
            <w:hideMark/>
          </w:tcPr>
          <w:p w:rsidR="0047500D" w:rsidRPr="007771ED" w:rsidRDefault="0047500D" w:rsidP="000965FC">
            <w:pPr>
              <w:rPr>
                <w:sz w:val="20"/>
              </w:rPr>
            </w:pPr>
          </w:p>
        </w:tc>
        <w:tc>
          <w:tcPr>
            <w:tcW w:w="4111" w:type="dxa"/>
            <w:hideMark/>
          </w:tcPr>
          <w:p w:rsidR="0047500D" w:rsidRPr="007771ED" w:rsidRDefault="0047500D" w:rsidP="000E4659">
            <w:pPr>
              <w:pStyle w:val="BodyText2"/>
              <w:cnfStyle w:val="000000010000"/>
              <w:rPr>
                <w:sz w:val="20"/>
              </w:rPr>
            </w:pPr>
            <w:r>
              <w:rPr>
                <w:sz w:val="20"/>
                <w:szCs w:val="20"/>
              </w:rPr>
              <w:t>“</w:t>
            </w:r>
            <w:proofErr w:type="spellStart"/>
            <w:r>
              <w:rPr>
                <w:sz w:val="20"/>
                <w:szCs w:val="20"/>
              </w:rPr>
              <w:t>alt_ddrx”</w:t>
            </w:r>
            <w:r w:rsidRPr="000E4659">
              <w:rPr>
                <w:sz w:val="20"/>
                <w:szCs w:val="20"/>
              </w:rPr>
              <w:t>_phy.v</w:t>
            </w:r>
            <w:proofErr w:type="spellEnd"/>
          </w:p>
        </w:tc>
        <w:tc>
          <w:tcPr>
            <w:tcW w:w="3260" w:type="dxa"/>
            <w:hideMark/>
          </w:tcPr>
          <w:p w:rsidR="0047500D" w:rsidRPr="007771ED" w:rsidRDefault="0047500D" w:rsidP="000965FC">
            <w:pPr>
              <w:cnfStyle w:val="000000010000"/>
              <w:rPr>
                <w:sz w:val="20"/>
              </w:rPr>
            </w:pPr>
          </w:p>
        </w:tc>
      </w:tr>
      <w:tr w:rsidR="0047500D" w:rsidRPr="007771ED" w:rsidTr="000E4659">
        <w:trPr>
          <w:cnfStyle w:val="000000100000"/>
          <w:trHeight w:val="25"/>
        </w:trPr>
        <w:tc>
          <w:tcPr>
            <w:cnfStyle w:val="001000000000"/>
            <w:tcW w:w="1526" w:type="dxa"/>
            <w:vMerge/>
            <w:hideMark/>
          </w:tcPr>
          <w:p w:rsidR="0047500D" w:rsidRPr="007771ED" w:rsidRDefault="0047500D" w:rsidP="000965FC">
            <w:pPr>
              <w:rPr>
                <w:sz w:val="20"/>
              </w:rPr>
            </w:pPr>
          </w:p>
        </w:tc>
        <w:tc>
          <w:tcPr>
            <w:tcW w:w="4111" w:type="dxa"/>
            <w:hideMark/>
          </w:tcPr>
          <w:p w:rsidR="0047500D" w:rsidRPr="007771ED" w:rsidRDefault="0047500D" w:rsidP="000E4659">
            <w:pPr>
              <w:pStyle w:val="BodyText2"/>
              <w:cnfStyle w:val="000000100000"/>
              <w:rPr>
                <w:sz w:val="20"/>
              </w:rPr>
            </w:pPr>
            <w:r>
              <w:rPr>
                <w:sz w:val="20"/>
                <w:szCs w:val="20"/>
              </w:rPr>
              <w:t>“</w:t>
            </w:r>
            <w:proofErr w:type="spellStart"/>
            <w:r>
              <w:rPr>
                <w:sz w:val="20"/>
                <w:szCs w:val="20"/>
              </w:rPr>
              <w:t>alt_ddrx”</w:t>
            </w:r>
            <w:r w:rsidRPr="000E4659">
              <w:rPr>
                <w:sz w:val="20"/>
                <w:szCs w:val="20"/>
              </w:rPr>
              <w:t>_phy_alt_mem_phy.v</w:t>
            </w:r>
            <w:proofErr w:type="spellEnd"/>
          </w:p>
        </w:tc>
        <w:tc>
          <w:tcPr>
            <w:tcW w:w="3260" w:type="dxa"/>
            <w:hideMark/>
          </w:tcPr>
          <w:p w:rsidR="0047500D" w:rsidRPr="007771ED" w:rsidRDefault="0047500D" w:rsidP="000965FC">
            <w:pPr>
              <w:cnfStyle w:val="000000100000"/>
              <w:rPr>
                <w:sz w:val="20"/>
              </w:rPr>
            </w:pPr>
          </w:p>
        </w:tc>
      </w:tr>
      <w:tr w:rsidR="0047500D" w:rsidRPr="007771ED" w:rsidTr="000E4659">
        <w:trPr>
          <w:cnfStyle w:val="000000010000"/>
          <w:trHeight w:val="25"/>
        </w:trPr>
        <w:tc>
          <w:tcPr>
            <w:cnfStyle w:val="001000000000"/>
            <w:tcW w:w="1526" w:type="dxa"/>
            <w:vMerge/>
            <w:hideMark/>
          </w:tcPr>
          <w:p w:rsidR="0047500D" w:rsidRPr="007771ED" w:rsidRDefault="0047500D" w:rsidP="000965FC">
            <w:pPr>
              <w:rPr>
                <w:sz w:val="20"/>
              </w:rPr>
            </w:pPr>
          </w:p>
        </w:tc>
        <w:tc>
          <w:tcPr>
            <w:tcW w:w="4111" w:type="dxa"/>
            <w:hideMark/>
          </w:tcPr>
          <w:p w:rsidR="0047500D" w:rsidRPr="007771ED" w:rsidRDefault="0047500D" w:rsidP="000E4659">
            <w:pPr>
              <w:pStyle w:val="BodyText2"/>
              <w:cnfStyle w:val="000000010000"/>
              <w:rPr>
                <w:sz w:val="20"/>
              </w:rPr>
            </w:pPr>
            <w:r>
              <w:rPr>
                <w:sz w:val="20"/>
                <w:szCs w:val="20"/>
              </w:rPr>
              <w:t>“</w:t>
            </w:r>
            <w:proofErr w:type="spellStart"/>
            <w:r>
              <w:rPr>
                <w:sz w:val="20"/>
                <w:szCs w:val="20"/>
              </w:rPr>
              <w:t>alt_ddrx”</w:t>
            </w:r>
            <w:r w:rsidRPr="000E4659">
              <w:rPr>
                <w:sz w:val="20"/>
                <w:szCs w:val="20"/>
              </w:rPr>
              <w:t>_phy_alt_mem_phy_pll.v</w:t>
            </w:r>
            <w:proofErr w:type="spellEnd"/>
          </w:p>
        </w:tc>
        <w:tc>
          <w:tcPr>
            <w:tcW w:w="3260" w:type="dxa"/>
            <w:hideMark/>
          </w:tcPr>
          <w:p w:rsidR="0047500D" w:rsidRPr="007771ED" w:rsidRDefault="0047500D" w:rsidP="000965FC">
            <w:pPr>
              <w:cnfStyle w:val="000000010000"/>
              <w:rPr>
                <w:sz w:val="20"/>
              </w:rPr>
            </w:pPr>
          </w:p>
        </w:tc>
      </w:tr>
      <w:tr w:rsidR="0047500D" w:rsidRPr="007771ED" w:rsidTr="000E4659">
        <w:trPr>
          <w:cnfStyle w:val="000000100000"/>
          <w:trHeight w:val="25"/>
        </w:trPr>
        <w:tc>
          <w:tcPr>
            <w:cnfStyle w:val="001000000000"/>
            <w:tcW w:w="1526" w:type="dxa"/>
            <w:vMerge/>
            <w:hideMark/>
          </w:tcPr>
          <w:p w:rsidR="0047500D" w:rsidRPr="007771ED" w:rsidRDefault="0047500D" w:rsidP="000965FC">
            <w:pPr>
              <w:rPr>
                <w:sz w:val="20"/>
              </w:rPr>
            </w:pPr>
          </w:p>
        </w:tc>
        <w:tc>
          <w:tcPr>
            <w:tcW w:w="4111" w:type="dxa"/>
            <w:hideMark/>
          </w:tcPr>
          <w:p w:rsidR="0047500D" w:rsidRPr="007771ED" w:rsidRDefault="0047500D" w:rsidP="000E4659">
            <w:pPr>
              <w:pStyle w:val="BodyText2"/>
              <w:cnfStyle w:val="000000100000"/>
              <w:rPr>
                <w:sz w:val="20"/>
              </w:rPr>
            </w:pPr>
            <w:r>
              <w:rPr>
                <w:sz w:val="20"/>
                <w:szCs w:val="20"/>
              </w:rPr>
              <w:t>“</w:t>
            </w:r>
            <w:proofErr w:type="spellStart"/>
            <w:r>
              <w:rPr>
                <w:sz w:val="20"/>
                <w:szCs w:val="20"/>
              </w:rPr>
              <w:t>alt_ddrx”</w:t>
            </w:r>
            <w:r w:rsidRPr="000E4659">
              <w:rPr>
                <w:sz w:val="20"/>
                <w:szCs w:val="20"/>
              </w:rPr>
              <w:t>_phy_alt_mem_phy_dq_dqs.v</w:t>
            </w:r>
            <w:proofErr w:type="spellEnd"/>
          </w:p>
        </w:tc>
        <w:tc>
          <w:tcPr>
            <w:tcW w:w="3260" w:type="dxa"/>
            <w:hideMark/>
          </w:tcPr>
          <w:p w:rsidR="0047500D" w:rsidRPr="007771ED" w:rsidRDefault="0047500D" w:rsidP="000965FC">
            <w:pPr>
              <w:cnfStyle w:val="000000100000"/>
              <w:rPr>
                <w:sz w:val="20"/>
              </w:rPr>
            </w:pPr>
          </w:p>
        </w:tc>
      </w:tr>
      <w:tr w:rsidR="0047500D" w:rsidRPr="007771ED" w:rsidTr="000E4659">
        <w:trPr>
          <w:cnfStyle w:val="000000010000"/>
          <w:trHeight w:val="25"/>
        </w:trPr>
        <w:tc>
          <w:tcPr>
            <w:cnfStyle w:val="001000000000"/>
            <w:tcW w:w="1526" w:type="dxa"/>
            <w:vMerge/>
            <w:hideMark/>
          </w:tcPr>
          <w:p w:rsidR="0047500D" w:rsidRPr="007771ED" w:rsidRDefault="0047500D" w:rsidP="000965FC">
            <w:pPr>
              <w:rPr>
                <w:sz w:val="20"/>
              </w:rPr>
            </w:pPr>
          </w:p>
        </w:tc>
        <w:tc>
          <w:tcPr>
            <w:tcW w:w="4111" w:type="dxa"/>
            <w:hideMark/>
          </w:tcPr>
          <w:p w:rsidR="0047500D" w:rsidRPr="007771ED" w:rsidRDefault="0047500D" w:rsidP="000E4659">
            <w:pPr>
              <w:pStyle w:val="BodyText2"/>
              <w:jc w:val="left"/>
              <w:cnfStyle w:val="000000010000"/>
              <w:rPr>
                <w:sz w:val="20"/>
              </w:rPr>
            </w:pPr>
            <w:r>
              <w:rPr>
                <w:sz w:val="20"/>
                <w:szCs w:val="20"/>
              </w:rPr>
              <w:t>“</w:t>
            </w:r>
            <w:proofErr w:type="spellStart"/>
            <w:r>
              <w:rPr>
                <w:sz w:val="20"/>
                <w:szCs w:val="20"/>
              </w:rPr>
              <w:t>alt_ddrx”</w:t>
            </w:r>
            <w:r w:rsidRPr="000E4659">
              <w:rPr>
                <w:sz w:val="20"/>
                <w:szCs w:val="20"/>
              </w:rPr>
              <w:t>_phy_alt_mem_phy_seq.vhd</w:t>
            </w:r>
            <w:proofErr w:type="spellEnd"/>
          </w:p>
        </w:tc>
        <w:tc>
          <w:tcPr>
            <w:tcW w:w="3260" w:type="dxa"/>
            <w:hideMark/>
          </w:tcPr>
          <w:p w:rsidR="0047500D" w:rsidRPr="007771ED" w:rsidRDefault="0047500D" w:rsidP="000965FC">
            <w:pPr>
              <w:cnfStyle w:val="000000010000"/>
              <w:rPr>
                <w:sz w:val="20"/>
              </w:rPr>
            </w:pPr>
          </w:p>
        </w:tc>
      </w:tr>
      <w:tr w:rsidR="0047500D" w:rsidRPr="007771ED" w:rsidTr="000E4659">
        <w:trPr>
          <w:cnfStyle w:val="000000100000"/>
          <w:trHeight w:val="25"/>
        </w:trPr>
        <w:tc>
          <w:tcPr>
            <w:cnfStyle w:val="001000000000"/>
            <w:tcW w:w="1526" w:type="dxa"/>
            <w:vMerge/>
            <w:hideMark/>
          </w:tcPr>
          <w:p w:rsidR="0047500D" w:rsidRPr="007771ED" w:rsidRDefault="0047500D" w:rsidP="000965FC">
            <w:pPr>
              <w:rPr>
                <w:sz w:val="20"/>
              </w:rPr>
            </w:pPr>
          </w:p>
        </w:tc>
        <w:tc>
          <w:tcPr>
            <w:tcW w:w="4111" w:type="dxa"/>
            <w:hideMark/>
          </w:tcPr>
          <w:p w:rsidR="0047500D" w:rsidRPr="007771ED" w:rsidRDefault="0047500D" w:rsidP="000E4659">
            <w:pPr>
              <w:pStyle w:val="BodyText2"/>
              <w:cnfStyle w:val="000000100000"/>
              <w:rPr>
                <w:sz w:val="20"/>
              </w:rPr>
            </w:pPr>
            <w:r>
              <w:rPr>
                <w:sz w:val="20"/>
                <w:szCs w:val="20"/>
              </w:rPr>
              <w:t>“</w:t>
            </w:r>
            <w:proofErr w:type="spellStart"/>
            <w:r>
              <w:rPr>
                <w:sz w:val="20"/>
                <w:szCs w:val="20"/>
              </w:rPr>
              <w:t>alt_ddrx”</w:t>
            </w:r>
            <w:r w:rsidRPr="000E4659">
              <w:rPr>
                <w:sz w:val="20"/>
                <w:szCs w:val="20"/>
              </w:rPr>
              <w:t>_phy_alt_mem_phy_seq_wrapper.v</w:t>
            </w:r>
            <w:proofErr w:type="spellEnd"/>
          </w:p>
        </w:tc>
        <w:tc>
          <w:tcPr>
            <w:tcW w:w="3260" w:type="dxa"/>
            <w:hideMark/>
          </w:tcPr>
          <w:p w:rsidR="0047500D" w:rsidRPr="007771ED" w:rsidRDefault="0047500D" w:rsidP="000965FC">
            <w:pPr>
              <w:cnfStyle w:val="000000100000"/>
              <w:rPr>
                <w:sz w:val="20"/>
              </w:rPr>
            </w:pPr>
          </w:p>
        </w:tc>
      </w:tr>
      <w:tr w:rsidR="0047500D" w:rsidRPr="007771ED" w:rsidTr="000E4659">
        <w:trPr>
          <w:cnfStyle w:val="000000010000"/>
          <w:trHeight w:val="25"/>
        </w:trPr>
        <w:tc>
          <w:tcPr>
            <w:cnfStyle w:val="001000000000"/>
            <w:tcW w:w="1526" w:type="dxa"/>
            <w:vMerge/>
            <w:hideMark/>
          </w:tcPr>
          <w:p w:rsidR="0047500D" w:rsidRPr="007771ED" w:rsidRDefault="0047500D" w:rsidP="000965FC">
            <w:pPr>
              <w:rPr>
                <w:sz w:val="20"/>
              </w:rPr>
            </w:pPr>
          </w:p>
        </w:tc>
        <w:tc>
          <w:tcPr>
            <w:tcW w:w="4111" w:type="dxa"/>
            <w:hideMark/>
          </w:tcPr>
          <w:p w:rsidR="0047500D" w:rsidRPr="007771ED" w:rsidRDefault="0047500D" w:rsidP="000965FC">
            <w:pPr>
              <w:pStyle w:val="BodyText2"/>
              <w:cnfStyle w:val="000000010000"/>
              <w:rPr>
                <w:sz w:val="20"/>
              </w:rPr>
            </w:pPr>
            <w:proofErr w:type="spellStart"/>
            <w:r w:rsidRPr="000965FC">
              <w:rPr>
                <w:sz w:val="20"/>
              </w:rPr>
              <w:t>alt_ddrx_addr_cmd.v</w:t>
            </w:r>
            <w:proofErr w:type="spellEnd"/>
          </w:p>
        </w:tc>
        <w:tc>
          <w:tcPr>
            <w:tcW w:w="3260" w:type="dxa"/>
            <w:hideMark/>
          </w:tcPr>
          <w:p w:rsidR="0047500D" w:rsidRPr="007771ED" w:rsidRDefault="0047500D" w:rsidP="000965FC">
            <w:pPr>
              <w:cnfStyle w:val="000000010000"/>
              <w:rPr>
                <w:sz w:val="20"/>
              </w:rPr>
            </w:pPr>
          </w:p>
        </w:tc>
      </w:tr>
      <w:tr w:rsidR="0047500D" w:rsidRPr="007771ED" w:rsidTr="000E4659">
        <w:trPr>
          <w:cnfStyle w:val="000000100000"/>
          <w:trHeight w:val="25"/>
        </w:trPr>
        <w:tc>
          <w:tcPr>
            <w:cnfStyle w:val="001000000000"/>
            <w:tcW w:w="1526" w:type="dxa"/>
            <w:vMerge/>
            <w:hideMark/>
          </w:tcPr>
          <w:p w:rsidR="0047500D" w:rsidRPr="007771ED" w:rsidRDefault="0047500D" w:rsidP="000965FC">
            <w:pPr>
              <w:rPr>
                <w:sz w:val="20"/>
              </w:rPr>
            </w:pPr>
          </w:p>
        </w:tc>
        <w:tc>
          <w:tcPr>
            <w:tcW w:w="4111" w:type="dxa"/>
            <w:hideMark/>
          </w:tcPr>
          <w:p w:rsidR="0047500D" w:rsidRPr="007771ED" w:rsidRDefault="0047500D" w:rsidP="000965FC">
            <w:pPr>
              <w:pStyle w:val="BodyText2"/>
              <w:cnfStyle w:val="000000100000"/>
              <w:rPr>
                <w:sz w:val="20"/>
              </w:rPr>
            </w:pPr>
            <w:proofErr w:type="spellStart"/>
            <w:r w:rsidRPr="000965FC">
              <w:rPr>
                <w:sz w:val="20"/>
              </w:rPr>
              <w:t>alt_ddrx_afi_block.v</w:t>
            </w:r>
            <w:proofErr w:type="spellEnd"/>
          </w:p>
        </w:tc>
        <w:tc>
          <w:tcPr>
            <w:tcW w:w="3260" w:type="dxa"/>
            <w:hideMark/>
          </w:tcPr>
          <w:p w:rsidR="0047500D" w:rsidRPr="007771ED" w:rsidRDefault="0047500D" w:rsidP="000965FC">
            <w:pPr>
              <w:cnfStyle w:val="000000100000"/>
              <w:rPr>
                <w:sz w:val="20"/>
              </w:rPr>
            </w:pPr>
          </w:p>
        </w:tc>
      </w:tr>
      <w:tr w:rsidR="0047500D" w:rsidRPr="007771ED" w:rsidTr="000E4659">
        <w:trPr>
          <w:cnfStyle w:val="000000010000"/>
          <w:trHeight w:val="25"/>
        </w:trPr>
        <w:tc>
          <w:tcPr>
            <w:cnfStyle w:val="001000000000"/>
            <w:tcW w:w="1526" w:type="dxa"/>
            <w:vMerge/>
            <w:hideMark/>
          </w:tcPr>
          <w:p w:rsidR="0047500D" w:rsidRPr="007771ED" w:rsidRDefault="0047500D" w:rsidP="000965FC">
            <w:pPr>
              <w:rPr>
                <w:sz w:val="20"/>
              </w:rPr>
            </w:pPr>
          </w:p>
        </w:tc>
        <w:tc>
          <w:tcPr>
            <w:tcW w:w="4111" w:type="dxa"/>
            <w:hideMark/>
          </w:tcPr>
          <w:p w:rsidR="0047500D" w:rsidRPr="007771ED" w:rsidRDefault="0047500D" w:rsidP="000965FC">
            <w:pPr>
              <w:pStyle w:val="BodyText2"/>
              <w:cnfStyle w:val="000000010000"/>
              <w:rPr>
                <w:sz w:val="20"/>
              </w:rPr>
            </w:pPr>
            <w:proofErr w:type="spellStart"/>
            <w:r w:rsidRPr="000965FC">
              <w:rPr>
                <w:sz w:val="20"/>
              </w:rPr>
              <w:t>alt_ddrx_avalon_if.v</w:t>
            </w:r>
            <w:proofErr w:type="spellEnd"/>
          </w:p>
        </w:tc>
        <w:tc>
          <w:tcPr>
            <w:tcW w:w="3260" w:type="dxa"/>
            <w:hideMark/>
          </w:tcPr>
          <w:p w:rsidR="0047500D" w:rsidRPr="007771ED" w:rsidRDefault="0047500D" w:rsidP="000965FC">
            <w:pPr>
              <w:cnfStyle w:val="000000010000"/>
              <w:rPr>
                <w:sz w:val="20"/>
              </w:rPr>
            </w:pPr>
          </w:p>
        </w:tc>
      </w:tr>
      <w:tr w:rsidR="0047500D" w:rsidRPr="007771ED" w:rsidTr="000E4659">
        <w:trPr>
          <w:cnfStyle w:val="000000100000"/>
          <w:trHeight w:val="25"/>
        </w:trPr>
        <w:tc>
          <w:tcPr>
            <w:cnfStyle w:val="001000000000"/>
            <w:tcW w:w="1526" w:type="dxa"/>
            <w:vMerge/>
          </w:tcPr>
          <w:p w:rsidR="0047500D" w:rsidRPr="007771ED" w:rsidRDefault="0047500D" w:rsidP="000965FC">
            <w:pPr>
              <w:rPr>
                <w:sz w:val="20"/>
              </w:rPr>
            </w:pPr>
          </w:p>
        </w:tc>
        <w:tc>
          <w:tcPr>
            <w:tcW w:w="4111" w:type="dxa"/>
          </w:tcPr>
          <w:p w:rsidR="0047500D" w:rsidRPr="007771ED" w:rsidRDefault="0047500D" w:rsidP="000965FC">
            <w:pPr>
              <w:pStyle w:val="BodyText2"/>
              <w:jc w:val="left"/>
              <w:cnfStyle w:val="000000100000"/>
              <w:rPr>
                <w:sz w:val="20"/>
              </w:rPr>
            </w:pPr>
            <w:proofErr w:type="spellStart"/>
            <w:r w:rsidRPr="000965FC">
              <w:rPr>
                <w:sz w:val="20"/>
              </w:rPr>
              <w:t>alt_ddrx_bank_timer.v</w:t>
            </w:r>
            <w:proofErr w:type="spellEnd"/>
          </w:p>
        </w:tc>
        <w:tc>
          <w:tcPr>
            <w:tcW w:w="3260" w:type="dxa"/>
          </w:tcPr>
          <w:p w:rsidR="0047500D" w:rsidRPr="007771ED" w:rsidRDefault="0047500D" w:rsidP="000965FC">
            <w:pPr>
              <w:cnfStyle w:val="000000100000"/>
              <w:rPr>
                <w:sz w:val="20"/>
              </w:rPr>
            </w:pPr>
          </w:p>
        </w:tc>
      </w:tr>
      <w:tr w:rsidR="0047500D" w:rsidRPr="007771ED" w:rsidTr="000E4659">
        <w:trPr>
          <w:cnfStyle w:val="000000010000"/>
          <w:trHeight w:val="25"/>
        </w:trPr>
        <w:tc>
          <w:tcPr>
            <w:cnfStyle w:val="001000000000"/>
            <w:tcW w:w="1526" w:type="dxa"/>
            <w:vMerge/>
          </w:tcPr>
          <w:p w:rsidR="0047500D" w:rsidRPr="007771ED" w:rsidRDefault="0047500D" w:rsidP="000965FC">
            <w:pPr>
              <w:rPr>
                <w:sz w:val="20"/>
              </w:rPr>
            </w:pPr>
          </w:p>
        </w:tc>
        <w:tc>
          <w:tcPr>
            <w:tcW w:w="4111" w:type="dxa"/>
          </w:tcPr>
          <w:p w:rsidR="0047500D" w:rsidRPr="000965FC" w:rsidRDefault="0047500D" w:rsidP="000965FC">
            <w:pPr>
              <w:pStyle w:val="BodyText2"/>
              <w:jc w:val="left"/>
              <w:cnfStyle w:val="000000010000"/>
              <w:rPr>
                <w:sz w:val="20"/>
              </w:rPr>
            </w:pPr>
            <w:proofErr w:type="spellStart"/>
            <w:r w:rsidRPr="000965FC">
              <w:rPr>
                <w:sz w:val="20"/>
              </w:rPr>
              <w:t>alt_ddrx_bank_timer_info.v</w:t>
            </w:r>
            <w:proofErr w:type="spellEnd"/>
          </w:p>
        </w:tc>
        <w:tc>
          <w:tcPr>
            <w:tcW w:w="3260" w:type="dxa"/>
          </w:tcPr>
          <w:p w:rsidR="0047500D" w:rsidRPr="007771ED" w:rsidRDefault="0047500D" w:rsidP="000965FC">
            <w:pPr>
              <w:cnfStyle w:val="000000010000"/>
              <w:rPr>
                <w:sz w:val="20"/>
              </w:rPr>
            </w:pPr>
          </w:p>
        </w:tc>
      </w:tr>
      <w:tr w:rsidR="0047500D" w:rsidRPr="007771ED" w:rsidTr="000E4659">
        <w:trPr>
          <w:cnfStyle w:val="000000100000"/>
          <w:trHeight w:val="25"/>
        </w:trPr>
        <w:tc>
          <w:tcPr>
            <w:cnfStyle w:val="001000000000"/>
            <w:tcW w:w="1526" w:type="dxa"/>
            <w:vMerge/>
          </w:tcPr>
          <w:p w:rsidR="0047500D" w:rsidRPr="007771ED" w:rsidRDefault="0047500D" w:rsidP="000965FC">
            <w:pPr>
              <w:rPr>
                <w:sz w:val="20"/>
              </w:rPr>
            </w:pPr>
          </w:p>
        </w:tc>
        <w:tc>
          <w:tcPr>
            <w:tcW w:w="4111" w:type="dxa"/>
          </w:tcPr>
          <w:p w:rsidR="0047500D" w:rsidRPr="000965FC" w:rsidRDefault="0047500D" w:rsidP="000965FC">
            <w:pPr>
              <w:pStyle w:val="BodyText2"/>
              <w:jc w:val="left"/>
              <w:cnfStyle w:val="000000100000"/>
              <w:rPr>
                <w:sz w:val="20"/>
              </w:rPr>
            </w:pPr>
            <w:proofErr w:type="spellStart"/>
            <w:r w:rsidRPr="000965FC">
              <w:rPr>
                <w:sz w:val="20"/>
              </w:rPr>
              <w:t>alt_ddrx_bank_timer_wrapper.v</w:t>
            </w:r>
            <w:proofErr w:type="spellEnd"/>
          </w:p>
        </w:tc>
        <w:tc>
          <w:tcPr>
            <w:tcW w:w="3260" w:type="dxa"/>
          </w:tcPr>
          <w:p w:rsidR="0047500D" w:rsidRPr="007771ED" w:rsidRDefault="0047500D" w:rsidP="000965FC">
            <w:pPr>
              <w:cnfStyle w:val="000000100000"/>
              <w:rPr>
                <w:sz w:val="20"/>
              </w:rPr>
            </w:pPr>
          </w:p>
        </w:tc>
      </w:tr>
      <w:tr w:rsidR="0047500D" w:rsidRPr="007771ED" w:rsidTr="000E4659">
        <w:trPr>
          <w:cnfStyle w:val="000000010000"/>
          <w:trHeight w:val="25"/>
        </w:trPr>
        <w:tc>
          <w:tcPr>
            <w:cnfStyle w:val="001000000000"/>
            <w:tcW w:w="1526" w:type="dxa"/>
            <w:vMerge/>
          </w:tcPr>
          <w:p w:rsidR="0047500D" w:rsidRPr="007771ED" w:rsidRDefault="0047500D" w:rsidP="000965FC">
            <w:pPr>
              <w:rPr>
                <w:sz w:val="20"/>
              </w:rPr>
            </w:pPr>
          </w:p>
        </w:tc>
        <w:tc>
          <w:tcPr>
            <w:tcW w:w="4111" w:type="dxa"/>
          </w:tcPr>
          <w:p w:rsidR="0047500D" w:rsidRPr="000965FC" w:rsidRDefault="0047500D" w:rsidP="000965FC">
            <w:pPr>
              <w:pStyle w:val="BodyText2"/>
              <w:jc w:val="left"/>
              <w:cnfStyle w:val="000000010000"/>
              <w:rPr>
                <w:sz w:val="20"/>
              </w:rPr>
            </w:pPr>
            <w:proofErr w:type="spellStart"/>
            <w:r w:rsidRPr="000965FC">
              <w:rPr>
                <w:sz w:val="20"/>
              </w:rPr>
              <w:t>alt_ddrx_bank_tracking.v</w:t>
            </w:r>
            <w:proofErr w:type="spellEnd"/>
          </w:p>
        </w:tc>
        <w:tc>
          <w:tcPr>
            <w:tcW w:w="3260" w:type="dxa"/>
          </w:tcPr>
          <w:p w:rsidR="0047500D" w:rsidRPr="007771ED" w:rsidRDefault="0047500D" w:rsidP="000965FC">
            <w:pPr>
              <w:cnfStyle w:val="000000010000"/>
              <w:rPr>
                <w:sz w:val="20"/>
              </w:rPr>
            </w:pPr>
          </w:p>
        </w:tc>
      </w:tr>
      <w:tr w:rsidR="0047500D" w:rsidRPr="007771ED" w:rsidTr="000E4659">
        <w:trPr>
          <w:cnfStyle w:val="000000100000"/>
          <w:trHeight w:val="25"/>
        </w:trPr>
        <w:tc>
          <w:tcPr>
            <w:cnfStyle w:val="001000000000"/>
            <w:tcW w:w="1526" w:type="dxa"/>
            <w:vMerge/>
          </w:tcPr>
          <w:p w:rsidR="0047500D" w:rsidRPr="007771ED" w:rsidRDefault="0047500D" w:rsidP="000965FC">
            <w:pPr>
              <w:rPr>
                <w:sz w:val="20"/>
              </w:rPr>
            </w:pPr>
          </w:p>
        </w:tc>
        <w:tc>
          <w:tcPr>
            <w:tcW w:w="4111" w:type="dxa"/>
          </w:tcPr>
          <w:p w:rsidR="0047500D" w:rsidRPr="000965FC" w:rsidRDefault="0047500D" w:rsidP="000965FC">
            <w:pPr>
              <w:pStyle w:val="BodyText2"/>
              <w:jc w:val="left"/>
              <w:cnfStyle w:val="000000100000"/>
              <w:rPr>
                <w:sz w:val="20"/>
              </w:rPr>
            </w:pPr>
            <w:proofErr w:type="spellStart"/>
            <w:r w:rsidRPr="000965FC">
              <w:rPr>
                <w:sz w:val="20"/>
              </w:rPr>
              <w:t>alt_ddrx_bypass.v</w:t>
            </w:r>
            <w:proofErr w:type="spellEnd"/>
          </w:p>
        </w:tc>
        <w:tc>
          <w:tcPr>
            <w:tcW w:w="3260" w:type="dxa"/>
          </w:tcPr>
          <w:p w:rsidR="0047500D" w:rsidRPr="007771ED" w:rsidRDefault="0047500D" w:rsidP="000965FC">
            <w:pPr>
              <w:cnfStyle w:val="000000100000"/>
              <w:rPr>
                <w:sz w:val="20"/>
              </w:rPr>
            </w:pPr>
          </w:p>
        </w:tc>
      </w:tr>
      <w:tr w:rsidR="0047500D" w:rsidRPr="007771ED" w:rsidTr="000E4659">
        <w:trPr>
          <w:cnfStyle w:val="000000010000"/>
          <w:trHeight w:val="25"/>
        </w:trPr>
        <w:tc>
          <w:tcPr>
            <w:cnfStyle w:val="001000000000"/>
            <w:tcW w:w="1526" w:type="dxa"/>
            <w:vMerge/>
          </w:tcPr>
          <w:p w:rsidR="0047500D" w:rsidRPr="007771ED" w:rsidRDefault="0047500D" w:rsidP="000965FC">
            <w:pPr>
              <w:rPr>
                <w:sz w:val="20"/>
              </w:rPr>
            </w:pPr>
          </w:p>
        </w:tc>
        <w:tc>
          <w:tcPr>
            <w:tcW w:w="4111" w:type="dxa"/>
          </w:tcPr>
          <w:p w:rsidR="0047500D" w:rsidRPr="000965FC" w:rsidRDefault="0047500D" w:rsidP="000965FC">
            <w:pPr>
              <w:pStyle w:val="BodyText2"/>
              <w:jc w:val="left"/>
              <w:cnfStyle w:val="000000010000"/>
              <w:rPr>
                <w:sz w:val="20"/>
              </w:rPr>
            </w:pPr>
            <w:proofErr w:type="spellStart"/>
            <w:r w:rsidRPr="000965FC">
              <w:rPr>
                <w:sz w:val="20"/>
              </w:rPr>
              <w:t>alt_ddrx_cache.v</w:t>
            </w:r>
            <w:proofErr w:type="spellEnd"/>
          </w:p>
        </w:tc>
        <w:tc>
          <w:tcPr>
            <w:tcW w:w="3260" w:type="dxa"/>
          </w:tcPr>
          <w:p w:rsidR="0047500D" w:rsidRPr="007771ED" w:rsidRDefault="0047500D" w:rsidP="000965FC">
            <w:pPr>
              <w:cnfStyle w:val="000000010000"/>
              <w:rPr>
                <w:sz w:val="20"/>
              </w:rPr>
            </w:pPr>
          </w:p>
        </w:tc>
      </w:tr>
      <w:tr w:rsidR="0047500D" w:rsidRPr="007771ED" w:rsidTr="000E4659">
        <w:trPr>
          <w:cnfStyle w:val="000000100000"/>
          <w:trHeight w:val="25"/>
        </w:trPr>
        <w:tc>
          <w:tcPr>
            <w:cnfStyle w:val="001000000000"/>
            <w:tcW w:w="1526" w:type="dxa"/>
            <w:vMerge/>
          </w:tcPr>
          <w:p w:rsidR="0047500D" w:rsidRPr="007771ED" w:rsidRDefault="0047500D" w:rsidP="000965FC">
            <w:pPr>
              <w:rPr>
                <w:sz w:val="20"/>
              </w:rPr>
            </w:pPr>
          </w:p>
        </w:tc>
        <w:tc>
          <w:tcPr>
            <w:tcW w:w="4111" w:type="dxa"/>
          </w:tcPr>
          <w:p w:rsidR="0047500D" w:rsidRPr="000965FC" w:rsidRDefault="0047500D" w:rsidP="000965FC">
            <w:pPr>
              <w:pStyle w:val="BodyText2"/>
              <w:jc w:val="left"/>
              <w:cnfStyle w:val="000000100000"/>
              <w:rPr>
                <w:sz w:val="20"/>
              </w:rPr>
            </w:pPr>
            <w:proofErr w:type="spellStart"/>
            <w:r w:rsidRPr="000965FC">
              <w:rPr>
                <w:sz w:val="20"/>
              </w:rPr>
              <w:t>alt_ddrx_clock_and_reset.v</w:t>
            </w:r>
            <w:proofErr w:type="spellEnd"/>
          </w:p>
        </w:tc>
        <w:tc>
          <w:tcPr>
            <w:tcW w:w="3260" w:type="dxa"/>
          </w:tcPr>
          <w:p w:rsidR="0047500D" w:rsidRPr="007771ED" w:rsidRDefault="0047500D" w:rsidP="000965FC">
            <w:pPr>
              <w:cnfStyle w:val="000000100000"/>
              <w:rPr>
                <w:sz w:val="20"/>
              </w:rPr>
            </w:pPr>
          </w:p>
        </w:tc>
      </w:tr>
      <w:tr w:rsidR="0047500D" w:rsidRPr="007771ED" w:rsidTr="000E4659">
        <w:trPr>
          <w:cnfStyle w:val="000000010000"/>
          <w:trHeight w:val="25"/>
        </w:trPr>
        <w:tc>
          <w:tcPr>
            <w:cnfStyle w:val="001000000000"/>
            <w:tcW w:w="1526" w:type="dxa"/>
            <w:vMerge/>
          </w:tcPr>
          <w:p w:rsidR="0047500D" w:rsidRPr="007771ED" w:rsidRDefault="0047500D" w:rsidP="000965FC">
            <w:pPr>
              <w:rPr>
                <w:sz w:val="20"/>
              </w:rPr>
            </w:pPr>
          </w:p>
        </w:tc>
        <w:tc>
          <w:tcPr>
            <w:tcW w:w="4111" w:type="dxa"/>
          </w:tcPr>
          <w:p w:rsidR="0047500D" w:rsidRPr="000965FC" w:rsidRDefault="0047500D" w:rsidP="000965FC">
            <w:pPr>
              <w:pStyle w:val="BodyText2"/>
              <w:jc w:val="left"/>
              <w:cnfStyle w:val="000000010000"/>
              <w:rPr>
                <w:sz w:val="20"/>
              </w:rPr>
            </w:pPr>
            <w:proofErr w:type="spellStart"/>
            <w:r w:rsidRPr="000965FC">
              <w:rPr>
                <w:sz w:val="20"/>
              </w:rPr>
              <w:t>alt_ddrx_cmd_gen.v</w:t>
            </w:r>
            <w:proofErr w:type="spellEnd"/>
          </w:p>
        </w:tc>
        <w:tc>
          <w:tcPr>
            <w:tcW w:w="3260" w:type="dxa"/>
          </w:tcPr>
          <w:p w:rsidR="0047500D" w:rsidRPr="007771ED" w:rsidRDefault="0047500D" w:rsidP="000965FC">
            <w:pPr>
              <w:cnfStyle w:val="000000010000"/>
              <w:rPr>
                <w:sz w:val="20"/>
              </w:rPr>
            </w:pPr>
          </w:p>
        </w:tc>
      </w:tr>
      <w:tr w:rsidR="0047500D" w:rsidRPr="007771ED" w:rsidTr="000E4659">
        <w:trPr>
          <w:cnfStyle w:val="000000100000"/>
          <w:trHeight w:val="25"/>
        </w:trPr>
        <w:tc>
          <w:tcPr>
            <w:cnfStyle w:val="001000000000"/>
            <w:tcW w:w="1526" w:type="dxa"/>
            <w:vMerge/>
          </w:tcPr>
          <w:p w:rsidR="0047500D" w:rsidRPr="007771ED" w:rsidRDefault="0047500D" w:rsidP="000965FC">
            <w:pPr>
              <w:rPr>
                <w:sz w:val="20"/>
              </w:rPr>
            </w:pPr>
          </w:p>
        </w:tc>
        <w:tc>
          <w:tcPr>
            <w:tcW w:w="4111" w:type="dxa"/>
          </w:tcPr>
          <w:p w:rsidR="0047500D" w:rsidRPr="000965FC" w:rsidRDefault="0047500D" w:rsidP="000965FC">
            <w:pPr>
              <w:pStyle w:val="BodyText2"/>
              <w:jc w:val="left"/>
              <w:cnfStyle w:val="000000100000"/>
              <w:rPr>
                <w:sz w:val="20"/>
              </w:rPr>
            </w:pPr>
            <w:proofErr w:type="spellStart"/>
            <w:r w:rsidRPr="000965FC">
              <w:rPr>
                <w:sz w:val="20"/>
              </w:rPr>
              <w:t>alt_ddrx_cmd_queue.v</w:t>
            </w:r>
            <w:proofErr w:type="spellEnd"/>
          </w:p>
        </w:tc>
        <w:tc>
          <w:tcPr>
            <w:tcW w:w="3260" w:type="dxa"/>
          </w:tcPr>
          <w:p w:rsidR="0047500D" w:rsidRPr="007771ED" w:rsidRDefault="0047500D" w:rsidP="000965FC">
            <w:pPr>
              <w:cnfStyle w:val="000000100000"/>
              <w:rPr>
                <w:sz w:val="20"/>
              </w:rPr>
            </w:pPr>
          </w:p>
        </w:tc>
      </w:tr>
      <w:tr w:rsidR="0047500D" w:rsidRPr="007771ED" w:rsidTr="000E4659">
        <w:trPr>
          <w:cnfStyle w:val="000000010000"/>
          <w:trHeight w:val="25"/>
        </w:trPr>
        <w:tc>
          <w:tcPr>
            <w:cnfStyle w:val="001000000000"/>
            <w:tcW w:w="1526" w:type="dxa"/>
            <w:vMerge/>
          </w:tcPr>
          <w:p w:rsidR="0047500D" w:rsidRPr="007771ED" w:rsidRDefault="0047500D" w:rsidP="000965FC">
            <w:pPr>
              <w:rPr>
                <w:sz w:val="20"/>
              </w:rPr>
            </w:pPr>
          </w:p>
        </w:tc>
        <w:tc>
          <w:tcPr>
            <w:tcW w:w="4111" w:type="dxa"/>
          </w:tcPr>
          <w:p w:rsidR="0047500D" w:rsidRPr="000965FC" w:rsidRDefault="0047500D" w:rsidP="000965FC">
            <w:pPr>
              <w:pStyle w:val="BodyText2"/>
              <w:jc w:val="left"/>
              <w:cnfStyle w:val="000000010000"/>
              <w:rPr>
                <w:sz w:val="20"/>
              </w:rPr>
            </w:pPr>
            <w:proofErr w:type="spellStart"/>
            <w:r w:rsidRPr="000965FC">
              <w:rPr>
                <w:sz w:val="20"/>
              </w:rPr>
              <w:t>alt_ddrx_controller.v</w:t>
            </w:r>
            <w:proofErr w:type="spellEnd"/>
          </w:p>
        </w:tc>
        <w:tc>
          <w:tcPr>
            <w:tcW w:w="3260" w:type="dxa"/>
          </w:tcPr>
          <w:p w:rsidR="0047500D" w:rsidRPr="007771ED" w:rsidRDefault="0047500D" w:rsidP="000965FC">
            <w:pPr>
              <w:cnfStyle w:val="000000010000"/>
              <w:rPr>
                <w:sz w:val="20"/>
              </w:rPr>
            </w:pPr>
          </w:p>
        </w:tc>
      </w:tr>
      <w:tr w:rsidR="0047500D" w:rsidRPr="007771ED" w:rsidTr="000E4659">
        <w:trPr>
          <w:cnfStyle w:val="000000100000"/>
          <w:trHeight w:val="25"/>
        </w:trPr>
        <w:tc>
          <w:tcPr>
            <w:cnfStyle w:val="001000000000"/>
            <w:tcW w:w="1526" w:type="dxa"/>
            <w:vMerge/>
          </w:tcPr>
          <w:p w:rsidR="0047500D" w:rsidRPr="007771ED" w:rsidRDefault="0047500D" w:rsidP="000965FC">
            <w:pPr>
              <w:rPr>
                <w:sz w:val="20"/>
              </w:rPr>
            </w:pPr>
          </w:p>
        </w:tc>
        <w:tc>
          <w:tcPr>
            <w:tcW w:w="4111" w:type="dxa"/>
          </w:tcPr>
          <w:p w:rsidR="0047500D" w:rsidRPr="000965FC" w:rsidRDefault="0047500D" w:rsidP="000965FC">
            <w:pPr>
              <w:pStyle w:val="BodyText2"/>
              <w:jc w:val="left"/>
              <w:cnfStyle w:val="000000100000"/>
              <w:rPr>
                <w:sz w:val="20"/>
              </w:rPr>
            </w:pPr>
            <w:proofErr w:type="spellStart"/>
            <w:r w:rsidRPr="000965FC">
              <w:rPr>
                <w:sz w:val="20"/>
              </w:rPr>
              <w:t>alt_ddrx_csr.v</w:t>
            </w:r>
            <w:proofErr w:type="spellEnd"/>
          </w:p>
        </w:tc>
        <w:tc>
          <w:tcPr>
            <w:tcW w:w="3260" w:type="dxa"/>
          </w:tcPr>
          <w:p w:rsidR="0047500D" w:rsidRPr="007771ED" w:rsidRDefault="0047500D" w:rsidP="000965FC">
            <w:pPr>
              <w:cnfStyle w:val="000000100000"/>
              <w:rPr>
                <w:sz w:val="20"/>
              </w:rPr>
            </w:pPr>
          </w:p>
        </w:tc>
      </w:tr>
      <w:tr w:rsidR="0047500D" w:rsidRPr="007771ED" w:rsidTr="000E4659">
        <w:trPr>
          <w:cnfStyle w:val="000000010000"/>
          <w:trHeight w:val="25"/>
        </w:trPr>
        <w:tc>
          <w:tcPr>
            <w:cnfStyle w:val="001000000000"/>
            <w:tcW w:w="1526" w:type="dxa"/>
            <w:vMerge/>
          </w:tcPr>
          <w:p w:rsidR="0047500D" w:rsidRPr="007771ED" w:rsidRDefault="0047500D" w:rsidP="000965FC">
            <w:pPr>
              <w:rPr>
                <w:sz w:val="20"/>
              </w:rPr>
            </w:pPr>
          </w:p>
        </w:tc>
        <w:tc>
          <w:tcPr>
            <w:tcW w:w="4111" w:type="dxa"/>
          </w:tcPr>
          <w:p w:rsidR="0047500D" w:rsidRPr="000965FC" w:rsidRDefault="0047500D" w:rsidP="000965FC">
            <w:pPr>
              <w:pStyle w:val="BodyText2"/>
              <w:jc w:val="left"/>
              <w:cnfStyle w:val="000000010000"/>
              <w:rPr>
                <w:sz w:val="20"/>
              </w:rPr>
            </w:pPr>
            <w:r w:rsidRPr="000965FC">
              <w:rPr>
                <w:sz w:val="20"/>
              </w:rPr>
              <w:t>alt_ddrx_ddr2_odt_gen.v</w:t>
            </w:r>
          </w:p>
        </w:tc>
        <w:tc>
          <w:tcPr>
            <w:tcW w:w="3260" w:type="dxa"/>
          </w:tcPr>
          <w:p w:rsidR="0047500D" w:rsidRPr="007771ED" w:rsidRDefault="0047500D" w:rsidP="000965FC">
            <w:pPr>
              <w:cnfStyle w:val="000000010000"/>
              <w:rPr>
                <w:sz w:val="20"/>
              </w:rPr>
            </w:pPr>
          </w:p>
        </w:tc>
      </w:tr>
      <w:tr w:rsidR="0047500D" w:rsidRPr="007771ED" w:rsidTr="000E4659">
        <w:trPr>
          <w:cnfStyle w:val="000000100000"/>
          <w:trHeight w:val="25"/>
        </w:trPr>
        <w:tc>
          <w:tcPr>
            <w:cnfStyle w:val="001000000000"/>
            <w:tcW w:w="1526" w:type="dxa"/>
            <w:vMerge/>
          </w:tcPr>
          <w:p w:rsidR="0047500D" w:rsidRPr="007771ED" w:rsidRDefault="0047500D" w:rsidP="000965FC">
            <w:pPr>
              <w:rPr>
                <w:sz w:val="20"/>
              </w:rPr>
            </w:pPr>
          </w:p>
        </w:tc>
        <w:tc>
          <w:tcPr>
            <w:tcW w:w="4111" w:type="dxa"/>
          </w:tcPr>
          <w:p w:rsidR="0047500D" w:rsidRPr="000965FC" w:rsidRDefault="0047500D" w:rsidP="000965FC">
            <w:pPr>
              <w:pStyle w:val="BodyText2"/>
              <w:jc w:val="left"/>
              <w:cnfStyle w:val="000000100000"/>
              <w:rPr>
                <w:sz w:val="20"/>
              </w:rPr>
            </w:pPr>
            <w:r w:rsidRPr="000965FC">
              <w:rPr>
                <w:sz w:val="20"/>
              </w:rPr>
              <w:t>alt_ddrx_ddr3_odt_gen.v</w:t>
            </w:r>
          </w:p>
        </w:tc>
        <w:tc>
          <w:tcPr>
            <w:tcW w:w="3260" w:type="dxa"/>
          </w:tcPr>
          <w:p w:rsidR="0047500D" w:rsidRPr="007771ED" w:rsidRDefault="0047500D" w:rsidP="000965FC">
            <w:pPr>
              <w:cnfStyle w:val="000000100000"/>
              <w:rPr>
                <w:sz w:val="20"/>
              </w:rPr>
            </w:pPr>
          </w:p>
        </w:tc>
      </w:tr>
      <w:tr w:rsidR="0047500D" w:rsidRPr="007771ED" w:rsidTr="000E4659">
        <w:trPr>
          <w:cnfStyle w:val="000000010000"/>
          <w:trHeight w:val="25"/>
        </w:trPr>
        <w:tc>
          <w:tcPr>
            <w:cnfStyle w:val="001000000000"/>
            <w:tcW w:w="1526" w:type="dxa"/>
            <w:vMerge/>
          </w:tcPr>
          <w:p w:rsidR="0047500D" w:rsidRPr="007771ED" w:rsidRDefault="0047500D" w:rsidP="000965FC">
            <w:pPr>
              <w:rPr>
                <w:sz w:val="20"/>
              </w:rPr>
            </w:pPr>
          </w:p>
        </w:tc>
        <w:tc>
          <w:tcPr>
            <w:tcW w:w="4111" w:type="dxa"/>
          </w:tcPr>
          <w:p w:rsidR="0047500D" w:rsidRPr="000965FC" w:rsidRDefault="0047500D" w:rsidP="000965FC">
            <w:pPr>
              <w:pStyle w:val="BodyText2"/>
              <w:jc w:val="left"/>
              <w:cnfStyle w:val="000000010000"/>
              <w:rPr>
                <w:sz w:val="20"/>
              </w:rPr>
            </w:pPr>
            <w:proofErr w:type="spellStart"/>
            <w:r w:rsidRPr="000965FC">
              <w:rPr>
                <w:sz w:val="20"/>
              </w:rPr>
              <w:t>alt_ddrx_decoder.v</w:t>
            </w:r>
            <w:proofErr w:type="spellEnd"/>
          </w:p>
        </w:tc>
        <w:tc>
          <w:tcPr>
            <w:tcW w:w="3260" w:type="dxa"/>
          </w:tcPr>
          <w:p w:rsidR="0047500D" w:rsidRPr="007771ED" w:rsidRDefault="0047500D" w:rsidP="000965FC">
            <w:pPr>
              <w:cnfStyle w:val="000000010000"/>
              <w:rPr>
                <w:sz w:val="20"/>
              </w:rPr>
            </w:pPr>
          </w:p>
        </w:tc>
      </w:tr>
      <w:tr w:rsidR="0047500D" w:rsidRPr="007771ED" w:rsidTr="000E4659">
        <w:trPr>
          <w:cnfStyle w:val="000000100000"/>
          <w:trHeight w:val="25"/>
        </w:trPr>
        <w:tc>
          <w:tcPr>
            <w:cnfStyle w:val="001000000000"/>
            <w:tcW w:w="1526" w:type="dxa"/>
            <w:vMerge/>
          </w:tcPr>
          <w:p w:rsidR="0047500D" w:rsidRPr="007771ED" w:rsidRDefault="0047500D" w:rsidP="000965FC">
            <w:pPr>
              <w:rPr>
                <w:sz w:val="20"/>
              </w:rPr>
            </w:pPr>
          </w:p>
        </w:tc>
        <w:tc>
          <w:tcPr>
            <w:tcW w:w="4111" w:type="dxa"/>
          </w:tcPr>
          <w:p w:rsidR="0047500D" w:rsidRPr="000965FC" w:rsidRDefault="0047500D" w:rsidP="000965FC">
            <w:pPr>
              <w:pStyle w:val="BodyText2"/>
              <w:jc w:val="left"/>
              <w:cnfStyle w:val="000000100000"/>
              <w:rPr>
                <w:sz w:val="20"/>
              </w:rPr>
            </w:pPr>
            <w:r w:rsidRPr="000965FC">
              <w:rPr>
                <w:sz w:val="20"/>
              </w:rPr>
              <w:t>alt_ddrx_decoder_40.v</w:t>
            </w:r>
          </w:p>
        </w:tc>
        <w:tc>
          <w:tcPr>
            <w:tcW w:w="3260" w:type="dxa"/>
          </w:tcPr>
          <w:p w:rsidR="0047500D" w:rsidRPr="007771ED" w:rsidRDefault="0047500D" w:rsidP="000965FC">
            <w:pPr>
              <w:cnfStyle w:val="000000100000"/>
              <w:rPr>
                <w:sz w:val="20"/>
              </w:rPr>
            </w:pPr>
          </w:p>
        </w:tc>
      </w:tr>
      <w:tr w:rsidR="0047500D" w:rsidRPr="007771ED" w:rsidTr="000E4659">
        <w:trPr>
          <w:cnfStyle w:val="000000010000"/>
          <w:trHeight w:val="25"/>
        </w:trPr>
        <w:tc>
          <w:tcPr>
            <w:cnfStyle w:val="001000000000"/>
            <w:tcW w:w="1526" w:type="dxa"/>
            <w:vMerge/>
          </w:tcPr>
          <w:p w:rsidR="0047500D" w:rsidRPr="007771ED" w:rsidRDefault="0047500D" w:rsidP="000965FC">
            <w:pPr>
              <w:rPr>
                <w:sz w:val="20"/>
              </w:rPr>
            </w:pPr>
          </w:p>
        </w:tc>
        <w:tc>
          <w:tcPr>
            <w:tcW w:w="4111" w:type="dxa"/>
          </w:tcPr>
          <w:p w:rsidR="0047500D" w:rsidRPr="000965FC" w:rsidRDefault="0047500D" w:rsidP="000965FC">
            <w:pPr>
              <w:pStyle w:val="BodyText2"/>
              <w:jc w:val="left"/>
              <w:cnfStyle w:val="000000010000"/>
              <w:rPr>
                <w:sz w:val="20"/>
              </w:rPr>
            </w:pPr>
            <w:r w:rsidRPr="000965FC">
              <w:rPr>
                <w:sz w:val="20"/>
              </w:rPr>
              <w:t>alt_ddrx_decoder_72.v</w:t>
            </w:r>
          </w:p>
        </w:tc>
        <w:tc>
          <w:tcPr>
            <w:tcW w:w="3260" w:type="dxa"/>
          </w:tcPr>
          <w:p w:rsidR="0047500D" w:rsidRPr="007771ED" w:rsidRDefault="0047500D" w:rsidP="000965FC">
            <w:pPr>
              <w:cnfStyle w:val="000000010000"/>
              <w:rPr>
                <w:sz w:val="20"/>
              </w:rPr>
            </w:pPr>
          </w:p>
        </w:tc>
      </w:tr>
      <w:tr w:rsidR="0047500D" w:rsidRPr="007771ED" w:rsidTr="000E4659">
        <w:trPr>
          <w:cnfStyle w:val="000000100000"/>
          <w:trHeight w:val="25"/>
        </w:trPr>
        <w:tc>
          <w:tcPr>
            <w:cnfStyle w:val="001000000000"/>
            <w:tcW w:w="1526" w:type="dxa"/>
            <w:vMerge/>
          </w:tcPr>
          <w:p w:rsidR="0047500D" w:rsidRPr="007771ED" w:rsidRDefault="0047500D" w:rsidP="000965FC">
            <w:pPr>
              <w:rPr>
                <w:sz w:val="20"/>
              </w:rPr>
            </w:pPr>
          </w:p>
        </w:tc>
        <w:tc>
          <w:tcPr>
            <w:tcW w:w="4111" w:type="dxa"/>
          </w:tcPr>
          <w:p w:rsidR="0047500D" w:rsidRPr="000965FC" w:rsidRDefault="0047500D" w:rsidP="000965FC">
            <w:pPr>
              <w:pStyle w:val="BodyText2"/>
              <w:jc w:val="left"/>
              <w:cnfStyle w:val="000000100000"/>
              <w:rPr>
                <w:sz w:val="20"/>
              </w:rPr>
            </w:pPr>
            <w:proofErr w:type="spellStart"/>
            <w:r w:rsidRPr="000965FC">
              <w:rPr>
                <w:sz w:val="20"/>
              </w:rPr>
              <w:t>alt_ddrx_ecc.v</w:t>
            </w:r>
            <w:proofErr w:type="spellEnd"/>
          </w:p>
        </w:tc>
        <w:tc>
          <w:tcPr>
            <w:tcW w:w="3260" w:type="dxa"/>
          </w:tcPr>
          <w:p w:rsidR="0047500D" w:rsidRPr="007771ED" w:rsidRDefault="0047500D" w:rsidP="000965FC">
            <w:pPr>
              <w:cnfStyle w:val="000000100000"/>
              <w:rPr>
                <w:sz w:val="20"/>
              </w:rPr>
            </w:pPr>
          </w:p>
        </w:tc>
      </w:tr>
      <w:tr w:rsidR="0047500D" w:rsidRPr="007771ED" w:rsidTr="000E4659">
        <w:trPr>
          <w:cnfStyle w:val="000000010000"/>
          <w:trHeight w:val="25"/>
        </w:trPr>
        <w:tc>
          <w:tcPr>
            <w:cnfStyle w:val="001000000000"/>
            <w:tcW w:w="1526" w:type="dxa"/>
            <w:vMerge/>
          </w:tcPr>
          <w:p w:rsidR="0047500D" w:rsidRPr="007771ED" w:rsidRDefault="0047500D" w:rsidP="000965FC">
            <w:pPr>
              <w:rPr>
                <w:sz w:val="20"/>
              </w:rPr>
            </w:pPr>
          </w:p>
        </w:tc>
        <w:tc>
          <w:tcPr>
            <w:tcW w:w="4111" w:type="dxa"/>
          </w:tcPr>
          <w:p w:rsidR="0047500D" w:rsidRPr="000965FC" w:rsidRDefault="0047500D" w:rsidP="000965FC">
            <w:pPr>
              <w:pStyle w:val="BodyText2"/>
              <w:jc w:val="left"/>
              <w:cnfStyle w:val="000000010000"/>
              <w:rPr>
                <w:sz w:val="20"/>
              </w:rPr>
            </w:pPr>
            <w:proofErr w:type="spellStart"/>
            <w:r w:rsidRPr="000965FC">
              <w:rPr>
                <w:sz w:val="20"/>
              </w:rPr>
              <w:t>alt_ddrx_encoder.v</w:t>
            </w:r>
            <w:proofErr w:type="spellEnd"/>
          </w:p>
        </w:tc>
        <w:tc>
          <w:tcPr>
            <w:tcW w:w="3260" w:type="dxa"/>
          </w:tcPr>
          <w:p w:rsidR="0047500D" w:rsidRPr="007771ED" w:rsidRDefault="0047500D" w:rsidP="000965FC">
            <w:pPr>
              <w:cnfStyle w:val="000000010000"/>
              <w:rPr>
                <w:sz w:val="20"/>
              </w:rPr>
            </w:pPr>
          </w:p>
        </w:tc>
      </w:tr>
      <w:tr w:rsidR="0047500D" w:rsidRPr="007771ED" w:rsidTr="000E4659">
        <w:trPr>
          <w:cnfStyle w:val="000000100000"/>
          <w:trHeight w:val="25"/>
        </w:trPr>
        <w:tc>
          <w:tcPr>
            <w:cnfStyle w:val="001000000000"/>
            <w:tcW w:w="1526" w:type="dxa"/>
            <w:vMerge/>
          </w:tcPr>
          <w:p w:rsidR="0047500D" w:rsidRPr="007771ED" w:rsidRDefault="0047500D" w:rsidP="000965FC">
            <w:pPr>
              <w:rPr>
                <w:sz w:val="20"/>
              </w:rPr>
            </w:pPr>
          </w:p>
        </w:tc>
        <w:tc>
          <w:tcPr>
            <w:tcW w:w="4111" w:type="dxa"/>
          </w:tcPr>
          <w:p w:rsidR="0047500D" w:rsidRPr="000965FC" w:rsidRDefault="0047500D" w:rsidP="000965FC">
            <w:pPr>
              <w:pStyle w:val="BodyText2"/>
              <w:jc w:val="left"/>
              <w:cnfStyle w:val="000000100000"/>
              <w:rPr>
                <w:sz w:val="20"/>
              </w:rPr>
            </w:pPr>
            <w:r w:rsidRPr="000965FC">
              <w:rPr>
                <w:sz w:val="20"/>
              </w:rPr>
              <w:t>alt_ddrx_encoder_40.v</w:t>
            </w:r>
          </w:p>
        </w:tc>
        <w:tc>
          <w:tcPr>
            <w:tcW w:w="3260" w:type="dxa"/>
          </w:tcPr>
          <w:p w:rsidR="0047500D" w:rsidRPr="007771ED" w:rsidRDefault="0047500D" w:rsidP="000965FC">
            <w:pPr>
              <w:cnfStyle w:val="000000100000"/>
              <w:rPr>
                <w:sz w:val="20"/>
              </w:rPr>
            </w:pPr>
          </w:p>
        </w:tc>
      </w:tr>
      <w:tr w:rsidR="0047500D" w:rsidRPr="007771ED" w:rsidTr="000E4659">
        <w:trPr>
          <w:cnfStyle w:val="000000010000"/>
          <w:trHeight w:val="25"/>
        </w:trPr>
        <w:tc>
          <w:tcPr>
            <w:cnfStyle w:val="001000000000"/>
            <w:tcW w:w="1526" w:type="dxa"/>
            <w:vMerge/>
          </w:tcPr>
          <w:p w:rsidR="0047500D" w:rsidRPr="007771ED" w:rsidRDefault="0047500D" w:rsidP="000965FC">
            <w:pPr>
              <w:rPr>
                <w:sz w:val="20"/>
              </w:rPr>
            </w:pPr>
          </w:p>
        </w:tc>
        <w:tc>
          <w:tcPr>
            <w:tcW w:w="4111" w:type="dxa"/>
          </w:tcPr>
          <w:p w:rsidR="0047500D" w:rsidRPr="000965FC" w:rsidRDefault="0047500D" w:rsidP="000965FC">
            <w:pPr>
              <w:pStyle w:val="BodyText2"/>
              <w:tabs>
                <w:tab w:val="left" w:pos="2790"/>
              </w:tabs>
              <w:jc w:val="left"/>
              <w:cnfStyle w:val="000000010000"/>
              <w:rPr>
                <w:sz w:val="20"/>
              </w:rPr>
            </w:pPr>
            <w:r w:rsidRPr="000965FC">
              <w:rPr>
                <w:sz w:val="20"/>
              </w:rPr>
              <w:t>alt_ddrx_encoder_72.v</w:t>
            </w:r>
          </w:p>
        </w:tc>
        <w:tc>
          <w:tcPr>
            <w:tcW w:w="3260" w:type="dxa"/>
          </w:tcPr>
          <w:p w:rsidR="0047500D" w:rsidRPr="007771ED" w:rsidRDefault="0047500D" w:rsidP="000965FC">
            <w:pPr>
              <w:cnfStyle w:val="000000010000"/>
              <w:rPr>
                <w:sz w:val="20"/>
              </w:rPr>
            </w:pPr>
          </w:p>
        </w:tc>
      </w:tr>
      <w:tr w:rsidR="0047500D" w:rsidRPr="007771ED" w:rsidTr="000E4659">
        <w:trPr>
          <w:cnfStyle w:val="000000100000"/>
          <w:trHeight w:val="25"/>
        </w:trPr>
        <w:tc>
          <w:tcPr>
            <w:cnfStyle w:val="001000000000"/>
            <w:tcW w:w="1526" w:type="dxa"/>
            <w:vMerge/>
          </w:tcPr>
          <w:p w:rsidR="0047500D" w:rsidRPr="007771ED" w:rsidRDefault="0047500D" w:rsidP="000965FC">
            <w:pPr>
              <w:rPr>
                <w:sz w:val="20"/>
              </w:rPr>
            </w:pPr>
          </w:p>
        </w:tc>
        <w:tc>
          <w:tcPr>
            <w:tcW w:w="4111" w:type="dxa"/>
          </w:tcPr>
          <w:p w:rsidR="0047500D" w:rsidRPr="000965FC" w:rsidRDefault="0047500D" w:rsidP="000965FC">
            <w:pPr>
              <w:pStyle w:val="BodyText2"/>
              <w:jc w:val="left"/>
              <w:cnfStyle w:val="000000100000"/>
              <w:rPr>
                <w:sz w:val="20"/>
              </w:rPr>
            </w:pPr>
            <w:proofErr w:type="spellStart"/>
            <w:r w:rsidRPr="007C1812">
              <w:rPr>
                <w:sz w:val="20"/>
              </w:rPr>
              <w:t>alt_ddrx_input_if.v</w:t>
            </w:r>
            <w:proofErr w:type="spellEnd"/>
          </w:p>
        </w:tc>
        <w:tc>
          <w:tcPr>
            <w:tcW w:w="3260" w:type="dxa"/>
          </w:tcPr>
          <w:p w:rsidR="0047500D" w:rsidRPr="007771ED" w:rsidRDefault="0047500D" w:rsidP="000965FC">
            <w:pPr>
              <w:cnfStyle w:val="000000100000"/>
              <w:rPr>
                <w:sz w:val="20"/>
              </w:rPr>
            </w:pPr>
          </w:p>
        </w:tc>
      </w:tr>
      <w:tr w:rsidR="0047500D" w:rsidRPr="007771ED" w:rsidTr="000E4659">
        <w:trPr>
          <w:cnfStyle w:val="000000010000"/>
          <w:trHeight w:val="25"/>
        </w:trPr>
        <w:tc>
          <w:tcPr>
            <w:cnfStyle w:val="001000000000"/>
            <w:tcW w:w="1526" w:type="dxa"/>
            <w:vMerge/>
          </w:tcPr>
          <w:p w:rsidR="0047500D" w:rsidRPr="007771ED" w:rsidRDefault="0047500D" w:rsidP="000965FC">
            <w:pPr>
              <w:rPr>
                <w:sz w:val="20"/>
              </w:rPr>
            </w:pPr>
          </w:p>
        </w:tc>
        <w:tc>
          <w:tcPr>
            <w:tcW w:w="4111" w:type="dxa"/>
          </w:tcPr>
          <w:p w:rsidR="0047500D" w:rsidRPr="000965FC" w:rsidRDefault="0047500D" w:rsidP="000965FC">
            <w:pPr>
              <w:pStyle w:val="BodyText2"/>
              <w:jc w:val="left"/>
              <w:cnfStyle w:val="000000010000"/>
              <w:rPr>
                <w:sz w:val="20"/>
              </w:rPr>
            </w:pPr>
            <w:proofErr w:type="spellStart"/>
            <w:r w:rsidRPr="007C1812">
              <w:rPr>
                <w:sz w:val="20"/>
              </w:rPr>
              <w:t>alt_ddrx_odt_gen.v</w:t>
            </w:r>
            <w:proofErr w:type="spellEnd"/>
          </w:p>
        </w:tc>
        <w:tc>
          <w:tcPr>
            <w:tcW w:w="3260" w:type="dxa"/>
          </w:tcPr>
          <w:p w:rsidR="0047500D" w:rsidRPr="007771ED" w:rsidRDefault="0047500D" w:rsidP="000965FC">
            <w:pPr>
              <w:cnfStyle w:val="000000010000"/>
              <w:rPr>
                <w:sz w:val="20"/>
              </w:rPr>
            </w:pPr>
          </w:p>
        </w:tc>
      </w:tr>
      <w:tr w:rsidR="0047500D" w:rsidRPr="007771ED" w:rsidTr="000E4659">
        <w:trPr>
          <w:cnfStyle w:val="000000100000"/>
          <w:trHeight w:val="25"/>
        </w:trPr>
        <w:tc>
          <w:tcPr>
            <w:cnfStyle w:val="001000000000"/>
            <w:tcW w:w="1526" w:type="dxa"/>
            <w:vMerge/>
          </w:tcPr>
          <w:p w:rsidR="0047500D" w:rsidRPr="007771ED" w:rsidRDefault="0047500D" w:rsidP="000965FC">
            <w:pPr>
              <w:rPr>
                <w:sz w:val="20"/>
              </w:rPr>
            </w:pPr>
          </w:p>
        </w:tc>
        <w:tc>
          <w:tcPr>
            <w:tcW w:w="4111" w:type="dxa"/>
          </w:tcPr>
          <w:p w:rsidR="0047500D" w:rsidRPr="000965FC" w:rsidRDefault="0047500D" w:rsidP="000965FC">
            <w:pPr>
              <w:pStyle w:val="BodyText2"/>
              <w:jc w:val="left"/>
              <w:cnfStyle w:val="000000100000"/>
              <w:rPr>
                <w:sz w:val="20"/>
              </w:rPr>
            </w:pPr>
            <w:proofErr w:type="spellStart"/>
            <w:r w:rsidRPr="007C1812">
              <w:rPr>
                <w:sz w:val="20"/>
              </w:rPr>
              <w:t>alt_ddrx_rank_monitor.v</w:t>
            </w:r>
            <w:proofErr w:type="spellEnd"/>
          </w:p>
        </w:tc>
        <w:tc>
          <w:tcPr>
            <w:tcW w:w="3260" w:type="dxa"/>
          </w:tcPr>
          <w:p w:rsidR="0047500D" w:rsidRPr="007771ED" w:rsidRDefault="0047500D" w:rsidP="000965FC">
            <w:pPr>
              <w:cnfStyle w:val="000000100000"/>
              <w:rPr>
                <w:sz w:val="20"/>
              </w:rPr>
            </w:pPr>
          </w:p>
        </w:tc>
      </w:tr>
      <w:tr w:rsidR="0047500D" w:rsidRPr="007771ED" w:rsidTr="000E4659">
        <w:trPr>
          <w:cnfStyle w:val="000000010000"/>
          <w:trHeight w:val="25"/>
        </w:trPr>
        <w:tc>
          <w:tcPr>
            <w:cnfStyle w:val="001000000000"/>
            <w:tcW w:w="1526" w:type="dxa"/>
            <w:vMerge/>
          </w:tcPr>
          <w:p w:rsidR="0047500D" w:rsidRPr="007771ED" w:rsidRDefault="0047500D" w:rsidP="000965FC">
            <w:pPr>
              <w:rPr>
                <w:sz w:val="20"/>
              </w:rPr>
            </w:pPr>
          </w:p>
        </w:tc>
        <w:tc>
          <w:tcPr>
            <w:tcW w:w="4111" w:type="dxa"/>
          </w:tcPr>
          <w:p w:rsidR="0047500D" w:rsidRPr="007C1812" w:rsidRDefault="0047500D" w:rsidP="000965FC">
            <w:pPr>
              <w:pStyle w:val="BodyText2"/>
              <w:jc w:val="left"/>
              <w:cnfStyle w:val="000000010000"/>
              <w:rPr>
                <w:sz w:val="20"/>
              </w:rPr>
            </w:pPr>
            <w:proofErr w:type="spellStart"/>
            <w:r w:rsidRPr="007C1812">
              <w:rPr>
                <w:sz w:val="20"/>
              </w:rPr>
              <w:t>alt_ddrx_state_machine.v</w:t>
            </w:r>
            <w:proofErr w:type="spellEnd"/>
          </w:p>
        </w:tc>
        <w:tc>
          <w:tcPr>
            <w:tcW w:w="3260" w:type="dxa"/>
          </w:tcPr>
          <w:p w:rsidR="0047500D" w:rsidRPr="007771ED" w:rsidRDefault="0047500D" w:rsidP="000965FC">
            <w:pPr>
              <w:cnfStyle w:val="000000010000"/>
              <w:rPr>
                <w:sz w:val="20"/>
              </w:rPr>
            </w:pPr>
          </w:p>
        </w:tc>
      </w:tr>
      <w:tr w:rsidR="0047500D" w:rsidRPr="007771ED" w:rsidTr="000E4659">
        <w:trPr>
          <w:cnfStyle w:val="000000100000"/>
          <w:trHeight w:val="25"/>
        </w:trPr>
        <w:tc>
          <w:tcPr>
            <w:cnfStyle w:val="001000000000"/>
            <w:tcW w:w="1526" w:type="dxa"/>
            <w:vMerge/>
          </w:tcPr>
          <w:p w:rsidR="0047500D" w:rsidRPr="007771ED" w:rsidRDefault="0047500D" w:rsidP="000965FC">
            <w:pPr>
              <w:rPr>
                <w:sz w:val="20"/>
              </w:rPr>
            </w:pPr>
          </w:p>
        </w:tc>
        <w:tc>
          <w:tcPr>
            <w:tcW w:w="4111" w:type="dxa"/>
          </w:tcPr>
          <w:p w:rsidR="0047500D" w:rsidRPr="007C1812" w:rsidRDefault="0047500D" w:rsidP="000965FC">
            <w:pPr>
              <w:pStyle w:val="BodyText2"/>
              <w:jc w:val="left"/>
              <w:cnfStyle w:val="000000100000"/>
              <w:rPr>
                <w:sz w:val="20"/>
              </w:rPr>
            </w:pPr>
            <w:proofErr w:type="spellStart"/>
            <w:r w:rsidRPr="007C1812">
              <w:rPr>
                <w:sz w:val="20"/>
              </w:rPr>
              <w:t>alt_ddrx_timers.v</w:t>
            </w:r>
            <w:proofErr w:type="spellEnd"/>
          </w:p>
        </w:tc>
        <w:tc>
          <w:tcPr>
            <w:tcW w:w="3260" w:type="dxa"/>
          </w:tcPr>
          <w:p w:rsidR="0047500D" w:rsidRPr="007771ED" w:rsidRDefault="0047500D" w:rsidP="000965FC">
            <w:pPr>
              <w:cnfStyle w:val="000000100000"/>
              <w:rPr>
                <w:sz w:val="20"/>
              </w:rPr>
            </w:pPr>
          </w:p>
        </w:tc>
      </w:tr>
      <w:tr w:rsidR="0047500D" w:rsidRPr="007771ED" w:rsidTr="000E4659">
        <w:trPr>
          <w:cnfStyle w:val="000000010000"/>
          <w:trHeight w:val="25"/>
        </w:trPr>
        <w:tc>
          <w:tcPr>
            <w:cnfStyle w:val="001000000000"/>
            <w:tcW w:w="1526" w:type="dxa"/>
            <w:vMerge/>
          </w:tcPr>
          <w:p w:rsidR="0047500D" w:rsidRPr="007771ED" w:rsidRDefault="0047500D" w:rsidP="000965FC">
            <w:pPr>
              <w:rPr>
                <w:sz w:val="20"/>
              </w:rPr>
            </w:pPr>
          </w:p>
        </w:tc>
        <w:tc>
          <w:tcPr>
            <w:tcW w:w="4111" w:type="dxa"/>
          </w:tcPr>
          <w:p w:rsidR="0047500D" w:rsidRPr="007C1812" w:rsidRDefault="0047500D" w:rsidP="000965FC">
            <w:pPr>
              <w:pStyle w:val="BodyText2"/>
              <w:jc w:val="left"/>
              <w:cnfStyle w:val="000000010000"/>
              <w:rPr>
                <w:sz w:val="20"/>
              </w:rPr>
            </w:pPr>
            <w:proofErr w:type="spellStart"/>
            <w:r w:rsidRPr="007C1812">
              <w:rPr>
                <w:sz w:val="20"/>
              </w:rPr>
              <w:t>alt_ddrx_timers_fsm.v</w:t>
            </w:r>
            <w:proofErr w:type="spellEnd"/>
          </w:p>
        </w:tc>
        <w:tc>
          <w:tcPr>
            <w:tcW w:w="3260" w:type="dxa"/>
          </w:tcPr>
          <w:p w:rsidR="0047500D" w:rsidRPr="007771ED" w:rsidRDefault="0047500D" w:rsidP="000965FC">
            <w:pPr>
              <w:cnfStyle w:val="000000010000"/>
              <w:rPr>
                <w:sz w:val="20"/>
              </w:rPr>
            </w:pPr>
          </w:p>
        </w:tc>
      </w:tr>
      <w:tr w:rsidR="0047500D" w:rsidRPr="007771ED" w:rsidTr="000E4659">
        <w:trPr>
          <w:cnfStyle w:val="000000100000"/>
          <w:trHeight w:val="25"/>
        </w:trPr>
        <w:tc>
          <w:tcPr>
            <w:cnfStyle w:val="001000000000"/>
            <w:tcW w:w="1526" w:type="dxa"/>
            <w:vMerge/>
          </w:tcPr>
          <w:p w:rsidR="0047500D" w:rsidRPr="007771ED" w:rsidRDefault="0047500D" w:rsidP="000965FC">
            <w:pPr>
              <w:rPr>
                <w:sz w:val="20"/>
              </w:rPr>
            </w:pPr>
          </w:p>
        </w:tc>
        <w:tc>
          <w:tcPr>
            <w:tcW w:w="4111" w:type="dxa"/>
          </w:tcPr>
          <w:p w:rsidR="0047500D" w:rsidRPr="007C1812" w:rsidRDefault="0047500D" w:rsidP="000965FC">
            <w:pPr>
              <w:pStyle w:val="BodyText2"/>
              <w:jc w:val="left"/>
              <w:cnfStyle w:val="000000100000"/>
              <w:rPr>
                <w:sz w:val="20"/>
              </w:rPr>
            </w:pPr>
            <w:proofErr w:type="spellStart"/>
            <w:r w:rsidRPr="007C1812">
              <w:rPr>
                <w:sz w:val="20"/>
              </w:rPr>
              <w:t>alt_ddrx_timing_param.v</w:t>
            </w:r>
            <w:proofErr w:type="spellEnd"/>
          </w:p>
        </w:tc>
        <w:tc>
          <w:tcPr>
            <w:tcW w:w="3260" w:type="dxa"/>
          </w:tcPr>
          <w:p w:rsidR="0047500D" w:rsidRPr="007771ED" w:rsidRDefault="0047500D" w:rsidP="000965FC">
            <w:pPr>
              <w:cnfStyle w:val="000000100000"/>
              <w:rPr>
                <w:sz w:val="20"/>
              </w:rPr>
            </w:pPr>
          </w:p>
        </w:tc>
      </w:tr>
      <w:tr w:rsidR="0047500D" w:rsidRPr="007771ED" w:rsidTr="000E4659">
        <w:trPr>
          <w:cnfStyle w:val="000000010000"/>
          <w:trHeight w:val="25"/>
        </w:trPr>
        <w:tc>
          <w:tcPr>
            <w:cnfStyle w:val="001000000000"/>
            <w:tcW w:w="1526" w:type="dxa"/>
            <w:vMerge/>
          </w:tcPr>
          <w:p w:rsidR="0047500D" w:rsidRPr="007771ED" w:rsidRDefault="0047500D" w:rsidP="000965FC">
            <w:pPr>
              <w:rPr>
                <w:sz w:val="20"/>
              </w:rPr>
            </w:pPr>
          </w:p>
        </w:tc>
        <w:tc>
          <w:tcPr>
            <w:tcW w:w="4111" w:type="dxa"/>
          </w:tcPr>
          <w:p w:rsidR="0047500D" w:rsidRPr="007C1812" w:rsidRDefault="0047500D" w:rsidP="007C1812">
            <w:pPr>
              <w:pStyle w:val="BodyText2"/>
              <w:tabs>
                <w:tab w:val="left" w:pos="3000"/>
              </w:tabs>
              <w:jc w:val="left"/>
              <w:cnfStyle w:val="000000010000"/>
              <w:rPr>
                <w:sz w:val="20"/>
              </w:rPr>
            </w:pPr>
            <w:proofErr w:type="spellStart"/>
            <w:r w:rsidRPr="007C1812">
              <w:rPr>
                <w:sz w:val="20"/>
              </w:rPr>
              <w:t>alt_ddrx_wdata_fifo.v</w:t>
            </w:r>
            <w:proofErr w:type="spellEnd"/>
          </w:p>
        </w:tc>
        <w:tc>
          <w:tcPr>
            <w:tcW w:w="3260" w:type="dxa"/>
          </w:tcPr>
          <w:p w:rsidR="0047500D" w:rsidRPr="007771ED" w:rsidRDefault="0047500D" w:rsidP="000965FC">
            <w:pPr>
              <w:cnfStyle w:val="000000010000"/>
              <w:rPr>
                <w:sz w:val="20"/>
              </w:rPr>
            </w:pPr>
          </w:p>
        </w:tc>
      </w:tr>
      <w:tr w:rsidR="0047500D" w:rsidRPr="007771ED" w:rsidTr="000E4659">
        <w:trPr>
          <w:cnfStyle w:val="000000100000"/>
          <w:trHeight w:val="25"/>
        </w:trPr>
        <w:tc>
          <w:tcPr>
            <w:cnfStyle w:val="001000000000"/>
            <w:tcW w:w="1526" w:type="dxa"/>
            <w:vMerge/>
          </w:tcPr>
          <w:p w:rsidR="0047500D" w:rsidRPr="007771ED" w:rsidRDefault="0047500D" w:rsidP="000965FC">
            <w:pPr>
              <w:rPr>
                <w:sz w:val="20"/>
              </w:rPr>
            </w:pPr>
          </w:p>
        </w:tc>
        <w:tc>
          <w:tcPr>
            <w:tcW w:w="4111" w:type="dxa"/>
          </w:tcPr>
          <w:p w:rsidR="0047500D" w:rsidRPr="007C1812" w:rsidRDefault="0047500D" w:rsidP="000965FC">
            <w:pPr>
              <w:pStyle w:val="BodyText2"/>
              <w:jc w:val="left"/>
              <w:cnfStyle w:val="000000100000"/>
              <w:rPr>
                <w:sz w:val="20"/>
              </w:rPr>
            </w:pPr>
            <w:proofErr w:type="spellStart"/>
            <w:r w:rsidRPr="007C1812">
              <w:rPr>
                <w:sz w:val="20"/>
              </w:rPr>
              <w:t>altera_avalon_half_rate_bridge.v</w:t>
            </w:r>
            <w:proofErr w:type="spellEnd"/>
          </w:p>
        </w:tc>
        <w:tc>
          <w:tcPr>
            <w:tcW w:w="3260" w:type="dxa"/>
          </w:tcPr>
          <w:p w:rsidR="0047500D" w:rsidRPr="007771ED" w:rsidRDefault="0047500D" w:rsidP="000965FC">
            <w:pPr>
              <w:cnfStyle w:val="000000100000"/>
              <w:rPr>
                <w:sz w:val="20"/>
              </w:rPr>
            </w:pPr>
          </w:p>
        </w:tc>
      </w:tr>
    </w:tbl>
    <w:p w:rsidR="007D28AB" w:rsidRPr="007D28AB" w:rsidRDefault="007D28AB" w:rsidP="007D28AB">
      <w:pPr>
        <w:pStyle w:val="Table"/>
        <w:spacing w:line="360" w:lineRule="auto"/>
        <w:rPr>
          <w:i/>
        </w:rPr>
      </w:pPr>
      <w:r w:rsidRPr="009C084F">
        <w:rPr>
          <w:i/>
        </w:rPr>
        <w:t xml:space="preserve">Table </w:t>
      </w:r>
      <w:bookmarkStart w:id="64" w:name="Altera_ddrx_controller_files"/>
      <w:r w:rsidRPr="009C084F">
        <w:rPr>
          <w:i/>
        </w:rPr>
        <w:fldChar w:fldCharType="begin"/>
      </w:r>
      <w:r w:rsidRPr="009C084F">
        <w:rPr>
          <w:i/>
        </w:rPr>
        <w:instrText xml:space="preserve"> STYLEREF  \s "Heading 1" </w:instrText>
      </w:r>
      <w:r w:rsidRPr="009C084F">
        <w:rPr>
          <w:i/>
        </w:rPr>
        <w:fldChar w:fldCharType="separate"/>
      </w:r>
      <w:r>
        <w:rPr>
          <w:i/>
          <w:noProof/>
        </w:rPr>
        <w:t>9</w:t>
      </w:r>
      <w:r w:rsidRPr="009C084F">
        <w:rPr>
          <w:i/>
        </w:rPr>
        <w:fldChar w:fldCharType="end"/>
      </w:r>
      <w:r w:rsidRPr="009C084F">
        <w:rPr>
          <w:i/>
        </w:rPr>
        <w:t>-</w:t>
      </w:r>
      <w:r w:rsidRPr="009C084F">
        <w:rPr>
          <w:i/>
        </w:rPr>
        <w:fldChar w:fldCharType="begin"/>
      </w:r>
      <w:r w:rsidRPr="009C084F">
        <w:rPr>
          <w:i/>
        </w:rPr>
        <w:instrText xml:space="preserve"> SEQ Table \* ARABIC \s 1 </w:instrText>
      </w:r>
      <w:r w:rsidRPr="009C084F">
        <w:rPr>
          <w:i/>
        </w:rPr>
        <w:fldChar w:fldCharType="separate"/>
      </w:r>
      <w:r>
        <w:rPr>
          <w:i/>
          <w:noProof/>
        </w:rPr>
        <w:t>1</w:t>
      </w:r>
      <w:r w:rsidRPr="009C084F">
        <w:rPr>
          <w:i/>
        </w:rPr>
        <w:fldChar w:fldCharType="end"/>
      </w:r>
      <w:bookmarkEnd w:id="64"/>
      <w:r w:rsidRPr="009C084F">
        <w:rPr>
          <w:i/>
        </w:rPr>
        <w:t xml:space="preserve"> </w:t>
      </w:r>
      <w:r>
        <w:rPr>
          <w:i/>
        </w:rPr>
        <w:t xml:space="preserve">Files for </w:t>
      </w:r>
      <w:proofErr w:type="spellStart"/>
      <w:r>
        <w:rPr>
          <w:i/>
        </w:rPr>
        <w:t>Altera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DDRx</w:t>
      </w:r>
      <w:proofErr w:type="spellEnd"/>
      <w:r>
        <w:rPr>
          <w:i/>
        </w:rPr>
        <w:t xml:space="preserve"> controller</w:t>
      </w:r>
    </w:p>
    <w:p w:rsidR="00592486" w:rsidRPr="007D28AB" w:rsidRDefault="00592486" w:rsidP="00592486">
      <w:pPr>
        <w:pStyle w:val="BodyText2"/>
        <w:rPr>
          <w:lang w:val="en-GB"/>
        </w:rPr>
      </w:pPr>
    </w:p>
    <w:tbl>
      <w:tblPr>
        <w:tblStyle w:val="Style2"/>
        <w:tblW w:w="8897" w:type="dxa"/>
        <w:tblLayout w:type="fixed"/>
        <w:tblLook w:val="04A0"/>
      </w:tblPr>
      <w:tblGrid>
        <w:gridCol w:w="1526"/>
        <w:gridCol w:w="4111"/>
        <w:gridCol w:w="3260"/>
      </w:tblGrid>
      <w:tr w:rsidR="001944E8" w:rsidRPr="007771ED" w:rsidTr="001944E8">
        <w:trPr>
          <w:cnfStyle w:val="100000000000"/>
          <w:trHeight w:val="153"/>
        </w:trPr>
        <w:tc>
          <w:tcPr>
            <w:cnfStyle w:val="001000000000"/>
            <w:tcW w:w="1526" w:type="dxa"/>
            <w:hideMark/>
          </w:tcPr>
          <w:p w:rsidR="001944E8" w:rsidRPr="007771ED" w:rsidRDefault="001944E8" w:rsidP="001944E8">
            <w:pPr>
              <w:rPr>
                <w:sz w:val="20"/>
                <w:szCs w:val="20"/>
              </w:rPr>
            </w:pPr>
            <w:r w:rsidRPr="007771ED">
              <w:rPr>
                <w:sz w:val="20"/>
                <w:szCs w:val="20"/>
              </w:rPr>
              <w:t>Directory</w:t>
            </w:r>
          </w:p>
        </w:tc>
        <w:tc>
          <w:tcPr>
            <w:tcW w:w="4111" w:type="dxa"/>
            <w:hideMark/>
          </w:tcPr>
          <w:p w:rsidR="001944E8" w:rsidRPr="007771ED" w:rsidRDefault="001944E8" w:rsidP="001944E8">
            <w:pPr>
              <w:cnfStyle w:val="100000000000"/>
              <w:rPr>
                <w:sz w:val="20"/>
                <w:szCs w:val="20"/>
              </w:rPr>
            </w:pPr>
            <w:r w:rsidRPr="007771ED">
              <w:rPr>
                <w:sz w:val="20"/>
                <w:szCs w:val="20"/>
              </w:rPr>
              <w:t>File</w:t>
            </w:r>
          </w:p>
        </w:tc>
        <w:tc>
          <w:tcPr>
            <w:tcW w:w="3260" w:type="dxa"/>
            <w:hideMark/>
          </w:tcPr>
          <w:p w:rsidR="001944E8" w:rsidRPr="007771ED" w:rsidRDefault="001944E8" w:rsidP="001944E8">
            <w:pPr>
              <w:cnfStyle w:val="100000000000"/>
              <w:rPr>
                <w:sz w:val="20"/>
                <w:szCs w:val="20"/>
              </w:rPr>
            </w:pPr>
            <w:r w:rsidRPr="007771ED">
              <w:rPr>
                <w:sz w:val="20"/>
                <w:szCs w:val="20"/>
              </w:rPr>
              <w:t>Description</w:t>
            </w:r>
          </w:p>
        </w:tc>
      </w:tr>
      <w:tr w:rsidR="001944E8" w:rsidRPr="007771ED" w:rsidTr="00382A8D">
        <w:trPr>
          <w:cnfStyle w:val="000000100000"/>
          <w:trHeight w:val="25"/>
        </w:trPr>
        <w:tc>
          <w:tcPr>
            <w:cnfStyle w:val="001000000000"/>
            <w:tcW w:w="1526" w:type="dxa"/>
            <w:hideMark/>
          </w:tcPr>
          <w:p w:rsidR="001944E8" w:rsidRPr="007771ED" w:rsidRDefault="001944E8" w:rsidP="00382A8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proofErr w:type="spellStart"/>
            <w:r>
              <w:rPr>
                <w:sz w:val="20"/>
                <w:szCs w:val="20"/>
              </w:rPr>
              <w:t>alt_ddrx</w:t>
            </w:r>
            <w:proofErr w:type="spellEnd"/>
            <w:r>
              <w:rPr>
                <w:sz w:val="20"/>
                <w:szCs w:val="20"/>
              </w:rPr>
              <w:t>”\</w:t>
            </w:r>
            <w:proofErr w:type="spellStart"/>
            <w:r>
              <w:rPr>
                <w:sz w:val="20"/>
                <w:szCs w:val="20"/>
              </w:rPr>
              <w:t>tb</w:t>
            </w:r>
            <w:proofErr w:type="spellEnd"/>
            <w:r>
              <w:rPr>
                <w:sz w:val="20"/>
                <w:szCs w:val="20"/>
              </w:rPr>
              <w:t>\</w:t>
            </w:r>
          </w:p>
        </w:tc>
        <w:tc>
          <w:tcPr>
            <w:tcW w:w="4111" w:type="dxa"/>
            <w:hideMark/>
          </w:tcPr>
          <w:p w:rsidR="001944E8" w:rsidRPr="007771ED" w:rsidRDefault="001944E8" w:rsidP="00382A8D">
            <w:pPr>
              <w:pStyle w:val="BodyText2"/>
              <w:jc w:val="left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proofErr w:type="spellStart"/>
            <w:r>
              <w:rPr>
                <w:sz w:val="20"/>
                <w:szCs w:val="20"/>
              </w:rPr>
              <w:t>alt_ddrx”</w:t>
            </w:r>
            <w:r w:rsidRPr="001944E8">
              <w:rPr>
                <w:sz w:val="20"/>
                <w:szCs w:val="20"/>
              </w:rPr>
              <w:t>_full_mem_model.v</w:t>
            </w:r>
            <w:proofErr w:type="spellEnd"/>
          </w:p>
        </w:tc>
        <w:tc>
          <w:tcPr>
            <w:tcW w:w="3260" w:type="dxa"/>
            <w:hideMark/>
          </w:tcPr>
          <w:p w:rsidR="001944E8" w:rsidRPr="007771ED" w:rsidRDefault="00382A8D" w:rsidP="00382A8D">
            <w:pPr>
              <w:jc w:val="left"/>
              <w:cnfStyle w:val="00000010000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DDRx</w:t>
            </w:r>
            <w:proofErr w:type="spellEnd"/>
            <w:r>
              <w:rPr>
                <w:sz w:val="20"/>
                <w:szCs w:val="20"/>
              </w:rPr>
              <w:t xml:space="preserve"> simulation memory model</w:t>
            </w:r>
          </w:p>
        </w:tc>
      </w:tr>
    </w:tbl>
    <w:p w:rsidR="00382A8D" w:rsidRPr="007D28AB" w:rsidRDefault="00382A8D" w:rsidP="00382A8D">
      <w:pPr>
        <w:pStyle w:val="Table"/>
        <w:spacing w:line="360" w:lineRule="auto"/>
        <w:rPr>
          <w:i/>
        </w:rPr>
      </w:pPr>
      <w:r w:rsidRPr="009C084F">
        <w:rPr>
          <w:i/>
        </w:rPr>
        <w:t xml:space="preserve">Table </w:t>
      </w:r>
      <w:r w:rsidRPr="009C084F">
        <w:rPr>
          <w:i/>
        </w:rPr>
        <w:fldChar w:fldCharType="begin"/>
      </w:r>
      <w:r w:rsidRPr="009C084F">
        <w:rPr>
          <w:i/>
        </w:rPr>
        <w:instrText xml:space="preserve"> STYLEREF  \s "Heading 1" </w:instrText>
      </w:r>
      <w:r w:rsidRPr="009C084F">
        <w:rPr>
          <w:i/>
        </w:rPr>
        <w:fldChar w:fldCharType="separate"/>
      </w:r>
      <w:r>
        <w:rPr>
          <w:i/>
          <w:noProof/>
        </w:rPr>
        <w:t>9</w:t>
      </w:r>
      <w:r w:rsidRPr="009C084F">
        <w:rPr>
          <w:i/>
        </w:rPr>
        <w:fldChar w:fldCharType="end"/>
      </w:r>
      <w:r w:rsidRPr="009C084F">
        <w:rPr>
          <w:i/>
        </w:rPr>
        <w:t>-</w:t>
      </w:r>
      <w:r w:rsidRPr="009C084F">
        <w:rPr>
          <w:i/>
        </w:rPr>
        <w:fldChar w:fldCharType="begin"/>
      </w:r>
      <w:r w:rsidRPr="009C084F">
        <w:rPr>
          <w:i/>
        </w:rPr>
        <w:instrText xml:space="preserve"> SEQ Table \* ARABIC \s 1 </w:instrText>
      </w:r>
      <w:r w:rsidRPr="009C084F">
        <w:rPr>
          <w:i/>
        </w:rPr>
        <w:fldChar w:fldCharType="separate"/>
      </w:r>
      <w:r>
        <w:rPr>
          <w:i/>
          <w:noProof/>
        </w:rPr>
        <w:t>2</w:t>
      </w:r>
      <w:r w:rsidRPr="009C084F">
        <w:rPr>
          <w:i/>
        </w:rPr>
        <w:fldChar w:fldCharType="end"/>
      </w:r>
      <w:r w:rsidRPr="009C084F">
        <w:rPr>
          <w:i/>
        </w:rPr>
        <w:t xml:space="preserve"> </w:t>
      </w:r>
      <w:r>
        <w:rPr>
          <w:i/>
        </w:rPr>
        <w:t xml:space="preserve">Files for </w:t>
      </w:r>
      <w:proofErr w:type="spellStart"/>
      <w:r>
        <w:rPr>
          <w:i/>
        </w:rPr>
        <w:t>DDRx</w:t>
      </w:r>
      <w:proofErr w:type="spellEnd"/>
      <w:r>
        <w:rPr>
          <w:i/>
        </w:rPr>
        <w:t xml:space="preserve"> simulation memory model</w:t>
      </w:r>
    </w:p>
    <w:p w:rsidR="00592486" w:rsidRPr="00382A8D" w:rsidRDefault="00592486" w:rsidP="000047EF">
      <w:pPr>
        <w:rPr>
          <w:rFonts w:cs="Arial"/>
          <w:lang w:val="en-GB"/>
        </w:rPr>
      </w:pPr>
    </w:p>
    <w:p w:rsidR="00975A09" w:rsidRDefault="00975A09" w:rsidP="00975A09">
      <w:pPr>
        <w:pStyle w:val="Heading1"/>
        <w:rPr>
          <w:lang w:bidi="en-US"/>
        </w:rPr>
      </w:pPr>
      <w:bookmarkStart w:id="65" w:name="_Toc305171831"/>
      <w:r w:rsidRPr="00F1512B">
        <w:lastRenderedPageBreak/>
        <w:t>Verification</w:t>
      </w:r>
      <w:bookmarkEnd w:id="58"/>
      <w:bookmarkEnd w:id="65"/>
    </w:p>
    <w:p w:rsidR="00F11E35" w:rsidRPr="00F11E35" w:rsidRDefault="00975A09" w:rsidP="00F11E35">
      <w:r>
        <w:rPr>
          <w:lang w:bidi="en-US"/>
        </w:rPr>
        <w:t xml:space="preserve">Verification of the controller </w:t>
      </w:r>
      <w:r w:rsidR="00F11E35">
        <w:rPr>
          <w:lang w:bidi="en-US"/>
        </w:rPr>
        <w:t>has been</w:t>
      </w:r>
      <w:r>
        <w:rPr>
          <w:lang w:bidi="en-US"/>
        </w:rPr>
        <w:t xml:space="preserve"> done </w:t>
      </w:r>
      <w:r w:rsidR="00F11E35">
        <w:rPr>
          <w:lang w:bidi="en-US"/>
        </w:rPr>
        <w:t xml:space="preserve">by simulation </w:t>
      </w:r>
      <w:r>
        <w:rPr>
          <w:lang w:bidi="en-US"/>
        </w:rPr>
        <w:t xml:space="preserve">on </w:t>
      </w:r>
      <w:proofErr w:type="spellStart"/>
      <w:r>
        <w:rPr>
          <w:lang w:bidi="en-US"/>
        </w:rPr>
        <w:t>ModelSim</w:t>
      </w:r>
      <w:proofErr w:type="spellEnd"/>
      <w:r w:rsidR="00F11E35">
        <w:rPr>
          <w:lang w:bidi="en-US"/>
        </w:rPr>
        <w:t xml:space="preserve"> and physical testing on </w:t>
      </w:r>
      <w:proofErr w:type="gramStart"/>
      <w:r w:rsidR="00F11E35">
        <w:rPr>
          <w:lang w:bidi="en-US"/>
        </w:rPr>
        <w:t>a</w:t>
      </w:r>
      <w:proofErr w:type="gramEnd"/>
      <w:r w:rsidR="00F11E35">
        <w:rPr>
          <w:lang w:bidi="en-US"/>
        </w:rPr>
        <w:t xml:space="preserve"> </w:t>
      </w:r>
      <w:proofErr w:type="spellStart"/>
      <w:r w:rsidR="00F11E35">
        <w:rPr>
          <w:lang w:bidi="en-US"/>
        </w:rPr>
        <w:t>Arria</w:t>
      </w:r>
      <w:proofErr w:type="spellEnd"/>
      <w:r w:rsidR="00F11E35">
        <w:rPr>
          <w:lang w:bidi="en-US"/>
        </w:rPr>
        <w:t xml:space="preserve"> II GX development board</w:t>
      </w:r>
      <w:r>
        <w:rPr>
          <w:lang w:bidi="en-US"/>
        </w:rPr>
        <w:t>.</w:t>
      </w:r>
    </w:p>
    <w:p w:rsidR="00975A09" w:rsidRPr="00144407" w:rsidRDefault="00975A09" w:rsidP="00975A09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fi-FI" w:bidi="en-US"/>
        </w:rPr>
      </w:pPr>
      <w:r>
        <w:br w:type="page"/>
      </w:r>
    </w:p>
    <w:p w:rsidR="00975A09" w:rsidRDefault="00975A09" w:rsidP="00F1512B">
      <w:pPr>
        <w:pStyle w:val="Heading1"/>
      </w:pPr>
      <w:bookmarkStart w:id="66" w:name="_Toc280608628"/>
      <w:bookmarkStart w:id="67" w:name="_Toc305171832"/>
      <w:r>
        <w:lastRenderedPageBreak/>
        <w:t xml:space="preserve">Detailed </w:t>
      </w:r>
      <w:r w:rsidRPr="00F1512B">
        <w:t>specification</w:t>
      </w:r>
      <w:r>
        <w:t xml:space="preserve"> for developers</w:t>
      </w:r>
      <w:bookmarkEnd w:id="66"/>
      <w:bookmarkEnd w:id="67"/>
    </w:p>
    <w:p w:rsidR="00975A09" w:rsidRPr="003A61F4" w:rsidRDefault="00975A09" w:rsidP="00975A09"/>
    <w:p w:rsidR="00975A09" w:rsidRDefault="00975A09" w:rsidP="00975A09">
      <w:pPr>
        <w:rPr>
          <w:lang w:val="en-GB" w:bidi="en-US"/>
        </w:rPr>
      </w:pPr>
      <w:proofErr w:type="gramStart"/>
      <w:r w:rsidRPr="002F5C21">
        <w:rPr>
          <w:lang w:val="en-GB" w:bidi="en-US"/>
        </w:rPr>
        <w:t>An adapter component</w:t>
      </w:r>
      <w:r>
        <w:rPr>
          <w:lang w:val="en-GB" w:bidi="en-US"/>
        </w:rPr>
        <w:t xml:space="preserve"> with DMA functionality</w:t>
      </w:r>
      <w:r w:rsidRPr="002F5C21">
        <w:rPr>
          <w:lang w:val="en-GB" w:bidi="en-US"/>
        </w:rPr>
        <w:t xml:space="preserve"> to interface </w:t>
      </w:r>
      <w:r>
        <w:rPr>
          <w:lang w:val="en-GB" w:bidi="en-US"/>
        </w:rPr>
        <w:t xml:space="preserve">memory controllers </w:t>
      </w:r>
      <w:r w:rsidRPr="002F5C21">
        <w:rPr>
          <w:lang w:val="en-GB" w:bidi="en-US"/>
        </w:rPr>
        <w:t xml:space="preserve">to </w:t>
      </w:r>
      <w:proofErr w:type="spellStart"/>
      <w:r w:rsidRPr="002F5C21">
        <w:rPr>
          <w:lang w:val="en-GB" w:bidi="en-US"/>
        </w:rPr>
        <w:t>Hibi</w:t>
      </w:r>
      <w:proofErr w:type="spellEnd"/>
      <w:r w:rsidRPr="002F5C21">
        <w:rPr>
          <w:lang w:val="en-GB" w:bidi="en-US"/>
        </w:rPr>
        <w:t xml:space="preserve"> </w:t>
      </w:r>
      <w:r>
        <w:rPr>
          <w:lang w:val="en-GB" w:bidi="en-US"/>
        </w:rPr>
        <w:t>network.</w:t>
      </w:r>
      <w:proofErr w:type="gramEnd"/>
      <w:r>
        <w:rPr>
          <w:lang w:val="en-GB" w:bidi="en-US"/>
        </w:rPr>
        <w:t xml:space="preserve"> Only </w:t>
      </w:r>
      <w:proofErr w:type="spellStart"/>
      <w:r>
        <w:rPr>
          <w:lang w:val="en-GB" w:bidi="en-US"/>
        </w:rPr>
        <w:t>Altera’s</w:t>
      </w:r>
      <w:proofErr w:type="spellEnd"/>
      <w:r>
        <w:rPr>
          <w:lang w:val="en-GB" w:bidi="en-US"/>
        </w:rPr>
        <w:t xml:space="preserve"> DDR memory controllers created with the </w:t>
      </w:r>
      <w:proofErr w:type="spellStart"/>
      <w:r>
        <w:rPr>
          <w:lang w:val="en-GB" w:bidi="en-US"/>
        </w:rPr>
        <w:t>Megawizard</w:t>
      </w:r>
      <w:proofErr w:type="spellEnd"/>
      <w:r>
        <w:rPr>
          <w:lang w:val="en-GB" w:bidi="en-US"/>
        </w:rPr>
        <w:t xml:space="preserve"> are supported at the moment.</w:t>
      </w:r>
    </w:p>
    <w:p w:rsidR="00975A09" w:rsidRDefault="00975A09" w:rsidP="00975A09">
      <w:pPr>
        <w:rPr>
          <w:lang w:val="en-GB" w:bidi="en-US"/>
        </w:rPr>
      </w:pPr>
    </w:p>
    <w:p w:rsidR="00975A09" w:rsidRDefault="00975A09" w:rsidP="00975A09">
      <w:pPr>
        <w:rPr>
          <w:lang w:val="en-GB" w:bidi="en-US"/>
        </w:rPr>
      </w:pPr>
    </w:p>
    <w:p w:rsidR="00975A09" w:rsidRDefault="00975A09" w:rsidP="00975A09">
      <w:pPr>
        <w:rPr>
          <w:lang w:val="en-GB" w:bidi="en-US"/>
        </w:rPr>
      </w:pPr>
      <w:r w:rsidRPr="00C50585">
        <w:rPr>
          <w:noProof/>
        </w:rPr>
        <w:drawing>
          <wp:inline distT="0" distB="0" distL="0" distR="0">
            <wp:extent cx="5551713" cy="2392325"/>
            <wp:effectExtent l="19050" t="0" r="0" b="0"/>
            <wp:docPr id="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487" cy="2394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A09" w:rsidRDefault="00975A09" w:rsidP="00975A09">
      <w:pPr>
        <w:rPr>
          <w:lang w:val="en-GB" w:bidi="en-US"/>
        </w:rPr>
      </w:pPr>
      <w:r>
        <w:rPr>
          <w:lang w:val="en-GB" w:bidi="en-US"/>
        </w:rPr>
        <w:br w:type="page"/>
      </w:r>
    </w:p>
    <w:p w:rsidR="00975A09" w:rsidRDefault="00975A09" w:rsidP="00F1512B">
      <w:pPr>
        <w:pStyle w:val="Heading2"/>
      </w:pPr>
      <w:bookmarkStart w:id="68" w:name="_Toc280608629"/>
      <w:bookmarkStart w:id="69" w:name="_Toc305171833"/>
      <w:r>
        <w:lastRenderedPageBreak/>
        <w:t xml:space="preserve">Address </w:t>
      </w:r>
      <w:proofErr w:type="spellStart"/>
      <w:r>
        <w:t>demux</w:t>
      </w:r>
      <w:bookmarkEnd w:id="68"/>
      <w:bookmarkEnd w:id="69"/>
      <w:proofErr w:type="spellEnd"/>
    </w:p>
    <w:p w:rsidR="00975A09" w:rsidRPr="00C039E1" w:rsidRDefault="00975A09" w:rsidP="00975A09">
      <w:proofErr w:type="spellStart"/>
      <w:proofErr w:type="gramStart"/>
      <w:r>
        <w:t>Demuxes</w:t>
      </w:r>
      <w:proofErr w:type="spellEnd"/>
      <w:r>
        <w:t xml:space="preserve"> the incoming data to either the </w:t>
      </w:r>
      <w:proofErr w:type="spellStart"/>
      <w:r>
        <w:t>config</w:t>
      </w:r>
      <w:proofErr w:type="spellEnd"/>
      <w:r>
        <w:t xml:space="preserve"> module, one of the channel modules or to the direct access modules.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and channel modules address range is one while the direct access modules can have an address range of 1 MB for example.</w:t>
      </w:r>
    </w:p>
    <w:p w:rsidR="00975A09" w:rsidRDefault="00975A09" w:rsidP="00975A09"/>
    <w:p w:rsidR="00975A09" w:rsidRDefault="00975A09" w:rsidP="00F1512B">
      <w:pPr>
        <w:pStyle w:val="Heading2"/>
      </w:pPr>
      <w:bookmarkStart w:id="70" w:name="_Toc280608630"/>
      <w:bookmarkStart w:id="71" w:name="_Toc305171834"/>
      <w:proofErr w:type="spellStart"/>
      <w:proofErr w:type="gramStart"/>
      <w:r>
        <w:t>Config</w:t>
      </w:r>
      <w:proofErr w:type="spellEnd"/>
      <w:r>
        <w:t>.</w:t>
      </w:r>
      <w:proofErr w:type="gramEnd"/>
      <w:r>
        <w:t xml:space="preserve"> </w:t>
      </w:r>
      <w:proofErr w:type="gramStart"/>
      <w:r>
        <w:t>module</w:t>
      </w:r>
      <w:bookmarkEnd w:id="70"/>
      <w:bookmarkEnd w:id="71"/>
      <w:proofErr w:type="gramEnd"/>
    </w:p>
    <w:p w:rsidR="00975A09" w:rsidRDefault="00975A09" w:rsidP="00975A09">
      <w:r>
        <w:t xml:space="preserve">Configuration module </w:t>
      </w:r>
      <w:proofErr w:type="gramStart"/>
      <w:r>
        <w:t>is used</w:t>
      </w:r>
      <w:proofErr w:type="gramEnd"/>
      <w:r>
        <w:t xml:space="preserve"> to configure the other blocks.</w:t>
      </w:r>
    </w:p>
    <w:p w:rsidR="00975A09" w:rsidRDefault="00975A09" w:rsidP="00975A09"/>
    <w:p w:rsidR="00975A09" w:rsidRDefault="00975A09" w:rsidP="00F1512B">
      <w:pPr>
        <w:pStyle w:val="Heading2"/>
      </w:pPr>
      <w:bookmarkStart w:id="72" w:name="_Toc280608631"/>
      <w:bookmarkStart w:id="73" w:name="_Toc305171835"/>
      <w:r>
        <w:t>Memory access arbiter</w:t>
      </w:r>
      <w:bookmarkEnd w:id="72"/>
      <w:bookmarkEnd w:id="73"/>
    </w:p>
    <w:p w:rsidR="00975A09" w:rsidRDefault="00975A09" w:rsidP="00FA6C1C">
      <w:r>
        <w:t xml:space="preserve">Memory access arbiter decides which module it gives access to the </w:t>
      </w:r>
      <w:proofErr w:type="spellStart"/>
      <w:r>
        <w:t>Altera</w:t>
      </w:r>
      <w:proofErr w:type="spellEnd"/>
      <w:r>
        <w:t xml:space="preserve"> memory controller. Possible arbitration modes are </w:t>
      </w:r>
      <w:proofErr w:type="gramStart"/>
      <w:r>
        <w:t>round-robin</w:t>
      </w:r>
      <w:proofErr w:type="gramEnd"/>
      <w:r>
        <w:t>, fixed priority and variable priority.</w:t>
      </w:r>
    </w:p>
    <w:p w:rsidR="00975A09" w:rsidRPr="00BF44BE" w:rsidRDefault="00975A09" w:rsidP="00975A09">
      <w:pPr>
        <w:rPr>
          <w:rFonts w:cs="Arial"/>
          <w:sz w:val="28"/>
          <w:szCs w:val="28"/>
          <w:lang w:val="en-GB"/>
        </w:rPr>
      </w:pPr>
    </w:p>
    <w:tbl>
      <w:tblPr>
        <w:tblStyle w:val="Style2"/>
        <w:tblW w:w="8789" w:type="dxa"/>
        <w:tblLook w:val="04A0"/>
      </w:tblPr>
      <w:tblGrid>
        <w:gridCol w:w="1207"/>
        <w:gridCol w:w="1454"/>
        <w:gridCol w:w="1252"/>
        <w:gridCol w:w="1208"/>
        <w:gridCol w:w="1252"/>
        <w:gridCol w:w="1208"/>
        <w:gridCol w:w="1208"/>
      </w:tblGrid>
      <w:tr w:rsidR="00975A09" w:rsidRPr="00FA6C1C" w:rsidTr="00FA6C1C">
        <w:trPr>
          <w:cnfStyle w:val="100000000000"/>
          <w:trHeight w:val="150"/>
        </w:trPr>
        <w:tc>
          <w:tcPr>
            <w:cnfStyle w:val="001000000000"/>
            <w:tcW w:w="1207" w:type="dxa"/>
          </w:tcPr>
          <w:p w:rsidR="00975A09" w:rsidRPr="00FA6C1C" w:rsidRDefault="00975A09" w:rsidP="00CA05B9">
            <w:pPr>
              <w:rPr>
                <w:sz w:val="20"/>
                <w:szCs w:val="20"/>
              </w:rPr>
            </w:pPr>
            <w:r w:rsidRPr="00FA6C1C">
              <w:rPr>
                <w:sz w:val="20"/>
                <w:szCs w:val="20"/>
              </w:rPr>
              <w:t>b96...b93</w:t>
            </w:r>
          </w:p>
        </w:tc>
        <w:tc>
          <w:tcPr>
            <w:tcW w:w="1454" w:type="dxa"/>
          </w:tcPr>
          <w:p w:rsidR="00975A09" w:rsidRPr="00FA6C1C" w:rsidRDefault="00975A09" w:rsidP="00CA05B9">
            <w:pPr>
              <w:cnfStyle w:val="100000000000"/>
              <w:rPr>
                <w:sz w:val="20"/>
                <w:szCs w:val="20"/>
              </w:rPr>
            </w:pPr>
            <w:r w:rsidRPr="00FA6C1C">
              <w:rPr>
                <w:sz w:val="20"/>
                <w:szCs w:val="20"/>
              </w:rPr>
              <w:t>b92</w:t>
            </w:r>
          </w:p>
        </w:tc>
        <w:tc>
          <w:tcPr>
            <w:tcW w:w="1252" w:type="dxa"/>
            <w:hideMark/>
          </w:tcPr>
          <w:p w:rsidR="00975A09" w:rsidRPr="00FA6C1C" w:rsidRDefault="00975A09" w:rsidP="00CA05B9">
            <w:pPr>
              <w:cnfStyle w:val="100000000000"/>
              <w:rPr>
                <w:sz w:val="20"/>
                <w:szCs w:val="20"/>
              </w:rPr>
            </w:pPr>
            <w:r w:rsidRPr="00FA6C1C">
              <w:rPr>
                <w:sz w:val="20"/>
                <w:szCs w:val="20"/>
              </w:rPr>
              <w:t>b91...b78</w:t>
            </w:r>
          </w:p>
        </w:tc>
        <w:tc>
          <w:tcPr>
            <w:tcW w:w="1208" w:type="dxa"/>
          </w:tcPr>
          <w:p w:rsidR="00975A09" w:rsidRPr="00FA6C1C" w:rsidRDefault="00975A09" w:rsidP="00CA05B9">
            <w:pPr>
              <w:cnfStyle w:val="100000000000"/>
              <w:rPr>
                <w:sz w:val="20"/>
                <w:szCs w:val="20"/>
              </w:rPr>
            </w:pPr>
            <w:r w:rsidRPr="00FA6C1C">
              <w:rPr>
                <w:sz w:val="20"/>
                <w:szCs w:val="20"/>
              </w:rPr>
              <w:t>b77...b64</w:t>
            </w:r>
          </w:p>
        </w:tc>
        <w:tc>
          <w:tcPr>
            <w:tcW w:w="1252" w:type="dxa"/>
          </w:tcPr>
          <w:p w:rsidR="00975A09" w:rsidRPr="00FA6C1C" w:rsidRDefault="00975A09" w:rsidP="00CA05B9">
            <w:pPr>
              <w:cnfStyle w:val="100000000000"/>
              <w:rPr>
                <w:sz w:val="20"/>
                <w:szCs w:val="20"/>
              </w:rPr>
            </w:pPr>
            <w:r w:rsidRPr="00FA6C1C">
              <w:rPr>
                <w:sz w:val="20"/>
                <w:szCs w:val="20"/>
              </w:rPr>
              <w:t>b63...b50</w:t>
            </w:r>
          </w:p>
        </w:tc>
        <w:tc>
          <w:tcPr>
            <w:tcW w:w="1208" w:type="dxa"/>
          </w:tcPr>
          <w:p w:rsidR="00975A09" w:rsidRPr="00FA6C1C" w:rsidRDefault="00975A09" w:rsidP="00CA05B9">
            <w:pPr>
              <w:cnfStyle w:val="100000000000"/>
              <w:rPr>
                <w:sz w:val="20"/>
                <w:szCs w:val="20"/>
              </w:rPr>
            </w:pPr>
            <w:r w:rsidRPr="00FA6C1C">
              <w:rPr>
                <w:sz w:val="20"/>
                <w:szCs w:val="20"/>
              </w:rPr>
              <w:t>b49...b30</w:t>
            </w:r>
          </w:p>
        </w:tc>
        <w:tc>
          <w:tcPr>
            <w:tcW w:w="1208" w:type="dxa"/>
          </w:tcPr>
          <w:p w:rsidR="00975A09" w:rsidRPr="00FA6C1C" w:rsidRDefault="00975A09" w:rsidP="00CA05B9">
            <w:pPr>
              <w:cnfStyle w:val="100000000000"/>
              <w:rPr>
                <w:sz w:val="20"/>
                <w:szCs w:val="20"/>
              </w:rPr>
            </w:pPr>
            <w:r w:rsidRPr="00FA6C1C">
              <w:rPr>
                <w:sz w:val="20"/>
                <w:szCs w:val="20"/>
              </w:rPr>
              <w:t>b29...b00</w:t>
            </w:r>
          </w:p>
        </w:tc>
      </w:tr>
      <w:tr w:rsidR="00975A09" w:rsidRPr="00FA6C1C" w:rsidTr="00FA6C1C">
        <w:trPr>
          <w:cnfStyle w:val="000000100000"/>
          <w:trHeight w:val="112"/>
        </w:trPr>
        <w:tc>
          <w:tcPr>
            <w:cnfStyle w:val="001000000000"/>
            <w:tcW w:w="1207" w:type="dxa"/>
          </w:tcPr>
          <w:p w:rsidR="00975A09" w:rsidRPr="00FA6C1C" w:rsidRDefault="00975A09" w:rsidP="00CA05B9">
            <w:pPr>
              <w:rPr>
                <w:sz w:val="20"/>
                <w:szCs w:val="20"/>
              </w:rPr>
            </w:pPr>
            <w:r w:rsidRPr="00FA6C1C">
              <w:rPr>
                <w:sz w:val="20"/>
                <w:szCs w:val="20"/>
              </w:rPr>
              <w:t>byte enable</w:t>
            </w:r>
          </w:p>
        </w:tc>
        <w:tc>
          <w:tcPr>
            <w:tcW w:w="1454" w:type="dxa"/>
          </w:tcPr>
          <w:p w:rsidR="00975A09" w:rsidRPr="00FA6C1C" w:rsidRDefault="00975A09" w:rsidP="00CA05B9">
            <w:pPr>
              <w:cnfStyle w:val="000000100000"/>
              <w:rPr>
                <w:sz w:val="20"/>
                <w:szCs w:val="20"/>
              </w:rPr>
            </w:pPr>
            <w:r w:rsidRPr="00FA6C1C">
              <w:rPr>
                <w:sz w:val="20"/>
                <w:szCs w:val="20"/>
              </w:rPr>
              <w:t>configuration done</w:t>
            </w:r>
          </w:p>
        </w:tc>
        <w:tc>
          <w:tcPr>
            <w:tcW w:w="1252" w:type="dxa"/>
            <w:hideMark/>
          </w:tcPr>
          <w:p w:rsidR="00975A09" w:rsidRPr="00FA6C1C" w:rsidRDefault="00975A09" w:rsidP="00CA05B9">
            <w:pPr>
              <w:cnfStyle w:val="000000100000"/>
              <w:rPr>
                <w:sz w:val="20"/>
                <w:szCs w:val="20"/>
              </w:rPr>
            </w:pPr>
            <w:r w:rsidRPr="00FA6C1C">
              <w:rPr>
                <w:sz w:val="20"/>
                <w:szCs w:val="20"/>
              </w:rPr>
              <w:t>address interval increment</w:t>
            </w:r>
          </w:p>
        </w:tc>
        <w:tc>
          <w:tcPr>
            <w:tcW w:w="1208" w:type="dxa"/>
          </w:tcPr>
          <w:p w:rsidR="00975A09" w:rsidRPr="00FA6C1C" w:rsidRDefault="00975A09" w:rsidP="00CA05B9">
            <w:pPr>
              <w:cnfStyle w:val="000000100000"/>
              <w:rPr>
                <w:sz w:val="20"/>
                <w:szCs w:val="20"/>
              </w:rPr>
            </w:pPr>
            <w:r w:rsidRPr="00FA6C1C">
              <w:rPr>
                <w:sz w:val="20"/>
                <w:szCs w:val="20"/>
              </w:rPr>
              <w:t>address interval</w:t>
            </w:r>
          </w:p>
        </w:tc>
        <w:tc>
          <w:tcPr>
            <w:tcW w:w="1252" w:type="dxa"/>
          </w:tcPr>
          <w:p w:rsidR="00975A09" w:rsidRPr="00FA6C1C" w:rsidRDefault="00975A09" w:rsidP="00CA05B9">
            <w:pPr>
              <w:cnfStyle w:val="000000100000"/>
              <w:rPr>
                <w:sz w:val="20"/>
                <w:szCs w:val="20"/>
              </w:rPr>
            </w:pPr>
            <w:r w:rsidRPr="00FA6C1C">
              <w:rPr>
                <w:sz w:val="20"/>
                <w:szCs w:val="20"/>
              </w:rPr>
              <w:t>address increment amount</w:t>
            </w:r>
          </w:p>
        </w:tc>
        <w:tc>
          <w:tcPr>
            <w:tcW w:w="1208" w:type="dxa"/>
          </w:tcPr>
          <w:p w:rsidR="00975A09" w:rsidRPr="00FA6C1C" w:rsidRDefault="00975A09" w:rsidP="00CA05B9">
            <w:pPr>
              <w:cnfStyle w:val="000000100000"/>
              <w:rPr>
                <w:sz w:val="20"/>
                <w:szCs w:val="20"/>
              </w:rPr>
            </w:pPr>
            <w:r w:rsidRPr="00FA6C1C">
              <w:rPr>
                <w:sz w:val="20"/>
                <w:szCs w:val="20"/>
              </w:rPr>
              <w:t>current write amount</w:t>
            </w:r>
          </w:p>
        </w:tc>
        <w:tc>
          <w:tcPr>
            <w:tcW w:w="1208" w:type="dxa"/>
          </w:tcPr>
          <w:p w:rsidR="00975A09" w:rsidRPr="00FA6C1C" w:rsidRDefault="00975A09" w:rsidP="00CA05B9">
            <w:pPr>
              <w:cnfStyle w:val="000000100000"/>
              <w:rPr>
                <w:sz w:val="20"/>
                <w:szCs w:val="20"/>
              </w:rPr>
            </w:pPr>
            <w:proofErr w:type="gramStart"/>
            <w:r w:rsidRPr="00FA6C1C">
              <w:rPr>
                <w:sz w:val="20"/>
                <w:szCs w:val="20"/>
              </w:rPr>
              <w:t>current</w:t>
            </w:r>
            <w:proofErr w:type="gramEnd"/>
            <w:r w:rsidRPr="00FA6C1C">
              <w:rPr>
                <w:sz w:val="20"/>
                <w:szCs w:val="20"/>
              </w:rPr>
              <w:t xml:space="preserve"> </w:t>
            </w:r>
            <w:proofErr w:type="spellStart"/>
            <w:r w:rsidRPr="00FA6C1C">
              <w:rPr>
                <w:sz w:val="20"/>
                <w:szCs w:val="20"/>
              </w:rPr>
              <w:t>mem</w:t>
            </w:r>
            <w:proofErr w:type="spellEnd"/>
            <w:r w:rsidRPr="00FA6C1C">
              <w:rPr>
                <w:sz w:val="20"/>
                <w:szCs w:val="20"/>
              </w:rPr>
              <w:t>. address</w:t>
            </w:r>
          </w:p>
        </w:tc>
      </w:tr>
    </w:tbl>
    <w:p w:rsidR="00FA6C1C" w:rsidRDefault="00FA6C1C" w:rsidP="00FA6C1C">
      <w:pPr>
        <w:pStyle w:val="Caption"/>
      </w:pPr>
    </w:p>
    <w:p w:rsidR="00FA6C1C" w:rsidRDefault="00FA6C1C" w:rsidP="00FA6C1C">
      <w:pPr>
        <w:pStyle w:val="Caption"/>
      </w:pPr>
      <w:proofErr w:type="gramStart"/>
      <w:r>
        <w:t xml:space="preserve">Table </w:t>
      </w:r>
      <w:r w:rsidRPr="00863974">
        <w:t xml:space="preserve"> </w:t>
      </w:r>
      <w:proofErr w:type="gramEnd"/>
      <w:r w:rsidR="00D37427">
        <w:fldChar w:fldCharType="begin"/>
      </w:r>
      <w:r>
        <w:instrText xml:space="preserve"> STYLEREF  \s "Heading 1" </w:instrText>
      </w:r>
      <w:r w:rsidR="00D37427">
        <w:fldChar w:fldCharType="separate"/>
      </w:r>
      <w:r>
        <w:rPr>
          <w:noProof/>
        </w:rPr>
        <w:t>11</w:t>
      </w:r>
      <w:r w:rsidR="00D37427">
        <w:fldChar w:fldCharType="end"/>
      </w:r>
      <w:r>
        <w:t>-</w:t>
      </w:r>
      <w:fldSimple w:instr=" SEQ Table \* ARABIC ">
        <w:r>
          <w:rPr>
            <w:noProof/>
          </w:rPr>
          <w:t>1</w:t>
        </w:r>
      </w:fldSimple>
      <w:r>
        <w:t xml:space="preserve"> Write configure </w:t>
      </w:r>
      <w:r w:rsidRPr="00F10CAB">
        <w:t>memory</w:t>
      </w:r>
    </w:p>
    <w:p w:rsidR="00975A09" w:rsidRPr="00BF44BE" w:rsidRDefault="00975A09" w:rsidP="00975A09">
      <w:pPr>
        <w:rPr>
          <w:rFonts w:cs="Arial"/>
          <w:sz w:val="28"/>
          <w:szCs w:val="28"/>
          <w:lang w:val="en-GB"/>
        </w:rPr>
      </w:pPr>
    </w:p>
    <w:tbl>
      <w:tblPr>
        <w:tblStyle w:val="Style2"/>
        <w:tblW w:w="8789" w:type="dxa"/>
        <w:tblLook w:val="04A0"/>
      </w:tblPr>
      <w:tblGrid>
        <w:gridCol w:w="1318"/>
        <w:gridCol w:w="1451"/>
        <w:gridCol w:w="1204"/>
        <w:gridCol w:w="1204"/>
        <w:gridCol w:w="1204"/>
        <w:gridCol w:w="1204"/>
        <w:gridCol w:w="1204"/>
      </w:tblGrid>
      <w:tr w:rsidR="00975A09" w:rsidRPr="00BF44BE" w:rsidTr="00FA6C1C">
        <w:trPr>
          <w:cnfStyle w:val="100000000000"/>
          <w:trHeight w:val="150"/>
        </w:trPr>
        <w:tc>
          <w:tcPr>
            <w:cnfStyle w:val="001000000000"/>
            <w:tcW w:w="2025" w:type="dxa"/>
          </w:tcPr>
          <w:p w:rsidR="00975A09" w:rsidRDefault="00975A09" w:rsidP="00CA05B9">
            <w:r>
              <w:t>b124...b93</w:t>
            </w:r>
          </w:p>
        </w:tc>
        <w:tc>
          <w:tcPr>
            <w:tcW w:w="2025" w:type="dxa"/>
          </w:tcPr>
          <w:p w:rsidR="00975A09" w:rsidRDefault="00975A09" w:rsidP="00CA05B9">
            <w:pPr>
              <w:cnfStyle w:val="100000000000"/>
            </w:pPr>
            <w:r>
              <w:t>b92</w:t>
            </w:r>
          </w:p>
        </w:tc>
        <w:tc>
          <w:tcPr>
            <w:tcW w:w="2025" w:type="dxa"/>
            <w:hideMark/>
          </w:tcPr>
          <w:p w:rsidR="00975A09" w:rsidRPr="00F10CAB" w:rsidRDefault="00975A09" w:rsidP="00CA05B9">
            <w:pPr>
              <w:cnfStyle w:val="100000000000"/>
            </w:pPr>
            <w:r>
              <w:t>b91...b78</w:t>
            </w:r>
          </w:p>
        </w:tc>
        <w:tc>
          <w:tcPr>
            <w:tcW w:w="2025" w:type="dxa"/>
            <w:hideMark/>
          </w:tcPr>
          <w:p w:rsidR="00975A09" w:rsidRDefault="00975A09" w:rsidP="00CA05B9">
            <w:pPr>
              <w:cnfStyle w:val="100000000000"/>
            </w:pPr>
            <w:r>
              <w:t>b77...b64</w:t>
            </w:r>
          </w:p>
        </w:tc>
        <w:tc>
          <w:tcPr>
            <w:tcW w:w="2025" w:type="dxa"/>
          </w:tcPr>
          <w:p w:rsidR="00975A09" w:rsidRDefault="00975A09" w:rsidP="00CA05B9">
            <w:pPr>
              <w:cnfStyle w:val="100000000000"/>
            </w:pPr>
            <w:r>
              <w:t>b63...b50</w:t>
            </w:r>
          </w:p>
        </w:tc>
        <w:tc>
          <w:tcPr>
            <w:tcW w:w="2025" w:type="dxa"/>
          </w:tcPr>
          <w:p w:rsidR="00975A09" w:rsidRPr="005518E6" w:rsidRDefault="00975A09" w:rsidP="00CA05B9">
            <w:pPr>
              <w:cnfStyle w:val="100000000000"/>
            </w:pPr>
            <w:r>
              <w:t>b49...b30</w:t>
            </w:r>
          </w:p>
        </w:tc>
        <w:tc>
          <w:tcPr>
            <w:tcW w:w="2025" w:type="dxa"/>
          </w:tcPr>
          <w:p w:rsidR="00975A09" w:rsidRDefault="00975A09" w:rsidP="00CA05B9">
            <w:pPr>
              <w:cnfStyle w:val="100000000000"/>
            </w:pPr>
            <w:r>
              <w:t>b29...b00</w:t>
            </w:r>
          </w:p>
        </w:tc>
      </w:tr>
      <w:tr w:rsidR="00975A09" w:rsidRPr="00BF44BE" w:rsidTr="00FA6C1C">
        <w:trPr>
          <w:cnfStyle w:val="000000100000"/>
          <w:trHeight w:val="112"/>
        </w:trPr>
        <w:tc>
          <w:tcPr>
            <w:cnfStyle w:val="001000000000"/>
            <w:tcW w:w="2025" w:type="dxa"/>
          </w:tcPr>
          <w:p w:rsidR="00975A09" w:rsidRDefault="00975A09" w:rsidP="00CA05B9">
            <w:r>
              <w:t>HIBI return address</w:t>
            </w:r>
          </w:p>
        </w:tc>
        <w:tc>
          <w:tcPr>
            <w:tcW w:w="2025" w:type="dxa"/>
          </w:tcPr>
          <w:p w:rsidR="00975A09" w:rsidRDefault="00975A09" w:rsidP="00CA05B9">
            <w:pPr>
              <w:cnfStyle w:val="000000100000"/>
            </w:pPr>
            <w:r>
              <w:t>configuration done</w:t>
            </w:r>
          </w:p>
        </w:tc>
        <w:tc>
          <w:tcPr>
            <w:tcW w:w="2025" w:type="dxa"/>
            <w:hideMark/>
          </w:tcPr>
          <w:p w:rsidR="00975A09" w:rsidRPr="00AE3D0A" w:rsidRDefault="00975A09" w:rsidP="00CA05B9">
            <w:pPr>
              <w:cnfStyle w:val="000000100000"/>
            </w:pPr>
            <w:r>
              <w:t>address interval increment</w:t>
            </w:r>
          </w:p>
        </w:tc>
        <w:tc>
          <w:tcPr>
            <w:tcW w:w="2025" w:type="dxa"/>
            <w:hideMark/>
          </w:tcPr>
          <w:p w:rsidR="00975A09" w:rsidRDefault="00975A09" w:rsidP="00CA05B9">
            <w:pPr>
              <w:cnfStyle w:val="000000100000"/>
            </w:pPr>
            <w:r>
              <w:t>address interval</w:t>
            </w:r>
          </w:p>
        </w:tc>
        <w:tc>
          <w:tcPr>
            <w:tcW w:w="2025" w:type="dxa"/>
          </w:tcPr>
          <w:p w:rsidR="00975A09" w:rsidRDefault="00975A09" w:rsidP="00CA05B9">
            <w:pPr>
              <w:cnfStyle w:val="000000100000"/>
            </w:pPr>
            <w:r>
              <w:t>address increment amount</w:t>
            </w:r>
          </w:p>
        </w:tc>
        <w:tc>
          <w:tcPr>
            <w:tcW w:w="2025" w:type="dxa"/>
          </w:tcPr>
          <w:p w:rsidR="00975A09" w:rsidRPr="00AE3D0A" w:rsidRDefault="00975A09" w:rsidP="00CA05B9">
            <w:pPr>
              <w:cnfStyle w:val="000000100000"/>
            </w:pPr>
            <w:r>
              <w:t>current read amount</w:t>
            </w:r>
          </w:p>
        </w:tc>
        <w:tc>
          <w:tcPr>
            <w:tcW w:w="2025" w:type="dxa"/>
          </w:tcPr>
          <w:p w:rsidR="00975A09" w:rsidRDefault="00975A09" w:rsidP="00CA05B9">
            <w:pPr>
              <w:cnfStyle w:val="000000100000"/>
            </w:pPr>
            <w:proofErr w:type="gramStart"/>
            <w:r>
              <w:t>current</w:t>
            </w:r>
            <w:proofErr w:type="gramEnd"/>
            <w:r>
              <w:t xml:space="preserve"> </w:t>
            </w:r>
            <w:proofErr w:type="spellStart"/>
            <w:r>
              <w:t>mem</w:t>
            </w:r>
            <w:proofErr w:type="spellEnd"/>
            <w:r>
              <w:t>. address</w:t>
            </w:r>
          </w:p>
        </w:tc>
      </w:tr>
    </w:tbl>
    <w:p w:rsidR="00FA6C1C" w:rsidRDefault="00FA6C1C" w:rsidP="00FA6C1C">
      <w:pPr>
        <w:pStyle w:val="Table"/>
        <w:spacing w:line="360" w:lineRule="auto"/>
        <w:rPr>
          <w:i/>
        </w:rPr>
      </w:pPr>
    </w:p>
    <w:p w:rsidR="00FA6C1C" w:rsidRPr="00FA6C1C" w:rsidRDefault="00FA6C1C" w:rsidP="00FA6C1C">
      <w:pPr>
        <w:pStyle w:val="Table"/>
        <w:spacing w:line="360" w:lineRule="auto"/>
        <w:rPr>
          <w:i/>
        </w:rPr>
      </w:pPr>
      <w:proofErr w:type="gramStart"/>
      <w:r w:rsidRPr="00FA6C1C">
        <w:rPr>
          <w:i/>
        </w:rPr>
        <w:t xml:space="preserve">Table  </w:t>
      </w:r>
      <w:proofErr w:type="gramEnd"/>
      <w:r w:rsidR="00D37427" w:rsidRPr="00FA6C1C">
        <w:rPr>
          <w:i/>
        </w:rPr>
        <w:fldChar w:fldCharType="begin"/>
      </w:r>
      <w:r w:rsidRPr="00FA6C1C">
        <w:rPr>
          <w:i/>
        </w:rPr>
        <w:instrText xml:space="preserve"> STYLEREF  \s "Heading 1" </w:instrText>
      </w:r>
      <w:r w:rsidR="00D37427" w:rsidRPr="00FA6C1C">
        <w:rPr>
          <w:i/>
        </w:rPr>
        <w:fldChar w:fldCharType="separate"/>
      </w:r>
      <w:r w:rsidRPr="00FA6C1C">
        <w:rPr>
          <w:i/>
          <w:noProof/>
        </w:rPr>
        <w:t>11</w:t>
      </w:r>
      <w:r w:rsidR="00D37427" w:rsidRPr="00FA6C1C">
        <w:rPr>
          <w:i/>
        </w:rPr>
        <w:fldChar w:fldCharType="end"/>
      </w:r>
      <w:r w:rsidRPr="00FA6C1C">
        <w:rPr>
          <w:i/>
        </w:rPr>
        <w:t>-</w:t>
      </w:r>
      <w:r w:rsidR="00D37427" w:rsidRPr="00FA6C1C">
        <w:rPr>
          <w:i/>
        </w:rPr>
        <w:fldChar w:fldCharType="begin"/>
      </w:r>
      <w:r w:rsidRPr="00FA6C1C">
        <w:rPr>
          <w:i/>
        </w:rPr>
        <w:instrText xml:space="preserve"> SEQ Table \* ARABIC </w:instrText>
      </w:r>
      <w:r w:rsidR="00D37427" w:rsidRPr="00FA6C1C">
        <w:rPr>
          <w:i/>
        </w:rPr>
        <w:fldChar w:fldCharType="separate"/>
      </w:r>
      <w:r>
        <w:rPr>
          <w:i/>
          <w:noProof/>
        </w:rPr>
        <w:t>2</w:t>
      </w:r>
      <w:r w:rsidR="00D37427" w:rsidRPr="00FA6C1C">
        <w:rPr>
          <w:i/>
        </w:rPr>
        <w:fldChar w:fldCharType="end"/>
      </w:r>
      <w:r w:rsidRPr="00FA6C1C">
        <w:rPr>
          <w:i/>
        </w:rPr>
        <w:t xml:space="preserve"> Read configure memory</w:t>
      </w:r>
    </w:p>
    <w:p w:rsidR="00975A09" w:rsidRPr="00FA6C1C" w:rsidRDefault="00975A09" w:rsidP="00FA6C1C">
      <w:pPr>
        <w:pStyle w:val="Heading2"/>
      </w:pPr>
      <w:bookmarkStart w:id="74" w:name="_Toc280608632"/>
      <w:bookmarkStart w:id="75" w:name="_Toc305171836"/>
      <w:r w:rsidRPr="00FA6C1C">
        <w:t>Internal structure and functionality</w:t>
      </w:r>
      <w:bookmarkEnd w:id="74"/>
      <w:bookmarkEnd w:id="75"/>
    </w:p>
    <w:p w:rsidR="00975A09" w:rsidRDefault="00975A09" w:rsidP="00975A09"/>
    <w:p w:rsidR="00975A09" w:rsidRDefault="00975A09" w:rsidP="00975A09">
      <w:r w:rsidRPr="00855C95">
        <w:rPr>
          <w:noProof/>
        </w:rPr>
        <w:lastRenderedPageBreak/>
        <w:drawing>
          <wp:inline distT="0" distB="0" distL="0" distR="0">
            <wp:extent cx="5647850" cy="2934586"/>
            <wp:effectExtent l="0" t="0" r="0" b="0"/>
            <wp:docPr id="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544" cy="2935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C1C" w:rsidRDefault="00FA6C1C" w:rsidP="00975A09"/>
    <w:p w:rsidR="00975A09" w:rsidRDefault="00975A09" w:rsidP="00975A09">
      <w:r>
        <w:t xml:space="preserve">The functionality of the memory to HIBI r2 adapter </w:t>
      </w:r>
      <w:proofErr w:type="gramStart"/>
      <w:r>
        <w:t>is divided</w:t>
      </w:r>
      <w:proofErr w:type="gramEnd"/>
      <w:r>
        <w:t xml:space="preserve"> mainly to five components. These include the HIBI message </w:t>
      </w:r>
      <w:proofErr w:type="spellStart"/>
      <w:proofErr w:type="gramStart"/>
      <w:r>
        <w:t>fifo</w:t>
      </w:r>
      <w:proofErr w:type="spellEnd"/>
      <w:proofErr w:type="gramEnd"/>
      <w:r>
        <w:t xml:space="preserve"> reader, request processer, memory access processer, HIBI data writer and the internal memory used by these components.</w:t>
      </w:r>
    </w:p>
    <w:p w:rsidR="00975A09" w:rsidRDefault="00975A09" w:rsidP="00975A09"/>
    <w:p w:rsidR="00975A09" w:rsidRDefault="00975A09" w:rsidP="00975A09">
      <w:r>
        <w:t xml:space="preserve">The HIBI message </w:t>
      </w:r>
      <w:proofErr w:type="spellStart"/>
      <w:proofErr w:type="gramStart"/>
      <w:r>
        <w:t>fifo</w:t>
      </w:r>
      <w:proofErr w:type="spellEnd"/>
      <w:proofErr w:type="gramEnd"/>
      <w:r>
        <w:t xml:space="preserve"> reader has exclusive access to the HIBI read message </w:t>
      </w:r>
      <w:proofErr w:type="spellStart"/>
      <w:r>
        <w:t>fifo</w:t>
      </w:r>
      <w:proofErr w:type="spellEnd"/>
      <w:r>
        <w:t xml:space="preserve"> and it contains in itself two different components. The address </w:t>
      </w:r>
      <w:proofErr w:type="spellStart"/>
      <w:r>
        <w:t>demux</w:t>
      </w:r>
      <w:proofErr w:type="spellEnd"/>
      <w:r>
        <w:t xml:space="preserve"> simply sends the incoming messages to the correct component based on the address of the message. Messages containing write or read requests </w:t>
      </w:r>
      <w:proofErr w:type="gramStart"/>
      <w:r>
        <w:t>are sent</w:t>
      </w:r>
      <w:proofErr w:type="gramEnd"/>
      <w:r>
        <w:t xml:space="preserve"> to the request processer and the configuration for these writes or reads are sent to the configuration </w:t>
      </w:r>
      <w:proofErr w:type="spellStart"/>
      <w:r>
        <w:t>prosesser</w:t>
      </w:r>
      <w:proofErr w:type="spellEnd"/>
      <w:r>
        <w:t>. The configuration processer updates read/write configuration state memory and the write and read configuration memories as it receives the configuration words.</w:t>
      </w:r>
    </w:p>
    <w:p w:rsidR="00975A09" w:rsidRDefault="00975A09" w:rsidP="00975A09"/>
    <w:p w:rsidR="00975A09" w:rsidRDefault="00975A09" w:rsidP="00975A09">
      <w:r>
        <w:t xml:space="preserve">Write and read requests are handled by the request </w:t>
      </w:r>
      <w:proofErr w:type="gramStart"/>
      <w:r>
        <w:t>processer which has access to the HIBI message</w:t>
      </w:r>
      <w:proofErr w:type="gramEnd"/>
      <w:r>
        <w:t xml:space="preserve"> write </w:t>
      </w:r>
      <w:proofErr w:type="spellStart"/>
      <w:r>
        <w:t>fifo</w:t>
      </w:r>
      <w:proofErr w:type="spellEnd"/>
      <w:r>
        <w:t>.</w:t>
      </w:r>
      <w:r>
        <w:br w:type="page"/>
      </w:r>
    </w:p>
    <w:p w:rsidR="00975A09" w:rsidRPr="0023184A" w:rsidRDefault="00975A09" w:rsidP="00975A09"/>
    <w:p w:rsidR="00975A09" w:rsidRDefault="00975A09" w:rsidP="00FA6C1C">
      <w:pPr>
        <w:pStyle w:val="Heading2"/>
      </w:pPr>
      <w:bookmarkStart w:id="76" w:name="_Toc280608633"/>
      <w:bookmarkStart w:id="77" w:name="_Toc305171837"/>
      <w:r>
        <w:t xml:space="preserve">Adding a custom </w:t>
      </w:r>
      <w:proofErr w:type="spellStart"/>
      <w:r>
        <w:t>Altera</w:t>
      </w:r>
      <w:proofErr w:type="spellEnd"/>
      <w:r>
        <w:t xml:space="preserve"> memory controller</w:t>
      </w:r>
      <w:bookmarkEnd w:id="76"/>
      <w:bookmarkEnd w:id="77"/>
    </w:p>
    <w:p w:rsidR="00975A09" w:rsidRPr="002F5C21" w:rsidRDefault="00975A09" w:rsidP="00975A09">
      <w:pPr>
        <w:rPr>
          <w:lang w:bidi="en-US"/>
        </w:rPr>
      </w:pPr>
      <w:r>
        <w:rPr>
          <w:lang w:val="en-GB" w:bidi="en-US"/>
        </w:rPr>
        <w:t xml:space="preserve">Memory controllers for the </w:t>
      </w:r>
      <w:proofErr w:type="spellStart"/>
      <w:r>
        <w:rPr>
          <w:lang w:val="en-GB" w:bidi="en-US"/>
        </w:rPr>
        <w:t>Stratix</w:t>
      </w:r>
      <w:proofErr w:type="spellEnd"/>
      <w:r>
        <w:rPr>
          <w:lang w:val="en-GB" w:bidi="en-US"/>
        </w:rPr>
        <w:t xml:space="preserve"> III development board will be supplied but it’s possible to add any </w:t>
      </w:r>
      <w:proofErr w:type="spellStart"/>
      <w:r>
        <w:rPr>
          <w:lang w:val="en-GB" w:bidi="en-US"/>
        </w:rPr>
        <w:t>Altera</w:t>
      </w:r>
      <w:proofErr w:type="spellEnd"/>
      <w:r>
        <w:rPr>
          <w:lang w:val="en-GB" w:bidi="en-US"/>
        </w:rPr>
        <w:t xml:space="preserve"> memory controller to use with this adapter by creating it in the </w:t>
      </w:r>
      <w:proofErr w:type="spellStart"/>
      <w:r>
        <w:rPr>
          <w:lang w:val="en-GB" w:bidi="en-US"/>
        </w:rPr>
        <w:t>Altera’s</w:t>
      </w:r>
      <w:proofErr w:type="spellEnd"/>
      <w:r>
        <w:rPr>
          <w:lang w:val="en-GB" w:bidi="en-US"/>
        </w:rPr>
        <w:t xml:space="preserve"> </w:t>
      </w:r>
      <w:proofErr w:type="spellStart"/>
      <w:r>
        <w:rPr>
          <w:lang w:val="en-GB" w:bidi="en-US"/>
        </w:rPr>
        <w:t>Megawizard</w:t>
      </w:r>
      <w:proofErr w:type="spellEnd"/>
      <w:r>
        <w:rPr>
          <w:lang w:val="en-GB" w:bidi="en-US"/>
        </w:rPr>
        <w:t>.</w:t>
      </w:r>
    </w:p>
    <w:p w:rsidR="00985772" w:rsidRDefault="00985772" w:rsidP="00E77F72">
      <w:pPr>
        <w:rPr>
          <w:lang w:bidi="en-US"/>
        </w:rPr>
      </w:pPr>
    </w:p>
    <w:p w:rsidR="00F976B0" w:rsidRPr="008E1CC0" w:rsidRDefault="00F976B0" w:rsidP="008E1CC0">
      <w:pPr>
        <w:pStyle w:val="Footer"/>
      </w:pPr>
      <w:bookmarkStart w:id="78" w:name="_Hlt494765827"/>
      <w:bookmarkStart w:id="79" w:name="_Hlt495726875"/>
      <w:bookmarkStart w:id="80" w:name="_Hlt513620494"/>
      <w:bookmarkStart w:id="81" w:name="_Hlt508702982"/>
      <w:bookmarkStart w:id="82" w:name="_Hlt514052318"/>
      <w:bookmarkEnd w:id="19"/>
      <w:bookmarkEnd w:id="20"/>
      <w:bookmarkEnd w:id="21"/>
      <w:bookmarkEnd w:id="22"/>
      <w:bookmarkEnd w:id="78"/>
      <w:bookmarkEnd w:id="79"/>
      <w:bookmarkEnd w:id="80"/>
      <w:bookmarkEnd w:id="81"/>
      <w:bookmarkEnd w:id="82"/>
    </w:p>
    <w:sectPr w:rsidR="00F976B0" w:rsidRPr="008E1CC0" w:rsidSect="00985772">
      <w:footnotePr>
        <w:numRestart w:val="eachPage"/>
      </w:footnotePr>
      <w:pgSz w:w="11907" w:h="16834" w:code="9"/>
      <w:pgMar w:top="1440" w:right="1247" w:bottom="1440" w:left="1928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1BC4" w:rsidRDefault="00AF1BC4" w:rsidP="008E1CC0">
      <w:r>
        <w:separator/>
      </w:r>
    </w:p>
  </w:endnote>
  <w:endnote w:type="continuationSeparator" w:id="0">
    <w:p w:rsidR="00AF1BC4" w:rsidRDefault="00AF1BC4" w:rsidP="008E1C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BC4" w:rsidRDefault="00AF1BC4" w:rsidP="008E1CC0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73</w:t>
    </w:r>
    <w:r>
      <w:rPr>
        <w:rStyle w:val="PageNumber"/>
      </w:rPr>
      <w:fldChar w:fldCharType="end"/>
    </w:r>
  </w:p>
  <w:p w:rsidR="00AF1BC4" w:rsidRDefault="00AF1BC4" w:rsidP="008E1CC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BC4" w:rsidRDefault="00AF1BC4" w:rsidP="008E1CC0">
    <w:pPr>
      <w:pStyle w:val="Footer"/>
      <w:rPr>
        <w:rStyle w:val="PageNumber"/>
      </w:rPr>
    </w:pPr>
    <w:r>
      <w:t xml:space="preserve">Last updated </w:t>
    </w:r>
    <w:r>
      <w:fldChar w:fldCharType="begin"/>
    </w:r>
    <w:r>
      <w:rPr>
        <w:lang w:val="fi-FI"/>
      </w:rPr>
      <w:instrText xml:space="preserve"> SAVEDATE  \@ "d.M.yyyy H:mm"  \* MERGEFORMAT </w:instrText>
    </w:r>
    <w:r>
      <w:fldChar w:fldCharType="separate"/>
    </w:r>
    <w:r>
      <w:rPr>
        <w:noProof/>
        <w:lang w:val="fi-FI"/>
      </w:rPr>
      <w:t>30.9.2011 16:01</w:t>
    </w:r>
    <w:r>
      <w:fldChar w:fldCharType="end"/>
    </w:r>
    <w:r>
      <w:rPr>
        <w:lang w:val="fi-FI"/>
      </w:rPr>
      <w:tab/>
    </w:r>
    <w:r>
      <w:rPr>
        <w:lang w:val="fi-FI"/>
      </w:rPr>
      <w:tab/>
    </w:r>
    <w:r>
      <w:rPr>
        <w:lang w:val="fi-FI"/>
      </w:rPr>
      <w:fldChar w:fldCharType="begin"/>
    </w:r>
    <w:r>
      <w:rPr>
        <w:lang w:val="fi-FI"/>
      </w:rPr>
      <w:instrText xml:space="preserve"> PAGE   \* MERGEFORMAT </w:instrText>
    </w:r>
    <w:r>
      <w:rPr>
        <w:lang w:val="fi-FI"/>
      </w:rPr>
      <w:fldChar w:fldCharType="separate"/>
    </w:r>
    <w:r w:rsidR="00144407">
      <w:rPr>
        <w:noProof/>
        <w:lang w:val="fi-FI"/>
      </w:rPr>
      <w:t>5</w:t>
    </w:r>
    <w:r>
      <w:rPr>
        <w:lang w:val="fi-FI"/>
      </w:rPr>
      <w:fldChar w:fldCharType="end"/>
    </w:r>
  </w:p>
  <w:p w:rsidR="00AF1BC4" w:rsidRDefault="00AF1BC4" w:rsidP="008E1CC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BC4" w:rsidRDefault="00AF1BC4">
    <w:pPr>
      <w:pStyle w:val="Footer"/>
    </w:pPr>
    <w:r>
      <w:t xml:space="preserve">Last updated </w:t>
    </w:r>
    <w:r>
      <w:fldChar w:fldCharType="begin"/>
    </w:r>
    <w:r>
      <w:rPr>
        <w:lang w:val="fi-FI"/>
      </w:rPr>
      <w:instrText xml:space="preserve"> SAVEDATE  \@ "d.M.yyyy H:mm"  \* MERGEFORMAT </w:instrText>
    </w:r>
    <w:r>
      <w:fldChar w:fldCharType="separate"/>
    </w:r>
    <w:r>
      <w:rPr>
        <w:noProof/>
        <w:lang w:val="fi-FI"/>
      </w:rPr>
      <w:t>30.9.2011 16:01</w:t>
    </w:r>
    <w:r>
      <w:fldChar w:fldCharType="end"/>
    </w:r>
    <w:r>
      <w:rPr>
        <w:lang w:val="fi-FI"/>
      </w:rPr>
      <w:tab/>
    </w:r>
    <w:r>
      <w:rPr>
        <w:lang w:val="fi-FI"/>
      </w:rPr>
      <w:tab/>
    </w:r>
    <w:r>
      <w:rPr>
        <w:lang w:val="fi-FI"/>
      </w:rPr>
      <w:fldChar w:fldCharType="begin"/>
    </w:r>
    <w:r>
      <w:rPr>
        <w:lang w:val="fi-FI"/>
      </w:rPr>
      <w:instrText xml:space="preserve"> PAGE   \* MERGEFORMAT </w:instrText>
    </w:r>
    <w:r>
      <w:rPr>
        <w:lang w:val="fi-FI"/>
      </w:rPr>
      <w:fldChar w:fldCharType="separate"/>
    </w:r>
    <w:r w:rsidR="00144407">
      <w:rPr>
        <w:noProof/>
        <w:lang w:val="fi-FI"/>
      </w:rPr>
      <w:t>6</w:t>
    </w:r>
    <w:r>
      <w:rPr>
        <w:lang w:val="fi-F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1BC4" w:rsidRDefault="00AF1BC4" w:rsidP="008E1CC0">
      <w:r>
        <w:separator/>
      </w:r>
    </w:p>
  </w:footnote>
  <w:footnote w:type="continuationSeparator" w:id="0">
    <w:p w:rsidR="00AF1BC4" w:rsidRDefault="00AF1BC4" w:rsidP="008E1C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BC4" w:rsidRDefault="00AF1BC4" w:rsidP="008E1CC0">
    <w:pPr>
      <w:pStyle w:val="Head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73</w:t>
    </w:r>
    <w:r>
      <w:rPr>
        <w:rStyle w:val="PageNumber"/>
      </w:rPr>
      <w:fldChar w:fldCharType="end"/>
    </w:r>
  </w:p>
  <w:p w:rsidR="00AF1BC4" w:rsidRDefault="00AF1BC4" w:rsidP="008E1CC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BC4" w:rsidRDefault="00AF1BC4" w:rsidP="008E1CC0">
    <w:pPr>
      <w:pStyle w:val="Head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AF1BC4" w:rsidRDefault="00AF1BC4" w:rsidP="008E1CC0">
    <w:pPr>
      <w:pStyle w:val="Header"/>
    </w:pPr>
    <w:r>
      <w:t>Table of Contents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BC4" w:rsidRDefault="00AF1BC4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BC4" w:rsidRDefault="00AF1BC4" w:rsidP="008E1CC0">
    <w:pPr>
      <w:pStyle w:val="Head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AF1BC4" w:rsidRDefault="00AF1BC4" w:rsidP="008E1CC0">
    <w:pPr>
      <w:pStyle w:val="Header"/>
    </w:pPr>
    <w:r>
      <w:t>Table of Contents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BC4" w:rsidRDefault="00AF1BC4" w:rsidP="008E1CC0">
    <w:pPr>
      <w:pStyle w:val="Head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44407"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BC4" w:rsidRPr="00497BC0" w:rsidRDefault="00AF1BC4" w:rsidP="008E1CC0">
    <w:pPr>
      <w:pStyle w:val="Header"/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BC4" w:rsidRPr="00497BC0" w:rsidRDefault="00AF1BC4" w:rsidP="008E1CC0">
    <w:pPr>
      <w:pStyle w:val="Header"/>
      <w:rPr>
        <w:lang w:val="fi-FI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BC4" w:rsidRDefault="00AF1BC4" w:rsidP="008E1CC0">
    <w:pPr>
      <w:pStyle w:val="Header"/>
      <w:rPr>
        <w:i/>
        <w:iCs/>
      </w:rPr>
    </w:pPr>
    <w:r>
      <w:rPr>
        <w:i/>
        <w:iCs/>
      </w:rPr>
      <w:tab/>
    </w:r>
    <w:r>
      <w:rPr>
        <w:i/>
        <w:iCs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44407">
      <w:rPr>
        <w:rStyle w:val="PageNumber"/>
        <w:noProof/>
      </w:rPr>
      <w:t>6</w:t>
    </w:r>
    <w:r>
      <w:rPr>
        <w:rStyle w:val="PageNumber"/>
      </w:rPr>
      <w:fldChar w:fldCharType="end"/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BC4" w:rsidRDefault="00AF1BC4" w:rsidP="008E1CC0">
    <w:pPr>
      <w:pStyle w:val="Header"/>
      <w:rPr>
        <w:rStyle w:val="PageNumbe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15ACB9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342E71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020B39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9A01C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11EC02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A86DB9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F0C22D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C96EB1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B9C2A0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F3CED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970411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>
    <w:nsid w:val="0181553C"/>
    <w:multiLevelType w:val="hybridMultilevel"/>
    <w:tmpl w:val="726E8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B6E4D6">
      <w:start w:val="1"/>
      <w:numFmt w:val="lowerLetter"/>
      <w:lvlText w:val="%2."/>
      <w:lvlJc w:val="left"/>
      <w:pPr>
        <w:ind w:left="1440" w:hanging="360"/>
      </w:pPr>
    </w:lvl>
    <w:lvl w:ilvl="2" w:tplc="970C2D62" w:tentative="1">
      <w:start w:val="1"/>
      <w:numFmt w:val="lowerRoman"/>
      <w:lvlText w:val="%3."/>
      <w:lvlJc w:val="right"/>
      <w:pPr>
        <w:ind w:left="2160" w:hanging="180"/>
      </w:pPr>
    </w:lvl>
    <w:lvl w:ilvl="3" w:tplc="8160AA36" w:tentative="1">
      <w:start w:val="1"/>
      <w:numFmt w:val="decimal"/>
      <w:lvlText w:val="%4."/>
      <w:lvlJc w:val="left"/>
      <w:pPr>
        <w:ind w:left="2880" w:hanging="360"/>
      </w:pPr>
    </w:lvl>
    <w:lvl w:ilvl="4" w:tplc="563253E6" w:tentative="1">
      <w:start w:val="1"/>
      <w:numFmt w:val="lowerLetter"/>
      <w:lvlText w:val="%5."/>
      <w:lvlJc w:val="left"/>
      <w:pPr>
        <w:ind w:left="3600" w:hanging="360"/>
      </w:pPr>
    </w:lvl>
    <w:lvl w:ilvl="5" w:tplc="281AEE20" w:tentative="1">
      <w:start w:val="1"/>
      <w:numFmt w:val="lowerRoman"/>
      <w:lvlText w:val="%6."/>
      <w:lvlJc w:val="right"/>
      <w:pPr>
        <w:ind w:left="4320" w:hanging="180"/>
      </w:pPr>
    </w:lvl>
    <w:lvl w:ilvl="6" w:tplc="D41A6728" w:tentative="1">
      <w:start w:val="1"/>
      <w:numFmt w:val="decimal"/>
      <w:lvlText w:val="%7."/>
      <w:lvlJc w:val="left"/>
      <w:pPr>
        <w:ind w:left="5040" w:hanging="360"/>
      </w:pPr>
    </w:lvl>
    <w:lvl w:ilvl="7" w:tplc="FC528328" w:tentative="1">
      <w:start w:val="1"/>
      <w:numFmt w:val="lowerLetter"/>
      <w:lvlText w:val="%8."/>
      <w:lvlJc w:val="left"/>
      <w:pPr>
        <w:ind w:left="5760" w:hanging="360"/>
      </w:pPr>
    </w:lvl>
    <w:lvl w:ilvl="8" w:tplc="0C928E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4E07FA4"/>
    <w:multiLevelType w:val="hybridMultilevel"/>
    <w:tmpl w:val="346C8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7BF2D22"/>
    <w:multiLevelType w:val="hybridMultilevel"/>
    <w:tmpl w:val="EFEA7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ADE7ACC"/>
    <w:multiLevelType w:val="hybridMultilevel"/>
    <w:tmpl w:val="730299B2"/>
    <w:lvl w:ilvl="0" w:tplc="D5BE8E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5822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4241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20D4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74CB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3C2D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8632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0E56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A2F0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7F63A66"/>
    <w:multiLevelType w:val="hybridMultilevel"/>
    <w:tmpl w:val="34DE84A0"/>
    <w:lvl w:ilvl="0" w:tplc="AEBC16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>
      <w:start w:val="1"/>
      <w:numFmt w:val="bullet"/>
      <w:pStyle w:val="Valiotsikko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A5B11FE"/>
    <w:multiLevelType w:val="multilevel"/>
    <w:tmpl w:val="0409001F"/>
    <w:styleLink w:val="Listsp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0D862A8"/>
    <w:multiLevelType w:val="hybridMultilevel"/>
    <w:tmpl w:val="1F52FAEE"/>
    <w:lvl w:ilvl="0" w:tplc="04687E5E">
      <w:start w:val="1"/>
      <w:numFmt w:val="decimal"/>
      <w:lvlText w:val="%1."/>
      <w:lvlJc w:val="left"/>
      <w:pPr>
        <w:ind w:left="720" w:hanging="360"/>
      </w:pPr>
    </w:lvl>
    <w:lvl w:ilvl="1" w:tplc="7CB6E4D6" w:tentative="1">
      <w:start w:val="1"/>
      <w:numFmt w:val="lowerLetter"/>
      <w:lvlText w:val="%2."/>
      <w:lvlJc w:val="left"/>
      <w:pPr>
        <w:ind w:left="1440" w:hanging="360"/>
      </w:pPr>
    </w:lvl>
    <w:lvl w:ilvl="2" w:tplc="970C2D62" w:tentative="1">
      <w:start w:val="1"/>
      <w:numFmt w:val="lowerRoman"/>
      <w:lvlText w:val="%3."/>
      <w:lvlJc w:val="right"/>
      <w:pPr>
        <w:ind w:left="2160" w:hanging="180"/>
      </w:pPr>
    </w:lvl>
    <w:lvl w:ilvl="3" w:tplc="8160AA36" w:tentative="1">
      <w:start w:val="1"/>
      <w:numFmt w:val="decimal"/>
      <w:lvlText w:val="%4."/>
      <w:lvlJc w:val="left"/>
      <w:pPr>
        <w:ind w:left="2880" w:hanging="360"/>
      </w:pPr>
    </w:lvl>
    <w:lvl w:ilvl="4" w:tplc="563253E6" w:tentative="1">
      <w:start w:val="1"/>
      <w:numFmt w:val="lowerLetter"/>
      <w:lvlText w:val="%5."/>
      <w:lvlJc w:val="left"/>
      <w:pPr>
        <w:ind w:left="3600" w:hanging="360"/>
      </w:pPr>
    </w:lvl>
    <w:lvl w:ilvl="5" w:tplc="281AEE20" w:tentative="1">
      <w:start w:val="1"/>
      <w:numFmt w:val="lowerRoman"/>
      <w:lvlText w:val="%6."/>
      <w:lvlJc w:val="right"/>
      <w:pPr>
        <w:ind w:left="4320" w:hanging="180"/>
      </w:pPr>
    </w:lvl>
    <w:lvl w:ilvl="6" w:tplc="D41A6728" w:tentative="1">
      <w:start w:val="1"/>
      <w:numFmt w:val="decimal"/>
      <w:lvlText w:val="%7."/>
      <w:lvlJc w:val="left"/>
      <w:pPr>
        <w:ind w:left="5040" w:hanging="360"/>
      </w:pPr>
    </w:lvl>
    <w:lvl w:ilvl="7" w:tplc="FC528328" w:tentative="1">
      <w:start w:val="1"/>
      <w:numFmt w:val="lowerLetter"/>
      <w:lvlText w:val="%8."/>
      <w:lvlJc w:val="left"/>
      <w:pPr>
        <w:ind w:left="5760" w:hanging="360"/>
      </w:pPr>
    </w:lvl>
    <w:lvl w:ilvl="8" w:tplc="0C928E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C80962"/>
    <w:multiLevelType w:val="hybridMultilevel"/>
    <w:tmpl w:val="33BC428A"/>
    <w:lvl w:ilvl="0" w:tplc="CDBADE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445B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8A44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CE0D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6AE3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189F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DAF5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9A9F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7616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4A50B37"/>
    <w:multiLevelType w:val="hybridMultilevel"/>
    <w:tmpl w:val="1F52FAEE"/>
    <w:lvl w:ilvl="0" w:tplc="04090001">
      <w:start w:val="1"/>
      <w:numFmt w:val="decimal"/>
      <w:lvlText w:val="%1."/>
      <w:lvlJc w:val="lef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AE4FF1"/>
    <w:multiLevelType w:val="hybridMultilevel"/>
    <w:tmpl w:val="3876545C"/>
    <w:lvl w:ilvl="0" w:tplc="41D4CB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A4C7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F0E6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22F7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68C7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44CC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662B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70E5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31CC2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213557"/>
    <w:multiLevelType w:val="hybridMultilevel"/>
    <w:tmpl w:val="0A1ADB20"/>
    <w:lvl w:ilvl="0" w:tplc="958A7C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B000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2E01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CC32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BAE5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F6B7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A4F1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9669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4EFD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6836F94"/>
    <w:multiLevelType w:val="hybridMultilevel"/>
    <w:tmpl w:val="A1EEBA60"/>
    <w:lvl w:ilvl="0" w:tplc="04090001">
      <w:start w:val="40"/>
      <w:numFmt w:val="bullet"/>
      <w:pStyle w:val="ListParagraph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4090005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4090001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4090003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4090005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4090001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4090003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04090005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3">
    <w:nsid w:val="74803227"/>
    <w:multiLevelType w:val="hybridMultilevel"/>
    <w:tmpl w:val="6B82B2D8"/>
    <w:lvl w:ilvl="0" w:tplc="04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005D35"/>
    <w:multiLevelType w:val="multilevel"/>
    <w:tmpl w:val="0409001F"/>
    <w:styleLink w:val="Style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5"/>
  </w:num>
  <w:num w:numId="13">
    <w:abstractNumId w:val="22"/>
  </w:num>
  <w:num w:numId="14">
    <w:abstractNumId w:val="20"/>
  </w:num>
  <w:num w:numId="15">
    <w:abstractNumId w:val="16"/>
  </w:num>
  <w:num w:numId="16">
    <w:abstractNumId w:val="24"/>
  </w:num>
  <w:num w:numId="17">
    <w:abstractNumId w:val="17"/>
  </w:num>
  <w:num w:numId="18">
    <w:abstractNumId w:val="21"/>
  </w:num>
  <w:num w:numId="19">
    <w:abstractNumId w:val="18"/>
  </w:num>
  <w:num w:numId="20">
    <w:abstractNumId w:val="14"/>
  </w:num>
  <w:num w:numId="21">
    <w:abstractNumId w:val="12"/>
  </w:num>
  <w:num w:numId="22">
    <w:abstractNumId w:val="23"/>
  </w:num>
  <w:num w:numId="23">
    <w:abstractNumId w:val="19"/>
  </w:num>
  <w:num w:numId="24">
    <w:abstractNumId w:val="13"/>
  </w:num>
  <w:num w:numId="25">
    <w:abstractNumId w:val="11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recommended="1"/>
  <w:zoom w:percent="100"/>
  <w:removePersonalInformation/>
  <w:hideGrammaticalErrors/>
  <w:activeWritingStyle w:appName="MSWord" w:lang="en-GB" w:vendorID="64" w:dllVersion="131077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0"/>
  <w:activeWritingStyle w:appName="MSWord" w:lang="en-US" w:vendorID="8" w:dllVersion="513" w:checkStyle="1"/>
  <w:activeWritingStyle w:appName="MSWord" w:lang="en-GB" w:vendorID="8" w:dllVersion="513" w:checkStyle="1"/>
  <w:activeWritingStyle w:appName="MSWord" w:lang="en-AU" w:vendorID="8" w:dllVersion="513" w:checkStyle="1"/>
  <w:activeWritingStyle w:appName="MSWord" w:lang="fi-FI" w:vendorID="666" w:dllVersion="513" w:checkStyle="1"/>
  <w:activeWritingStyle w:appName="MSWord" w:lang="fi-FI" w:vendorID="22" w:dllVersion="513" w:checkStyle="1"/>
  <w:proofState w:spelling="clean" w:grammar="clean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7345" fill="f" fillcolor="white" stroke="f">
      <v:fill color="white" on="f"/>
      <v:stroke on="f"/>
    </o:shapedefaults>
  </w:hdrShapeDefaults>
  <w:footnotePr>
    <w:numRestart w:val="eachPage"/>
    <w:footnote w:id="-1"/>
    <w:footnote w:id="0"/>
  </w:footnotePr>
  <w:endnotePr>
    <w:endnote w:id="-1"/>
    <w:endnote w:id="0"/>
  </w:endnotePr>
  <w:compat/>
  <w:rsids>
    <w:rsidRoot w:val="00B63997"/>
    <w:rsid w:val="00002746"/>
    <w:rsid w:val="00002D50"/>
    <w:rsid w:val="000047EF"/>
    <w:rsid w:val="0001419D"/>
    <w:rsid w:val="00021DB3"/>
    <w:rsid w:val="000232A9"/>
    <w:rsid w:val="00023816"/>
    <w:rsid w:val="00023DD7"/>
    <w:rsid w:val="0003138C"/>
    <w:rsid w:val="00033600"/>
    <w:rsid w:val="000507B0"/>
    <w:rsid w:val="000543B6"/>
    <w:rsid w:val="00056A8A"/>
    <w:rsid w:val="00056F2C"/>
    <w:rsid w:val="00057627"/>
    <w:rsid w:val="0005771E"/>
    <w:rsid w:val="00057864"/>
    <w:rsid w:val="00057A6D"/>
    <w:rsid w:val="000609F1"/>
    <w:rsid w:val="000618E5"/>
    <w:rsid w:val="00064CF5"/>
    <w:rsid w:val="00067A8D"/>
    <w:rsid w:val="00076757"/>
    <w:rsid w:val="00076A23"/>
    <w:rsid w:val="00077EC4"/>
    <w:rsid w:val="00082379"/>
    <w:rsid w:val="000825A4"/>
    <w:rsid w:val="00083EEC"/>
    <w:rsid w:val="00085CA4"/>
    <w:rsid w:val="000866A8"/>
    <w:rsid w:val="000875AD"/>
    <w:rsid w:val="00087949"/>
    <w:rsid w:val="00087E26"/>
    <w:rsid w:val="000900A6"/>
    <w:rsid w:val="00091D96"/>
    <w:rsid w:val="000953CE"/>
    <w:rsid w:val="000965FC"/>
    <w:rsid w:val="00096FBF"/>
    <w:rsid w:val="00097922"/>
    <w:rsid w:val="000A47D5"/>
    <w:rsid w:val="000A6793"/>
    <w:rsid w:val="000A7C42"/>
    <w:rsid w:val="000B0BA8"/>
    <w:rsid w:val="000B0CCF"/>
    <w:rsid w:val="000B296D"/>
    <w:rsid w:val="000B6ABA"/>
    <w:rsid w:val="000B6D0E"/>
    <w:rsid w:val="000B76D1"/>
    <w:rsid w:val="000C18B6"/>
    <w:rsid w:val="000C62B0"/>
    <w:rsid w:val="000D4737"/>
    <w:rsid w:val="000E183A"/>
    <w:rsid w:val="000E200A"/>
    <w:rsid w:val="000E2203"/>
    <w:rsid w:val="000E4384"/>
    <w:rsid w:val="000E4505"/>
    <w:rsid w:val="000E4659"/>
    <w:rsid w:val="000E481B"/>
    <w:rsid w:val="000E5878"/>
    <w:rsid w:val="000E7E0C"/>
    <w:rsid w:val="000F0605"/>
    <w:rsid w:val="000F2CDA"/>
    <w:rsid w:val="000F3B24"/>
    <w:rsid w:val="000F4C11"/>
    <w:rsid w:val="000F4FBB"/>
    <w:rsid w:val="000F5516"/>
    <w:rsid w:val="0010292F"/>
    <w:rsid w:val="00103E65"/>
    <w:rsid w:val="001069DE"/>
    <w:rsid w:val="00112383"/>
    <w:rsid w:val="00112D3E"/>
    <w:rsid w:val="00117B6A"/>
    <w:rsid w:val="00121AF7"/>
    <w:rsid w:val="00122C66"/>
    <w:rsid w:val="0012337C"/>
    <w:rsid w:val="00125BE4"/>
    <w:rsid w:val="00133F61"/>
    <w:rsid w:val="00134D10"/>
    <w:rsid w:val="0013514C"/>
    <w:rsid w:val="00141BAD"/>
    <w:rsid w:val="00144407"/>
    <w:rsid w:val="00144A77"/>
    <w:rsid w:val="00147491"/>
    <w:rsid w:val="00147748"/>
    <w:rsid w:val="001549DE"/>
    <w:rsid w:val="00156EDC"/>
    <w:rsid w:val="001613B2"/>
    <w:rsid w:val="00161A49"/>
    <w:rsid w:val="00170236"/>
    <w:rsid w:val="00172F7F"/>
    <w:rsid w:val="0017395C"/>
    <w:rsid w:val="00174428"/>
    <w:rsid w:val="00177314"/>
    <w:rsid w:val="00177E56"/>
    <w:rsid w:val="00182BF7"/>
    <w:rsid w:val="00192F3F"/>
    <w:rsid w:val="001944E8"/>
    <w:rsid w:val="00196FDD"/>
    <w:rsid w:val="0019730A"/>
    <w:rsid w:val="001A04FF"/>
    <w:rsid w:val="001A1068"/>
    <w:rsid w:val="001A1F78"/>
    <w:rsid w:val="001A2ED3"/>
    <w:rsid w:val="001A3D6D"/>
    <w:rsid w:val="001A5872"/>
    <w:rsid w:val="001A5A2C"/>
    <w:rsid w:val="001A65C1"/>
    <w:rsid w:val="001A783C"/>
    <w:rsid w:val="001B0255"/>
    <w:rsid w:val="001B0890"/>
    <w:rsid w:val="001B220B"/>
    <w:rsid w:val="001B3BA0"/>
    <w:rsid w:val="001B50EB"/>
    <w:rsid w:val="001C0F26"/>
    <w:rsid w:val="001C38D4"/>
    <w:rsid w:val="001C4BE9"/>
    <w:rsid w:val="001C6E28"/>
    <w:rsid w:val="001C747E"/>
    <w:rsid w:val="001D02AE"/>
    <w:rsid w:val="001D2186"/>
    <w:rsid w:val="001D4CD9"/>
    <w:rsid w:val="001D79BD"/>
    <w:rsid w:val="001E2440"/>
    <w:rsid w:val="001E2DB7"/>
    <w:rsid w:val="001E3186"/>
    <w:rsid w:val="001E5AAD"/>
    <w:rsid w:val="001E5D86"/>
    <w:rsid w:val="001F04C1"/>
    <w:rsid w:val="001F0B8F"/>
    <w:rsid w:val="001F346C"/>
    <w:rsid w:val="001F429D"/>
    <w:rsid w:val="001F5FB8"/>
    <w:rsid w:val="00201409"/>
    <w:rsid w:val="00204177"/>
    <w:rsid w:val="002042F3"/>
    <w:rsid w:val="0020576C"/>
    <w:rsid w:val="0021180C"/>
    <w:rsid w:val="002131DA"/>
    <w:rsid w:val="00221193"/>
    <w:rsid w:val="00222F38"/>
    <w:rsid w:val="002243A9"/>
    <w:rsid w:val="00225306"/>
    <w:rsid w:val="002258AE"/>
    <w:rsid w:val="002265C0"/>
    <w:rsid w:val="00227CC8"/>
    <w:rsid w:val="00234F74"/>
    <w:rsid w:val="00237B72"/>
    <w:rsid w:val="00240428"/>
    <w:rsid w:val="00243088"/>
    <w:rsid w:val="00243790"/>
    <w:rsid w:val="00251FB6"/>
    <w:rsid w:val="002520B0"/>
    <w:rsid w:val="002524F0"/>
    <w:rsid w:val="00255D3F"/>
    <w:rsid w:val="00256480"/>
    <w:rsid w:val="00257E27"/>
    <w:rsid w:val="0026126B"/>
    <w:rsid w:val="002674DE"/>
    <w:rsid w:val="00267524"/>
    <w:rsid w:val="00271A54"/>
    <w:rsid w:val="0027255E"/>
    <w:rsid w:val="002734DD"/>
    <w:rsid w:val="00273C76"/>
    <w:rsid w:val="00275C24"/>
    <w:rsid w:val="00276F80"/>
    <w:rsid w:val="00281A7F"/>
    <w:rsid w:val="00292F29"/>
    <w:rsid w:val="00297774"/>
    <w:rsid w:val="002A4B89"/>
    <w:rsid w:val="002A7304"/>
    <w:rsid w:val="002B3B0B"/>
    <w:rsid w:val="002B47A1"/>
    <w:rsid w:val="002C2CB6"/>
    <w:rsid w:val="002C33C6"/>
    <w:rsid w:val="002C4BF9"/>
    <w:rsid w:val="002C77C6"/>
    <w:rsid w:val="002D1E37"/>
    <w:rsid w:val="002D488F"/>
    <w:rsid w:val="002E02C7"/>
    <w:rsid w:val="002E094A"/>
    <w:rsid w:val="002E5679"/>
    <w:rsid w:val="002E6687"/>
    <w:rsid w:val="002F037A"/>
    <w:rsid w:val="002F0391"/>
    <w:rsid w:val="002F10F7"/>
    <w:rsid w:val="002F4222"/>
    <w:rsid w:val="002F427F"/>
    <w:rsid w:val="00302731"/>
    <w:rsid w:val="00310DAA"/>
    <w:rsid w:val="0031135F"/>
    <w:rsid w:val="00311A66"/>
    <w:rsid w:val="00313C1C"/>
    <w:rsid w:val="003223DD"/>
    <w:rsid w:val="00322AD0"/>
    <w:rsid w:val="003270E8"/>
    <w:rsid w:val="00327716"/>
    <w:rsid w:val="003314F9"/>
    <w:rsid w:val="0033366F"/>
    <w:rsid w:val="00335E30"/>
    <w:rsid w:val="00335F4F"/>
    <w:rsid w:val="00350733"/>
    <w:rsid w:val="003517B0"/>
    <w:rsid w:val="00351DB3"/>
    <w:rsid w:val="00353B8F"/>
    <w:rsid w:val="00356873"/>
    <w:rsid w:val="0036586A"/>
    <w:rsid w:val="00366839"/>
    <w:rsid w:val="00374A55"/>
    <w:rsid w:val="00375583"/>
    <w:rsid w:val="00377680"/>
    <w:rsid w:val="003778AE"/>
    <w:rsid w:val="00377902"/>
    <w:rsid w:val="00382A8D"/>
    <w:rsid w:val="003834E9"/>
    <w:rsid w:val="00384600"/>
    <w:rsid w:val="0038532B"/>
    <w:rsid w:val="00385F72"/>
    <w:rsid w:val="00386305"/>
    <w:rsid w:val="00386364"/>
    <w:rsid w:val="00386B5A"/>
    <w:rsid w:val="0038790B"/>
    <w:rsid w:val="00391066"/>
    <w:rsid w:val="00392E70"/>
    <w:rsid w:val="00393A79"/>
    <w:rsid w:val="00394CB9"/>
    <w:rsid w:val="003A0A05"/>
    <w:rsid w:val="003A0BCB"/>
    <w:rsid w:val="003A16B2"/>
    <w:rsid w:val="003A253D"/>
    <w:rsid w:val="003A4DFA"/>
    <w:rsid w:val="003A5EAD"/>
    <w:rsid w:val="003B0026"/>
    <w:rsid w:val="003B14D0"/>
    <w:rsid w:val="003B14EE"/>
    <w:rsid w:val="003B298B"/>
    <w:rsid w:val="003B4590"/>
    <w:rsid w:val="003B5560"/>
    <w:rsid w:val="003B57A6"/>
    <w:rsid w:val="003B7940"/>
    <w:rsid w:val="003C15D3"/>
    <w:rsid w:val="003C1DFD"/>
    <w:rsid w:val="003C23A8"/>
    <w:rsid w:val="003C2F16"/>
    <w:rsid w:val="003C30B4"/>
    <w:rsid w:val="003C66C9"/>
    <w:rsid w:val="003D528A"/>
    <w:rsid w:val="003D605A"/>
    <w:rsid w:val="003E105C"/>
    <w:rsid w:val="003E14FD"/>
    <w:rsid w:val="003E1780"/>
    <w:rsid w:val="003E4957"/>
    <w:rsid w:val="003E5CDC"/>
    <w:rsid w:val="003E6856"/>
    <w:rsid w:val="003F0F96"/>
    <w:rsid w:val="003F32F0"/>
    <w:rsid w:val="003F3CB3"/>
    <w:rsid w:val="003F4927"/>
    <w:rsid w:val="003F4A8F"/>
    <w:rsid w:val="003F5EDE"/>
    <w:rsid w:val="003F61B1"/>
    <w:rsid w:val="003F6B0A"/>
    <w:rsid w:val="004013EE"/>
    <w:rsid w:val="00401D54"/>
    <w:rsid w:val="00403C41"/>
    <w:rsid w:val="004128DE"/>
    <w:rsid w:val="00413BFC"/>
    <w:rsid w:val="004154E0"/>
    <w:rsid w:val="00415A76"/>
    <w:rsid w:val="00417501"/>
    <w:rsid w:val="00435954"/>
    <w:rsid w:val="004379A2"/>
    <w:rsid w:val="00437B76"/>
    <w:rsid w:val="0044012D"/>
    <w:rsid w:val="004409E0"/>
    <w:rsid w:val="004459F1"/>
    <w:rsid w:val="00450FC6"/>
    <w:rsid w:val="00454F15"/>
    <w:rsid w:val="00455E87"/>
    <w:rsid w:val="004575A6"/>
    <w:rsid w:val="004578C4"/>
    <w:rsid w:val="0046086C"/>
    <w:rsid w:val="00462DF8"/>
    <w:rsid w:val="00464A5B"/>
    <w:rsid w:val="00465552"/>
    <w:rsid w:val="00466446"/>
    <w:rsid w:val="004669A3"/>
    <w:rsid w:val="00467662"/>
    <w:rsid w:val="00467911"/>
    <w:rsid w:val="00470805"/>
    <w:rsid w:val="0047500D"/>
    <w:rsid w:val="004830FC"/>
    <w:rsid w:val="004832A6"/>
    <w:rsid w:val="004837F8"/>
    <w:rsid w:val="00483859"/>
    <w:rsid w:val="004845B6"/>
    <w:rsid w:val="004864DE"/>
    <w:rsid w:val="004866AC"/>
    <w:rsid w:val="0048694A"/>
    <w:rsid w:val="00497BC0"/>
    <w:rsid w:val="004A451E"/>
    <w:rsid w:val="004A6FB9"/>
    <w:rsid w:val="004B2DE7"/>
    <w:rsid w:val="004B44A2"/>
    <w:rsid w:val="004B65DD"/>
    <w:rsid w:val="004B786F"/>
    <w:rsid w:val="004C0C52"/>
    <w:rsid w:val="004C5CC9"/>
    <w:rsid w:val="004C5E5B"/>
    <w:rsid w:val="004C6947"/>
    <w:rsid w:val="004D04CE"/>
    <w:rsid w:val="004D06B8"/>
    <w:rsid w:val="004D2212"/>
    <w:rsid w:val="004D274D"/>
    <w:rsid w:val="004D371F"/>
    <w:rsid w:val="004D5682"/>
    <w:rsid w:val="004D623E"/>
    <w:rsid w:val="004D6701"/>
    <w:rsid w:val="004D6934"/>
    <w:rsid w:val="004D6CDC"/>
    <w:rsid w:val="004E2139"/>
    <w:rsid w:val="004E3197"/>
    <w:rsid w:val="004E3A67"/>
    <w:rsid w:val="004E4073"/>
    <w:rsid w:val="004E78A1"/>
    <w:rsid w:val="004F001D"/>
    <w:rsid w:val="004F1DEF"/>
    <w:rsid w:val="004F246E"/>
    <w:rsid w:val="004F3290"/>
    <w:rsid w:val="004F4825"/>
    <w:rsid w:val="004F67AE"/>
    <w:rsid w:val="0050069C"/>
    <w:rsid w:val="00500F8F"/>
    <w:rsid w:val="005021EC"/>
    <w:rsid w:val="005034C0"/>
    <w:rsid w:val="00511EE9"/>
    <w:rsid w:val="0051269B"/>
    <w:rsid w:val="00515322"/>
    <w:rsid w:val="00515AB0"/>
    <w:rsid w:val="005200B6"/>
    <w:rsid w:val="00521153"/>
    <w:rsid w:val="00521F8A"/>
    <w:rsid w:val="00523FBD"/>
    <w:rsid w:val="00525639"/>
    <w:rsid w:val="005267FD"/>
    <w:rsid w:val="005279EA"/>
    <w:rsid w:val="00532921"/>
    <w:rsid w:val="005338B9"/>
    <w:rsid w:val="00533948"/>
    <w:rsid w:val="00536F32"/>
    <w:rsid w:val="005378EC"/>
    <w:rsid w:val="00540FA2"/>
    <w:rsid w:val="00545161"/>
    <w:rsid w:val="00546987"/>
    <w:rsid w:val="00547C02"/>
    <w:rsid w:val="00547F37"/>
    <w:rsid w:val="00550044"/>
    <w:rsid w:val="00554799"/>
    <w:rsid w:val="00555235"/>
    <w:rsid w:val="00557D76"/>
    <w:rsid w:val="00567148"/>
    <w:rsid w:val="00567F78"/>
    <w:rsid w:val="00570BBB"/>
    <w:rsid w:val="0057270C"/>
    <w:rsid w:val="005731F7"/>
    <w:rsid w:val="005737CC"/>
    <w:rsid w:val="0057584B"/>
    <w:rsid w:val="00576C0A"/>
    <w:rsid w:val="0058256A"/>
    <w:rsid w:val="0058396F"/>
    <w:rsid w:val="00584C6E"/>
    <w:rsid w:val="005879D7"/>
    <w:rsid w:val="00587F31"/>
    <w:rsid w:val="00590BC7"/>
    <w:rsid w:val="00590FAD"/>
    <w:rsid w:val="0059201B"/>
    <w:rsid w:val="00592486"/>
    <w:rsid w:val="005970B1"/>
    <w:rsid w:val="00597663"/>
    <w:rsid w:val="00597A35"/>
    <w:rsid w:val="005A0162"/>
    <w:rsid w:val="005A2956"/>
    <w:rsid w:val="005B02CE"/>
    <w:rsid w:val="005B3AA1"/>
    <w:rsid w:val="005B3E04"/>
    <w:rsid w:val="005B6546"/>
    <w:rsid w:val="005B7259"/>
    <w:rsid w:val="005C47EA"/>
    <w:rsid w:val="005C5B2C"/>
    <w:rsid w:val="005D0502"/>
    <w:rsid w:val="005D0EEC"/>
    <w:rsid w:val="005D2148"/>
    <w:rsid w:val="005D483F"/>
    <w:rsid w:val="005D74D1"/>
    <w:rsid w:val="005E06A8"/>
    <w:rsid w:val="005E0945"/>
    <w:rsid w:val="005E7537"/>
    <w:rsid w:val="005F1EAF"/>
    <w:rsid w:val="005F4E56"/>
    <w:rsid w:val="00601443"/>
    <w:rsid w:val="00603BF9"/>
    <w:rsid w:val="0061337A"/>
    <w:rsid w:val="00613A65"/>
    <w:rsid w:val="00614726"/>
    <w:rsid w:val="00617277"/>
    <w:rsid w:val="0061768F"/>
    <w:rsid w:val="006204F1"/>
    <w:rsid w:val="00622D0A"/>
    <w:rsid w:val="00623B14"/>
    <w:rsid w:val="006246EB"/>
    <w:rsid w:val="00625717"/>
    <w:rsid w:val="00627179"/>
    <w:rsid w:val="00627F5D"/>
    <w:rsid w:val="006305F5"/>
    <w:rsid w:val="00630CEE"/>
    <w:rsid w:val="0063128B"/>
    <w:rsid w:val="00632C64"/>
    <w:rsid w:val="0063345B"/>
    <w:rsid w:val="00634A7B"/>
    <w:rsid w:val="00635355"/>
    <w:rsid w:val="00645131"/>
    <w:rsid w:val="006467F7"/>
    <w:rsid w:val="00650FF6"/>
    <w:rsid w:val="00651256"/>
    <w:rsid w:val="00654B00"/>
    <w:rsid w:val="006578F1"/>
    <w:rsid w:val="00657DA1"/>
    <w:rsid w:val="0066035E"/>
    <w:rsid w:val="006613E7"/>
    <w:rsid w:val="006614BE"/>
    <w:rsid w:val="006647A1"/>
    <w:rsid w:val="00670795"/>
    <w:rsid w:val="0067292E"/>
    <w:rsid w:val="00682150"/>
    <w:rsid w:val="00684928"/>
    <w:rsid w:val="00687835"/>
    <w:rsid w:val="00690B0C"/>
    <w:rsid w:val="00694D8E"/>
    <w:rsid w:val="00695687"/>
    <w:rsid w:val="006A1B50"/>
    <w:rsid w:val="006A360E"/>
    <w:rsid w:val="006A3E81"/>
    <w:rsid w:val="006B0796"/>
    <w:rsid w:val="006B08E3"/>
    <w:rsid w:val="006B1EA3"/>
    <w:rsid w:val="006B4E3D"/>
    <w:rsid w:val="006B74B5"/>
    <w:rsid w:val="006C095E"/>
    <w:rsid w:val="006C18B5"/>
    <w:rsid w:val="006C3CF4"/>
    <w:rsid w:val="006C5CED"/>
    <w:rsid w:val="006D0BE8"/>
    <w:rsid w:val="006D50D1"/>
    <w:rsid w:val="006D733D"/>
    <w:rsid w:val="006D737E"/>
    <w:rsid w:val="006E1112"/>
    <w:rsid w:val="006E2B3A"/>
    <w:rsid w:val="006E35B1"/>
    <w:rsid w:val="006E6575"/>
    <w:rsid w:val="006E6DDF"/>
    <w:rsid w:val="006E7E21"/>
    <w:rsid w:val="006F1D58"/>
    <w:rsid w:val="006F331D"/>
    <w:rsid w:val="006F4D82"/>
    <w:rsid w:val="00700056"/>
    <w:rsid w:val="00700077"/>
    <w:rsid w:val="00702B5B"/>
    <w:rsid w:val="00706FC5"/>
    <w:rsid w:val="00710FE3"/>
    <w:rsid w:val="007117DF"/>
    <w:rsid w:val="00713217"/>
    <w:rsid w:val="007153AA"/>
    <w:rsid w:val="00717CFF"/>
    <w:rsid w:val="00720B6D"/>
    <w:rsid w:val="007221F5"/>
    <w:rsid w:val="00722FC3"/>
    <w:rsid w:val="007250C2"/>
    <w:rsid w:val="0072543A"/>
    <w:rsid w:val="00725F76"/>
    <w:rsid w:val="007320B0"/>
    <w:rsid w:val="0073289E"/>
    <w:rsid w:val="00734702"/>
    <w:rsid w:val="00735730"/>
    <w:rsid w:val="00737627"/>
    <w:rsid w:val="00740F03"/>
    <w:rsid w:val="007417A4"/>
    <w:rsid w:val="007456FB"/>
    <w:rsid w:val="00750E44"/>
    <w:rsid w:val="007548AF"/>
    <w:rsid w:val="00754B45"/>
    <w:rsid w:val="00756C4E"/>
    <w:rsid w:val="007628B6"/>
    <w:rsid w:val="00762A12"/>
    <w:rsid w:val="00764AD4"/>
    <w:rsid w:val="00775AE6"/>
    <w:rsid w:val="007771ED"/>
    <w:rsid w:val="00777EF5"/>
    <w:rsid w:val="007800CE"/>
    <w:rsid w:val="00783E37"/>
    <w:rsid w:val="00784001"/>
    <w:rsid w:val="0078442B"/>
    <w:rsid w:val="00785D93"/>
    <w:rsid w:val="00786582"/>
    <w:rsid w:val="00787052"/>
    <w:rsid w:val="007873C6"/>
    <w:rsid w:val="00791084"/>
    <w:rsid w:val="0079273E"/>
    <w:rsid w:val="00793993"/>
    <w:rsid w:val="0079537C"/>
    <w:rsid w:val="00796B5A"/>
    <w:rsid w:val="00797092"/>
    <w:rsid w:val="007A15B6"/>
    <w:rsid w:val="007A2B37"/>
    <w:rsid w:val="007A2C1E"/>
    <w:rsid w:val="007B03E9"/>
    <w:rsid w:val="007B075E"/>
    <w:rsid w:val="007B1933"/>
    <w:rsid w:val="007B3ACB"/>
    <w:rsid w:val="007B3B8C"/>
    <w:rsid w:val="007B4945"/>
    <w:rsid w:val="007C0BA8"/>
    <w:rsid w:val="007C1812"/>
    <w:rsid w:val="007C7B36"/>
    <w:rsid w:val="007D15A3"/>
    <w:rsid w:val="007D1959"/>
    <w:rsid w:val="007D28AB"/>
    <w:rsid w:val="007D4B8B"/>
    <w:rsid w:val="007D600E"/>
    <w:rsid w:val="007D6288"/>
    <w:rsid w:val="007E00AD"/>
    <w:rsid w:val="007E11CB"/>
    <w:rsid w:val="007E192A"/>
    <w:rsid w:val="007F163B"/>
    <w:rsid w:val="007F4543"/>
    <w:rsid w:val="007F592E"/>
    <w:rsid w:val="00801423"/>
    <w:rsid w:val="0080277F"/>
    <w:rsid w:val="008037E7"/>
    <w:rsid w:val="00803BA6"/>
    <w:rsid w:val="0080499E"/>
    <w:rsid w:val="00806AA5"/>
    <w:rsid w:val="008101CF"/>
    <w:rsid w:val="00812987"/>
    <w:rsid w:val="00814FD1"/>
    <w:rsid w:val="008153CA"/>
    <w:rsid w:val="00823182"/>
    <w:rsid w:val="008245A0"/>
    <w:rsid w:val="00830296"/>
    <w:rsid w:val="0083300C"/>
    <w:rsid w:val="00834C56"/>
    <w:rsid w:val="008427A8"/>
    <w:rsid w:val="008441C9"/>
    <w:rsid w:val="00857BB3"/>
    <w:rsid w:val="008601F9"/>
    <w:rsid w:val="008617D6"/>
    <w:rsid w:val="00861F89"/>
    <w:rsid w:val="00873BF1"/>
    <w:rsid w:val="00875664"/>
    <w:rsid w:val="00875ACE"/>
    <w:rsid w:val="008831A1"/>
    <w:rsid w:val="00883A7B"/>
    <w:rsid w:val="008851AA"/>
    <w:rsid w:val="00885CA7"/>
    <w:rsid w:val="00885CDA"/>
    <w:rsid w:val="00887E44"/>
    <w:rsid w:val="008904E3"/>
    <w:rsid w:val="008910B9"/>
    <w:rsid w:val="008928D6"/>
    <w:rsid w:val="00892F48"/>
    <w:rsid w:val="00893080"/>
    <w:rsid w:val="0089533C"/>
    <w:rsid w:val="0089580A"/>
    <w:rsid w:val="00895C86"/>
    <w:rsid w:val="00896BA6"/>
    <w:rsid w:val="008A0C99"/>
    <w:rsid w:val="008A169A"/>
    <w:rsid w:val="008A42FD"/>
    <w:rsid w:val="008A65A8"/>
    <w:rsid w:val="008A6A86"/>
    <w:rsid w:val="008B0EE8"/>
    <w:rsid w:val="008B2BE9"/>
    <w:rsid w:val="008B6B3D"/>
    <w:rsid w:val="008B7A75"/>
    <w:rsid w:val="008C045B"/>
    <w:rsid w:val="008C1D0A"/>
    <w:rsid w:val="008C1E5F"/>
    <w:rsid w:val="008C2969"/>
    <w:rsid w:val="008D01E1"/>
    <w:rsid w:val="008D292A"/>
    <w:rsid w:val="008D310C"/>
    <w:rsid w:val="008D49FC"/>
    <w:rsid w:val="008D7F17"/>
    <w:rsid w:val="008E1CC0"/>
    <w:rsid w:val="008E2243"/>
    <w:rsid w:val="008E2FED"/>
    <w:rsid w:val="008E5420"/>
    <w:rsid w:val="008F306D"/>
    <w:rsid w:val="008F4DF0"/>
    <w:rsid w:val="00904667"/>
    <w:rsid w:val="009059B9"/>
    <w:rsid w:val="00906C7B"/>
    <w:rsid w:val="009115C7"/>
    <w:rsid w:val="00911FA6"/>
    <w:rsid w:val="009121EF"/>
    <w:rsid w:val="00912F0C"/>
    <w:rsid w:val="0091362C"/>
    <w:rsid w:val="00917164"/>
    <w:rsid w:val="00920F9D"/>
    <w:rsid w:val="009212BB"/>
    <w:rsid w:val="00922798"/>
    <w:rsid w:val="0092396E"/>
    <w:rsid w:val="00926419"/>
    <w:rsid w:val="00934AE0"/>
    <w:rsid w:val="00936F11"/>
    <w:rsid w:val="00937475"/>
    <w:rsid w:val="00941611"/>
    <w:rsid w:val="00942190"/>
    <w:rsid w:val="009428F4"/>
    <w:rsid w:val="00942A56"/>
    <w:rsid w:val="00943B92"/>
    <w:rsid w:val="009503FB"/>
    <w:rsid w:val="009540D9"/>
    <w:rsid w:val="0096359E"/>
    <w:rsid w:val="009664DC"/>
    <w:rsid w:val="00966D0F"/>
    <w:rsid w:val="00970752"/>
    <w:rsid w:val="00971F7D"/>
    <w:rsid w:val="00975A09"/>
    <w:rsid w:val="0098543D"/>
    <w:rsid w:val="00985772"/>
    <w:rsid w:val="00987024"/>
    <w:rsid w:val="009917A0"/>
    <w:rsid w:val="00993D5B"/>
    <w:rsid w:val="009941B9"/>
    <w:rsid w:val="009942D5"/>
    <w:rsid w:val="009A1B86"/>
    <w:rsid w:val="009A21D4"/>
    <w:rsid w:val="009A647E"/>
    <w:rsid w:val="009A6CE2"/>
    <w:rsid w:val="009A7566"/>
    <w:rsid w:val="009A7DF0"/>
    <w:rsid w:val="009B3087"/>
    <w:rsid w:val="009B3619"/>
    <w:rsid w:val="009B37EA"/>
    <w:rsid w:val="009B42C1"/>
    <w:rsid w:val="009C084F"/>
    <w:rsid w:val="009C15F6"/>
    <w:rsid w:val="009C37E4"/>
    <w:rsid w:val="009C73F2"/>
    <w:rsid w:val="009C73FF"/>
    <w:rsid w:val="009D12FB"/>
    <w:rsid w:val="009D1BF3"/>
    <w:rsid w:val="009D6E36"/>
    <w:rsid w:val="009E1542"/>
    <w:rsid w:val="009F17DF"/>
    <w:rsid w:val="009F2D1C"/>
    <w:rsid w:val="009F5B6E"/>
    <w:rsid w:val="009F77D7"/>
    <w:rsid w:val="00A017CA"/>
    <w:rsid w:val="00A04EDE"/>
    <w:rsid w:val="00A13B9C"/>
    <w:rsid w:val="00A15846"/>
    <w:rsid w:val="00A160FE"/>
    <w:rsid w:val="00A16411"/>
    <w:rsid w:val="00A169DC"/>
    <w:rsid w:val="00A249B8"/>
    <w:rsid w:val="00A32883"/>
    <w:rsid w:val="00A32E1A"/>
    <w:rsid w:val="00A36069"/>
    <w:rsid w:val="00A40A99"/>
    <w:rsid w:val="00A40BE6"/>
    <w:rsid w:val="00A422B0"/>
    <w:rsid w:val="00A44734"/>
    <w:rsid w:val="00A45D87"/>
    <w:rsid w:val="00A461C9"/>
    <w:rsid w:val="00A50997"/>
    <w:rsid w:val="00A50DB6"/>
    <w:rsid w:val="00A534D1"/>
    <w:rsid w:val="00A557B8"/>
    <w:rsid w:val="00A640EE"/>
    <w:rsid w:val="00A64BED"/>
    <w:rsid w:val="00A6680D"/>
    <w:rsid w:val="00A670B8"/>
    <w:rsid w:val="00A6739C"/>
    <w:rsid w:val="00A73C2D"/>
    <w:rsid w:val="00A74AA7"/>
    <w:rsid w:val="00A76BD6"/>
    <w:rsid w:val="00A76F01"/>
    <w:rsid w:val="00A77C18"/>
    <w:rsid w:val="00A82E5A"/>
    <w:rsid w:val="00A928A1"/>
    <w:rsid w:val="00A963FC"/>
    <w:rsid w:val="00AA2D87"/>
    <w:rsid w:val="00AA6046"/>
    <w:rsid w:val="00AA6589"/>
    <w:rsid w:val="00AA7E12"/>
    <w:rsid w:val="00AB43AB"/>
    <w:rsid w:val="00AB64A8"/>
    <w:rsid w:val="00AC33BE"/>
    <w:rsid w:val="00AD187E"/>
    <w:rsid w:val="00AD224F"/>
    <w:rsid w:val="00AD473B"/>
    <w:rsid w:val="00AD6BA7"/>
    <w:rsid w:val="00AE13FA"/>
    <w:rsid w:val="00AE3518"/>
    <w:rsid w:val="00AE3B3D"/>
    <w:rsid w:val="00AE71B4"/>
    <w:rsid w:val="00AF13A7"/>
    <w:rsid w:val="00AF1BC4"/>
    <w:rsid w:val="00AF5806"/>
    <w:rsid w:val="00B0271A"/>
    <w:rsid w:val="00B03A3B"/>
    <w:rsid w:val="00B05150"/>
    <w:rsid w:val="00B051DE"/>
    <w:rsid w:val="00B07457"/>
    <w:rsid w:val="00B1531C"/>
    <w:rsid w:val="00B15877"/>
    <w:rsid w:val="00B15C3D"/>
    <w:rsid w:val="00B163B8"/>
    <w:rsid w:val="00B17D5F"/>
    <w:rsid w:val="00B204CD"/>
    <w:rsid w:val="00B22B4C"/>
    <w:rsid w:val="00B22BF3"/>
    <w:rsid w:val="00B23AD5"/>
    <w:rsid w:val="00B25F79"/>
    <w:rsid w:val="00B306A3"/>
    <w:rsid w:val="00B33506"/>
    <w:rsid w:val="00B3583F"/>
    <w:rsid w:val="00B44D23"/>
    <w:rsid w:val="00B46945"/>
    <w:rsid w:val="00B50933"/>
    <w:rsid w:val="00B51C46"/>
    <w:rsid w:val="00B6023C"/>
    <w:rsid w:val="00B63997"/>
    <w:rsid w:val="00B639F0"/>
    <w:rsid w:val="00B6486A"/>
    <w:rsid w:val="00B64DFE"/>
    <w:rsid w:val="00B65C97"/>
    <w:rsid w:val="00B6658A"/>
    <w:rsid w:val="00B666CE"/>
    <w:rsid w:val="00B73474"/>
    <w:rsid w:val="00B744F8"/>
    <w:rsid w:val="00B75FF3"/>
    <w:rsid w:val="00B76CA8"/>
    <w:rsid w:val="00B85D80"/>
    <w:rsid w:val="00B8624C"/>
    <w:rsid w:val="00B95F2B"/>
    <w:rsid w:val="00B96A1D"/>
    <w:rsid w:val="00BA05DC"/>
    <w:rsid w:val="00BA1653"/>
    <w:rsid w:val="00BA2567"/>
    <w:rsid w:val="00BA26DA"/>
    <w:rsid w:val="00BA7F71"/>
    <w:rsid w:val="00BB08FD"/>
    <w:rsid w:val="00BB100D"/>
    <w:rsid w:val="00BB25D0"/>
    <w:rsid w:val="00BB389D"/>
    <w:rsid w:val="00BB4E64"/>
    <w:rsid w:val="00BB5E16"/>
    <w:rsid w:val="00BB5F84"/>
    <w:rsid w:val="00BB62CD"/>
    <w:rsid w:val="00BB7F05"/>
    <w:rsid w:val="00BC0E3F"/>
    <w:rsid w:val="00BC1782"/>
    <w:rsid w:val="00BC4DEE"/>
    <w:rsid w:val="00BD2294"/>
    <w:rsid w:val="00BD4D8A"/>
    <w:rsid w:val="00BD5563"/>
    <w:rsid w:val="00BD5A6D"/>
    <w:rsid w:val="00BD7FA6"/>
    <w:rsid w:val="00BE3778"/>
    <w:rsid w:val="00BE63E9"/>
    <w:rsid w:val="00BE7958"/>
    <w:rsid w:val="00BF0947"/>
    <w:rsid w:val="00C01573"/>
    <w:rsid w:val="00C029FF"/>
    <w:rsid w:val="00C042D9"/>
    <w:rsid w:val="00C04584"/>
    <w:rsid w:val="00C0717B"/>
    <w:rsid w:val="00C071B1"/>
    <w:rsid w:val="00C07CDD"/>
    <w:rsid w:val="00C12D90"/>
    <w:rsid w:val="00C17FF0"/>
    <w:rsid w:val="00C20925"/>
    <w:rsid w:val="00C21EC0"/>
    <w:rsid w:val="00C23381"/>
    <w:rsid w:val="00C242D7"/>
    <w:rsid w:val="00C2544C"/>
    <w:rsid w:val="00C3054A"/>
    <w:rsid w:val="00C305C8"/>
    <w:rsid w:val="00C32C7E"/>
    <w:rsid w:val="00C34B3C"/>
    <w:rsid w:val="00C407AD"/>
    <w:rsid w:val="00C4334F"/>
    <w:rsid w:val="00C44263"/>
    <w:rsid w:val="00C4427B"/>
    <w:rsid w:val="00C44BE4"/>
    <w:rsid w:val="00C45D02"/>
    <w:rsid w:val="00C5163D"/>
    <w:rsid w:val="00C520CD"/>
    <w:rsid w:val="00C5256C"/>
    <w:rsid w:val="00C52CD0"/>
    <w:rsid w:val="00C5331D"/>
    <w:rsid w:val="00C535B6"/>
    <w:rsid w:val="00C64542"/>
    <w:rsid w:val="00C652B9"/>
    <w:rsid w:val="00C717A6"/>
    <w:rsid w:val="00C73569"/>
    <w:rsid w:val="00C74980"/>
    <w:rsid w:val="00C75C7B"/>
    <w:rsid w:val="00C76D98"/>
    <w:rsid w:val="00C773D8"/>
    <w:rsid w:val="00C777E6"/>
    <w:rsid w:val="00C824C6"/>
    <w:rsid w:val="00C83905"/>
    <w:rsid w:val="00C84520"/>
    <w:rsid w:val="00CA05B9"/>
    <w:rsid w:val="00CA0F5E"/>
    <w:rsid w:val="00CA1048"/>
    <w:rsid w:val="00CB19A8"/>
    <w:rsid w:val="00CB1E8B"/>
    <w:rsid w:val="00CB3686"/>
    <w:rsid w:val="00CB4686"/>
    <w:rsid w:val="00CB4F2E"/>
    <w:rsid w:val="00CB72A0"/>
    <w:rsid w:val="00CB7DCE"/>
    <w:rsid w:val="00CC1ED9"/>
    <w:rsid w:val="00CC3931"/>
    <w:rsid w:val="00CD6E66"/>
    <w:rsid w:val="00CD74ED"/>
    <w:rsid w:val="00CE00C3"/>
    <w:rsid w:val="00CE4BA9"/>
    <w:rsid w:val="00CE6372"/>
    <w:rsid w:val="00CF06C4"/>
    <w:rsid w:val="00CF1B88"/>
    <w:rsid w:val="00CF331F"/>
    <w:rsid w:val="00CF585C"/>
    <w:rsid w:val="00D023D3"/>
    <w:rsid w:val="00D069B0"/>
    <w:rsid w:val="00D06C3B"/>
    <w:rsid w:val="00D07291"/>
    <w:rsid w:val="00D109A5"/>
    <w:rsid w:val="00D10E5B"/>
    <w:rsid w:val="00D15AE1"/>
    <w:rsid w:val="00D17DE1"/>
    <w:rsid w:val="00D21C5B"/>
    <w:rsid w:val="00D22560"/>
    <w:rsid w:val="00D23DF9"/>
    <w:rsid w:val="00D243EB"/>
    <w:rsid w:val="00D259C3"/>
    <w:rsid w:val="00D27B8C"/>
    <w:rsid w:val="00D30879"/>
    <w:rsid w:val="00D34EF7"/>
    <w:rsid w:val="00D35E6D"/>
    <w:rsid w:val="00D37427"/>
    <w:rsid w:val="00D41DD8"/>
    <w:rsid w:val="00D466DD"/>
    <w:rsid w:val="00D46878"/>
    <w:rsid w:val="00D536BC"/>
    <w:rsid w:val="00D550AA"/>
    <w:rsid w:val="00D57C1B"/>
    <w:rsid w:val="00D70A1C"/>
    <w:rsid w:val="00D74FC4"/>
    <w:rsid w:val="00D763F3"/>
    <w:rsid w:val="00D76580"/>
    <w:rsid w:val="00D87010"/>
    <w:rsid w:val="00D873F6"/>
    <w:rsid w:val="00D90514"/>
    <w:rsid w:val="00D9177A"/>
    <w:rsid w:val="00D937FF"/>
    <w:rsid w:val="00D94289"/>
    <w:rsid w:val="00D94904"/>
    <w:rsid w:val="00D95118"/>
    <w:rsid w:val="00D96F94"/>
    <w:rsid w:val="00DA071A"/>
    <w:rsid w:val="00DA4BAA"/>
    <w:rsid w:val="00DA4F65"/>
    <w:rsid w:val="00DA530D"/>
    <w:rsid w:val="00DB0D83"/>
    <w:rsid w:val="00DB32B7"/>
    <w:rsid w:val="00DB4624"/>
    <w:rsid w:val="00DB7228"/>
    <w:rsid w:val="00DB7ADA"/>
    <w:rsid w:val="00DC375C"/>
    <w:rsid w:val="00DC3A1B"/>
    <w:rsid w:val="00DC3DF5"/>
    <w:rsid w:val="00DC44AF"/>
    <w:rsid w:val="00DD17E3"/>
    <w:rsid w:val="00DD3BEE"/>
    <w:rsid w:val="00DD431B"/>
    <w:rsid w:val="00DD4752"/>
    <w:rsid w:val="00DD66F5"/>
    <w:rsid w:val="00DD7E75"/>
    <w:rsid w:val="00DE1463"/>
    <w:rsid w:val="00DE4CF1"/>
    <w:rsid w:val="00DE4F65"/>
    <w:rsid w:val="00DF2942"/>
    <w:rsid w:val="00DF3944"/>
    <w:rsid w:val="00DF3C5A"/>
    <w:rsid w:val="00DF5727"/>
    <w:rsid w:val="00E000FA"/>
    <w:rsid w:val="00E04A68"/>
    <w:rsid w:val="00E0607A"/>
    <w:rsid w:val="00E061CB"/>
    <w:rsid w:val="00E0638B"/>
    <w:rsid w:val="00E06F40"/>
    <w:rsid w:val="00E1056A"/>
    <w:rsid w:val="00E10C38"/>
    <w:rsid w:val="00E11683"/>
    <w:rsid w:val="00E165A7"/>
    <w:rsid w:val="00E17713"/>
    <w:rsid w:val="00E201B4"/>
    <w:rsid w:val="00E206F2"/>
    <w:rsid w:val="00E22948"/>
    <w:rsid w:val="00E238C9"/>
    <w:rsid w:val="00E2443A"/>
    <w:rsid w:val="00E25D20"/>
    <w:rsid w:val="00E2789F"/>
    <w:rsid w:val="00E27F60"/>
    <w:rsid w:val="00E31298"/>
    <w:rsid w:val="00E31B31"/>
    <w:rsid w:val="00E33193"/>
    <w:rsid w:val="00E3521A"/>
    <w:rsid w:val="00E36362"/>
    <w:rsid w:val="00E41613"/>
    <w:rsid w:val="00E43AEA"/>
    <w:rsid w:val="00E44332"/>
    <w:rsid w:val="00E455A1"/>
    <w:rsid w:val="00E457FC"/>
    <w:rsid w:val="00E5013B"/>
    <w:rsid w:val="00E50C4E"/>
    <w:rsid w:val="00E62785"/>
    <w:rsid w:val="00E66191"/>
    <w:rsid w:val="00E7198F"/>
    <w:rsid w:val="00E75380"/>
    <w:rsid w:val="00E76129"/>
    <w:rsid w:val="00E77F72"/>
    <w:rsid w:val="00E846FA"/>
    <w:rsid w:val="00E86458"/>
    <w:rsid w:val="00E91421"/>
    <w:rsid w:val="00E91FC9"/>
    <w:rsid w:val="00E927B1"/>
    <w:rsid w:val="00E93C6F"/>
    <w:rsid w:val="00E974EF"/>
    <w:rsid w:val="00EA01A6"/>
    <w:rsid w:val="00EA1F13"/>
    <w:rsid w:val="00EA2758"/>
    <w:rsid w:val="00EA2B16"/>
    <w:rsid w:val="00EA4E07"/>
    <w:rsid w:val="00EA5649"/>
    <w:rsid w:val="00EA7FA3"/>
    <w:rsid w:val="00EB028C"/>
    <w:rsid w:val="00EB046F"/>
    <w:rsid w:val="00EB385C"/>
    <w:rsid w:val="00EC17A7"/>
    <w:rsid w:val="00EC1E7F"/>
    <w:rsid w:val="00EC41BA"/>
    <w:rsid w:val="00EC4BD9"/>
    <w:rsid w:val="00EC6848"/>
    <w:rsid w:val="00EC7DB3"/>
    <w:rsid w:val="00EC7E75"/>
    <w:rsid w:val="00ED4634"/>
    <w:rsid w:val="00ED6B33"/>
    <w:rsid w:val="00EE09E6"/>
    <w:rsid w:val="00EE237F"/>
    <w:rsid w:val="00EE5CC8"/>
    <w:rsid w:val="00EF2FF6"/>
    <w:rsid w:val="00EF31B7"/>
    <w:rsid w:val="00EF32EB"/>
    <w:rsid w:val="00EF56A6"/>
    <w:rsid w:val="00EF6C9A"/>
    <w:rsid w:val="00EF6E52"/>
    <w:rsid w:val="00F002D9"/>
    <w:rsid w:val="00F03CA6"/>
    <w:rsid w:val="00F05EB5"/>
    <w:rsid w:val="00F06C19"/>
    <w:rsid w:val="00F10853"/>
    <w:rsid w:val="00F11E35"/>
    <w:rsid w:val="00F14958"/>
    <w:rsid w:val="00F1512B"/>
    <w:rsid w:val="00F170C1"/>
    <w:rsid w:val="00F21387"/>
    <w:rsid w:val="00F222F3"/>
    <w:rsid w:val="00F25486"/>
    <w:rsid w:val="00F26F00"/>
    <w:rsid w:val="00F2760D"/>
    <w:rsid w:val="00F27911"/>
    <w:rsid w:val="00F27DD1"/>
    <w:rsid w:val="00F37297"/>
    <w:rsid w:val="00F4216C"/>
    <w:rsid w:val="00F4248D"/>
    <w:rsid w:val="00F433CD"/>
    <w:rsid w:val="00F452E5"/>
    <w:rsid w:val="00F51320"/>
    <w:rsid w:val="00F53BFB"/>
    <w:rsid w:val="00F54C4D"/>
    <w:rsid w:val="00F54F30"/>
    <w:rsid w:val="00F5726F"/>
    <w:rsid w:val="00F605E2"/>
    <w:rsid w:val="00F610FE"/>
    <w:rsid w:val="00F617AB"/>
    <w:rsid w:val="00F6316D"/>
    <w:rsid w:val="00F70BC4"/>
    <w:rsid w:val="00F74734"/>
    <w:rsid w:val="00F75314"/>
    <w:rsid w:val="00F82A1D"/>
    <w:rsid w:val="00F82E0D"/>
    <w:rsid w:val="00F84134"/>
    <w:rsid w:val="00F8757B"/>
    <w:rsid w:val="00F9125B"/>
    <w:rsid w:val="00F923D4"/>
    <w:rsid w:val="00F941AC"/>
    <w:rsid w:val="00F94FC5"/>
    <w:rsid w:val="00F96BF8"/>
    <w:rsid w:val="00F976B0"/>
    <w:rsid w:val="00FA1A59"/>
    <w:rsid w:val="00FA6C1C"/>
    <w:rsid w:val="00FA70AE"/>
    <w:rsid w:val="00FC0555"/>
    <w:rsid w:val="00FC293F"/>
    <w:rsid w:val="00FC5E22"/>
    <w:rsid w:val="00FC678B"/>
    <w:rsid w:val="00FD1AD1"/>
    <w:rsid w:val="00FD6B96"/>
    <w:rsid w:val="00FD6F21"/>
    <w:rsid w:val="00FD7C75"/>
    <w:rsid w:val="00FE40F0"/>
    <w:rsid w:val="00FE4CB1"/>
    <w:rsid w:val="00FE4FEF"/>
    <w:rsid w:val="00FE501E"/>
    <w:rsid w:val="00FE61B7"/>
    <w:rsid w:val="00FE6CD3"/>
    <w:rsid w:val="00FE6EB8"/>
    <w:rsid w:val="00FE75C5"/>
    <w:rsid w:val="00FF0AF6"/>
    <w:rsid w:val="00FF1971"/>
    <w:rsid w:val="00FF2C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5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3" w:qFormat="1"/>
    <w:lsdException w:name="heading 2" w:uiPriority="4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qFormat="1"/>
    <w:lsdException w:name="Hyperlink" w:uiPriority="99"/>
    <w:lsdException w:name="Strong" w:qFormat="1"/>
    <w:lsdException w:name="Emphasis" w:qFormat="1"/>
    <w:lsdException w:name="Document Map" w:uiPriority="99"/>
    <w:lsdException w:name="Normal (Web)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E1CC0"/>
    <w:pPr>
      <w:jc w:val="both"/>
    </w:pPr>
    <w:rPr>
      <w:rFonts w:asciiTheme="minorHAnsi" w:hAnsiTheme="minorHAnsi" w:cstheme="minorHAnsi"/>
      <w:sz w:val="24"/>
      <w:lang w:val="en-US" w:eastAsia="en-US"/>
    </w:rPr>
  </w:style>
  <w:style w:type="paragraph" w:styleId="Heading1">
    <w:name w:val="heading 1"/>
    <w:basedOn w:val="Normal"/>
    <w:next w:val="BodyText2"/>
    <w:link w:val="Heading1Char"/>
    <w:uiPriority w:val="3"/>
    <w:qFormat/>
    <w:rsid w:val="008E1CC0"/>
    <w:pPr>
      <w:keepNext/>
      <w:pageBreakBefore/>
      <w:numPr>
        <w:numId w:val="1"/>
      </w:numPr>
      <w:spacing w:before="600" w:after="400"/>
      <w:outlineLvl w:val="0"/>
    </w:pPr>
    <w:rPr>
      <w:b/>
      <w:kern w:val="28"/>
      <w:sz w:val="48"/>
    </w:rPr>
  </w:style>
  <w:style w:type="paragraph" w:styleId="Heading2">
    <w:name w:val="heading 2"/>
    <w:basedOn w:val="Normal"/>
    <w:next w:val="BodyText2"/>
    <w:link w:val="Heading2Char"/>
    <w:uiPriority w:val="4"/>
    <w:qFormat/>
    <w:rsid w:val="008E1CC0"/>
    <w:pPr>
      <w:keepNext/>
      <w:numPr>
        <w:ilvl w:val="1"/>
        <w:numId w:val="1"/>
      </w:numPr>
      <w:spacing w:before="400" w:after="120" w:line="480" w:lineRule="auto"/>
      <w:outlineLvl w:val="1"/>
    </w:pPr>
    <w:rPr>
      <w:b/>
      <w:sz w:val="28"/>
    </w:rPr>
  </w:style>
  <w:style w:type="paragraph" w:styleId="Heading3">
    <w:name w:val="heading 3"/>
    <w:basedOn w:val="Normal"/>
    <w:next w:val="BodyText2"/>
    <w:qFormat/>
    <w:rsid w:val="008E1CC0"/>
    <w:pPr>
      <w:keepNext/>
      <w:numPr>
        <w:ilvl w:val="2"/>
        <w:numId w:val="1"/>
      </w:numPr>
      <w:spacing w:before="320" w:after="12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8E1CC0"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DF3C5A"/>
    <w:pPr>
      <w:numPr>
        <w:ilvl w:val="4"/>
        <w:numId w:val="1"/>
      </w:numPr>
      <w:spacing w:before="240" w:after="60"/>
      <w:outlineLvl w:val="4"/>
    </w:pPr>
    <w:rPr>
      <w:b/>
      <w:sz w:val="32"/>
    </w:rPr>
  </w:style>
  <w:style w:type="paragraph" w:styleId="Heading6">
    <w:name w:val="heading 6"/>
    <w:basedOn w:val="Normal"/>
    <w:next w:val="Normal"/>
    <w:qFormat/>
    <w:rsid w:val="00DF3C5A"/>
    <w:pPr>
      <w:numPr>
        <w:ilvl w:val="5"/>
        <w:numId w:val="1"/>
      </w:numPr>
      <w:spacing w:before="240" w:after="60"/>
      <w:outlineLvl w:val="5"/>
    </w:pPr>
    <w:rPr>
      <w:i/>
      <w:sz w:val="32"/>
    </w:rPr>
  </w:style>
  <w:style w:type="paragraph" w:styleId="Heading7">
    <w:name w:val="heading 7"/>
    <w:basedOn w:val="Normal"/>
    <w:next w:val="Normal"/>
    <w:qFormat/>
    <w:rsid w:val="00DF3C5A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DF3C5A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DF3C5A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F3C5A"/>
    <w:pPr>
      <w:pBdr>
        <w:bottom w:val="single" w:sz="6" w:space="1" w:color="auto"/>
      </w:pBdr>
      <w:tabs>
        <w:tab w:val="center" w:pos="4320"/>
        <w:tab w:val="right" w:pos="8640"/>
      </w:tabs>
    </w:pPr>
    <w:rPr>
      <w:sz w:val="18"/>
    </w:rPr>
  </w:style>
  <w:style w:type="paragraph" w:styleId="Footer">
    <w:name w:val="footer"/>
    <w:basedOn w:val="Normal"/>
    <w:link w:val="FooterChar"/>
    <w:uiPriority w:val="99"/>
    <w:rsid w:val="00DF3C5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3C5A"/>
  </w:style>
  <w:style w:type="paragraph" w:styleId="TOC1">
    <w:name w:val="toc 1"/>
    <w:basedOn w:val="Normal"/>
    <w:next w:val="Normal"/>
    <w:autoRedefine/>
    <w:uiPriority w:val="39"/>
    <w:rsid w:val="00DF3C5A"/>
    <w:pPr>
      <w:spacing w:before="120" w:after="80" w:line="220" w:lineRule="exact"/>
      <w:jc w:val="left"/>
    </w:pPr>
    <w:rPr>
      <w:b/>
      <w:caps/>
      <w:noProof/>
      <w:sz w:val="22"/>
    </w:rPr>
  </w:style>
  <w:style w:type="paragraph" w:styleId="TOC2">
    <w:name w:val="toc 2"/>
    <w:basedOn w:val="Normal"/>
    <w:next w:val="Normal"/>
    <w:uiPriority w:val="39"/>
    <w:rsid w:val="00DF3C5A"/>
    <w:pPr>
      <w:spacing w:line="220" w:lineRule="exact"/>
      <w:ind w:left="238"/>
      <w:jc w:val="left"/>
    </w:pPr>
    <w:rPr>
      <w:smallCaps/>
      <w:sz w:val="20"/>
    </w:rPr>
  </w:style>
  <w:style w:type="paragraph" w:styleId="TOC3">
    <w:name w:val="toc 3"/>
    <w:basedOn w:val="Normal"/>
    <w:next w:val="Normal"/>
    <w:uiPriority w:val="39"/>
    <w:rsid w:val="00DF3C5A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DF3C5A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DF3C5A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DF3C5A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DF3C5A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DF3C5A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DF3C5A"/>
    <w:pPr>
      <w:ind w:left="1920"/>
      <w:jc w:val="left"/>
    </w:pPr>
    <w:rPr>
      <w:sz w:val="18"/>
    </w:rPr>
  </w:style>
  <w:style w:type="paragraph" w:styleId="Caption">
    <w:name w:val="caption"/>
    <w:basedOn w:val="BodyText2"/>
    <w:next w:val="BodyText2"/>
    <w:autoRedefine/>
    <w:uiPriority w:val="35"/>
    <w:qFormat/>
    <w:rsid w:val="00F4216C"/>
    <w:pPr>
      <w:keepNext/>
      <w:spacing w:after="60" w:line="240" w:lineRule="auto"/>
      <w:jc w:val="left"/>
    </w:pPr>
    <w:rPr>
      <w:i/>
      <w:iCs/>
    </w:rPr>
  </w:style>
  <w:style w:type="paragraph" w:styleId="Index1">
    <w:name w:val="index 1"/>
    <w:basedOn w:val="Normal"/>
    <w:next w:val="Normal"/>
    <w:semiHidden/>
    <w:rsid w:val="00DF3C5A"/>
    <w:pPr>
      <w:tabs>
        <w:tab w:val="right" w:leader="dot" w:pos="8309"/>
      </w:tabs>
      <w:ind w:left="240" w:hanging="240"/>
    </w:pPr>
    <w:rPr>
      <w:b/>
      <w:sz w:val="32"/>
    </w:rPr>
  </w:style>
  <w:style w:type="paragraph" w:customStyle="1" w:styleId="NoNumber">
    <w:name w:val="NoNumber"/>
    <w:basedOn w:val="Heading1"/>
    <w:next w:val="BodyText2"/>
    <w:rsid w:val="00DF3C5A"/>
    <w:pPr>
      <w:numPr>
        <w:numId w:val="0"/>
      </w:numPr>
      <w:spacing w:before="240" w:after="240"/>
    </w:pPr>
    <w:rPr>
      <w:sz w:val="32"/>
      <w:szCs w:val="32"/>
    </w:rPr>
  </w:style>
  <w:style w:type="paragraph" w:customStyle="1" w:styleId="bodyclose">
    <w:name w:val="body: close"/>
    <w:basedOn w:val="Normal"/>
    <w:rsid w:val="00DF3C5A"/>
    <w:pPr>
      <w:jc w:val="left"/>
    </w:pPr>
    <w:rPr>
      <w:sz w:val="20"/>
    </w:rPr>
  </w:style>
  <w:style w:type="paragraph" w:customStyle="1" w:styleId="Valiotsikko">
    <w:name w:val="Valiotsikko"/>
    <w:basedOn w:val="Normal"/>
    <w:next w:val="Normal"/>
    <w:autoRedefine/>
    <w:rsid w:val="00DF3C5A"/>
    <w:pPr>
      <w:numPr>
        <w:ilvl w:val="2"/>
        <w:numId w:val="12"/>
      </w:numPr>
    </w:pPr>
  </w:style>
  <w:style w:type="paragraph" w:styleId="BodyTextIndent">
    <w:name w:val="Body Text Indent"/>
    <w:basedOn w:val="Normal"/>
    <w:rsid w:val="00DF3C5A"/>
    <w:pPr>
      <w:ind w:left="4678"/>
    </w:pPr>
  </w:style>
  <w:style w:type="paragraph" w:styleId="BodyTextIndent2">
    <w:name w:val="Body Text Indent 2"/>
    <w:basedOn w:val="Normal"/>
    <w:rsid w:val="00DF3C5A"/>
    <w:pPr>
      <w:ind w:left="1440"/>
    </w:pPr>
    <w:rPr>
      <w:b/>
      <w:sz w:val="36"/>
    </w:rPr>
  </w:style>
  <w:style w:type="character" w:customStyle="1" w:styleId="CITE">
    <w:name w:val="CITE"/>
    <w:rsid w:val="00DF3C5A"/>
    <w:rPr>
      <w:i/>
    </w:rPr>
  </w:style>
  <w:style w:type="paragraph" w:customStyle="1" w:styleId="Reference">
    <w:name w:val="Reference"/>
    <w:basedOn w:val="Normal"/>
    <w:rsid w:val="00DF3C5A"/>
    <w:pPr>
      <w:spacing w:after="240"/>
    </w:pPr>
  </w:style>
  <w:style w:type="paragraph" w:customStyle="1" w:styleId="Abbreviations">
    <w:name w:val="Abbreviations"/>
    <w:basedOn w:val="Normal"/>
    <w:rsid w:val="00DF3C5A"/>
    <w:pPr>
      <w:spacing w:before="60" w:after="60"/>
    </w:pPr>
  </w:style>
  <w:style w:type="paragraph" w:styleId="BodyText">
    <w:name w:val="Body Text"/>
    <w:basedOn w:val="Normal"/>
    <w:rsid w:val="00DF3C5A"/>
    <w:pPr>
      <w:spacing w:after="120"/>
    </w:pPr>
  </w:style>
  <w:style w:type="paragraph" w:customStyle="1" w:styleId="Image">
    <w:name w:val="Image"/>
    <w:basedOn w:val="Normal"/>
    <w:rsid w:val="00DF3C5A"/>
    <w:pPr>
      <w:keepNext/>
      <w:spacing w:before="320" w:after="60"/>
      <w:jc w:val="center"/>
    </w:pPr>
    <w:rPr>
      <w:noProof/>
    </w:rPr>
  </w:style>
  <w:style w:type="character" w:styleId="FootnoteReference">
    <w:name w:val="footnote reference"/>
    <w:basedOn w:val="DefaultParagraphFont"/>
    <w:semiHidden/>
    <w:rsid w:val="00DF3C5A"/>
    <w:rPr>
      <w:rFonts w:ascii="Times New Roman" w:hAnsi="Times New Roman"/>
      <w:sz w:val="18"/>
      <w:vertAlign w:val="superscript"/>
    </w:rPr>
  </w:style>
  <w:style w:type="paragraph" w:styleId="FootnoteText">
    <w:name w:val="footnote text"/>
    <w:basedOn w:val="Normal"/>
    <w:semiHidden/>
    <w:rsid w:val="00DF3C5A"/>
    <w:pPr>
      <w:spacing w:after="80"/>
      <w:ind w:left="144" w:hanging="144"/>
    </w:pPr>
    <w:rPr>
      <w:sz w:val="18"/>
    </w:rPr>
  </w:style>
  <w:style w:type="paragraph" w:styleId="TableofFigures">
    <w:name w:val="table of figures"/>
    <w:basedOn w:val="Normal"/>
    <w:next w:val="Normal"/>
    <w:semiHidden/>
    <w:rsid w:val="00DF3C5A"/>
    <w:pPr>
      <w:ind w:left="480" w:hanging="480"/>
      <w:jc w:val="left"/>
    </w:pPr>
    <w:rPr>
      <w:smallCaps/>
      <w:sz w:val="20"/>
    </w:rPr>
  </w:style>
  <w:style w:type="character" w:customStyle="1" w:styleId="Erisnimi">
    <w:name w:val="Erisnimi"/>
    <w:basedOn w:val="DefaultParagraphFont"/>
    <w:rsid w:val="00DF3C5A"/>
    <w:rPr>
      <w:i/>
      <w:effect w:val="none"/>
    </w:rPr>
  </w:style>
  <w:style w:type="character" w:styleId="CommentReference">
    <w:name w:val="annotation reference"/>
    <w:basedOn w:val="DefaultParagraphFont"/>
    <w:semiHidden/>
    <w:rsid w:val="00DF3C5A"/>
    <w:rPr>
      <w:sz w:val="16"/>
    </w:rPr>
  </w:style>
  <w:style w:type="paragraph" w:styleId="CommentText">
    <w:name w:val="annotation text"/>
    <w:basedOn w:val="Normal"/>
    <w:semiHidden/>
    <w:rsid w:val="00DF3C5A"/>
    <w:pPr>
      <w:spacing w:line="360" w:lineRule="auto"/>
    </w:pPr>
    <w:rPr>
      <w:sz w:val="20"/>
    </w:rPr>
  </w:style>
  <w:style w:type="character" w:styleId="Hyperlink">
    <w:name w:val="Hyperlink"/>
    <w:basedOn w:val="DefaultParagraphFont"/>
    <w:uiPriority w:val="99"/>
    <w:rsid w:val="00DF3C5A"/>
    <w:rPr>
      <w:color w:val="0000FF"/>
      <w:u w:val="single"/>
    </w:rPr>
  </w:style>
  <w:style w:type="character" w:styleId="FollowedHyperlink">
    <w:name w:val="FollowedHyperlink"/>
    <w:basedOn w:val="DefaultParagraphFont"/>
    <w:rsid w:val="00DF3C5A"/>
    <w:rPr>
      <w:color w:val="800080"/>
      <w:u w:val="single"/>
    </w:rPr>
  </w:style>
  <w:style w:type="paragraph" w:styleId="EndnoteText">
    <w:name w:val="endnote text"/>
    <w:basedOn w:val="Normal"/>
    <w:semiHidden/>
    <w:rsid w:val="00DF3C5A"/>
    <w:pPr>
      <w:tabs>
        <w:tab w:val="left" w:pos="397"/>
      </w:tabs>
      <w:spacing w:line="240" w:lineRule="atLeast"/>
      <w:ind w:left="397" w:hanging="397"/>
    </w:pPr>
    <w:rPr>
      <w:sz w:val="20"/>
    </w:rPr>
  </w:style>
  <w:style w:type="paragraph" w:styleId="BodyText2">
    <w:name w:val="Body Text 2"/>
    <w:basedOn w:val="Normal"/>
    <w:rsid w:val="00DF3C5A"/>
    <w:pPr>
      <w:spacing w:line="360" w:lineRule="auto"/>
    </w:pPr>
  </w:style>
  <w:style w:type="paragraph" w:styleId="NormalWeb">
    <w:name w:val="Normal (Web)"/>
    <w:basedOn w:val="Normal"/>
    <w:uiPriority w:val="99"/>
    <w:rsid w:val="00DF3C5A"/>
    <w:pPr>
      <w:spacing w:before="100" w:after="200" w:line="240" w:lineRule="atLeast"/>
      <w:ind w:left="300"/>
      <w:jc w:val="left"/>
    </w:pPr>
    <w:rPr>
      <w:rFonts w:ascii="Verdana" w:hAnsi="Verdana"/>
      <w:color w:val="2B4D74"/>
      <w:sz w:val="16"/>
      <w:szCs w:val="16"/>
    </w:rPr>
  </w:style>
  <w:style w:type="paragraph" w:styleId="ListBullet">
    <w:name w:val="List Bullet"/>
    <w:basedOn w:val="Normal"/>
    <w:autoRedefine/>
    <w:rsid w:val="00DF3C5A"/>
    <w:pPr>
      <w:numPr>
        <w:numId w:val="2"/>
      </w:numPr>
      <w:jc w:val="left"/>
    </w:pPr>
    <w:rPr>
      <w:szCs w:val="24"/>
    </w:rPr>
  </w:style>
  <w:style w:type="paragraph" w:styleId="ListBullet2">
    <w:name w:val="List Bullet 2"/>
    <w:basedOn w:val="Normal"/>
    <w:autoRedefine/>
    <w:rsid w:val="00DF3C5A"/>
    <w:pPr>
      <w:numPr>
        <w:numId w:val="3"/>
      </w:numPr>
      <w:tabs>
        <w:tab w:val="clear" w:pos="720"/>
        <w:tab w:val="num" w:pos="643"/>
      </w:tabs>
      <w:ind w:left="643"/>
      <w:jc w:val="left"/>
    </w:pPr>
    <w:rPr>
      <w:szCs w:val="24"/>
    </w:rPr>
  </w:style>
  <w:style w:type="paragraph" w:styleId="ListBullet3">
    <w:name w:val="List Bullet 3"/>
    <w:basedOn w:val="Normal"/>
    <w:autoRedefine/>
    <w:rsid w:val="00DF3C5A"/>
    <w:pPr>
      <w:numPr>
        <w:numId w:val="4"/>
      </w:numPr>
      <w:jc w:val="left"/>
    </w:pPr>
    <w:rPr>
      <w:szCs w:val="24"/>
    </w:rPr>
  </w:style>
  <w:style w:type="paragraph" w:styleId="ListBullet4">
    <w:name w:val="List Bullet 4"/>
    <w:basedOn w:val="Normal"/>
    <w:autoRedefine/>
    <w:rsid w:val="00DF3C5A"/>
    <w:pPr>
      <w:numPr>
        <w:numId w:val="5"/>
      </w:numPr>
      <w:jc w:val="left"/>
    </w:pPr>
    <w:rPr>
      <w:szCs w:val="24"/>
    </w:rPr>
  </w:style>
  <w:style w:type="paragraph" w:styleId="ListBullet5">
    <w:name w:val="List Bullet 5"/>
    <w:basedOn w:val="Normal"/>
    <w:autoRedefine/>
    <w:rsid w:val="00DF3C5A"/>
    <w:pPr>
      <w:numPr>
        <w:numId w:val="6"/>
      </w:numPr>
      <w:jc w:val="left"/>
    </w:pPr>
    <w:rPr>
      <w:szCs w:val="24"/>
    </w:rPr>
  </w:style>
  <w:style w:type="paragraph" w:styleId="ListNumber">
    <w:name w:val="List Number"/>
    <w:basedOn w:val="Normal"/>
    <w:rsid w:val="00DF3C5A"/>
    <w:pPr>
      <w:numPr>
        <w:numId w:val="7"/>
      </w:numPr>
      <w:jc w:val="left"/>
    </w:pPr>
    <w:rPr>
      <w:szCs w:val="24"/>
    </w:rPr>
  </w:style>
  <w:style w:type="paragraph" w:styleId="ListNumber2">
    <w:name w:val="List Number 2"/>
    <w:basedOn w:val="Normal"/>
    <w:rsid w:val="00DF3C5A"/>
    <w:pPr>
      <w:numPr>
        <w:numId w:val="8"/>
      </w:numPr>
      <w:jc w:val="left"/>
    </w:pPr>
    <w:rPr>
      <w:szCs w:val="24"/>
    </w:rPr>
  </w:style>
  <w:style w:type="paragraph" w:styleId="ListNumber3">
    <w:name w:val="List Number 3"/>
    <w:basedOn w:val="Normal"/>
    <w:rsid w:val="00DF3C5A"/>
    <w:pPr>
      <w:numPr>
        <w:numId w:val="9"/>
      </w:numPr>
      <w:jc w:val="left"/>
    </w:pPr>
    <w:rPr>
      <w:szCs w:val="24"/>
    </w:rPr>
  </w:style>
  <w:style w:type="paragraph" w:styleId="ListNumber4">
    <w:name w:val="List Number 4"/>
    <w:basedOn w:val="Normal"/>
    <w:rsid w:val="00DF3C5A"/>
    <w:pPr>
      <w:numPr>
        <w:numId w:val="10"/>
      </w:numPr>
      <w:jc w:val="left"/>
    </w:pPr>
    <w:rPr>
      <w:szCs w:val="24"/>
    </w:rPr>
  </w:style>
  <w:style w:type="paragraph" w:styleId="ListNumber5">
    <w:name w:val="List Number 5"/>
    <w:basedOn w:val="Normal"/>
    <w:rsid w:val="00DF3C5A"/>
    <w:pPr>
      <w:numPr>
        <w:numId w:val="11"/>
      </w:numPr>
      <w:jc w:val="left"/>
    </w:pPr>
    <w:rPr>
      <w:szCs w:val="24"/>
    </w:rPr>
  </w:style>
  <w:style w:type="paragraph" w:styleId="List">
    <w:name w:val="List"/>
    <w:basedOn w:val="Normal"/>
    <w:rsid w:val="00DF3C5A"/>
    <w:pPr>
      <w:ind w:left="283" w:hanging="283"/>
    </w:pPr>
  </w:style>
  <w:style w:type="paragraph" w:styleId="Date">
    <w:name w:val="Date"/>
    <w:basedOn w:val="Normal"/>
    <w:next w:val="Normal"/>
    <w:rsid w:val="00DF3C5A"/>
  </w:style>
  <w:style w:type="paragraph" w:styleId="Title">
    <w:name w:val="Title"/>
    <w:basedOn w:val="Normal"/>
    <w:link w:val="TitleChar"/>
    <w:uiPriority w:val="10"/>
    <w:qFormat/>
    <w:rsid w:val="008E1CC0"/>
    <w:pPr>
      <w:spacing w:before="240" w:after="60"/>
      <w:ind w:left="1418"/>
      <w:outlineLvl w:val="0"/>
    </w:pPr>
    <w:rPr>
      <w:b/>
      <w:bCs/>
      <w:kern w:val="28"/>
      <w:sz w:val="40"/>
      <w:szCs w:val="32"/>
    </w:rPr>
  </w:style>
  <w:style w:type="character" w:styleId="Strong">
    <w:name w:val="Strong"/>
    <w:basedOn w:val="DefaultParagraphFont"/>
    <w:qFormat/>
    <w:rsid w:val="008E1CC0"/>
    <w:rPr>
      <w:rFonts w:asciiTheme="minorHAnsi" w:hAnsiTheme="minorHAnsi" w:cstheme="minorHAnsi"/>
      <w:b/>
      <w:bCs/>
      <w:sz w:val="28"/>
    </w:rPr>
  </w:style>
  <w:style w:type="paragraph" w:styleId="DocumentMap">
    <w:name w:val="Document Map"/>
    <w:basedOn w:val="Normal"/>
    <w:link w:val="DocumentMapChar"/>
    <w:uiPriority w:val="99"/>
    <w:semiHidden/>
    <w:rsid w:val="00DF3C5A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autoRedefine/>
    <w:rsid w:val="00DF3C5A"/>
    <w:pPr>
      <w:spacing w:after="480"/>
      <w:jc w:val="center"/>
    </w:pPr>
    <w:rPr>
      <w:b/>
      <w:bCs/>
      <w:caps/>
      <w:sz w:val="28"/>
      <w:szCs w:val="28"/>
      <w:lang w:eastAsia="cs-CZ"/>
    </w:rPr>
  </w:style>
  <w:style w:type="paragraph" w:customStyle="1" w:styleId="basictext">
    <w:name w:val="basic text"/>
    <w:basedOn w:val="Normal"/>
    <w:rsid w:val="00DF3C5A"/>
    <w:pPr>
      <w:tabs>
        <w:tab w:val="left" w:pos="340"/>
      </w:tabs>
    </w:pPr>
    <w:rPr>
      <w:sz w:val="20"/>
      <w:lang w:eastAsia="cs-CZ"/>
    </w:rPr>
  </w:style>
  <w:style w:type="paragraph" w:styleId="BodyText3">
    <w:name w:val="Body Text 3"/>
    <w:basedOn w:val="Normal"/>
    <w:rsid w:val="00DF3C5A"/>
    <w:rPr>
      <w:rFonts w:ascii="Arial" w:hAnsi="Arial" w:cs="Arial"/>
      <w:color w:val="000000"/>
      <w:szCs w:val="13"/>
    </w:rPr>
  </w:style>
  <w:style w:type="paragraph" w:customStyle="1" w:styleId="figuretxt">
    <w:name w:val="figuretxt"/>
    <w:basedOn w:val="Normal"/>
    <w:next w:val="Normal"/>
    <w:rsid w:val="00DF3C5A"/>
    <w:pPr>
      <w:spacing w:before="120" w:after="240"/>
      <w:ind w:left="567" w:right="-180"/>
      <w:jc w:val="center"/>
    </w:pPr>
    <w:rPr>
      <w:rFonts w:ascii="Arial" w:hAnsi="Arial"/>
      <w:i/>
      <w:szCs w:val="24"/>
    </w:rPr>
  </w:style>
  <w:style w:type="paragraph" w:customStyle="1" w:styleId="Figure">
    <w:name w:val="Figure"/>
    <w:basedOn w:val="BodyText2"/>
    <w:next w:val="BodyText2"/>
    <w:qFormat/>
    <w:rsid w:val="00DF3C5A"/>
    <w:pPr>
      <w:jc w:val="center"/>
    </w:pPr>
    <w:rPr>
      <w:i/>
      <w:sz w:val="20"/>
    </w:rPr>
  </w:style>
  <w:style w:type="paragraph" w:styleId="ListParagraph">
    <w:name w:val="List Paragraph"/>
    <w:basedOn w:val="Normal"/>
    <w:uiPriority w:val="34"/>
    <w:qFormat/>
    <w:rsid w:val="008E1CC0"/>
    <w:pPr>
      <w:numPr>
        <w:numId w:val="13"/>
      </w:numPr>
      <w:contextualSpacing/>
    </w:pPr>
  </w:style>
  <w:style w:type="paragraph" w:styleId="BalloonText">
    <w:name w:val="Balloon Text"/>
    <w:basedOn w:val="Normal"/>
    <w:link w:val="BalloonTextChar"/>
    <w:uiPriority w:val="99"/>
    <w:rsid w:val="009635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6359E"/>
    <w:rPr>
      <w:rFonts w:ascii="Tahoma" w:hAnsi="Tahoma" w:cs="Tahoma"/>
      <w:sz w:val="16"/>
      <w:szCs w:val="16"/>
      <w:lang w:val="en-GB" w:eastAsia="en-US"/>
    </w:rPr>
  </w:style>
  <w:style w:type="table" w:styleId="TableGrid">
    <w:name w:val="Table Grid"/>
    <w:basedOn w:val="TableNormal"/>
    <w:uiPriority w:val="59"/>
    <w:rsid w:val="00FE4F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qFormat/>
    <w:rsid w:val="00B64DFE"/>
    <w:rPr>
      <w:i/>
      <w:iCs/>
    </w:rPr>
  </w:style>
  <w:style w:type="character" w:customStyle="1" w:styleId="moz-smiley-s1">
    <w:name w:val="moz-smiley-s1"/>
    <w:basedOn w:val="DefaultParagraphFont"/>
    <w:rsid w:val="00276F80"/>
  </w:style>
  <w:style w:type="table" w:customStyle="1" w:styleId="Style1">
    <w:name w:val="Style1"/>
    <w:basedOn w:val="TableNormal"/>
    <w:uiPriority w:val="99"/>
    <w:qFormat/>
    <w:locked/>
    <w:rsid w:val="004C5CC9"/>
    <w:rPr>
      <w:rFonts w:ascii="Arial" w:eastAsiaTheme="minorEastAsia" w:hAnsi="Arial" w:cstheme="minorBidi"/>
      <w:sz w:val="22"/>
      <w:szCs w:val="22"/>
      <w:lang w:val="en-US" w:eastAsia="en-US" w:bidi="en-US"/>
    </w:rPr>
    <w:tblPr>
      <w:tblStyleRowBandSize w:val="1"/>
      <w:tblStyleColBandSize w:val="1"/>
      <w:tblInd w:w="0" w:type="dxa"/>
      <w:tblBorders>
        <w:top w:val="single" w:sz="12" w:space="0" w:color="FFFFFF" w:themeColor="background1"/>
        <w:left w:val="single" w:sz="12" w:space="0" w:color="FFFFFF" w:themeColor="background1"/>
        <w:bottom w:val="single" w:sz="12" w:space="0" w:color="FFFFFF" w:themeColor="background1"/>
        <w:right w:val="single" w:sz="12" w:space="0" w:color="FFFFFF" w:themeColor="background1"/>
        <w:insideH w:val="single" w:sz="12" w:space="0" w:color="FFFFFF" w:themeColor="background1"/>
        <w:insideV w:val="single" w:sz="12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rFonts w:ascii="Arial" w:hAnsi="Arial"/>
        <w:b/>
        <w:bCs/>
        <w:color w:val="FFFFFF" w:themeColor="background1"/>
        <w:sz w:val="20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D0D8E8"/>
      </w:tcPr>
    </w:tblStylePr>
    <w:tblStylePr w:type="band2Horz">
      <w:tblPr/>
      <w:tcPr>
        <w:shd w:val="clear" w:color="auto" w:fill="E9EDF4"/>
      </w:tcPr>
    </w:tblStylePr>
  </w:style>
  <w:style w:type="character" w:customStyle="1" w:styleId="Heading1Char">
    <w:name w:val="Heading 1 Char"/>
    <w:basedOn w:val="DefaultParagraphFont"/>
    <w:link w:val="Heading1"/>
    <w:uiPriority w:val="3"/>
    <w:rsid w:val="00985772"/>
    <w:rPr>
      <w:rFonts w:asciiTheme="minorHAnsi" w:hAnsiTheme="minorHAnsi" w:cstheme="minorHAnsi"/>
      <w:b/>
      <w:kern w:val="28"/>
      <w:sz w:val="4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4"/>
    <w:rsid w:val="00985772"/>
    <w:rPr>
      <w:rFonts w:asciiTheme="minorHAnsi" w:hAnsiTheme="minorHAnsi" w:cstheme="minorHAnsi"/>
      <w:b/>
      <w:sz w:val="28"/>
      <w:lang w:val="en-US" w:eastAsia="en-US"/>
    </w:rPr>
  </w:style>
  <w:style w:type="table" w:styleId="MediumGrid1-Accent1">
    <w:name w:val="Medium Grid 1 Accent 1"/>
    <w:basedOn w:val="TableNormal"/>
    <w:uiPriority w:val="67"/>
    <w:rsid w:val="00985772"/>
    <w:rPr>
      <w:rFonts w:ascii="Arial" w:eastAsiaTheme="minorHAnsi" w:hAnsi="Arial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  <w:rsid w:val="00985772"/>
    <w:rPr>
      <w:rFonts w:asciiTheme="minorHAnsi" w:hAnsiTheme="minorHAnsi" w:cstheme="minorHAnsi"/>
      <w:sz w:val="18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85772"/>
    <w:rPr>
      <w:rFonts w:asciiTheme="minorHAnsi" w:hAnsiTheme="minorHAnsi" w:cstheme="minorHAnsi"/>
      <w:sz w:val="24"/>
      <w:lang w:val="en-US"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85772"/>
    <w:rPr>
      <w:rFonts w:ascii="Tahoma" w:hAnsi="Tahoma" w:cs="Tahoma"/>
      <w:sz w:val="24"/>
      <w:shd w:val="clear" w:color="auto" w:fill="000080"/>
      <w:lang w:val="en-US" w:eastAsia="en-US"/>
    </w:rPr>
  </w:style>
  <w:style w:type="paragraph" w:customStyle="1" w:styleId="Table">
    <w:name w:val="Table"/>
    <w:basedOn w:val="Normal"/>
    <w:qFormat/>
    <w:rsid w:val="00985772"/>
    <w:pPr>
      <w:jc w:val="left"/>
    </w:pPr>
    <w:rPr>
      <w:rFonts w:ascii="Arial" w:eastAsiaTheme="minorHAnsi" w:hAnsi="Arial" w:cs="Arial"/>
      <w:sz w:val="20"/>
      <w:szCs w:val="22"/>
      <w:lang w:val="en-GB" w:bidi="en-US"/>
    </w:rPr>
  </w:style>
  <w:style w:type="table" w:customStyle="1" w:styleId="Style2">
    <w:name w:val="Style2"/>
    <w:basedOn w:val="Style1"/>
    <w:uiPriority w:val="99"/>
    <w:qFormat/>
    <w:rsid w:val="00985772"/>
    <w:tblPr>
      <w:tblStyleRowBandSize w:val="1"/>
      <w:tblStyleColBandSize w:val="1"/>
      <w:tblInd w:w="0" w:type="dxa"/>
      <w:tblBorders>
        <w:top w:val="single" w:sz="12" w:space="0" w:color="FFFFFF" w:themeColor="background1"/>
        <w:left w:val="single" w:sz="12" w:space="0" w:color="FFFFFF" w:themeColor="background1"/>
        <w:bottom w:val="single" w:sz="12" w:space="0" w:color="FFFFFF" w:themeColor="background1"/>
        <w:right w:val="single" w:sz="12" w:space="0" w:color="FFFFFF" w:themeColor="background1"/>
        <w:insideH w:val="single" w:sz="12" w:space="0" w:color="FFFFFF" w:themeColor="background1"/>
        <w:insideV w:val="single" w:sz="12" w:space="0" w:color="FFFFFF" w:themeColor="background1"/>
      </w:tblBorders>
      <w:tblCellMar>
        <w:top w:w="28" w:type="dxa"/>
        <w:left w:w="108" w:type="dxa"/>
        <w:bottom w:w="28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rFonts w:ascii="Arial" w:hAnsi="Arial"/>
        <w:b/>
        <w:bCs/>
        <w:color w:val="FFFFFF" w:themeColor="background1"/>
        <w:sz w:val="20"/>
      </w:rPr>
      <w:tblPr/>
      <w:tcPr>
        <w:shd w:val="clear" w:color="auto" w:fill="4F81BD" w:themeFill="accent1"/>
      </w:tcPr>
    </w:tblStylePr>
    <w:tblStylePr w:type="lastRow">
      <w:rPr>
        <w:b w:val="0"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D0D8E8"/>
      </w:tcPr>
    </w:tblStylePr>
    <w:tblStylePr w:type="band2Horz">
      <w:tblPr/>
      <w:tcPr>
        <w:shd w:val="clear" w:color="auto" w:fill="E9EDF4"/>
      </w:tcPr>
    </w:tblStylePr>
  </w:style>
  <w:style w:type="paragraph" w:customStyle="1" w:styleId="Heading">
    <w:name w:val="Heading"/>
    <w:next w:val="Normal"/>
    <w:qFormat/>
    <w:rsid w:val="00985772"/>
    <w:pPr>
      <w:spacing w:line="276" w:lineRule="auto"/>
    </w:pPr>
    <w:rPr>
      <w:rFonts w:ascii="Arial" w:eastAsiaTheme="majorEastAsia" w:hAnsi="Arial" w:cstheme="majorBidi"/>
      <w:b/>
      <w:bCs/>
      <w:color w:val="365F91" w:themeColor="accent1" w:themeShade="BF"/>
      <w:sz w:val="28"/>
      <w:szCs w:val="28"/>
      <w:lang w:val="en-US" w:eastAsia="en-US" w:bidi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5772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customStyle="1" w:styleId="HeadingFormal">
    <w:name w:val="Heading Formal"/>
    <w:next w:val="Normal"/>
    <w:uiPriority w:val="1"/>
    <w:semiHidden/>
    <w:qFormat/>
    <w:rsid w:val="00985772"/>
    <w:pPr>
      <w:spacing w:line="276" w:lineRule="auto"/>
    </w:pPr>
    <w:rPr>
      <w:rFonts w:ascii="Arial" w:eastAsiaTheme="majorEastAsia" w:hAnsi="Arial" w:cstheme="majorBidi"/>
      <w:b/>
      <w:bCs/>
      <w:sz w:val="40"/>
      <w:szCs w:val="28"/>
      <w:lang w:val="en-GB" w:eastAsia="en-US" w:bidi="en-US"/>
    </w:rPr>
  </w:style>
  <w:style w:type="numbering" w:customStyle="1" w:styleId="Listspec">
    <w:name w:val="List spec"/>
    <w:uiPriority w:val="99"/>
    <w:rsid w:val="00985772"/>
    <w:pPr>
      <w:numPr>
        <w:numId w:val="15"/>
      </w:numPr>
    </w:pPr>
  </w:style>
  <w:style w:type="numbering" w:customStyle="1" w:styleId="Style3">
    <w:name w:val="Style3"/>
    <w:uiPriority w:val="99"/>
    <w:rsid w:val="00985772"/>
    <w:pPr>
      <w:numPr>
        <w:numId w:val="16"/>
      </w:numPr>
    </w:pPr>
  </w:style>
  <w:style w:type="character" w:customStyle="1" w:styleId="TitleChar">
    <w:name w:val="Title Char"/>
    <w:basedOn w:val="DefaultParagraphFont"/>
    <w:link w:val="Title"/>
    <w:uiPriority w:val="10"/>
    <w:rsid w:val="00975A09"/>
    <w:rPr>
      <w:rFonts w:asciiTheme="minorHAnsi" w:hAnsiTheme="minorHAnsi" w:cstheme="minorHAnsi"/>
      <w:b/>
      <w:bCs/>
      <w:kern w:val="28"/>
      <w:sz w:val="40"/>
      <w:szCs w:val="3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E1CC0"/>
    <w:pPr>
      <w:jc w:val="both"/>
    </w:pPr>
    <w:rPr>
      <w:rFonts w:asciiTheme="minorHAnsi" w:hAnsiTheme="minorHAnsi" w:cstheme="minorHAnsi"/>
      <w:sz w:val="24"/>
      <w:lang w:val="en-US" w:eastAsia="en-US"/>
    </w:rPr>
  </w:style>
  <w:style w:type="paragraph" w:styleId="Heading1">
    <w:name w:val="heading 1"/>
    <w:basedOn w:val="Normal"/>
    <w:next w:val="BodyText2"/>
    <w:qFormat/>
    <w:rsid w:val="008E1CC0"/>
    <w:pPr>
      <w:keepNext/>
      <w:pageBreakBefore/>
      <w:numPr>
        <w:numId w:val="1"/>
      </w:numPr>
      <w:spacing w:before="600" w:after="400"/>
      <w:outlineLvl w:val="0"/>
    </w:pPr>
    <w:rPr>
      <w:b/>
      <w:kern w:val="28"/>
      <w:sz w:val="48"/>
    </w:rPr>
  </w:style>
  <w:style w:type="paragraph" w:styleId="Heading2">
    <w:name w:val="heading 2"/>
    <w:basedOn w:val="Normal"/>
    <w:next w:val="BodyText2"/>
    <w:qFormat/>
    <w:rsid w:val="008E1CC0"/>
    <w:pPr>
      <w:keepNext/>
      <w:numPr>
        <w:ilvl w:val="1"/>
        <w:numId w:val="1"/>
      </w:numPr>
      <w:spacing w:before="400" w:after="120" w:line="480" w:lineRule="auto"/>
      <w:outlineLvl w:val="1"/>
    </w:pPr>
    <w:rPr>
      <w:b/>
      <w:sz w:val="28"/>
    </w:rPr>
  </w:style>
  <w:style w:type="paragraph" w:styleId="Heading3">
    <w:name w:val="heading 3"/>
    <w:basedOn w:val="Normal"/>
    <w:next w:val="BodyText2"/>
    <w:qFormat/>
    <w:rsid w:val="008E1CC0"/>
    <w:pPr>
      <w:keepNext/>
      <w:numPr>
        <w:ilvl w:val="2"/>
        <w:numId w:val="1"/>
      </w:numPr>
      <w:spacing w:before="320" w:after="12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8E1CC0"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DF3C5A"/>
    <w:pPr>
      <w:numPr>
        <w:ilvl w:val="4"/>
        <w:numId w:val="1"/>
      </w:numPr>
      <w:spacing w:before="240" w:after="60"/>
      <w:outlineLvl w:val="4"/>
    </w:pPr>
    <w:rPr>
      <w:b/>
      <w:sz w:val="32"/>
    </w:rPr>
  </w:style>
  <w:style w:type="paragraph" w:styleId="Heading6">
    <w:name w:val="heading 6"/>
    <w:basedOn w:val="Normal"/>
    <w:next w:val="Normal"/>
    <w:qFormat/>
    <w:rsid w:val="00DF3C5A"/>
    <w:pPr>
      <w:numPr>
        <w:ilvl w:val="5"/>
        <w:numId w:val="1"/>
      </w:numPr>
      <w:spacing w:before="240" w:after="60"/>
      <w:outlineLvl w:val="5"/>
    </w:pPr>
    <w:rPr>
      <w:i/>
      <w:sz w:val="32"/>
    </w:rPr>
  </w:style>
  <w:style w:type="paragraph" w:styleId="Heading7">
    <w:name w:val="heading 7"/>
    <w:basedOn w:val="Normal"/>
    <w:next w:val="Normal"/>
    <w:qFormat/>
    <w:rsid w:val="00DF3C5A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DF3C5A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DF3C5A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F3C5A"/>
    <w:pPr>
      <w:pBdr>
        <w:bottom w:val="single" w:sz="6" w:space="1" w:color="auto"/>
      </w:pBdr>
      <w:tabs>
        <w:tab w:val="center" w:pos="4320"/>
        <w:tab w:val="right" w:pos="8640"/>
      </w:tabs>
    </w:pPr>
    <w:rPr>
      <w:sz w:val="18"/>
    </w:rPr>
  </w:style>
  <w:style w:type="paragraph" w:styleId="Footer">
    <w:name w:val="footer"/>
    <w:basedOn w:val="Normal"/>
    <w:rsid w:val="00DF3C5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3C5A"/>
  </w:style>
  <w:style w:type="paragraph" w:styleId="TOC1">
    <w:name w:val="toc 1"/>
    <w:basedOn w:val="Normal"/>
    <w:next w:val="Normal"/>
    <w:autoRedefine/>
    <w:uiPriority w:val="39"/>
    <w:rsid w:val="00DF3C5A"/>
    <w:pPr>
      <w:spacing w:before="120" w:after="80" w:line="220" w:lineRule="exact"/>
      <w:jc w:val="left"/>
    </w:pPr>
    <w:rPr>
      <w:b/>
      <w:caps/>
      <w:noProof/>
      <w:sz w:val="22"/>
    </w:rPr>
  </w:style>
  <w:style w:type="paragraph" w:styleId="TOC2">
    <w:name w:val="toc 2"/>
    <w:basedOn w:val="Normal"/>
    <w:next w:val="Normal"/>
    <w:semiHidden/>
    <w:rsid w:val="00DF3C5A"/>
    <w:pPr>
      <w:spacing w:line="220" w:lineRule="exact"/>
      <w:ind w:left="238"/>
      <w:jc w:val="left"/>
    </w:pPr>
    <w:rPr>
      <w:smallCaps/>
      <w:sz w:val="20"/>
    </w:rPr>
  </w:style>
  <w:style w:type="paragraph" w:styleId="TOC3">
    <w:name w:val="toc 3"/>
    <w:basedOn w:val="Normal"/>
    <w:next w:val="Normal"/>
    <w:semiHidden/>
    <w:rsid w:val="00DF3C5A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DF3C5A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DF3C5A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DF3C5A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DF3C5A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DF3C5A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DF3C5A"/>
    <w:pPr>
      <w:ind w:left="1920"/>
      <w:jc w:val="left"/>
    </w:pPr>
    <w:rPr>
      <w:sz w:val="18"/>
    </w:rPr>
  </w:style>
  <w:style w:type="paragraph" w:styleId="Caption">
    <w:name w:val="caption"/>
    <w:basedOn w:val="BodyText2"/>
    <w:next w:val="BodyText2"/>
    <w:autoRedefine/>
    <w:qFormat/>
    <w:rsid w:val="00E7198F"/>
    <w:pPr>
      <w:keepNext/>
      <w:spacing w:after="60"/>
      <w:jc w:val="center"/>
    </w:pPr>
    <w:rPr>
      <w:i/>
      <w:iCs/>
    </w:rPr>
  </w:style>
  <w:style w:type="paragraph" w:styleId="Index1">
    <w:name w:val="index 1"/>
    <w:basedOn w:val="Normal"/>
    <w:next w:val="Normal"/>
    <w:semiHidden/>
    <w:rsid w:val="00DF3C5A"/>
    <w:pPr>
      <w:tabs>
        <w:tab w:val="right" w:leader="dot" w:pos="8309"/>
      </w:tabs>
      <w:ind w:left="240" w:hanging="240"/>
    </w:pPr>
    <w:rPr>
      <w:b/>
      <w:sz w:val="32"/>
    </w:rPr>
  </w:style>
  <w:style w:type="paragraph" w:customStyle="1" w:styleId="NoNumber">
    <w:name w:val="NoNumber"/>
    <w:basedOn w:val="Heading1"/>
    <w:next w:val="BodyText2"/>
    <w:rsid w:val="00DF3C5A"/>
    <w:pPr>
      <w:numPr>
        <w:numId w:val="0"/>
      </w:numPr>
      <w:spacing w:before="240" w:after="240"/>
    </w:pPr>
    <w:rPr>
      <w:sz w:val="32"/>
      <w:szCs w:val="32"/>
    </w:rPr>
  </w:style>
  <w:style w:type="paragraph" w:customStyle="1" w:styleId="bodyclose">
    <w:name w:val="body: close"/>
    <w:basedOn w:val="Normal"/>
    <w:rsid w:val="00DF3C5A"/>
    <w:pPr>
      <w:jc w:val="left"/>
    </w:pPr>
    <w:rPr>
      <w:sz w:val="20"/>
    </w:rPr>
  </w:style>
  <w:style w:type="paragraph" w:customStyle="1" w:styleId="Valiotsikko">
    <w:name w:val="Valiotsikko"/>
    <w:basedOn w:val="Normal"/>
    <w:next w:val="Normal"/>
    <w:autoRedefine/>
    <w:rsid w:val="00DF3C5A"/>
    <w:pPr>
      <w:numPr>
        <w:ilvl w:val="2"/>
        <w:numId w:val="12"/>
      </w:numPr>
    </w:pPr>
  </w:style>
  <w:style w:type="paragraph" w:styleId="BodyTextIndent">
    <w:name w:val="Body Text Indent"/>
    <w:basedOn w:val="Normal"/>
    <w:rsid w:val="00DF3C5A"/>
    <w:pPr>
      <w:ind w:left="4678"/>
    </w:pPr>
  </w:style>
  <w:style w:type="paragraph" w:styleId="BodyTextIndent2">
    <w:name w:val="Body Text Indent 2"/>
    <w:basedOn w:val="Normal"/>
    <w:rsid w:val="00DF3C5A"/>
    <w:pPr>
      <w:ind w:left="1440"/>
    </w:pPr>
    <w:rPr>
      <w:b/>
      <w:sz w:val="36"/>
    </w:rPr>
  </w:style>
  <w:style w:type="character" w:customStyle="1" w:styleId="CITE">
    <w:name w:val="CITE"/>
    <w:rsid w:val="00DF3C5A"/>
    <w:rPr>
      <w:i/>
    </w:rPr>
  </w:style>
  <w:style w:type="paragraph" w:customStyle="1" w:styleId="Reference">
    <w:name w:val="Reference"/>
    <w:basedOn w:val="Normal"/>
    <w:rsid w:val="00DF3C5A"/>
    <w:pPr>
      <w:spacing w:after="240"/>
    </w:pPr>
  </w:style>
  <w:style w:type="paragraph" w:customStyle="1" w:styleId="Abbreviations">
    <w:name w:val="Abbreviations"/>
    <w:basedOn w:val="Normal"/>
    <w:rsid w:val="00DF3C5A"/>
    <w:pPr>
      <w:spacing w:before="60" w:after="60"/>
    </w:pPr>
  </w:style>
  <w:style w:type="paragraph" w:styleId="BodyText">
    <w:name w:val="Body Text"/>
    <w:basedOn w:val="Normal"/>
    <w:rsid w:val="00DF3C5A"/>
    <w:pPr>
      <w:spacing w:after="120"/>
    </w:pPr>
  </w:style>
  <w:style w:type="paragraph" w:customStyle="1" w:styleId="Image">
    <w:name w:val="Image"/>
    <w:basedOn w:val="Normal"/>
    <w:rsid w:val="00DF3C5A"/>
    <w:pPr>
      <w:keepNext/>
      <w:spacing w:before="320" w:after="60"/>
      <w:jc w:val="center"/>
    </w:pPr>
    <w:rPr>
      <w:noProof/>
    </w:rPr>
  </w:style>
  <w:style w:type="character" w:styleId="FootnoteReference">
    <w:name w:val="footnote reference"/>
    <w:basedOn w:val="DefaultParagraphFont"/>
    <w:semiHidden/>
    <w:rsid w:val="00DF3C5A"/>
    <w:rPr>
      <w:rFonts w:ascii="Times New Roman" w:hAnsi="Times New Roman"/>
      <w:sz w:val="18"/>
      <w:vertAlign w:val="superscript"/>
    </w:rPr>
  </w:style>
  <w:style w:type="paragraph" w:styleId="FootnoteText">
    <w:name w:val="footnote text"/>
    <w:basedOn w:val="Normal"/>
    <w:semiHidden/>
    <w:rsid w:val="00DF3C5A"/>
    <w:pPr>
      <w:spacing w:after="80"/>
      <w:ind w:left="144" w:hanging="144"/>
    </w:pPr>
    <w:rPr>
      <w:sz w:val="18"/>
    </w:rPr>
  </w:style>
  <w:style w:type="paragraph" w:styleId="TableofFigures">
    <w:name w:val="table of figures"/>
    <w:basedOn w:val="Normal"/>
    <w:next w:val="Normal"/>
    <w:semiHidden/>
    <w:rsid w:val="00DF3C5A"/>
    <w:pPr>
      <w:ind w:left="480" w:hanging="480"/>
      <w:jc w:val="left"/>
    </w:pPr>
    <w:rPr>
      <w:smallCaps/>
      <w:sz w:val="20"/>
    </w:rPr>
  </w:style>
  <w:style w:type="character" w:customStyle="1" w:styleId="Erisnimi">
    <w:name w:val="Erisnimi"/>
    <w:basedOn w:val="DefaultParagraphFont"/>
    <w:rsid w:val="00DF3C5A"/>
    <w:rPr>
      <w:i/>
      <w:effect w:val="none"/>
    </w:rPr>
  </w:style>
  <w:style w:type="character" w:styleId="CommentReference">
    <w:name w:val="annotation reference"/>
    <w:basedOn w:val="DefaultParagraphFont"/>
    <w:semiHidden/>
    <w:rsid w:val="00DF3C5A"/>
    <w:rPr>
      <w:sz w:val="16"/>
    </w:rPr>
  </w:style>
  <w:style w:type="paragraph" w:styleId="CommentText">
    <w:name w:val="annotation text"/>
    <w:basedOn w:val="Normal"/>
    <w:semiHidden/>
    <w:rsid w:val="00DF3C5A"/>
    <w:pPr>
      <w:spacing w:line="360" w:lineRule="auto"/>
    </w:pPr>
    <w:rPr>
      <w:sz w:val="20"/>
    </w:rPr>
  </w:style>
  <w:style w:type="character" w:styleId="Hyperlink">
    <w:name w:val="Hyperlink"/>
    <w:basedOn w:val="DefaultParagraphFont"/>
    <w:uiPriority w:val="99"/>
    <w:rsid w:val="00DF3C5A"/>
    <w:rPr>
      <w:color w:val="0000FF"/>
      <w:u w:val="single"/>
    </w:rPr>
  </w:style>
  <w:style w:type="character" w:styleId="FollowedHyperlink">
    <w:name w:val="FollowedHyperlink"/>
    <w:basedOn w:val="DefaultParagraphFont"/>
    <w:rsid w:val="00DF3C5A"/>
    <w:rPr>
      <w:color w:val="800080"/>
      <w:u w:val="single"/>
    </w:rPr>
  </w:style>
  <w:style w:type="paragraph" w:styleId="EndnoteText">
    <w:name w:val="endnote text"/>
    <w:basedOn w:val="Normal"/>
    <w:semiHidden/>
    <w:rsid w:val="00DF3C5A"/>
    <w:pPr>
      <w:tabs>
        <w:tab w:val="left" w:pos="397"/>
      </w:tabs>
      <w:spacing w:line="240" w:lineRule="atLeast"/>
      <w:ind w:left="397" w:hanging="397"/>
    </w:pPr>
    <w:rPr>
      <w:sz w:val="20"/>
    </w:rPr>
  </w:style>
  <w:style w:type="paragraph" w:styleId="BodyText2">
    <w:name w:val="Body Text 2"/>
    <w:basedOn w:val="Normal"/>
    <w:rsid w:val="00DF3C5A"/>
    <w:pPr>
      <w:spacing w:line="360" w:lineRule="auto"/>
    </w:pPr>
  </w:style>
  <w:style w:type="paragraph" w:styleId="NormalWeb">
    <w:name w:val="Normal (Web)"/>
    <w:basedOn w:val="Normal"/>
    <w:uiPriority w:val="99"/>
    <w:rsid w:val="00DF3C5A"/>
    <w:pPr>
      <w:spacing w:before="100" w:after="200" w:line="240" w:lineRule="atLeast"/>
      <w:ind w:left="300"/>
      <w:jc w:val="left"/>
    </w:pPr>
    <w:rPr>
      <w:rFonts w:ascii="Verdana" w:hAnsi="Verdana"/>
      <w:color w:val="2B4D74"/>
      <w:sz w:val="16"/>
      <w:szCs w:val="16"/>
    </w:rPr>
  </w:style>
  <w:style w:type="paragraph" w:styleId="ListBullet">
    <w:name w:val="List Bullet"/>
    <w:basedOn w:val="Normal"/>
    <w:autoRedefine/>
    <w:rsid w:val="00DF3C5A"/>
    <w:pPr>
      <w:numPr>
        <w:numId w:val="2"/>
      </w:numPr>
      <w:jc w:val="left"/>
    </w:pPr>
    <w:rPr>
      <w:szCs w:val="24"/>
    </w:rPr>
  </w:style>
  <w:style w:type="paragraph" w:styleId="ListBullet2">
    <w:name w:val="List Bullet 2"/>
    <w:basedOn w:val="Normal"/>
    <w:autoRedefine/>
    <w:rsid w:val="00DF3C5A"/>
    <w:pPr>
      <w:numPr>
        <w:numId w:val="3"/>
      </w:numPr>
      <w:tabs>
        <w:tab w:val="clear" w:pos="720"/>
        <w:tab w:val="num" w:pos="643"/>
      </w:tabs>
      <w:ind w:left="643"/>
      <w:jc w:val="left"/>
    </w:pPr>
    <w:rPr>
      <w:szCs w:val="24"/>
    </w:rPr>
  </w:style>
  <w:style w:type="paragraph" w:styleId="ListBullet3">
    <w:name w:val="List Bullet 3"/>
    <w:basedOn w:val="Normal"/>
    <w:autoRedefine/>
    <w:rsid w:val="00DF3C5A"/>
    <w:pPr>
      <w:numPr>
        <w:numId w:val="4"/>
      </w:numPr>
      <w:jc w:val="left"/>
    </w:pPr>
    <w:rPr>
      <w:szCs w:val="24"/>
    </w:rPr>
  </w:style>
  <w:style w:type="paragraph" w:styleId="ListBullet4">
    <w:name w:val="List Bullet 4"/>
    <w:basedOn w:val="Normal"/>
    <w:autoRedefine/>
    <w:rsid w:val="00DF3C5A"/>
    <w:pPr>
      <w:numPr>
        <w:numId w:val="5"/>
      </w:numPr>
      <w:jc w:val="left"/>
    </w:pPr>
    <w:rPr>
      <w:szCs w:val="24"/>
    </w:rPr>
  </w:style>
  <w:style w:type="paragraph" w:styleId="ListBullet5">
    <w:name w:val="List Bullet 5"/>
    <w:basedOn w:val="Normal"/>
    <w:autoRedefine/>
    <w:rsid w:val="00DF3C5A"/>
    <w:pPr>
      <w:numPr>
        <w:numId w:val="6"/>
      </w:numPr>
      <w:jc w:val="left"/>
    </w:pPr>
    <w:rPr>
      <w:szCs w:val="24"/>
    </w:rPr>
  </w:style>
  <w:style w:type="paragraph" w:styleId="ListNumber">
    <w:name w:val="List Number"/>
    <w:basedOn w:val="Normal"/>
    <w:rsid w:val="00DF3C5A"/>
    <w:pPr>
      <w:numPr>
        <w:numId w:val="7"/>
      </w:numPr>
      <w:jc w:val="left"/>
    </w:pPr>
    <w:rPr>
      <w:szCs w:val="24"/>
    </w:rPr>
  </w:style>
  <w:style w:type="paragraph" w:styleId="ListNumber2">
    <w:name w:val="List Number 2"/>
    <w:basedOn w:val="Normal"/>
    <w:rsid w:val="00DF3C5A"/>
    <w:pPr>
      <w:numPr>
        <w:numId w:val="8"/>
      </w:numPr>
      <w:jc w:val="left"/>
    </w:pPr>
    <w:rPr>
      <w:szCs w:val="24"/>
    </w:rPr>
  </w:style>
  <w:style w:type="paragraph" w:styleId="ListNumber3">
    <w:name w:val="List Number 3"/>
    <w:basedOn w:val="Normal"/>
    <w:rsid w:val="00DF3C5A"/>
    <w:pPr>
      <w:numPr>
        <w:numId w:val="9"/>
      </w:numPr>
      <w:jc w:val="left"/>
    </w:pPr>
    <w:rPr>
      <w:szCs w:val="24"/>
    </w:rPr>
  </w:style>
  <w:style w:type="paragraph" w:styleId="ListNumber4">
    <w:name w:val="List Number 4"/>
    <w:basedOn w:val="Normal"/>
    <w:rsid w:val="00DF3C5A"/>
    <w:pPr>
      <w:numPr>
        <w:numId w:val="10"/>
      </w:numPr>
      <w:jc w:val="left"/>
    </w:pPr>
    <w:rPr>
      <w:szCs w:val="24"/>
    </w:rPr>
  </w:style>
  <w:style w:type="paragraph" w:styleId="ListNumber5">
    <w:name w:val="List Number 5"/>
    <w:basedOn w:val="Normal"/>
    <w:rsid w:val="00DF3C5A"/>
    <w:pPr>
      <w:numPr>
        <w:numId w:val="11"/>
      </w:numPr>
      <w:jc w:val="left"/>
    </w:pPr>
    <w:rPr>
      <w:szCs w:val="24"/>
    </w:rPr>
  </w:style>
  <w:style w:type="paragraph" w:styleId="List">
    <w:name w:val="List"/>
    <w:basedOn w:val="Normal"/>
    <w:rsid w:val="00DF3C5A"/>
    <w:pPr>
      <w:ind w:left="283" w:hanging="283"/>
    </w:pPr>
  </w:style>
  <w:style w:type="paragraph" w:styleId="Date">
    <w:name w:val="Date"/>
    <w:basedOn w:val="Normal"/>
    <w:next w:val="Normal"/>
    <w:rsid w:val="00DF3C5A"/>
  </w:style>
  <w:style w:type="paragraph" w:styleId="Title">
    <w:name w:val="Title"/>
    <w:basedOn w:val="Normal"/>
    <w:qFormat/>
    <w:rsid w:val="008E1CC0"/>
    <w:pPr>
      <w:spacing w:before="240" w:after="60"/>
      <w:ind w:left="1418"/>
      <w:outlineLvl w:val="0"/>
    </w:pPr>
    <w:rPr>
      <w:b/>
      <w:bCs/>
      <w:kern w:val="28"/>
      <w:sz w:val="40"/>
      <w:szCs w:val="32"/>
    </w:rPr>
  </w:style>
  <w:style w:type="character" w:styleId="Strong">
    <w:name w:val="Strong"/>
    <w:basedOn w:val="DefaultParagraphFont"/>
    <w:qFormat/>
    <w:rsid w:val="008E1CC0"/>
    <w:rPr>
      <w:rFonts w:asciiTheme="minorHAnsi" w:hAnsiTheme="minorHAnsi" w:cstheme="minorHAnsi"/>
      <w:b/>
      <w:bCs/>
      <w:sz w:val="28"/>
    </w:rPr>
  </w:style>
  <w:style w:type="paragraph" w:styleId="DocumentMap">
    <w:name w:val="Document Map"/>
    <w:basedOn w:val="Normal"/>
    <w:semiHidden/>
    <w:rsid w:val="00DF3C5A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autoRedefine/>
    <w:rsid w:val="00DF3C5A"/>
    <w:pPr>
      <w:spacing w:after="480"/>
      <w:jc w:val="center"/>
    </w:pPr>
    <w:rPr>
      <w:b/>
      <w:bCs/>
      <w:caps/>
      <w:sz w:val="28"/>
      <w:szCs w:val="28"/>
      <w:lang w:eastAsia="cs-CZ"/>
    </w:rPr>
  </w:style>
  <w:style w:type="paragraph" w:customStyle="1" w:styleId="basictext">
    <w:name w:val="basic text"/>
    <w:basedOn w:val="Normal"/>
    <w:rsid w:val="00DF3C5A"/>
    <w:pPr>
      <w:tabs>
        <w:tab w:val="left" w:pos="340"/>
      </w:tabs>
    </w:pPr>
    <w:rPr>
      <w:sz w:val="20"/>
      <w:lang w:eastAsia="cs-CZ"/>
    </w:rPr>
  </w:style>
  <w:style w:type="paragraph" w:styleId="BodyText3">
    <w:name w:val="Body Text 3"/>
    <w:basedOn w:val="Normal"/>
    <w:rsid w:val="00DF3C5A"/>
    <w:rPr>
      <w:rFonts w:ascii="Arial" w:hAnsi="Arial" w:cs="Arial"/>
      <w:color w:val="000000"/>
      <w:szCs w:val="13"/>
    </w:rPr>
  </w:style>
  <w:style w:type="paragraph" w:customStyle="1" w:styleId="figuretxt">
    <w:name w:val="figuretxt"/>
    <w:basedOn w:val="Normal"/>
    <w:next w:val="Normal"/>
    <w:rsid w:val="00DF3C5A"/>
    <w:pPr>
      <w:spacing w:before="120" w:after="240"/>
      <w:ind w:left="567" w:right="-180"/>
      <w:jc w:val="center"/>
    </w:pPr>
    <w:rPr>
      <w:rFonts w:ascii="Arial" w:hAnsi="Arial"/>
      <w:i/>
      <w:szCs w:val="24"/>
    </w:rPr>
  </w:style>
  <w:style w:type="paragraph" w:customStyle="1" w:styleId="Figure">
    <w:name w:val="Figure"/>
    <w:basedOn w:val="BodyText2"/>
    <w:next w:val="BodyText2"/>
    <w:rsid w:val="00DF3C5A"/>
    <w:pPr>
      <w:jc w:val="center"/>
    </w:pPr>
    <w:rPr>
      <w:i/>
      <w:sz w:val="20"/>
    </w:rPr>
  </w:style>
  <w:style w:type="paragraph" w:styleId="ListParagraph">
    <w:name w:val="List Paragraph"/>
    <w:basedOn w:val="Normal"/>
    <w:uiPriority w:val="34"/>
    <w:qFormat/>
    <w:rsid w:val="008E1CC0"/>
    <w:pPr>
      <w:numPr>
        <w:numId w:val="19"/>
      </w:numPr>
      <w:contextualSpacing/>
    </w:pPr>
  </w:style>
  <w:style w:type="paragraph" w:styleId="BalloonText">
    <w:name w:val="Balloon Text"/>
    <w:basedOn w:val="Normal"/>
    <w:link w:val="BalloonTextChar"/>
    <w:rsid w:val="009635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6359E"/>
    <w:rPr>
      <w:rFonts w:ascii="Tahoma" w:hAnsi="Tahoma" w:cs="Tahoma"/>
      <w:sz w:val="16"/>
      <w:szCs w:val="16"/>
      <w:lang w:val="en-GB" w:eastAsia="en-US"/>
    </w:rPr>
  </w:style>
  <w:style w:type="table" w:styleId="TableGrid">
    <w:name w:val="Table Grid"/>
    <w:basedOn w:val="TableNormal"/>
    <w:rsid w:val="00FE4F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40774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3778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5068">
          <w:marLeft w:val="119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390">
          <w:marLeft w:val="119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2205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2003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3699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76327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0535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4562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6558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0265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9801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7564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8770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51373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01263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11194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98118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2293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4903">
          <w:marLeft w:val="119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9066">
          <w:marLeft w:val="119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4291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3639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7943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5998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81204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4396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1502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17373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3393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1269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29022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5281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36882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6163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9852">
          <w:marLeft w:val="155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4087">
          <w:marLeft w:val="155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4313">
          <w:marLeft w:val="155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3136">
          <w:marLeft w:val="155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7565">
          <w:marLeft w:val="155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6169">
          <w:marLeft w:val="155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069">
          <w:marLeft w:val="155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1154">
          <w:marLeft w:val="155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3213">
          <w:marLeft w:val="44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203">
          <w:marLeft w:val="44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5875">
          <w:marLeft w:val="44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4404">
          <w:marLeft w:val="119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7799">
          <w:marLeft w:val="119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5958">
          <w:marLeft w:val="44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20000">
          <w:marLeft w:val="44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756">
          <w:marLeft w:val="44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2422">
          <w:marLeft w:val="44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6479">
          <w:marLeft w:val="44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9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786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4778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2068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5082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842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283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7026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494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416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433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6241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310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91974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7972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2160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8168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9720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7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4104">
          <w:marLeft w:val="44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5426">
          <w:marLeft w:val="44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17991">
          <w:marLeft w:val="44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4512">
          <w:marLeft w:val="44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0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7436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2499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2480">
          <w:marLeft w:val="119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8486">
          <w:marLeft w:val="119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59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7623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93289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9340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23331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5023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5769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5746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0857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5693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2184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3798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005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31341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6082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1091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87310">
          <w:marLeft w:val="119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7738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6510">
          <w:marLeft w:val="119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3294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563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1299">
          <w:marLeft w:val="119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0875">
          <w:marLeft w:val="119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7877">
          <w:marLeft w:val="119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02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52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7017">
          <w:marLeft w:val="119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4776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0484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7151">
          <w:marLeft w:val="119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139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2631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3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1898">
          <w:marLeft w:val="119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5625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40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47821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50419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8738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0145">
          <w:marLeft w:val="446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01023">
          <w:marLeft w:val="446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0260">
          <w:marLeft w:val="446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4284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001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794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689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403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860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7883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4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2764">
          <w:marLeft w:val="446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4961">
          <w:marLeft w:val="446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0432">
          <w:marLeft w:val="1195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91345">
          <w:marLeft w:val="446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7908">
          <w:marLeft w:val="446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4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99680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69082">
          <w:marLeft w:val="119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9751">
          <w:marLeft w:val="119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57087">
          <w:marLeft w:val="119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3468">
          <w:marLeft w:val="119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3107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302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8839">
          <w:marLeft w:val="119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0338">
          <w:marLeft w:val="119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1926">
          <w:marLeft w:val="119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711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4073">
          <w:marLeft w:val="119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7620">
          <w:marLeft w:val="119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472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5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7592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9946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4901">
          <w:marLeft w:val="119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2963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29963">
          <w:marLeft w:val="119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8175">
          <w:marLeft w:val="119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50635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7410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2408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5812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68022">
          <w:marLeft w:val="119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6226">
          <w:marLeft w:val="119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2316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0762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99159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5423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20847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4824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3076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2408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693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51886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3128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49389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4063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097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1413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3344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1896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4406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62413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2437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1063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2174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5925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3720">
          <w:marLeft w:val="44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2192">
          <w:marLeft w:val="119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00882">
          <w:marLeft w:val="119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5162">
          <w:marLeft w:val="119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0049">
          <w:marLeft w:val="44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2148">
          <w:marLeft w:val="119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9311">
          <w:marLeft w:val="119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8895">
          <w:marLeft w:val="119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3851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33414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6230">
          <w:marLeft w:val="119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1027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07085">
          <w:marLeft w:val="44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3469">
          <w:marLeft w:val="44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6177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01148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1895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5236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69012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29738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39712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5215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4993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2186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4739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8385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4049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8593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7247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194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6654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57209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5917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28556">
          <w:marLeft w:val="198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493">
          <w:marLeft w:val="198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60437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592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6437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3789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4586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871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19405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5094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1446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7144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4546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1893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4945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1780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3338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3752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8391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3064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7866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4055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1140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9524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9338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1103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1850">
          <w:marLeft w:val="198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6697">
          <w:marLeft w:val="198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4767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3102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6784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9864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9406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20440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3705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1947">
          <w:marLeft w:val="119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0176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0110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0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eader" Target="header7.xm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2.emf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5.e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4.emf"/><Relationship Id="rId28" Type="http://schemas.openxmlformats.org/officeDocument/2006/relationships/image" Target="media/image9.emf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3.emf"/><Relationship Id="rId27" Type="http://schemas.openxmlformats.org/officeDocument/2006/relationships/image" Target="media/image8.emf"/><Relationship Id="rId30" Type="http://schemas.openxmlformats.org/officeDocument/2006/relationships/image" Target="media/image11.emf"/><Relationship Id="rId4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EFE33B-01F5-4406-8915-08C413402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3497</Words>
  <Characters>19933</Characters>
  <Application>Microsoft Office Word</Application>
  <DocSecurity>2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23384</CharactersWithSpaces>
  <SharedDoc>false</SharedDoc>
  <HLinks>
    <vt:vector size="234" baseType="variant">
      <vt:variant>
        <vt:i4>2031666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_Toc111272595</vt:lpwstr>
      </vt:variant>
      <vt:variant>
        <vt:i4>2031666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_Toc111272594</vt:lpwstr>
      </vt:variant>
      <vt:variant>
        <vt:i4>2031666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_Toc111272593</vt:lpwstr>
      </vt:variant>
      <vt:variant>
        <vt:i4>2031666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_Toc111272592</vt:lpwstr>
      </vt:variant>
      <vt:variant>
        <vt:i4>2031666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_Toc111272591</vt:lpwstr>
      </vt:variant>
      <vt:variant>
        <vt:i4>2031666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_Toc111272590</vt:lpwstr>
      </vt:variant>
      <vt:variant>
        <vt:i4>1966130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_Toc111272589</vt:lpwstr>
      </vt:variant>
      <vt:variant>
        <vt:i4>1966130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_Toc111272588</vt:lpwstr>
      </vt:variant>
      <vt:variant>
        <vt:i4>1966130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_Toc111272587</vt:lpwstr>
      </vt:variant>
      <vt:variant>
        <vt:i4>1966130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_Toc111272586</vt:lpwstr>
      </vt:variant>
      <vt:variant>
        <vt:i4>1966130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_Toc111272585</vt:lpwstr>
      </vt:variant>
      <vt:variant>
        <vt:i4>1966130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_Toc111272584</vt:lpwstr>
      </vt:variant>
      <vt:variant>
        <vt:i4>1966130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_Toc111272583</vt:lpwstr>
      </vt:variant>
      <vt:variant>
        <vt:i4>1966130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_Toc111272582</vt:lpwstr>
      </vt:variant>
      <vt:variant>
        <vt:i4>1966130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_Toc111272581</vt:lpwstr>
      </vt:variant>
      <vt:variant>
        <vt:i4>1966130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_Toc111272580</vt:lpwstr>
      </vt:variant>
      <vt:variant>
        <vt:i4>1114162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_Toc111272579</vt:lpwstr>
      </vt:variant>
      <vt:variant>
        <vt:i4>1114162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_Toc111272578</vt:lpwstr>
      </vt:variant>
      <vt:variant>
        <vt:i4>1114162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_Toc111272577</vt:lpwstr>
      </vt:variant>
      <vt:variant>
        <vt:i4>1114162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_Toc111272576</vt:lpwstr>
      </vt:variant>
      <vt:variant>
        <vt:i4>1114162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_Toc111272575</vt:lpwstr>
      </vt:variant>
      <vt:variant>
        <vt:i4>1114162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_Toc111272574</vt:lpwstr>
      </vt:variant>
      <vt:variant>
        <vt:i4>1114162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_Toc111272573</vt:lpwstr>
      </vt:variant>
      <vt:variant>
        <vt:i4>1114162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_Toc111272572</vt:lpwstr>
      </vt:variant>
      <vt:variant>
        <vt:i4>1114162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_Toc111272571</vt:lpwstr>
      </vt:variant>
      <vt:variant>
        <vt:i4>1114162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_Toc111272570</vt:lpwstr>
      </vt:variant>
      <vt:variant>
        <vt:i4>1048626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_Toc111272569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_Toc111272568</vt:lpwstr>
      </vt:variant>
      <vt:variant>
        <vt:i4>1048626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_Toc111272567</vt:lpwstr>
      </vt:variant>
      <vt:variant>
        <vt:i4>1048626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_Toc111272566</vt:lpwstr>
      </vt:variant>
      <vt:variant>
        <vt:i4>1048626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_Toc111272565</vt:lpwstr>
      </vt:variant>
      <vt:variant>
        <vt:i4>1048626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_Toc111272564</vt:lpwstr>
      </vt:variant>
      <vt:variant>
        <vt:i4>1048626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_Toc111272563</vt:lpwstr>
      </vt:variant>
      <vt:variant>
        <vt:i4>1048626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_Toc111272562</vt:lpwstr>
      </vt:variant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_Toc111272561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_Toc111272560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_Toc111272559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_Toc111272558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_Toc111272557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2011-02-24T09:18:00Z</dcterms:created>
  <dcterms:modified xsi:type="dcterms:W3CDTF">2011-09-30T15:48:00Z</dcterms:modified>
</cp:coreProperties>
</file>