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2F66D" w14:textId="35659E57" w:rsidR="004D781A" w:rsidRDefault="00B52393" w:rsidP="00267BD8">
      <w:pPr>
        <w:pStyle w:val="21bc9c4b-6a32-43e5-beaa-fd2d792c5735"/>
        <w:rPr>
          <w:rFonts w:hint="eastAsia"/>
        </w:rPr>
      </w:pPr>
      <w:r>
        <w:rPr>
          <w:rFonts w:hint="eastAsia"/>
        </w:rPr>
        <w:t>新问题建模：</w:t>
      </w:r>
      <w:r w:rsidR="00313B04">
        <w:rPr>
          <w:rFonts w:hint="eastAsia"/>
        </w:rPr>
        <w:t xml:space="preserve">CVaR based </w:t>
      </w:r>
      <w:r>
        <w:rPr>
          <w:rFonts w:hint="eastAsia"/>
        </w:rPr>
        <w:t>CMDP</w:t>
      </w:r>
      <w:r w:rsidR="004F0662">
        <w:rPr>
          <w:rFonts w:hint="eastAsia"/>
        </w:rPr>
        <w:t xml:space="preserve"> on Preemptive Cloud Service</w:t>
      </w:r>
    </w:p>
    <w:p w14:paraId="1B50983A" w14:textId="77777777" w:rsidR="00427874" w:rsidRPr="00427874" w:rsidRDefault="00427874" w:rsidP="00427874">
      <w:pPr>
        <w:pStyle w:val="acbfdd8b-e11b-4d36-88ff-6049b138f862"/>
        <w:rPr>
          <w:rFonts w:hint="eastAsia"/>
        </w:rPr>
      </w:pPr>
    </w:p>
    <w:p w14:paraId="00A88BC8" w14:textId="1FEC86A7" w:rsidR="007A7D59" w:rsidRDefault="00A036C1" w:rsidP="007A7D59">
      <w:pPr>
        <w:pStyle w:val="71e7dc79-1ff7-45e8-997d-0ebda3762b9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云服务动态定价场景下的</w:t>
      </w:r>
      <w:r w:rsidR="00775774">
        <w:rPr>
          <w:rFonts w:hint="eastAsia"/>
        </w:rPr>
        <w:t>CMDP基本</w:t>
      </w:r>
      <w:r w:rsidR="00622D17">
        <w:rPr>
          <w:rFonts w:hint="eastAsia"/>
        </w:rPr>
        <w:t>概念</w:t>
      </w:r>
    </w:p>
    <w:p w14:paraId="5D071ACC" w14:textId="47B0169B" w:rsidR="007A7D59" w:rsidRDefault="007A7D59" w:rsidP="007A7D59">
      <w:pPr>
        <w:pStyle w:val="acbfdd8b-e11b-4d36-88ff-6049b138f86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时间范围：T，离散为N个决策时段</w:t>
      </w:r>
    </w:p>
    <w:p w14:paraId="749BE537" w14:textId="173DC6BB" w:rsidR="007A7D59" w:rsidRDefault="007A7D59" w:rsidP="007A7D59">
      <w:pPr>
        <w:pStyle w:val="acbfdd8b-e11b-4d36-88ff-6049b138f86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状态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</m:oMath>
      <w:r w:rsidRPr="004F0662">
        <w:rPr>
          <w:rFonts w:hint="eastAsia"/>
          <w:color w:val="000000" w:themeColor="text1"/>
        </w:rPr>
        <w:t>=（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  <m: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</m:oMath>
      <w:r w:rsidRPr="004F0662">
        <w:rPr>
          <w:rFonts w:hint="eastAsia"/>
          <w:color w:val="000000" w:themeColor="text1"/>
        </w:rPr>
        <w:t>）:</w:t>
      </w:r>
    </w:p>
    <w:p w14:paraId="1BB563DF" w14:textId="4C34333F" w:rsidR="007A7D59" w:rsidRDefault="00000000" w:rsidP="007A7D59">
      <w:pPr>
        <w:pStyle w:val="acbfdd8b-e11b-4d36-88ff-6049b138f862"/>
        <w:numPr>
          <w:ilvl w:val="1"/>
          <w:numId w:val="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A7D59">
        <w:rPr>
          <w:rFonts w:hint="eastAsia"/>
        </w:rPr>
        <w:t>:当前可用过剩容量</w:t>
      </w:r>
    </w:p>
    <w:p w14:paraId="18C52347" w14:textId="65497397" w:rsidR="007A7D59" w:rsidRDefault="00000000" w:rsidP="007A7D59">
      <w:pPr>
        <w:pStyle w:val="acbfdd8b-e11b-4d36-88ff-6049b138f862"/>
        <w:numPr>
          <w:ilvl w:val="1"/>
          <w:numId w:val="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A7D59">
        <w:rPr>
          <w:rFonts w:hint="eastAsia"/>
        </w:rPr>
        <w:t>:当前运行的可抢占实例数</w:t>
      </w:r>
    </w:p>
    <w:p w14:paraId="5DE71649" w14:textId="6DEAE52B" w:rsidR="007A7D59" w:rsidRDefault="007A7D59" w:rsidP="007A7D59">
      <w:pPr>
        <w:pStyle w:val="acbfdd8b-e11b-4d36-88ff-6049b138f86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行动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:</w:t>
      </w:r>
      <w:r w:rsidR="00DF3511">
        <w:rPr>
          <w:rFonts w:hint="eastAsia"/>
        </w:rPr>
        <w:t>第</w:t>
      </w:r>
      <w:r w:rsidR="00775774">
        <w:rPr>
          <w:rFonts w:hint="eastAsia"/>
        </w:rPr>
        <w:t>t</w:t>
      </w:r>
      <w:r w:rsidR="00DF3511">
        <w:rPr>
          <w:rFonts w:hint="eastAsia"/>
        </w:rPr>
        <w:t>个时间步的动作，即抢占式实例的</w:t>
      </w:r>
      <w:r>
        <w:rPr>
          <w:rFonts w:hint="eastAsia"/>
        </w:rPr>
        <w:t>定价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054ED0E7" w14:textId="6A95CA52" w:rsidR="007A7D59" w:rsidRDefault="007A7D59" w:rsidP="007A7D59">
      <w:pPr>
        <w:pStyle w:val="acbfdd8b-e11b-4d36-88ff-6049b138f86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定价策略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 w:hint="eastAsia"/>
                  </w:rPr>
                  <m:t>k</m:t>
                </m:r>
              </m:sub>
            </m:sSub>
          </m:sub>
        </m:sSub>
      </m:oMath>
      <w:r>
        <w:rPr>
          <w:rFonts w:hint="eastAsia"/>
        </w:rPr>
        <w:t>：在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状态下做出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行动的概率</w:t>
      </w:r>
    </w:p>
    <w:p w14:paraId="3BB0F45A" w14:textId="77777777" w:rsidR="007A7D59" w:rsidRDefault="007A7D59" w:rsidP="007A7D59">
      <w:pPr>
        <w:pStyle w:val="acbfdd8b-e11b-4d36-88ff-6049b138f86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用户需求：</w:t>
      </w:r>
    </w:p>
    <w:p w14:paraId="0E9AF0A6" w14:textId="77777777" w:rsidR="007A7D59" w:rsidRPr="003E3617" w:rsidRDefault="007A7D59" w:rsidP="007A7D59">
      <w:pPr>
        <w:pStyle w:val="acbfdd8b-e11b-4d36-88ff-6049b138f862"/>
        <w:numPr>
          <w:ilvl w:val="1"/>
          <w:numId w:val="3"/>
        </w:numPr>
        <w:rPr>
          <w:rFonts w:hint="eastAsia"/>
          <w:color w:val="000000" w:themeColor="text1"/>
        </w:rPr>
      </w:pPr>
      <m:oMath>
        <m:r>
          <w:rPr>
            <w:rFonts w:ascii="Cambria Math" w:hAnsi="Cambria Math" w:hint="eastAsia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sub>
            </m:sSub>
          </m:e>
        </m:d>
      </m:oMath>
      <w:r w:rsidRPr="003E3617">
        <w:rPr>
          <w:rFonts w:hint="eastAsia"/>
          <w:color w:val="000000" w:themeColor="text1"/>
        </w:rPr>
        <w:t>:泊松到达过程</w:t>
      </w:r>
    </w:p>
    <w:p w14:paraId="6A80CD82" w14:textId="183011A5" w:rsidR="007A7D59" w:rsidRDefault="007A7D59" w:rsidP="00116A47">
      <w:pPr>
        <w:pStyle w:val="acbfdd8b-e11b-4d36-88ff-6049b138f862"/>
        <w:numPr>
          <w:ilvl w:val="1"/>
          <w:numId w:val="3"/>
        </w:numPr>
        <w:rPr>
          <w:rFonts w:hint="eastAsia"/>
          <w:color w:val="000000" w:themeColor="text1"/>
        </w:rPr>
      </w:pPr>
      <m:oMath>
        <m:r>
          <w:rPr>
            <w:rFonts w:ascii="Cambria Math" w:hAnsi="Cambria Math" w:hint="eastAsia"/>
            <w:color w:val="000000" w:themeColor="text1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sub>
            </m:sSub>
          </m:e>
        </m:d>
      </m:oMath>
      <w:r w:rsidRPr="003E3617">
        <w:rPr>
          <w:rFonts w:hint="eastAsia"/>
          <w:color w:val="000000" w:themeColor="text1"/>
        </w:rPr>
        <w:t>:泊松离开过程</w:t>
      </w:r>
    </w:p>
    <w:p w14:paraId="3781F96F" w14:textId="50C8E787" w:rsidR="00775774" w:rsidRDefault="00775774" w:rsidP="00775774">
      <w:pPr>
        <w:pStyle w:val="acbfdd8b-e11b-4d36-88ff-6049b138f862"/>
        <w:numPr>
          <w:ilvl w:val="0"/>
          <w:numId w:val="3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单步奖励：</w:t>
      </w:r>
    </w:p>
    <w:p w14:paraId="7B8BA2E6" w14:textId="176A0A97" w:rsidR="00775774" w:rsidRPr="00775774" w:rsidRDefault="00775774" w:rsidP="00775774">
      <w:pPr>
        <w:pStyle w:val="acbfdd8b-e11b-4d36-88ff-6049b138f862"/>
        <w:ind w:left="440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*∆t</m:t>
          </m:r>
        </m:oMath>
      </m:oMathPara>
    </w:p>
    <w:p w14:paraId="6A58EAD6" w14:textId="5485433B" w:rsidR="007A7D59" w:rsidRDefault="00775774" w:rsidP="00622D17">
      <w:pPr>
        <w:pStyle w:val="acbfdd8b-e11b-4d36-88ff-6049b138f862"/>
        <w:rPr>
          <w:rFonts w:hint="eastAsia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  <w:color w:val="000000" w:themeColor="text1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-M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-q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="00622D17">
        <w:rPr>
          <w:rFonts w:hint="eastAsia"/>
        </w:rPr>
        <w:t xml:space="preserve"> </w:t>
      </w:r>
    </w:p>
    <w:p w14:paraId="711FFCB4" w14:textId="5913723C" w:rsidR="007A7D59" w:rsidRDefault="007A7D59" w:rsidP="007A7D59">
      <w:pPr>
        <w:pStyle w:val="71e7dc79-1ff7-45e8-997d-0ebda3762b9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约束条件：</w:t>
      </w:r>
      <w:r w:rsidR="00F43328">
        <w:rPr>
          <w:rFonts w:hint="eastAsia"/>
        </w:rPr>
        <w:t>基于</w:t>
      </w:r>
      <w:r>
        <w:rPr>
          <w:rFonts w:hint="eastAsia"/>
        </w:rPr>
        <w:t>抢占率</w:t>
      </w:r>
      <w:r w:rsidR="00F43328">
        <w:rPr>
          <w:rFonts w:hint="eastAsia"/>
        </w:rPr>
        <w:t>的条件风险价值</w:t>
      </w:r>
    </w:p>
    <w:p w14:paraId="4B82D87D" w14:textId="76E7CD0C" w:rsidR="006746B2" w:rsidRDefault="006746B2" w:rsidP="0053516A">
      <w:pPr>
        <w:pStyle w:val="acbfdd8b-e11b-4d36-88ff-6049b138f862"/>
        <w:numPr>
          <w:ilvl w:val="0"/>
          <w:numId w:val="14"/>
        </w:numPr>
        <w:rPr>
          <w:rFonts w:hint="eastAsia"/>
          <w:iCs/>
        </w:rPr>
      </w:pPr>
      <w:r>
        <w:rPr>
          <w:rFonts w:hint="eastAsia"/>
          <w:iCs/>
        </w:rPr>
        <w:t>核心逻辑：</w:t>
      </w:r>
      <w:r w:rsidRPr="006746B2">
        <w:rPr>
          <w:rFonts w:hint="eastAsia"/>
          <w:iCs/>
        </w:rPr>
        <w:t>用高斯分布近似</w:t>
      </w:r>
      <w:r w:rsidR="007A26ED">
        <w:rPr>
          <w:rFonts w:hint="eastAsia"/>
          <w:iCs/>
        </w:rPr>
        <w:t>每个时间步</w:t>
      </w:r>
      <w:r w:rsidRPr="006746B2">
        <w:rPr>
          <w:rFonts w:hint="eastAsia"/>
          <w:iCs/>
        </w:rPr>
        <w:t>抢占率</w:t>
      </w:r>
      <w:r w:rsidR="00A036C1">
        <w:rPr>
          <w:rFonts w:hint="eastAsia"/>
          <w:iCs/>
        </w:rPr>
        <w:t>长期成本</w:t>
      </w:r>
      <w:r w:rsidRPr="006746B2">
        <w:rPr>
          <w:rFonts w:hint="eastAsia"/>
          <w:iCs/>
        </w:rPr>
        <w:t>的概率分布，通过CVaR量化</w:t>
      </w:r>
      <w:r w:rsidR="00A036C1">
        <w:rPr>
          <w:rFonts w:hint="eastAsia"/>
          <w:iCs/>
        </w:rPr>
        <w:t>“</w:t>
      </w:r>
      <w:r w:rsidRPr="006746B2">
        <w:rPr>
          <w:rFonts w:hint="eastAsia"/>
          <w:iCs/>
        </w:rPr>
        <w:t>最坏场景下的抢占风险”，将传统“期望抢占率≤φ”约束替换为“α-分位CVa≤φ”</w:t>
      </w:r>
    </w:p>
    <w:p w14:paraId="6BE66135" w14:textId="66AD6F95" w:rsidR="00F43328" w:rsidRDefault="00116A47" w:rsidP="0053516A">
      <w:pPr>
        <w:pStyle w:val="acbfdd8b-e11b-4d36-88ff-6049b138f862"/>
        <w:numPr>
          <w:ilvl w:val="0"/>
          <w:numId w:val="14"/>
        </w:numPr>
        <w:rPr>
          <w:rFonts w:hint="eastAsia"/>
          <w:iCs/>
        </w:rPr>
      </w:pPr>
      <w:r>
        <w:rPr>
          <w:rFonts w:hint="eastAsia"/>
          <w:iCs/>
        </w:rPr>
        <w:t>抢占数量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q</m:t>
            </m:r>
          </m:e>
          <m:sub>
            <m:r>
              <w:rPr>
                <w:rFonts w:ascii="Cambria Math" w:hAnsi="Cambria Math" w:hint="eastAsia"/>
              </w:rPr>
              <m:t>t</m:t>
            </m:r>
          </m:sub>
        </m:sSub>
      </m:oMath>
      <w:r w:rsidR="00BB6FC5">
        <w:rPr>
          <w:rFonts w:hint="eastAsia"/>
          <w:iCs/>
        </w:rPr>
        <w:t>=max(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,0</m:t>
        </m:r>
      </m:oMath>
      <w:r w:rsidR="00BB6FC5">
        <w:rPr>
          <w:rFonts w:hint="eastAsia"/>
          <w:iCs/>
        </w:rPr>
        <w:t>)</w:t>
      </w:r>
      <w:r w:rsidR="00476F7C">
        <w:rPr>
          <w:rFonts w:hint="eastAsia"/>
          <w:iCs/>
        </w:rPr>
        <w:t>：在第t个时间步</w:t>
      </w:r>
      <w:r w:rsidR="00D05001">
        <w:rPr>
          <w:rFonts w:hint="eastAsia"/>
          <w:iCs/>
        </w:rPr>
        <w:t>被强占的实例数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  <w:color w:val="000000" w:themeColor="text1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-M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sub>
                </m:sSub>
              </m:e>
            </m:d>
          </m:e>
        </m:d>
      </m:oMath>
    </w:p>
    <w:p w14:paraId="2F53CA44" w14:textId="0A15FBB4" w:rsidR="00E0652B" w:rsidRPr="00116A47" w:rsidRDefault="003279EA" w:rsidP="0053516A">
      <w:pPr>
        <w:pStyle w:val="acbfdd8b-e11b-4d36-88ff-6049b138f862"/>
        <w:numPr>
          <w:ilvl w:val="0"/>
          <w:numId w:val="14"/>
        </w:numPr>
        <w:rPr>
          <w:rFonts w:hint="eastAsia"/>
          <w:iCs/>
        </w:rPr>
      </w:pPr>
      <w:r>
        <w:rPr>
          <w:rFonts w:hint="eastAsia"/>
          <w:iCs/>
        </w:rPr>
        <w:t>即时成本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 w:rsidR="00116A47">
        <w:rPr>
          <w:rFonts w:hint="eastAsia"/>
          <w:iCs/>
        </w:rPr>
        <w:t>：状态s执行动作a的即时成本</w:t>
      </w:r>
      <w:r>
        <w:rPr>
          <w:rFonts w:hint="eastAsia"/>
          <w:iCs/>
        </w:rPr>
        <w:t>（第</w:t>
      </w:r>
      <w:r w:rsidR="00A036C1">
        <w:rPr>
          <w:rFonts w:hint="eastAsia"/>
          <w:iCs/>
        </w:rPr>
        <w:t>t</w:t>
      </w:r>
      <w:r>
        <w:rPr>
          <w:rFonts w:hint="eastAsia"/>
          <w:iCs/>
        </w:rPr>
        <w:t>个时间步的抢占率）</w:t>
      </w:r>
    </w:p>
    <w:p w14:paraId="77DF7901" w14:textId="6EFC01EB" w:rsidR="00F74F3D" w:rsidRDefault="00D02FD7" w:rsidP="0053516A">
      <w:pPr>
        <w:pStyle w:val="acbfdd8b-e11b-4d36-88ff-6049b138f862"/>
        <w:numPr>
          <w:ilvl w:val="0"/>
          <w:numId w:val="14"/>
        </w:numPr>
        <w:rPr>
          <w:rFonts w:hint="eastAsia"/>
        </w:rPr>
      </w:pPr>
      <w:r>
        <w:rPr>
          <w:rFonts w:hint="eastAsia"/>
          <w:iCs/>
        </w:rPr>
        <w:lastRenderedPageBreak/>
        <w:t>长期成本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=c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+γ*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s',a'</m:t>
            </m:r>
          </m:e>
        </m:d>
      </m:oMath>
      <w:r w:rsidR="0025036A">
        <w:rPr>
          <w:rFonts w:hint="eastAsia"/>
        </w:rPr>
        <w:t>：</w:t>
      </w:r>
      <w:r w:rsidR="00357EBB">
        <w:rPr>
          <w:rFonts w:hint="eastAsia"/>
        </w:rPr>
        <w:t>服从</w:t>
      </w:r>
      <m:oMath>
        <m:r>
          <m:rPr>
            <m:sty m:val="p"/>
          </m:rPr>
          <w:rPr>
            <w:rFonts w:ascii="Cambria Math" w:hAnsi="Cambria Math"/>
          </w:rPr>
          <m:t>Ν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(s,a))</m:t>
        </m:r>
      </m:oMath>
      <w:r w:rsidR="0053516A">
        <w:rPr>
          <w:rFonts w:hint="eastAsia"/>
        </w:rPr>
        <w:t>的高斯分布</w:t>
      </w:r>
      <w:r w:rsidR="0025036A">
        <w:rPr>
          <w:rFonts w:hint="eastAsia"/>
        </w:rPr>
        <w:t>，表示第</w:t>
      </w:r>
      <w:r w:rsidR="0053516A">
        <w:rPr>
          <w:rFonts w:hint="eastAsia"/>
        </w:rPr>
        <w:t>t</w:t>
      </w:r>
      <w:r w:rsidR="0025036A">
        <w:rPr>
          <w:rFonts w:hint="eastAsia"/>
        </w:rPr>
        <w:t>个时间步的长期成本</w:t>
      </w:r>
    </w:p>
    <w:p w14:paraId="756DBBA5" w14:textId="1E07746D" w:rsidR="00E0652B" w:rsidRDefault="00E0652B" w:rsidP="007A7D59">
      <w:pPr>
        <w:pStyle w:val="acbfdd8b-e11b-4d36-88ff-6049b138f862"/>
        <w:rPr>
          <w:rFonts w:hint="eastAsia"/>
        </w:rPr>
      </w:pPr>
      <w:r>
        <w:rPr>
          <w:rFonts w:hint="eastAsia"/>
        </w:rPr>
        <w:t>贝尔曼递推</w:t>
      </w:r>
      <w:r w:rsidR="0053516A">
        <w:rPr>
          <w:rFonts w:hint="eastAsia"/>
        </w:rPr>
        <w:t>：</w:t>
      </w:r>
    </w:p>
    <w:p w14:paraId="6A6D006A" w14:textId="72A95B8F" w:rsidR="00E0652B" w:rsidRDefault="00E0652B" w:rsidP="00E0652B">
      <w:pPr>
        <w:pStyle w:val="acbfdd8b-e11b-4d36-88ff-6049b138f862"/>
        <w:numPr>
          <w:ilvl w:val="0"/>
          <w:numId w:val="9"/>
        </w:numPr>
        <w:rPr>
          <w:rFonts w:hint="eastAsia"/>
          <w:iCs/>
        </w:rPr>
      </w:pPr>
      <w:r>
        <w:rPr>
          <w:rFonts w:hint="eastAsia"/>
        </w:rPr>
        <w:t>长期成本均值：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=c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+γ*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~p,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~π</m:t>
            </m:r>
          </m:sub>
        </m:sSub>
        <m: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)]</m:t>
        </m:r>
      </m:oMath>
    </w:p>
    <w:p w14:paraId="27B3DA97" w14:textId="277C7FA8" w:rsidR="00E0652B" w:rsidRDefault="00E0652B" w:rsidP="00E0652B">
      <w:pPr>
        <w:pStyle w:val="acbfdd8b-e11b-4d36-88ff-6049b138f862"/>
        <w:numPr>
          <w:ilvl w:val="0"/>
          <w:numId w:val="9"/>
        </w:numPr>
        <w:rPr>
          <w:rFonts w:hint="eastAsia"/>
          <w:iCs/>
        </w:rPr>
      </w:pPr>
      <w:r>
        <w:rPr>
          <w:rFonts w:hint="eastAsia"/>
          <w:iCs/>
        </w:rPr>
        <w:t>长期成本方差：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~p,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~π</m:t>
            </m:r>
          </m:sub>
        </m:sSub>
        <m: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(s',a')]</m:t>
        </m:r>
      </m:oMath>
    </w:p>
    <w:p w14:paraId="5A798EB7" w14:textId="62026126" w:rsidR="00206576" w:rsidRPr="003C425B" w:rsidRDefault="00206576" w:rsidP="00206576">
      <w:pPr>
        <w:pStyle w:val="acbfdd8b-e11b-4d36-88ff-6049b138f862"/>
        <w:rPr>
          <w:rFonts w:hint="eastAsia"/>
          <w:iCs/>
          <w:color w:val="auto"/>
        </w:rPr>
      </w:pPr>
      <w:r w:rsidRPr="003C425B">
        <w:rPr>
          <w:rFonts w:hint="eastAsia"/>
          <w:iCs/>
          <w:color w:val="auto"/>
        </w:rPr>
        <w:t>闭式计算</w:t>
      </w:r>
    </w:p>
    <w:p w14:paraId="6CDFCDC9" w14:textId="1A86F56B" w:rsidR="00206576" w:rsidRDefault="00B50F29" w:rsidP="0053516A">
      <w:pPr>
        <w:pStyle w:val="acbfdd8b-e11b-4d36-88ff-6049b138f862"/>
        <w:numPr>
          <w:ilvl w:val="0"/>
          <w:numId w:val="14"/>
        </w:numPr>
        <w:rPr>
          <w:rFonts w:hint="eastAsia"/>
          <w:iCs/>
        </w:rPr>
      </w:pPr>
      <w:r>
        <w:rPr>
          <w:rFonts w:hint="eastAsia"/>
          <w:iCs/>
        </w:rPr>
        <w:t>条件风险价值（CvaR）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s,a,α</m:t>
            </m:r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r>
          <w:rPr>
            <w:rFonts w:ascii="Cambria Math" w:hAnsi="Cambria Math"/>
          </w:rPr>
          <m:t>ϕ(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)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π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(s,a)</m:t>
            </m:r>
          </m:e>
        </m:rad>
      </m:oMath>
    </w:p>
    <w:p w14:paraId="7A07B3FA" w14:textId="6885452B" w:rsidR="00B50F29" w:rsidRDefault="00B50F29" w:rsidP="0053516A">
      <w:pPr>
        <w:pStyle w:val="acbfdd8b-e11b-4d36-88ff-6049b138f862"/>
        <w:numPr>
          <w:ilvl w:val="0"/>
          <w:numId w:val="14"/>
        </w:numPr>
        <w:rPr>
          <w:rFonts w:hint="eastAsia"/>
          <w:iCs/>
        </w:rPr>
      </w:pPr>
      <w:r>
        <w:rPr>
          <w:rFonts w:hint="eastAsia"/>
          <w:iCs/>
        </w:rPr>
        <w:t>安全约束：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s,a,α</m:t>
            </m:r>
          </m:e>
        </m:d>
        <m:r>
          <w:rPr>
            <w:rFonts w:ascii="Cambria Math" w:hAnsi="Cambria Math"/>
          </w:rPr>
          <m:t>≤φ</m:t>
        </m:r>
      </m:oMath>
    </w:p>
    <w:p w14:paraId="032341D4" w14:textId="77777777" w:rsidR="00B50F29" w:rsidRPr="00E0652B" w:rsidRDefault="00B50F29" w:rsidP="00206576">
      <w:pPr>
        <w:pStyle w:val="acbfdd8b-e11b-4d36-88ff-6049b138f862"/>
        <w:rPr>
          <w:rFonts w:hint="eastAsia"/>
          <w:iCs/>
        </w:rPr>
      </w:pPr>
    </w:p>
    <w:p w14:paraId="5A74992E" w14:textId="77777777" w:rsidR="007A7D59" w:rsidRDefault="007A7D59" w:rsidP="007A7D59">
      <w:pPr>
        <w:pStyle w:val="71e7dc79-1ff7-45e8-997d-0ebda3762b9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目标函数</w:t>
      </w:r>
    </w:p>
    <w:p w14:paraId="003D5BF8" w14:textId="2E006C5E" w:rsidR="00313B04" w:rsidRPr="003A06A6" w:rsidRDefault="00000000" w:rsidP="00313B04">
      <w:pPr>
        <w:pStyle w:val="acbfdd8b-e11b-4d36-88ff-6049b138f862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E[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 w:hint="eastAsia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]</m:t>
          </m:r>
        </m:oMath>
      </m:oMathPara>
    </w:p>
    <w:p w14:paraId="09846737" w14:textId="46EC37AF" w:rsidR="003A06A6" w:rsidRPr="00313B04" w:rsidRDefault="003A06A6" w:rsidP="00313B04">
      <w:pPr>
        <w:pStyle w:val="acbfdd8b-e11b-4d36-88ff-6049b138f862"/>
        <w:rPr>
          <w:rFonts w:hint="eastAsia"/>
        </w:rPr>
      </w:pPr>
      <m:oMathPara>
        <m:oMath>
          <m:r>
            <w:rPr>
              <w:rFonts w:ascii="Cambria Math" w:hAnsi="Cambria Math"/>
            </w:rPr>
            <m:t>s.t.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(s,a,α)≤φ</m:t>
          </m:r>
        </m:oMath>
      </m:oMathPara>
    </w:p>
    <w:p w14:paraId="4D811C45" w14:textId="4B715E63" w:rsidR="00050357" w:rsidRDefault="00050357" w:rsidP="007A7D59">
      <w:pPr>
        <w:pStyle w:val="acbfdd8b-e11b-4d36-88ff-6049b138f862"/>
        <w:rPr>
          <w:rFonts w:hint="eastAsia"/>
          <w:iCs/>
        </w:rPr>
      </w:pPr>
      <w:r>
        <w:rPr>
          <w:rFonts w:hint="eastAsia"/>
          <w:iCs/>
        </w:rPr>
        <w:t>策略损失函数：结合收益、CvaR约束和熵正则项，目标是最小化</w:t>
      </w:r>
    </w:p>
    <w:p w14:paraId="1F38A18C" w14:textId="3CAD885E" w:rsidR="00050357" w:rsidRPr="00050357" w:rsidRDefault="00000000" w:rsidP="007A7D59">
      <w:pPr>
        <w:pStyle w:val="acbfdd8b-e11b-4d36-88ff-6049b138f862"/>
        <w:rPr>
          <w:rFonts w:hint="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s,a</m:t>
                  </m:r>
                </m:e>
              </m:d>
              <m:r>
                <w:rPr>
                  <w:rFonts w:ascii="Cambria Math" w:hAnsi="Cambria Math"/>
                </w:rPr>
                <m:t>~D</m:t>
              </m:r>
            </m:sub>
          </m:sSub>
          <m:r>
            <w:rPr>
              <w:rFonts w:ascii="Cambria Math" w:hAnsi="Cambria Math"/>
            </w:rPr>
            <m:t>[β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func>
          <m:r>
            <w:rPr>
              <w:rFonts w:ascii="Cambria Math" w:hAnsi="Cambria Math"/>
            </w:rPr>
            <m:t>-(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s,a</m:t>
              </m:r>
            </m:e>
          </m:d>
          <m:r>
            <w:rPr>
              <w:rFonts w:ascii="Cambria Math" w:hAnsi="Cambria Math"/>
            </w:rPr>
            <m:t>-κ*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(s,a,α))]</m:t>
          </m:r>
        </m:oMath>
      </m:oMathPara>
    </w:p>
    <w:p w14:paraId="64A2B07E" w14:textId="277FA5CA" w:rsidR="00050357" w:rsidRPr="00050357" w:rsidRDefault="00050357" w:rsidP="007A7D59">
      <w:pPr>
        <w:pStyle w:val="acbfdd8b-e11b-4d36-88ff-6049b138f862"/>
        <w:rPr>
          <w:rFonts w:hint="eastAsia"/>
        </w:rPr>
      </w:pPr>
      <w:r>
        <w:rPr>
          <w:rFonts w:hint="eastAsia"/>
        </w:rPr>
        <w:t>θ表示</w:t>
      </w:r>
      <w:r w:rsidR="00622D17">
        <w:rPr>
          <w:rFonts w:hint="eastAsia"/>
        </w:rPr>
        <w:t>策略网络的</w:t>
      </w:r>
      <w:r>
        <w:rPr>
          <w:rFonts w:hint="eastAsia"/>
        </w:rPr>
        <w:t>模型参数</w:t>
      </w:r>
      <w:r w:rsidR="003039F4">
        <w:rPr>
          <w:rFonts w:hint="eastAsia"/>
        </w:rPr>
        <w:t>，β为自适应熵权重，</w:t>
      </w:r>
      <m:oMath>
        <m:r>
          <w:rPr>
            <w:rFonts w:ascii="Cambria Math" w:hAnsi="Cambria Math"/>
          </w:rPr>
          <m:t>κ</m:t>
        </m:r>
      </m:oMath>
      <w:r w:rsidR="003039F4">
        <w:rPr>
          <w:rFonts w:hint="eastAsia"/>
          <w:iCs/>
        </w:rPr>
        <w:t>为拉格朗日乘数</w:t>
      </w:r>
    </w:p>
    <w:p w14:paraId="4A05CB35" w14:textId="5F7DB345" w:rsidR="007A7D59" w:rsidRDefault="007A7D59" w:rsidP="007A7D59">
      <w:pPr>
        <w:pStyle w:val="71e7dc79-1ff7-45e8-997d-0ebda3762b9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求解（</w:t>
      </w:r>
      <w:r w:rsidR="00990836">
        <w:rPr>
          <w:rFonts w:hint="eastAsia"/>
        </w:rPr>
        <w:t>WCSAC</w:t>
      </w:r>
      <w:r>
        <w:rPr>
          <w:rFonts w:hint="eastAsia"/>
        </w:rPr>
        <w:t>）</w:t>
      </w:r>
    </w:p>
    <w:p w14:paraId="7E15173B" w14:textId="5DE9BB4A" w:rsidR="002019BA" w:rsidRDefault="002019BA" w:rsidP="00990836">
      <w:pPr>
        <w:pStyle w:val="acbfdd8b-e11b-4d36-88ff-6049b138f862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初始化：</w:t>
      </w:r>
    </w:p>
    <w:p w14:paraId="52581F01" w14:textId="3D1C19F9" w:rsidR="002019BA" w:rsidRDefault="002019BA" w:rsidP="002019BA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网络参数：</w:t>
      </w:r>
      <w:r w:rsidRPr="002019BA">
        <w:t>奖励评论家（双Q网络，参数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ψ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ψ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2019BA">
        <w:t>）、分布安全评论家（均值网络</w:t>
      </w:r>
      <m:oMath>
        <m:r>
          <w:rPr>
            <w:rFonts w:ascii="Cambria Math" w:hAnsi="Cambria Math"/>
          </w:rPr>
          <m:t>μ</m:t>
        </m:r>
      </m:oMath>
      <w:r w:rsidRPr="002019BA">
        <w:t>、方差网络</w:t>
      </w:r>
      <m:oMath>
        <m:r>
          <w:rPr>
            <w:rFonts w:ascii="Cambria Math" w:hAnsi="Cambria Math"/>
          </w:rPr>
          <m:t>η</m:t>
        </m:r>
      </m:oMath>
      <w:r w:rsidRPr="002019BA">
        <w:t>）、策略网络（θ）、各自的目标网络（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、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 w:hint="eastAsia"/>
          </w:rPr>
          <m:t>、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η</m:t>
            </m:r>
          </m:e>
        </m:acc>
      </m:oMath>
      <w:r w:rsidRPr="002019BA">
        <w:t>），所有参数随机初始化</w:t>
      </w:r>
      <w:r>
        <w:rPr>
          <w:rFonts w:hint="eastAsia"/>
        </w:rPr>
        <w:t>；</w:t>
      </w:r>
    </w:p>
    <w:p w14:paraId="204EE70F" w14:textId="6AE84677" w:rsidR="002019BA" w:rsidRDefault="002019BA" w:rsidP="002019BA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自适应权重：</w:t>
      </w:r>
      <w:r w:rsidR="0053516A">
        <w:rPr>
          <w:rFonts w:hint="eastAsia"/>
        </w:rPr>
        <w:t>温度系数或</w:t>
      </w:r>
      <w:r w:rsidRPr="002019BA">
        <w:t>熵权重</w:t>
      </w:r>
      <m:oMath>
        <m:r>
          <w:rPr>
            <w:rFonts w:ascii="Cambria Math" w:hAnsi="Cambria Math"/>
          </w:rPr>
          <m:t>β</m:t>
        </m:r>
      </m:oMath>
      <w:r w:rsidRPr="002019BA">
        <w:t>、安全权重</w:t>
      </w:r>
      <m:oMath>
        <m:r>
          <w:rPr>
            <w:rFonts w:ascii="Cambria Math" w:hAnsi="Cambria Math"/>
          </w:rPr>
          <m:t>κ</m:t>
        </m:r>
      </m:oMath>
      <w:r w:rsidRPr="002019BA">
        <w:t>（拉格朗日乘数）随机初始化；</w:t>
      </w:r>
    </w:p>
    <w:p w14:paraId="573036D4" w14:textId="7D8E2DDE" w:rsidR="009706E6" w:rsidRDefault="009706E6" w:rsidP="002019BA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超参数：风险水平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</w:rPr>
        <w:t>，折扣因子</w:t>
      </w:r>
      <m:oMath>
        <m:r>
          <w:rPr>
            <w:rFonts w:ascii="Cambria Math" w:hAnsi="Cambria Math"/>
          </w:rPr>
          <m:t>γ</m:t>
        </m:r>
      </m:oMath>
      <w:r>
        <w:rPr>
          <w:rFonts w:hint="eastAsia"/>
        </w:rPr>
        <w:t>，软更新系数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</w:rPr>
        <w:t>，学习率</w:t>
      </w:r>
      <m:oMath>
        <m:r>
          <w:rPr>
            <w:rFonts w:ascii="Cambria Math" w:hAnsi="Cambria Math"/>
          </w:rPr>
          <m:t>λ</m:t>
        </m:r>
      </m:oMath>
    </w:p>
    <w:p w14:paraId="1D65B381" w14:textId="4E6C600D" w:rsidR="002019BA" w:rsidRDefault="002019BA" w:rsidP="002019BA">
      <w:pPr>
        <w:pStyle w:val="acbfdd8b-e11b-4d36-88ff-6049b138f862"/>
        <w:numPr>
          <w:ilvl w:val="1"/>
          <w:numId w:val="6"/>
        </w:numPr>
        <w:rPr>
          <w:rFonts w:hint="eastAsia"/>
        </w:rPr>
      </w:pPr>
      <w:r w:rsidRPr="002019BA">
        <w:lastRenderedPageBreak/>
        <w:t>回放缓冲区</w:t>
      </w:r>
      <m:oMath>
        <m:r>
          <w:rPr>
            <w:rFonts w:ascii="Cambria Math" w:hAnsi="Cambria Math"/>
          </w:rPr>
          <m:t>D</m:t>
        </m:r>
      </m:oMath>
      <w:r w:rsidRPr="002019BA">
        <w:t>：初始化为空，用于存储环境交互经验。</w:t>
      </w:r>
    </w:p>
    <w:p w14:paraId="27D1D74E" w14:textId="6BAD2BE5" w:rsidR="0060279D" w:rsidRDefault="00F02EE4" w:rsidP="0060279D">
      <w:pPr>
        <w:pStyle w:val="acbfdd8b-e11b-4d36-88ff-6049b138f862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环境交互：存储</w:t>
      </w:r>
      <w:r w:rsidRPr="00F02EE4"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 w:rsidRPr="00F02EE4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 w:rsidRPr="00F02EE4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 w:rsidRPr="00F02EE4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 w:rsidRPr="00F02EE4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Pr="00F02EE4">
        <w:t>）</w:t>
      </w:r>
      <w:r w:rsidR="00E11263">
        <w:rPr>
          <w:rFonts w:hint="eastAsia"/>
        </w:rPr>
        <w:t>经验元组</w:t>
      </w:r>
      <w:r>
        <w:rPr>
          <w:rFonts w:hint="eastAsia"/>
        </w:rPr>
        <w:t>到经验池</w:t>
      </w:r>
    </w:p>
    <w:p w14:paraId="7705C718" w14:textId="08A389FE" w:rsidR="0060279D" w:rsidRPr="0060279D" w:rsidRDefault="0060279D" w:rsidP="0060279D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每一步：</w:t>
      </w:r>
      <w:r w:rsidRPr="0060279D">
        <w:t>智能体观测当前状态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t</m:t>
            </m:r>
          </m:sub>
        </m:sSub>
      </m:oMath>
      <w:r w:rsidRPr="0060279D">
        <w:t>，从策略网络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60279D">
        <w:t>（s</w:t>
      </w:r>
      <w:r w:rsidRPr="0060279D">
        <w:rPr>
          <w:rFonts w:ascii="Cambria Math" w:hAnsi="Cambria Math" w:cs="Cambria Math"/>
        </w:rPr>
        <w:t>ₜ</w:t>
      </w:r>
      <w:r w:rsidRPr="0060279D">
        <w:rPr>
          <w:rFonts w:cs="微软雅黑" w:hint="eastAsia"/>
        </w:rPr>
        <w:t>→</w:t>
      </w:r>
      <w:r w:rsidRPr="0060279D">
        <w:t>动作分布）中采样动作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408B25C2" w14:textId="75D2AFCE" w:rsidR="0060279D" w:rsidRDefault="0060279D" w:rsidP="0060279D">
      <w:pPr>
        <w:pStyle w:val="acbfdd8b-e11b-4d36-88ff-6049b138f862"/>
        <w:numPr>
          <w:ilvl w:val="1"/>
          <w:numId w:val="6"/>
        </w:numPr>
        <w:rPr>
          <w:rFonts w:hint="eastAsia"/>
        </w:rPr>
      </w:pPr>
      <w:r w:rsidRPr="0060279D">
        <w:t>环境反馈：执行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0279D">
        <w:t>后，得到即时奖励</w:t>
      </w:r>
      <m:oMath>
        <m: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60279D">
        <w:t>、即时安全成本</w:t>
      </w:r>
      <m:oMath>
        <m:r>
          <w:rPr>
            <w:rFonts w:ascii="Cambria Math" w:hAnsi="Cambria Math" w:hint="eastAsia"/>
          </w:rPr>
          <m:t>c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60279D">
        <w:t>，以及下一状态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</w:p>
    <w:p w14:paraId="1963B614" w14:textId="5AAAE1B5" w:rsidR="007C4F6B" w:rsidRDefault="007C4F6B" w:rsidP="0060279D">
      <w:pPr>
        <w:pStyle w:val="acbfdd8b-e11b-4d36-88ff-6049b138f862"/>
        <w:numPr>
          <w:ilvl w:val="1"/>
          <w:numId w:val="6"/>
        </w:numPr>
        <w:rPr>
          <w:rFonts w:hint="eastAsia"/>
        </w:rPr>
      </w:pPr>
      <w:r w:rsidRPr="007C4F6B">
        <w:t>存储经验：将元组</w:t>
      </w:r>
      <w:r w:rsidRPr="00F02EE4"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02EE4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02EE4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02EE4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02EE4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F02EE4">
        <w:t>）</w:t>
      </w:r>
      <w:r w:rsidRPr="007C4F6B">
        <w:t>存入回放缓冲区</w:t>
      </w:r>
      <m:oMath>
        <m:r>
          <w:rPr>
            <w:rFonts w:ascii="Cambria Math" w:hAnsi="Cambria Math"/>
          </w:rPr>
          <m:t>D</m:t>
        </m:r>
      </m:oMath>
      <w:r w:rsidRPr="007C4F6B">
        <w:t>，循环积累至一定样本量（如</w:t>
      </w:r>
      <m:oMath>
        <m:r>
          <w:rPr>
            <w:rFonts w:ascii="Cambria Math" w:hAnsi="Cambria Math"/>
          </w:rPr>
          <m:t>D</m:t>
        </m:r>
      </m:oMath>
      <w:r w:rsidRPr="007C4F6B">
        <w:t>满1000条后开始训练）</w:t>
      </w:r>
    </w:p>
    <w:p w14:paraId="350F681C" w14:textId="2DDF0C35" w:rsidR="00C46FF7" w:rsidRDefault="007C4F6B" w:rsidP="00990836">
      <w:pPr>
        <w:pStyle w:val="acbfdd8b-e11b-4d36-88ff-6049b138f862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同步</w:t>
      </w:r>
      <w:r w:rsidR="00C46FF7">
        <w:rPr>
          <w:rFonts w:hint="eastAsia"/>
        </w:rPr>
        <w:t>更新</w:t>
      </w:r>
      <w:r>
        <w:rPr>
          <w:rFonts w:hint="eastAsia"/>
        </w:rPr>
        <w:t>训练</w:t>
      </w:r>
      <w:r w:rsidR="00C46FF7">
        <w:rPr>
          <w:rFonts w:hint="eastAsia"/>
        </w:rPr>
        <w:t>：</w:t>
      </w:r>
    </w:p>
    <w:p w14:paraId="56C2183C" w14:textId="1D889175" w:rsidR="007C4F6B" w:rsidRDefault="007C4F6B" w:rsidP="007C4F6B">
      <w:pPr>
        <w:pStyle w:val="acbfdd8b-e11b-4d36-88ff-6049b138f862"/>
        <w:ind w:left="440"/>
        <w:rPr>
          <w:rFonts w:hint="eastAsia"/>
        </w:rPr>
      </w:pPr>
      <w:r w:rsidRPr="007C4F6B">
        <w:t>从</w:t>
      </w:r>
      <m:oMath>
        <m:r>
          <w:rPr>
            <w:rFonts w:ascii="Cambria Math" w:hAnsi="Cambria Math"/>
          </w:rPr>
          <m:t>D</m:t>
        </m:r>
      </m:oMath>
      <w:r w:rsidRPr="007C4F6B">
        <w:t>中随机采样一批经验（如256个样本），同时更新奖励评论家、分布安全评论家、策略网络、自适应权重</w:t>
      </w:r>
    </w:p>
    <w:p w14:paraId="0D004294" w14:textId="474BC2F8" w:rsidR="00986155" w:rsidRDefault="007C4F6B" w:rsidP="007C4F6B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计算目标值</w:t>
      </w:r>
      <w:r w:rsidR="006C4E28">
        <w:rPr>
          <w:rFonts w:hint="eastAsia"/>
        </w:rPr>
        <w:t>：</w:t>
      </w:r>
      <w:r w:rsidR="00CE0D85">
        <w:rPr>
          <w:rFonts w:hint="eastAsia"/>
        </w:rPr>
        <w:t>监督</w:t>
      </w:r>
      <w:r w:rsidR="009B4CA4">
        <w:rPr>
          <w:rFonts w:hint="eastAsia"/>
        </w:rPr>
        <w:t>训练</w:t>
      </w:r>
      <w:r w:rsidR="00CA25A3">
        <w:rPr>
          <w:rFonts w:hint="eastAsia"/>
        </w:rPr>
        <w:t>的标签值</w:t>
      </w:r>
      <w:r w:rsidR="00CE0D85">
        <w:rPr>
          <w:rFonts w:hint="eastAsia"/>
        </w:rPr>
        <w:t>或真实值</w:t>
      </w:r>
    </w:p>
    <w:p w14:paraId="33371CFD" w14:textId="67C180D6" w:rsidR="003A425A" w:rsidRDefault="003A425A" w:rsidP="00270548">
      <w:pPr>
        <w:pStyle w:val="acbfdd8b-e11b-4d36-88ff-6049b138f86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分布安全评论家的目标长期成本均值：</w:t>
      </w:r>
    </w:p>
    <w:p w14:paraId="7058228F" w14:textId="6BBD6CD8" w:rsidR="00270548" w:rsidRPr="00FE01DC" w:rsidRDefault="00000000" w:rsidP="003A425A">
      <w:pPr>
        <w:pStyle w:val="acbfdd8b-e11b-4d36-88ff-6049b138f862"/>
        <w:ind w:left="132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+γ</m:t>
          </m:r>
          <m:r>
            <w:rPr>
              <w:rFonts w:ascii="Cambria Math" w:hAnsi="Cambria Math" w:hint="eastAsia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(a|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3C9E57AD" w14:textId="70AF766A" w:rsidR="00FE01DC" w:rsidRPr="00FE01DC" w:rsidRDefault="00000000" w:rsidP="003A425A">
      <w:pPr>
        <w:pStyle w:val="acbfdd8b-e11b-4d36-88ff-6049b138f862"/>
        <w:ind w:left="1320"/>
        <w:rPr>
          <w:rFonts w:hint="eastAsia"/>
          <w:iCs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μ</m:t>
                </m:r>
              </m:e>
            </m:acc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</m:e>
        </m:d>
      </m:oMath>
      <w:r w:rsidR="00FE01DC" w:rsidRPr="00FE01DC">
        <w:rPr>
          <w:rFonts w:hint="eastAsia"/>
          <w:iCs/>
        </w:rPr>
        <w:t>由目标</w:t>
      </w:r>
      <w:r w:rsidR="00FE01DC">
        <w:rPr>
          <w:rFonts w:hint="eastAsia"/>
          <w:iCs/>
        </w:rPr>
        <w:t>均值</w:t>
      </w:r>
      <w:r w:rsidR="00FE01DC" w:rsidRPr="00FE01DC">
        <w:rPr>
          <w:rFonts w:hint="eastAsia"/>
          <w:iCs/>
        </w:rPr>
        <w:t>网络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</m:oMath>
      <w:r w:rsidR="00FE01DC" w:rsidRPr="00FE01DC">
        <w:rPr>
          <w:rFonts w:hint="eastAsia"/>
          <w:iCs/>
        </w:rPr>
        <w:t>输出</w:t>
      </w:r>
    </w:p>
    <w:p w14:paraId="7C13D323" w14:textId="7497039E" w:rsidR="003A425A" w:rsidRDefault="003A425A" w:rsidP="003A425A">
      <w:pPr>
        <w:pStyle w:val="acbfdd8b-e11b-4d36-88ff-6049b138f86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分布安全评论家的目标长期成本方差：</w:t>
      </w:r>
    </w:p>
    <w:p w14:paraId="40055D2E" w14:textId="58827112" w:rsidR="003A425A" w:rsidRPr="00FE01DC" w:rsidRDefault="00000000" w:rsidP="003A425A">
      <w:pPr>
        <w:pStyle w:val="acbfdd8b-e11b-4d36-88ff-6049b138f862"/>
        <w:ind w:left="132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η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(a|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1E9601FE" w14:textId="330AE996" w:rsidR="00FE01DC" w:rsidRDefault="00000000" w:rsidP="003A425A">
      <w:pPr>
        <w:pStyle w:val="acbfdd8b-e11b-4d36-88ff-6049b138f862"/>
        <w:ind w:left="1320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η</m:t>
                </m:r>
              </m:e>
            </m:acc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="00FE01DC">
        <w:rPr>
          <w:rFonts w:hint="eastAsia"/>
        </w:rPr>
        <w:t>由目标方差网络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η</m:t>
            </m:r>
          </m:e>
        </m:acc>
      </m:oMath>
      <w:r w:rsidR="00FE01DC">
        <w:rPr>
          <w:rFonts w:hint="eastAsia"/>
        </w:rPr>
        <w:t>输出</w:t>
      </w:r>
    </w:p>
    <w:p w14:paraId="63E94C5A" w14:textId="29B33313" w:rsidR="00FE01DC" w:rsidRDefault="00000000" w:rsidP="00B543B7">
      <w:pPr>
        <w:pStyle w:val="acbfdd8b-e11b-4d36-88ff-6049b138f862"/>
        <w:numPr>
          <w:ilvl w:val="0"/>
          <w:numId w:val="1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CV</m:t>
            </m:r>
            <m:r>
              <w:rPr>
                <w:rFonts w:ascii="Cambria Math" w:hAnsi="Cambria Math" w:hint="eastAsia"/>
              </w:rPr>
              <m:t>aR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s,a,α</m:t>
            </m:r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r>
          <w:rPr>
            <w:rFonts w:ascii="Cambria Math" w:hAnsi="Cambria Math"/>
          </w:rPr>
          <m:t>ϕ(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)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π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(s,a)</m:t>
            </m:r>
          </m:e>
        </m:rad>
      </m:oMath>
    </w:p>
    <w:p w14:paraId="23BA2B6F" w14:textId="496A3C72" w:rsidR="003A425A" w:rsidRDefault="003A425A" w:rsidP="003A425A">
      <w:pPr>
        <w:pStyle w:val="acbfdd8b-e11b-4d36-88ff-6049b138f86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奖励评论家的目标Q值</w:t>
      </w:r>
    </w:p>
    <w:p w14:paraId="2BB85DAD" w14:textId="3C729E7D" w:rsidR="00FE01DC" w:rsidRPr="009B4CA4" w:rsidRDefault="00000000" w:rsidP="00FE01DC">
      <w:pPr>
        <w:pStyle w:val="acbfdd8b-e11b-4d36-88ff-6049b138f862"/>
        <w:ind w:left="1320"/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 w:hint="eastAsia"/>
                </w:rPr>
                <m:t>r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+γ*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(a|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t+1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-β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06103E9B" w14:textId="4BA11BF4" w:rsidR="00B30FF7" w:rsidRDefault="007C4F6B" w:rsidP="007C4F6B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更新评论家网络</w:t>
      </w:r>
      <w:r w:rsidR="00DD7D87">
        <w:rPr>
          <w:rFonts w:hint="eastAsia"/>
        </w:rPr>
        <w:t>（主网络）</w:t>
      </w:r>
      <w:r w:rsidR="00CA25A3">
        <w:rPr>
          <w:rFonts w:hint="eastAsia"/>
        </w:rPr>
        <w:t>：</w:t>
      </w:r>
    </w:p>
    <w:p w14:paraId="1DA4ABA1" w14:textId="5F846AF3" w:rsidR="007C4F6B" w:rsidRDefault="00B30FF7" w:rsidP="00B30FF7">
      <w:pPr>
        <w:pStyle w:val="acbfdd8b-e11b-4d36-88ff-6049b138f862"/>
        <w:numPr>
          <w:ilvl w:val="0"/>
          <w:numId w:val="10"/>
        </w:numPr>
        <w:rPr>
          <w:rFonts w:hint="eastAsia"/>
        </w:rPr>
      </w:pPr>
      <w:r w:rsidRPr="00B30FF7">
        <w:lastRenderedPageBreak/>
        <w:t>分布安全评论家</w:t>
      </w:r>
      <w:r w:rsidR="00CE0D85">
        <w:rPr>
          <w:rFonts w:hint="eastAsia"/>
        </w:rPr>
        <w:t>的</w:t>
      </w:r>
      <w:r w:rsidR="00DD7D87">
        <w:rPr>
          <w:rFonts w:hint="eastAsia"/>
        </w:rPr>
        <w:t>长期成本均值网络：</w:t>
      </w:r>
    </w:p>
    <w:p w14:paraId="6067D119" w14:textId="4A82D339" w:rsidR="00DD7D87" w:rsidRDefault="00DD7D87" w:rsidP="00DD7D87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估计值：</w:t>
      </w:r>
      <w:r w:rsidRPr="00DD7D87">
        <w:t>主均值网络</w:t>
      </w:r>
      <m:oMath>
        <m:r>
          <w:rPr>
            <w:rFonts w:ascii="Cambria Math" w:hAnsi="Cambria Math"/>
          </w:rPr>
          <m:t>μ</m:t>
        </m:r>
      </m:oMath>
      <w:r w:rsidRPr="00DD7D87">
        <w:t>的输出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</w:p>
    <w:p w14:paraId="23B37AB9" w14:textId="66EFA94E" w:rsidR="00DD7D87" w:rsidRDefault="00DD7D87" w:rsidP="00DD7D87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真实值：上一步得到的目标均值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</w:p>
    <w:p w14:paraId="7383BF53" w14:textId="378C4E4B" w:rsidR="00DD7D87" w:rsidRDefault="00DD7D87" w:rsidP="00DD7D87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误差项：均值的TD误差</w:t>
      </w:r>
      <m:oMath>
        <m:r>
          <w:rPr>
            <w:rFonts w:ascii="Cambria Math" w:hAnsi="Cambria Math"/>
          </w:rPr>
          <m:t>∆Q=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</w:p>
    <w:p w14:paraId="128D97A9" w14:textId="7C1BD9F7" w:rsidR="00E006C3" w:rsidRDefault="00E006C3" w:rsidP="00DD7D87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损失函数</w:t>
      </w:r>
      <w:r w:rsidR="00C34FEF">
        <w:rPr>
          <w:rFonts w:hint="eastAsia"/>
        </w:rPr>
        <w:t>（MSE）</w:t>
      </w:r>
      <w:r>
        <w:rPr>
          <w:rFonts w:hint="eastAsia"/>
        </w:rPr>
        <w:t>：</w:t>
      </w:r>
      <w:r w:rsidR="00B543B7">
        <w:rPr>
          <w:rFonts w:hint="eastAsia"/>
        </w:rPr>
        <w:t>最小化误差的平方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~D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∆Q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</w:p>
    <w:p w14:paraId="339A08A8" w14:textId="6C027D45" w:rsidR="00E006C3" w:rsidRDefault="00B543B7" w:rsidP="00E006C3">
      <w:pPr>
        <w:pStyle w:val="acbfdd8b-e11b-4d36-88ff-6049b138f862"/>
        <w:ind w:left="1760"/>
        <w:rPr>
          <w:rFonts w:hint="eastAsia"/>
        </w:rPr>
      </w:pPr>
      <w:r>
        <w:rPr>
          <w:rFonts w:hint="eastAsia"/>
        </w:rPr>
        <w:t>（</w:t>
      </w:r>
      <w:r w:rsidR="00E006C3" w:rsidRPr="00E006C3">
        <w:t>期望是对回放缓冲区中的样本取平均，避免单一样本的噪声影响</w:t>
      </w:r>
      <w:r w:rsidR="00E006C3">
        <w:rPr>
          <w:rFonts w:hint="eastAsia"/>
        </w:rPr>
        <w:t>)</w:t>
      </w:r>
    </w:p>
    <w:p w14:paraId="1CE862F7" w14:textId="5032EAF0" w:rsidR="00660A30" w:rsidRDefault="00660A30" w:rsidP="00660A30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梯度下降更新：</w:t>
      </w:r>
      <m:oMath>
        <m:r>
          <w:rPr>
            <w:rFonts w:ascii="Cambria Math" w:hAnsi="Cambria Math"/>
          </w:rPr>
          <m:t>μ←μ-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</m:oMath>
    </w:p>
    <w:p w14:paraId="10C4FD04" w14:textId="2F80D9F5" w:rsidR="00CE0D85" w:rsidRDefault="00CE0D85" w:rsidP="00CE0D85">
      <w:pPr>
        <w:pStyle w:val="acbfdd8b-e11b-4d36-88ff-6049b138f862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分布安全评论家的长期成本方差网络</w:t>
      </w:r>
    </w:p>
    <w:p w14:paraId="2B0D7FB8" w14:textId="28EA1364" w:rsidR="00CE0D85" w:rsidRDefault="00CE0D85" w:rsidP="00CE0D85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估计值：</w:t>
      </w:r>
      <w:r w:rsidRPr="00DD7D87">
        <w:t>主</w:t>
      </w:r>
      <w:r>
        <w:rPr>
          <w:rFonts w:hint="eastAsia"/>
        </w:rPr>
        <w:t>方差</w:t>
      </w:r>
      <w:r w:rsidRPr="00DD7D87">
        <w:t>网络</w:t>
      </w:r>
      <m:oMath>
        <m:r>
          <w:rPr>
            <w:rFonts w:ascii="Cambria Math" w:hAnsi="Cambria Math"/>
          </w:rPr>
          <m:t>η</m:t>
        </m:r>
      </m:oMath>
      <w:r w:rsidRPr="00DD7D87">
        <w:t>的输出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η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</w:p>
    <w:p w14:paraId="4DBC143D" w14:textId="1DBD854C" w:rsidR="00CE0D85" w:rsidRDefault="00CE0D85" w:rsidP="00CE0D85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真实值：上一步得到的目标均值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η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</w:p>
    <w:p w14:paraId="31F4F59B" w14:textId="1D481D32" w:rsidR="00CE0D85" w:rsidRDefault="00CE0D85" w:rsidP="00CE0D85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误差项：</w:t>
      </w:r>
      <w:r w:rsidR="00B543B7" w:rsidRPr="00B543B7">
        <w:t>基于2-Wasserstein距离的方差差异项</w:t>
      </w:r>
      <m:oMath>
        <m:r>
          <w:rPr>
            <w:rFonts w:ascii="Cambria Math" w:hAnsi="Cambria Math"/>
          </w:rPr>
          <m:t>∆V=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η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η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-2*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  <m:r>
              <w:rPr>
                <w:rFonts w:ascii="Cambria Math" w:hAnsi="Cambria Math"/>
              </w:rPr>
              <m:t>*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η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e>
        </m:rad>
      </m:oMath>
    </w:p>
    <w:p w14:paraId="50CB801A" w14:textId="0005F58C" w:rsidR="00653CF4" w:rsidRDefault="00653CF4" w:rsidP="00CE0D85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损失函数：最小化误差的迹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η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~D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trace(∆V)</m:t>
            </m:r>
          </m:e>
        </m:d>
      </m:oMath>
    </w:p>
    <w:p w14:paraId="293D1B7E" w14:textId="5714BC99" w:rsidR="00653CF4" w:rsidRDefault="00653CF4" w:rsidP="00653CF4">
      <w:pPr>
        <w:pStyle w:val="acbfdd8b-e11b-4d36-88ff-6049b138f862"/>
        <w:ind w:left="1760"/>
        <w:rPr>
          <w:rFonts w:hint="eastAsia"/>
        </w:rPr>
      </w:pPr>
      <w:r>
        <w:rPr>
          <w:rFonts w:hint="eastAsia"/>
        </w:rPr>
        <w:t>(</w:t>
      </w:r>
      <w:r w:rsidRPr="00653CF4">
        <w:t>因方差是标量，此处等价于直接取ΔV的数值</w:t>
      </w:r>
      <w:r>
        <w:rPr>
          <w:rFonts w:hint="eastAsia"/>
        </w:rPr>
        <w:t>)</w:t>
      </w:r>
    </w:p>
    <w:p w14:paraId="36C9AF48" w14:textId="5804B1C9" w:rsidR="00660A30" w:rsidRPr="00660A30" w:rsidRDefault="00660A30" w:rsidP="00660A30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梯度下降更新：</w:t>
      </w:r>
      <m:oMath>
        <m:r>
          <w:rPr>
            <w:rFonts w:ascii="Cambria Math" w:hAnsi="Cambria Math"/>
          </w:rPr>
          <m:t>η←η-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η</m:t>
            </m:r>
          </m:e>
        </m:d>
      </m:oMath>
    </w:p>
    <w:p w14:paraId="3A6ED440" w14:textId="2210421E" w:rsidR="00653CF4" w:rsidRDefault="00653CF4" w:rsidP="00653CF4">
      <w:pPr>
        <w:pStyle w:val="acbfdd8b-e11b-4d36-88ff-6049b138f862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奖励评论家的双Q网络</w:t>
      </w:r>
    </w:p>
    <w:p w14:paraId="0062F594" w14:textId="31A905AF" w:rsidR="00653CF4" w:rsidRDefault="00653CF4" w:rsidP="00653CF4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估计值：主Q网络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ψ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ψ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hint="eastAsia"/>
        </w:rPr>
        <w:t>的输出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r>
              <w:rPr>
                <w:rFonts w:ascii="Cambria Math" w:hAnsi="Cambria Math" w:hint="eastAsia"/>
              </w:rPr>
              <m:t>r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hint="eastAsia"/>
        </w:rPr>
        <w:t>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hint="eastAsia"/>
              </w:rPr>
              <m:t>r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</w:p>
    <w:p w14:paraId="42AF7469" w14:textId="51B3C6E7" w:rsidR="00653CF4" w:rsidRDefault="00653CF4" w:rsidP="00653CF4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真实值：上一步得到的目标Q值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p>
            <m:r>
              <w:rPr>
                <w:rFonts w:ascii="Cambria Math" w:hAnsi="Cambria Math" w:hint="eastAsia"/>
              </w:rPr>
              <m:t>r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</w:p>
    <w:p w14:paraId="2340B44D" w14:textId="59B13422" w:rsidR="00C34FEF" w:rsidRDefault="00C34FEF" w:rsidP="00653CF4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损失函数（MSE）：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~D</m:t>
            </m:r>
          </m:sub>
        </m:sSub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 w:hint="eastAsia"/>
                      </w:rPr>
                      <m:t>r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 w:hint="eastAsia"/>
                      </w:rPr>
                      <m:t>r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</w:p>
    <w:p w14:paraId="51E7E78A" w14:textId="6B49A53A" w:rsidR="00C34FEF" w:rsidRDefault="00C34FEF" w:rsidP="00C34FEF">
      <w:pPr>
        <w:pStyle w:val="acbfdd8b-e11b-4d36-88ff-6049b138f862"/>
        <w:ind w:left="1760"/>
        <w:rPr>
          <w:rFonts w:hint="eastAsia"/>
        </w:rPr>
      </w:pPr>
      <w:r>
        <w:rPr>
          <w:rFonts w:hint="eastAsia"/>
        </w:rPr>
        <w:t>(</w:t>
      </w:r>
      <w:r w:rsidRPr="00C34FEF">
        <w:rPr>
          <w:rFonts w:ascii="Cambria Math" w:hAnsi="Cambria Math" w:hint="eastAsia"/>
          <w:i/>
        </w:rPr>
        <w:t>i=1/2</w:t>
      </w:r>
      <w:r>
        <w:rPr>
          <w:rFonts w:hint="eastAsia"/>
        </w:rPr>
        <w:t>,</w:t>
      </w:r>
      <w:r w:rsidRPr="00C34FEF">
        <w:rPr>
          <w:rFonts w:hint="eastAsia"/>
        </w:rPr>
        <w:t>两个主Q网络有独立的损失函数，分别计算、互不干扰</w:t>
      </w:r>
      <w:r>
        <w:rPr>
          <w:rFonts w:hint="eastAsia"/>
        </w:rPr>
        <w:t>)</w:t>
      </w:r>
    </w:p>
    <w:p w14:paraId="7CD8F060" w14:textId="33BBAA47" w:rsidR="00660A30" w:rsidRPr="00653CF4" w:rsidRDefault="00660A30" w:rsidP="00660A30">
      <w:pPr>
        <w:pStyle w:val="acbfdd8b-e11b-4d36-88ff-6049b138f862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梯度下降更新：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</m:e>
        </m:d>
      </m:oMath>
    </w:p>
    <w:p w14:paraId="1CCB2B4B" w14:textId="134FD3F3" w:rsidR="009B0CEE" w:rsidRPr="009B0CEE" w:rsidRDefault="007C4F6B" w:rsidP="009B0CEE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更新策略网络</w:t>
      </w:r>
    </w:p>
    <w:p w14:paraId="148F5611" w14:textId="77777777" w:rsidR="009B0CEE" w:rsidRDefault="009B0CEE" w:rsidP="009B0CEE">
      <w:pPr>
        <w:pStyle w:val="acbfdd8b-e11b-4d36-88ff-6049b138f862"/>
        <w:numPr>
          <w:ilvl w:val="0"/>
          <w:numId w:val="12"/>
        </w:numPr>
        <w:rPr>
          <w:rFonts w:hint="eastAsia"/>
        </w:rPr>
      </w:pPr>
      <w:r w:rsidRPr="009B0CEE">
        <w:rPr>
          <w:rFonts w:hint="eastAsia"/>
        </w:rPr>
        <w:lastRenderedPageBreak/>
        <w:t>对批次中每个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9B0CEE">
        <w:t>，分别通过已更新的奖励评论家和已更新的分布安全评论家计算</w:t>
      </w:r>
      <w:r>
        <w:rPr>
          <w:rFonts w:hint="eastAsia"/>
        </w:rPr>
        <w:t>：</w:t>
      </w:r>
    </w:p>
    <w:p w14:paraId="56B498A0" w14:textId="027FD6D7" w:rsidR="009B0CEE" w:rsidRPr="009B0CEE" w:rsidRDefault="009B0CEE" w:rsidP="009B0CEE">
      <w:pPr>
        <w:pStyle w:val="acbfdd8b-e11b-4d36-88ff-6049b138f862"/>
        <w:numPr>
          <w:ilvl w:val="1"/>
          <w:numId w:val="12"/>
        </w:numPr>
        <w:rPr>
          <w:rFonts w:hint="eastAsia"/>
        </w:rPr>
      </w:pPr>
      <w:r w:rsidRPr="009B0CEE">
        <w:t>长期奖励价值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 w:hint="eastAsia"/>
              </w:rPr>
              <m:t>r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hint="eastAsia"/>
        </w:rPr>
        <w:t>=</w:t>
      </w:r>
      <m:oMath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  <w:i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 w:hint="eastAsia"/>
                      </w:rPr>
                      <m:t>r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 w:hint="eastAsia"/>
                      </w:rPr>
                      <m:t>r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d>
              </m:e>
            </m:d>
          </m:e>
        </m:func>
      </m:oMath>
    </w:p>
    <w:p w14:paraId="242CC7E7" w14:textId="749FE307" w:rsidR="009B0CEE" w:rsidRPr="009B0CEE" w:rsidRDefault="009B0CEE" w:rsidP="009B0CEE">
      <w:pPr>
        <w:pStyle w:val="acbfdd8b-e11b-4d36-88ff-6049b138f862"/>
        <w:numPr>
          <w:ilvl w:val="1"/>
          <w:numId w:val="12"/>
        </w:numPr>
        <w:rPr>
          <w:rFonts w:hint="eastAsia"/>
        </w:rPr>
      </w:pPr>
      <w:r w:rsidRPr="009B0CEE">
        <w:t>CVaR值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s,a,α</m:t>
            </m:r>
          </m:e>
        </m:d>
      </m:oMath>
    </w:p>
    <w:p w14:paraId="4ADBA750" w14:textId="39E6AF68" w:rsidR="009B0CEE" w:rsidRDefault="009B0CEE" w:rsidP="009B0CEE">
      <w:pPr>
        <w:pStyle w:val="acbfdd8b-e11b-4d36-88ff-6049b138f862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策略损失</w:t>
      </w:r>
    </w:p>
    <w:p w14:paraId="53E738A3" w14:textId="75E8649D" w:rsidR="009B0CEE" w:rsidRPr="009B0CEE" w:rsidRDefault="00000000" w:rsidP="009B0CEE">
      <w:pPr>
        <w:pStyle w:val="acbfdd8b-e11b-4d36-88ff-6049b138f862"/>
        <w:ind w:left="12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s,a</m:t>
                  </m:r>
                </m:e>
              </m:d>
              <m:r>
                <w:rPr>
                  <w:rFonts w:ascii="Cambria Math" w:hAnsi="Cambria Math"/>
                </w:rPr>
                <m:t>~D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s,a</m:t>
                      </m:r>
                    </m:e>
                  </m:d>
                  <m:r>
                    <w:rPr>
                      <w:rFonts w:ascii="Cambria Math" w:hAnsi="Cambria Math"/>
                    </w:rPr>
                    <m:t>-κ*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π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s,a,α</m:t>
                      </m:r>
                    </m:e>
                  </m:d>
                </m:e>
              </m:d>
            </m:e>
          </m:d>
        </m:oMath>
      </m:oMathPara>
    </w:p>
    <w:p w14:paraId="46FD4643" w14:textId="354A1350" w:rsidR="009B0CEE" w:rsidRPr="00322260" w:rsidRDefault="009B0CEE" w:rsidP="00322260">
      <w:pPr>
        <w:pStyle w:val="acbfdd8b-e11b-4d36-88ff-6049b138f862"/>
        <w:ind w:left="2120" w:firstLine="400"/>
        <w:rPr>
          <w:rFonts w:hint="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  <m:func>
                    <m:func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-κ*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,α</m:t>
                          </m:r>
                        </m:e>
                      </m:d>
                    </m:e>
                  </m:d>
                </m:e>
              </m:d>
            </m:e>
          </m:nary>
        </m:oMath>
      </m:oMathPara>
    </w:p>
    <w:p w14:paraId="5A6A95E8" w14:textId="15C0B961" w:rsidR="00322260" w:rsidRPr="00322260" w:rsidRDefault="00322260" w:rsidP="00322260">
      <w:pPr>
        <w:pStyle w:val="acbfdd8b-e11b-4d36-88ff-6049b138f862"/>
        <w:ind w:left="1280"/>
        <w:rPr>
          <w:rFonts w:hint="eastAsia"/>
        </w:rPr>
      </w:pPr>
      <w:r>
        <w:rPr>
          <w:rFonts w:hint="eastAsia"/>
        </w:rPr>
        <w:t>注：</w:t>
      </w:r>
      <m:oMath>
        <m:r>
          <w:rPr>
            <w:rFonts w:ascii="Cambria Math" w:hAnsi="Cambria Math"/>
          </w:rPr>
          <m:t>β</m:t>
        </m:r>
      </m:oMath>
      <w:r w:rsidRPr="00322260">
        <w:rPr>
          <w:rFonts w:hint="eastAsia"/>
        </w:rPr>
        <w:t>（熵权重）和</w:t>
      </w:r>
      <m:oMath>
        <m:r>
          <w:rPr>
            <w:rFonts w:ascii="Cambria Math" w:hAnsi="Cambria Math"/>
          </w:rPr>
          <m:t>κ</m:t>
        </m:r>
      </m:oMath>
      <w:r w:rsidRPr="00322260">
        <w:rPr>
          <w:rFonts w:hint="eastAsia"/>
        </w:rPr>
        <w:t>（安全权重）为本轮更新后的自适应值，会根据训练状态动态调整（如CVaR超标则</w:t>
      </w:r>
      <m:oMath>
        <m:r>
          <w:rPr>
            <w:rFonts w:ascii="Cambria Math" w:hAnsi="Cambria Math"/>
          </w:rPr>
          <m:t>κ</m:t>
        </m:r>
      </m:oMath>
      <w:r w:rsidRPr="00322260">
        <w:rPr>
          <w:rFonts w:hint="eastAsia"/>
        </w:rPr>
        <w:t>增大</w:t>
      </w:r>
      <w:r>
        <w:rPr>
          <w:rFonts w:hint="eastAsia"/>
        </w:rPr>
        <w:t>）</w:t>
      </w:r>
    </w:p>
    <w:p w14:paraId="417C2D6B" w14:textId="1E1DBFD1" w:rsidR="009B0CEE" w:rsidRDefault="00322260" w:rsidP="009B0CEE">
      <w:pPr>
        <w:pStyle w:val="acbfdd8b-e11b-4d36-88ff-6049b138f862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梯度下降更新：</w:t>
      </w:r>
      <m:oMath>
        <m:r>
          <w:rPr>
            <w:rFonts w:ascii="Cambria Math" w:hAnsi="Cambria Math"/>
          </w:rPr>
          <m:t>θ←θ-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ϑ</m:t>
            </m:r>
          </m:e>
        </m:d>
      </m:oMath>
    </w:p>
    <w:p w14:paraId="22AE4121" w14:textId="3C88C517" w:rsidR="00322260" w:rsidRDefault="007C4F6B" w:rsidP="00322260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更新自适应权重</w:t>
      </w:r>
    </w:p>
    <w:p w14:paraId="544179AF" w14:textId="14FBF1BA" w:rsidR="00322260" w:rsidRDefault="00322260" w:rsidP="00322260">
      <w:pPr>
        <w:pStyle w:val="acbfdd8b-e11b-4d36-88ff-6049b138f862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熵权重</w:t>
      </w:r>
      <m:oMath>
        <m:r>
          <w:rPr>
            <w:rFonts w:ascii="Cambria Math" w:hAnsi="Cambria Math"/>
          </w:rPr>
          <m:t>β</m:t>
        </m:r>
      </m:oMath>
    </w:p>
    <w:p w14:paraId="61A08F4D" w14:textId="4D64A925" w:rsidR="00322260" w:rsidRDefault="008B64FD" w:rsidP="00322260">
      <w:pPr>
        <w:pStyle w:val="acbfdd8b-e11b-4d36-88ff-6049b138f862"/>
        <w:numPr>
          <w:ilvl w:val="1"/>
          <w:numId w:val="13"/>
        </w:numPr>
        <w:rPr>
          <w:rFonts w:hint="eastAsia"/>
        </w:rPr>
      </w:pPr>
      <w:r>
        <w:rPr>
          <w:rFonts w:hint="eastAsia"/>
        </w:rPr>
        <w:t>预设目标熵值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：</w:t>
      </w:r>
      <w:r w:rsidRPr="008B64FD">
        <w:t>超参数，通常根据动作空间维度设定</w:t>
      </w:r>
    </w:p>
    <w:p w14:paraId="14E3E58D" w14:textId="516B6518" w:rsidR="008B64FD" w:rsidRPr="008B64FD" w:rsidRDefault="008B64FD" w:rsidP="00322260">
      <w:pPr>
        <w:pStyle w:val="acbfdd8b-e11b-4d36-88ff-6049b138f862"/>
        <w:numPr>
          <w:ilvl w:val="1"/>
          <w:numId w:val="13"/>
        </w:numPr>
        <w:rPr>
          <w:rFonts w:hint="eastAsia"/>
        </w:rPr>
      </w:pPr>
      <w:r>
        <w:rPr>
          <w:rFonts w:hint="eastAsia"/>
        </w:rPr>
        <w:t>损失函数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 w:hint="eastAsia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>=-β</m:t>
        </m:r>
        <m:r>
          <w:rPr>
            <w:rFonts w:ascii="Cambria Math" w:hAnsi="Cambria Math" w:hint="eastAsia"/>
          </w:rPr>
          <m:t>·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a</m:t>
            </m:r>
            <m:r>
              <w:rPr>
                <w:rFonts w:ascii="Cambria Math" w:hAnsi="Cambria Math"/>
              </w:rPr>
              <m:t>~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·</m:t>
                </m:r>
              </m:e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[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e>
        </m:func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]</m:t>
        </m:r>
      </m:oMath>
    </w:p>
    <w:p w14:paraId="516D5F4F" w14:textId="66D98570" w:rsidR="008B64FD" w:rsidRPr="008B64FD" w:rsidRDefault="008B64FD" w:rsidP="008B64FD">
      <w:pPr>
        <w:pStyle w:val="acbfdd8b-e11b-4d36-88ff-6049b138f862"/>
        <w:ind w:left="1720"/>
        <w:rPr>
          <w:rFonts w:hint="eastAsia"/>
        </w:rPr>
      </w:pPr>
      <w:r>
        <w:rPr>
          <w:rFonts w:hint="eastAsia"/>
        </w:rPr>
        <w:t>注：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a</m:t>
            </m:r>
            <m:r>
              <w:rPr>
                <w:rFonts w:ascii="Cambria Math" w:hAnsi="Cambria Math"/>
              </w:rPr>
              <m:t>~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·</m:t>
                </m:r>
              </m:e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>[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-log</m:t>
            </m:r>
          </m:fName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]</m:t>
            </m:r>
          </m:e>
        </m:func>
      </m:oMath>
      <w:r>
        <w:rPr>
          <w:rFonts w:hint="eastAsia"/>
          <w:iCs/>
        </w:rPr>
        <w:t>是策略的实际熵，</w:t>
      </w:r>
      <m:oMath>
        <m:r>
          <w:rPr>
            <w:rFonts w:ascii="Cambria Math" w:hAnsi="Cambria Math"/>
          </w:rPr>
          <m:t>s</m:t>
        </m:r>
      </m:oMath>
      <w:r w:rsidRPr="008B64FD">
        <w:rPr>
          <w:iCs/>
        </w:rPr>
        <w:t>从回放缓冲区采样，</w:t>
      </w:r>
      <m:oMath>
        <m:r>
          <w:rPr>
            <w:rFonts w:ascii="Cambria Math" w:hAnsi="Cambria Math"/>
          </w:rPr>
          <m:t>a</m:t>
        </m:r>
      </m:oMath>
      <w:r w:rsidRPr="008B64FD">
        <w:rPr>
          <w:iCs/>
        </w:rPr>
        <w:t>从当前策略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8B64FD">
        <w:rPr>
          <w:iCs/>
        </w:rPr>
        <w:t>中采样</w:t>
      </w:r>
    </w:p>
    <w:p w14:paraId="06B26313" w14:textId="530F0F24" w:rsidR="008B64FD" w:rsidRDefault="008B64FD" w:rsidP="00322260">
      <w:pPr>
        <w:pStyle w:val="acbfdd8b-e11b-4d36-88ff-6049b138f862"/>
        <w:numPr>
          <w:ilvl w:val="1"/>
          <w:numId w:val="13"/>
        </w:numPr>
        <w:rPr>
          <w:rFonts w:hint="eastAsia"/>
        </w:rPr>
      </w:pPr>
      <w:r>
        <w:rPr>
          <w:rFonts w:hint="eastAsia"/>
          <w:iCs/>
        </w:rPr>
        <w:t>梯度更新：</w:t>
      </w:r>
      <m:oMath>
        <m:r>
          <w:rPr>
            <w:rFonts w:ascii="Cambria Math" w:hAnsi="Cambria Math"/>
          </w:rPr>
          <m:t>β←β-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 w:hint="eastAsia"/>
              </w:rPr>
              <m:t>e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</m:d>
      </m:oMath>
    </w:p>
    <w:p w14:paraId="255A80FC" w14:textId="4939C955" w:rsidR="00322260" w:rsidRDefault="00322260" w:rsidP="00322260">
      <w:pPr>
        <w:pStyle w:val="acbfdd8b-e11b-4d36-88ff-6049b138f862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安全权重</w:t>
      </w:r>
      <m:oMath>
        <m:r>
          <w:rPr>
            <w:rFonts w:ascii="Cambria Math" w:hAnsi="Cambria Math"/>
          </w:rPr>
          <m:t>κ</m:t>
        </m:r>
      </m:oMath>
    </w:p>
    <w:p w14:paraId="0DDCE5D3" w14:textId="3D794C84" w:rsidR="006529CB" w:rsidRDefault="006529CB" w:rsidP="006529CB">
      <w:pPr>
        <w:pStyle w:val="acbfdd8b-e11b-4d36-88ff-6049b138f862"/>
        <w:numPr>
          <w:ilvl w:val="1"/>
          <w:numId w:val="13"/>
        </w:numPr>
        <w:rPr>
          <w:rFonts w:hint="eastAsia"/>
        </w:rPr>
      </w:pPr>
      <w:r w:rsidRPr="006529CB">
        <w:t>预设的安全阈值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</w:rPr>
        <w:t>：超参数</w:t>
      </w:r>
    </w:p>
    <w:p w14:paraId="50D4A27B" w14:textId="437185C8" w:rsidR="006529CB" w:rsidRPr="006529CB" w:rsidRDefault="006529CB" w:rsidP="006529CB">
      <w:pPr>
        <w:pStyle w:val="acbfdd8b-e11b-4d36-88ff-6049b138f862"/>
        <w:numPr>
          <w:ilvl w:val="1"/>
          <w:numId w:val="13"/>
        </w:numPr>
        <w:rPr>
          <w:rFonts w:hint="eastAsia"/>
        </w:rPr>
      </w:pPr>
      <w:r>
        <w:rPr>
          <w:rFonts w:hint="eastAsia"/>
        </w:rPr>
        <w:t>损失函数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κ</m:t>
            </m:r>
          </m:e>
        </m:d>
        <m:r>
          <w:rPr>
            <w:rFonts w:ascii="Cambria Math" w:hAnsi="Cambria Math"/>
          </w:rPr>
          <m:t>=κ</m:t>
        </m:r>
        <m:r>
          <w:rPr>
            <w:rFonts w:ascii="Cambria Math" w:hAnsi="Cambria Math" w:hint="eastAsia"/>
          </w:rPr>
          <m:t>·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~D</m:t>
            </m:r>
          </m:sub>
        </m:sSub>
        <m:r>
          <w:rPr>
            <w:rFonts w:ascii="Cambria Math" w:hAnsi="Cambria Math"/>
          </w:rPr>
          <m:t>[max(d-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,α</m:t>
            </m:r>
          </m:e>
        </m:d>
        <m:r>
          <w:rPr>
            <w:rFonts w:ascii="Cambria Math" w:hAnsi="Cambria Math"/>
          </w:rPr>
          <m:t>,0)]</m:t>
        </m:r>
      </m:oMath>
    </w:p>
    <w:p w14:paraId="54EA3274" w14:textId="32657CA1" w:rsidR="006529CB" w:rsidRDefault="006529CB" w:rsidP="006529CB">
      <w:pPr>
        <w:pStyle w:val="acbfdd8b-e11b-4d36-88ff-6049b138f862"/>
        <w:numPr>
          <w:ilvl w:val="1"/>
          <w:numId w:val="13"/>
        </w:numPr>
        <w:rPr>
          <w:rFonts w:hint="eastAsia"/>
        </w:rPr>
      </w:pPr>
      <w:r>
        <w:rPr>
          <w:rFonts w:hint="eastAsia"/>
          <w:iCs/>
        </w:rPr>
        <w:t>梯度更新：</w:t>
      </w:r>
      <m:oMath>
        <m:r>
          <w:rPr>
            <w:rFonts w:ascii="Cambria Math" w:hAnsi="Cambria Math"/>
          </w:rPr>
          <m:t>κ←κ-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κ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κ</m:t>
            </m:r>
          </m:e>
        </m:d>
      </m:oMath>
    </w:p>
    <w:p w14:paraId="48C032A0" w14:textId="7F36E462" w:rsidR="007C4F6B" w:rsidRDefault="007C4F6B" w:rsidP="007C4F6B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软更新目标网络</w:t>
      </w:r>
    </w:p>
    <w:p w14:paraId="5340AFE7" w14:textId="528297B5" w:rsidR="009706E6" w:rsidRDefault="009706E6" w:rsidP="009706E6">
      <w:pPr>
        <w:pStyle w:val="acbfdd8b-e11b-4d36-88ff-6049b138f862"/>
        <w:ind w:left="880"/>
        <w:rPr>
          <w:rFonts w:hint="eastAsia"/>
        </w:rPr>
      </w:pPr>
      <w:r>
        <w:rPr>
          <w:rFonts w:hint="eastAsia"/>
        </w:rPr>
        <w:lastRenderedPageBreak/>
        <w:t>所有目标网络的参数（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、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 w:hint="eastAsia"/>
          </w:rPr>
          <m:t>、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η</m:t>
            </m:r>
          </m:e>
        </m:acc>
      </m:oMath>
      <w:r>
        <w:rPr>
          <w:rFonts w:hint="eastAsia"/>
        </w:rPr>
        <w:t>），按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  <m:r>
              <w:rPr>
                <w:rFonts w:ascii="Cambria Math" w:hAnsi="Cambria Math" w:hint="eastAsia"/>
              </w:rPr>
              <m:t>·</m:t>
            </m:r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-(1-τ)</m:t>
        </m:r>
        <m:r>
          <w:rPr>
            <w:rFonts w:ascii="Cambria Math" w:hAnsi="Cambria Math" w:hint="eastAsia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，以此类推</w:t>
      </w:r>
    </w:p>
    <w:p w14:paraId="60D60041" w14:textId="440ABDBC" w:rsidR="006C4E28" w:rsidRDefault="006C4E28" w:rsidP="006C4E28">
      <w:pPr>
        <w:pStyle w:val="acbfdd8b-e11b-4d36-88ff-6049b138f862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循环迭代直至训练收敛</w:t>
      </w:r>
    </w:p>
    <w:p w14:paraId="6D27FFA2" w14:textId="336AE0CB" w:rsidR="006C4E28" w:rsidRDefault="006C4E28" w:rsidP="006C4E28">
      <w:pPr>
        <w:pStyle w:val="acbfdd8b-e11b-4d36-88ff-6049b138f862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epochs：训练（100）轮</w:t>
      </w:r>
    </w:p>
    <w:p w14:paraId="193587D3" w14:textId="7445C386" w:rsidR="006C4E28" w:rsidRDefault="006C4E28" w:rsidP="006C4E28">
      <w:pPr>
        <w:pStyle w:val="acbfdd8b-e11b-4d36-88ff-6049b138f862"/>
        <w:numPr>
          <w:ilvl w:val="1"/>
          <w:numId w:val="6"/>
        </w:numPr>
        <w:rPr>
          <w:rFonts w:hint="eastAsia"/>
        </w:rPr>
      </w:pPr>
      <w:r w:rsidRPr="006C4E28">
        <w:t>steps_per_epoch</w:t>
      </w:r>
      <w:r>
        <w:rPr>
          <w:rFonts w:hint="eastAsia"/>
        </w:rPr>
        <w:t>：每个epoch需要和环境交互（30000）步</w:t>
      </w:r>
    </w:p>
    <w:p w14:paraId="4BD9435F" w14:textId="481C6E50" w:rsidR="006C4E28" w:rsidRDefault="006C4E28" w:rsidP="006C4E28">
      <w:pPr>
        <w:pStyle w:val="acbfdd8b-e11b-4d36-88ff-6049b138f862"/>
        <w:numPr>
          <w:ilvl w:val="1"/>
          <w:numId w:val="6"/>
        </w:numPr>
        <w:rPr>
          <w:rFonts w:hint="eastAsia"/>
        </w:rPr>
      </w:pPr>
      <w:r w:rsidRPr="006C4E28">
        <w:t>update_freq</w:t>
      </w:r>
      <w:r>
        <w:rPr>
          <w:rFonts w:hint="eastAsia"/>
        </w:rPr>
        <w:t>：</w:t>
      </w:r>
      <w:r w:rsidRPr="006C4E28">
        <w:t>每交互</w:t>
      </w:r>
      <w:r>
        <w:rPr>
          <w:rFonts w:hint="eastAsia"/>
        </w:rPr>
        <w:t>（100）</w:t>
      </w:r>
      <w:r w:rsidRPr="006C4E28">
        <w:t>步，更新网络</w:t>
      </w:r>
    </w:p>
    <w:p w14:paraId="5105C5A4" w14:textId="6CDBC746" w:rsidR="006C4E28" w:rsidRDefault="006C4E28" w:rsidP="006C4E28">
      <w:pPr>
        <w:pStyle w:val="acbfdd8b-e11b-4d36-88ff-6049b138f862"/>
        <w:numPr>
          <w:ilvl w:val="1"/>
          <w:numId w:val="6"/>
        </w:numPr>
        <w:rPr>
          <w:rFonts w:hint="eastAsia"/>
        </w:rPr>
      </w:pPr>
      <w:r w:rsidRPr="006C4E28">
        <w:t>batch_size</w:t>
      </w:r>
      <w:r>
        <w:rPr>
          <w:rFonts w:hint="eastAsia"/>
        </w:rPr>
        <w:t>：</w:t>
      </w:r>
      <w:r w:rsidRPr="006C4E28">
        <w:t>每次更新网络时，采样</w:t>
      </w:r>
      <w:r>
        <w:rPr>
          <w:rFonts w:hint="eastAsia"/>
        </w:rPr>
        <w:t>（</w:t>
      </w:r>
      <w:r w:rsidRPr="006C4E28">
        <w:t>256</w:t>
      </w:r>
      <w:r>
        <w:rPr>
          <w:rFonts w:hint="eastAsia"/>
        </w:rPr>
        <w:t>）</w:t>
      </w:r>
      <w:r w:rsidRPr="006C4E28">
        <w:t>条经验</w:t>
      </w:r>
    </w:p>
    <w:p w14:paraId="4808FC5D" w14:textId="77777777" w:rsidR="007A7D59" w:rsidRDefault="007A7D59" w:rsidP="007A7D59">
      <w:pPr>
        <w:pStyle w:val="71e7dc79-1ff7-45e8-997d-0ebda3762b9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评估指标</w:t>
      </w:r>
    </w:p>
    <w:p w14:paraId="1BC64AD6" w14:textId="40872F61" w:rsidR="007A7D59" w:rsidRDefault="0053516A" w:rsidP="007A7D59">
      <w:pPr>
        <w:pStyle w:val="acbfdd8b-e11b-4d36-88ff-6049b138f862"/>
        <w:ind w:left="360"/>
        <w:rPr>
          <w:rFonts w:hint="eastAsia"/>
        </w:rPr>
      </w:pPr>
      <w:r>
        <w:rPr>
          <w:rFonts w:hint="eastAsia"/>
        </w:rPr>
        <w:t>总收益、CVaR、熵</w:t>
      </w:r>
    </w:p>
    <w:p w14:paraId="61B1E4EF" w14:textId="77777777" w:rsidR="007A7D59" w:rsidRPr="007A7D59" w:rsidRDefault="007A7D59" w:rsidP="007A7D59">
      <w:pPr>
        <w:pStyle w:val="acbfdd8b-e11b-4d36-88ff-6049b138f862"/>
        <w:rPr>
          <w:rFonts w:hint="eastAsia"/>
        </w:rPr>
      </w:pPr>
    </w:p>
    <w:sectPr w:rsidR="007A7D59" w:rsidRPr="007A7D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64506"/>
    <w:multiLevelType w:val="hybridMultilevel"/>
    <w:tmpl w:val="4DA2A7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9B7DAC"/>
    <w:multiLevelType w:val="hybridMultilevel"/>
    <w:tmpl w:val="18028C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D0A35C5"/>
    <w:multiLevelType w:val="hybridMultilevel"/>
    <w:tmpl w:val="C0F27774"/>
    <w:lvl w:ilvl="0" w:tplc="04090011">
      <w:start w:val="1"/>
      <w:numFmt w:val="decimal"/>
      <w:lvlText w:val="%1)"/>
      <w:lvlJc w:val="left"/>
      <w:pPr>
        <w:ind w:left="1280" w:hanging="440"/>
      </w:p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23EB1EFB"/>
    <w:multiLevelType w:val="hybridMultilevel"/>
    <w:tmpl w:val="9B688B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BF349E2"/>
    <w:multiLevelType w:val="hybridMultilevel"/>
    <w:tmpl w:val="7054DF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3601A73"/>
    <w:multiLevelType w:val="hybridMultilevel"/>
    <w:tmpl w:val="E8246DE2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36093172"/>
    <w:multiLevelType w:val="hybridMultilevel"/>
    <w:tmpl w:val="488456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07E6EFE"/>
    <w:multiLevelType w:val="hybridMultilevel"/>
    <w:tmpl w:val="C0F27774"/>
    <w:lvl w:ilvl="0" w:tplc="FFFFFFFF">
      <w:start w:val="1"/>
      <w:numFmt w:val="decimal"/>
      <w:lvlText w:val="%1)"/>
      <w:lvlJc w:val="left"/>
      <w:pPr>
        <w:ind w:left="1280" w:hanging="440"/>
      </w:pPr>
    </w:lvl>
    <w:lvl w:ilvl="1" w:tplc="FFFFFFFF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8" w15:restartNumberingAfterBreak="0">
    <w:nsid w:val="478F06D9"/>
    <w:multiLevelType w:val="hybridMultilevel"/>
    <w:tmpl w:val="4DA2A7CA"/>
    <w:lvl w:ilvl="0" w:tplc="B39A8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C52946"/>
    <w:multiLevelType w:val="hybridMultilevel"/>
    <w:tmpl w:val="2F94C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3F2236F"/>
    <w:multiLevelType w:val="hybridMultilevel"/>
    <w:tmpl w:val="06CE5578"/>
    <w:lvl w:ilvl="0" w:tplc="5A643F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C8809FC"/>
    <w:multiLevelType w:val="hybridMultilevel"/>
    <w:tmpl w:val="7EE0F84A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2" w15:restartNumberingAfterBreak="0">
    <w:nsid w:val="62EB237F"/>
    <w:multiLevelType w:val="hybridMultilevel"/>
    <w:tmpl w:val="B2A4DC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46C33D5"/>
    <w:multiLevelType w:val="hybridMultilevel"/>
    <w:tmpl w:val="752206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31888108">
    <w:abstractNumId w:val="10"/>
  </w:num>
  <w:num w:numId="2" w16cid:durableId="2007245854">
    <w:abstractNumId w:val="8"/>
  </w:num>
  <w:num w:numId="3" w16cid:durableId="331687078">
    <w:abstractNumId w:val="4"/>
  </w:num>
  <w:num w:numId="4" w16cid:durableId="600186960">
    <w:abstractNumId w:val="9"/>
  </w:num>
  <w:num w:numId="5" w16cid:durableId="1884517558">
    <w:abstractNumId w:val="6"/>
  </w:num>
  <w:num w:numId="6" w16cid:durableId="1381248040">
    <w:abstractNumId w:val="3"/>
  </w:num>
  <w:num w:numId="7" w16cid:durableId="510606439">
    <w:abstractNumId w:val="13"/>
  </w:num>
  <w:num w:numId="8" w16cid:durableId="1183742515">
    <w:abstractNumId w:val="0"/>
  </w:num>
  <w:num w:numId="9" w16cid:durableId="604844989">
    <w:abstractNumId w:val="1"/>
  </w:num>
  <w:num w:numId="10" w16cid:durableId="1060439866">
    <w:abstractNumId w:val="11"/>
  </w:num>
  <w:num w:numId="11" w16cid:durableId="257955922">
    <w:abstractNumId w:val="5"/>
  </w:num>
  <w:num w:numId="12" w16cid:durableId="1471021312">
    <w:abstractNumId w:val="2"/>
  </w:num>
  <w:num w:numId="13" w16cid:durableId="1690332722">
    <w:abstractNumId w:val="7"/>
  </w:num>
  <w:num w:numId="14" w16cid:durableId="498922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12"/>
    <w:rsid w:val="000148F8"/>
    <w:rsid w:val="00050357"/>
    <w:rsid w:val="00051A26"/>
    <w:rsid w:val="00071E17"/>
    <w:rsid w:val="00112448"/>
    <w:rsid w:val="00116A47"/>
    <w:rsid w:val="00123C47"/>
    <w:rsid w:val="00154FE0"/>
    <w:rsid w:val="001F5C9B"/>
    <w:rsid w:val="002019BA"/>
    <w:rsid w:val="00206576"/>
    <w:rsid w:val="0025036A"/>
    <w:rsid w:val="00251FE2"/>
    <w:rsid w:val="002672EF"/>
    <w:rsid w:val="00267BD8"/>
    <w:rsid w:val="00270548"/>
    <w:rsid w:val="00283186"/>
    <w:rsid w:val="003039F4"/>
    <w:rsid w:val="00313B04"/>
    <w:rsid w:val="00322260"/>
    <w:rsid w:val="003279EA"/>
    <w:rsid w:val="00333E03"/>
    <w:rsid w:val="00357EBB"/>
    <w:rsid w:val="003754DC"/>
    <w:rsid w:val="003A06A6"/>
    <w:rsid w:val="003A425A"/>
    <w:rsid w:val="003C425B"/>
    <w:rsid w:val="003E3617"/>
    <w:rsid w:val="004056FD"/>
    <w:rsid w:val="00425502"/>
    <w:rsid w:val="00427874"/>
    <w:rsid w:val="00476F7C"/>
    <w:rsid w:val="004D2CEC"/>
    <w:rsid w:val="004D781A"/>
    <w:rsid w:val="004F0662"/>
    <w:rsid w:val="004F5061"/>
    <w:rsid w:val="0053516A"/>
    <w:rsid w:val="005B256D"/>
    <w:rsid w:val="005E07EC"/>
    <w:rsid w:val="0060279D"/>
    <w:rsid w:val="00622D17"/>
    <w:rsid w:val="006529CB"/>
    <w:rsid w:val="00653CF4"/>
    <w:rsid w:val="00660A30"/>
    <w:rsid w:val="006746B2"/>
    <w:rsid w:val="006C4E28"/>
    <w:rsid w:val="00732212"/>
    <w:rsid w:val="007345A3"/>
    <w:rsid w:val="00772130"/>
    <w:rsid w:val="00775774"/>
    <w:rsid w:val="007A26ED"/>
    <w:rsid w:val="007A7D59"/>
    <w:rsid w:val="007C4F6B"/>
    <w:rsid w:val="007D6E6D"/>
    <w:rsid w:val="00873D65"/>
    <w:rsid w:val="008B64FD"/>
    <w:rsid w:val="009706E6"/>
    <w:rsid w:val="00971B4D"/>
    <w:rsid w:val="00986155"/>
    <w:rsid w:val="0098679F"/>
    <w:rsid w:val="00990836"/>
    <w:rsid w:val="009B0CEE"/>
    <w:rsid w:val="009B4CA4"/>
    <w:rsid w:val="00A036C1"/>
    <w:rsid w:val="00A05F23"/>
    <w:rsid w:val="00A73F56"/>
    <w:rsid w:val="00A87DAF"/>
    <w:rsid w:val="00B30FF7"/>
    <w:rsid w:val="00B34D94"/>
    <w:rsid w:val="00B50F29"/>
    <w:rsid w:val="00B52393"/>
    <w:rsid w:val="00B543B7"/>
    <w:rsid w:val="00B65D5F"/>
    <w:rsid w:val="00B94B11"/>
    <w:rsid w:val="00BA2301"/>
    <w:rsid w:val="00BB6FC5"/>
    <w:rsid w:val="00C34FEF"/>
    <w:rsid w:val="00C46FF7"/>
    <w:rsid w:val="00C67103"/>
    <w:rsid w:val="00CA25A3"/>
    <w:rsid w:val="00CE0D85"/>
    <w:rsid w:val="00D02FD7"/>
    <w:rsid w:val="00D05001"/>
    <w:rsid w:val="00D910BE"/>
    <w:rsid w:val="00DA28A7"/>
    <w:rsid w:val="00DA5887"/>
    <w:rsid w:val="00DD0971"/>
    <w:rsid w:val="00DD76EE"/>
    <w:rsid w:val="00DD7D87"/>
    <w:rsid w:val="00DF3511"/>
    <w:rsid w:val="00E006C3"/>
    <w:rsid w:val="00E0652B"/>
    <w:rsid w:val="00E11263"/>
    <w:rsid w:val="00E43EBB"/>
    <w:rsid w:val="00EB52EF"/>
    <w:rsid w:val="00F02EE4"/>
    <w:rsid w:val="00F05748"/>
    <w:rsid w:val="00F12EA8"/>
    <w:rsid w:val="00F3156F"/>
    <w:rsid w:val="00F43328"/>
    <w:rsid w:val="00F74F3D"/>
    <w:rsid w:val="00FC527B"/>
    <w:rsid w:val="00FE01DC"/>
    <w:rsid w:val="00FF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5B170C"/>
  <w15:chartTrackingRefBased/>
  <w15:docId w15:val="{F80101F5-0679-4172-B3D7-E3FF1D21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1B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B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71B4D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971B4D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971B4D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71B4D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971B4D"/>
    <w:rPr>
      <w:rFonts w:ascii="微软雅黑" w:eastAsia="微软雅黑" w:hAnsi="微软雅黑"/>
      <w:color w:val="000000"/>
      <w:sz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971B4D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kern w:val="44"/>
      <w:sz w:val="28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971B4D"/>
    <w:rPr>
      <w:rFonts w:ascii="微软雅黑" w:eastAsia="微软雅黑" w:hAnsi="微软雅黑" w:cstheme="majorBidi"/>
      <w:b/>
      <w:bCs/>
      <w:color w:val="000000"/>
      <w:kern w:val="44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971B4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Placeholder Text"/>
    <w:basedOn w:val="a0"/>
    <w:uiPriority w:val="99"/>
    <w:semiHidden/>
    <w:rsid w:val="00971B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3FF3A-5A05-4FBB-B80F-9B0E6867A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6</Pages>
  <Words>1719</Words>
  <Characters>3062</Characters>
  <Application>Microsoft Office Word</Application>
  <DocSecurity>0</DocSecurity>
  <Lines>133</Lines>
  <Paragraphs>170</Paragraphs>
  <ScaleCrop>false</ScaleCrop>
  <Company>ECUST</Company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执宇 黄</dc:creator>
  <cp:keywords/>
  <dc:description/>
  <cp:lastModifiedBy>执宇 黄</cp:lastModifiedBy>
  <cp:revision>12</cp:revision>
  <dcterms:created xsi:type="dcterms:W3CDTF">2026-01-21T14:23:00Z</dcterms:created>
  <dcterms:modified xsi:type="dcterms:W3CDTF">2026-01-30T07:41:00Z</dcterms:modified>
</cp:coreProperties>
</file>