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7E1C0">
      <w:pPr>
        <w:jc w:val="center"/>
        <w:rPr>
          <w:rFonts w:eastAsia="黑体"/>
          <w:sz w:val="52"/>
        </w:rPr>
      </w:pPr>
    </w:p>
    <w:p w14:paraId="337C5313">
      <w:pPr>
        <w:jc w:val="center"/>
        <w:rPr>
          <w:rFonts w:eastAsia="黑体"/>
          <w:sz w:val="52"/>
        </w:rPr>
      </w:pPr>
    </w:p>
    <w:p w14:paraId="438BCEF4">
      <w:pPr>
        <w:jc w:val="center"/>
        <w:rPr>
          <w:rFonts w:eastAsia="黑体"/>
          <w:sz w:val="44"/>
        </w:rPr>
      </w:pPr>
    </w:p>
    <w:p w14:paraId="658F3251">
      <w:pPr>
        <w:jc w:val="center"/>
        <w:rPr>
          <w:rFonts w:eastAsia="隶书"/>
          <w:sz w:val="52"/>
        </w:rPr>
      </w:pPr>
      <w:r>
        <w:rPr>
          <w:rFonts w:hint="eastAsia" w:eastAsia="隶书"/>
          <w:sz w:val="52"/>
        </w:rPr>
        <w:t>重庆大学大数据与软件学院</w:t>
      </w:r>
    </w:p>
    <w:p w14:paraId="418A38CC">
      <w:pPr>
        <w:jc w:val="center"/>
        <w:rPr>
          <w:rFonts w:eastAsia="黑体"/>
          <w:sz w:val="44"/>
        </w:rPr>
      </w:pPr>
    </w:p>
    <w:p w14:paraId="6EB1CF1C">
      <w:pPr>
        <w:jc w:val="center"/>
        <w:rPr>
          <w:rFonts w:eastAsia="黑体"/>
          <w:sz w:val="72"/>
        </w:rPr>
      </w:pPr>
      <w:r>
        <w:rPr>
          <w:rFonts w:hint="eastAsia" w:eastAsia="黑体"/>
          <w:sz w:val="72"/>
        </w:rPr>
        <w:t>上 机 实 验 报 告</w:t>
      </w:r>
    </w:p>
    <w:p w14:paraId="36635FAE">
      <w:pPr>
        <w:jc w:val="center"/>
        <w:rPr>
          <w:rFonts w:eastAsia="黑体"/>
          <w:sz w:val="44"/>
        </w:rPr>
      </w:pPr>
    </w:p>
    <w:p w14:paraId="1D5A6F74">
      <w:pPr>
        <w:jc w:val="center"/>
        <w:rPr>
          <w:rFonts w:eastAsia="黑体"/>
          <w:sz w:val="44"/>
        </w:rPr>
      </w:pPr>
    </w:p>
    <w:p w14:paraId="3172756E">
      <w:pPr>
        <w:jc w:val="center"/>
        <w:rPr>
          <w:rFonts w:eastAsia="黑体"/>
          <w:sz w:val="44"/>
        </w:rPr>
      </w:pPr>
    </w:p>
    <w:p w14:paraId="0F0FD0F5">
      <w:pPr>
        <w:jc w:val="center"/>
        <w:rPr>
          <w:rFonts w:eastAsia="黑体"/>
          <w:sz w:val="44"/>
        </w:rPr>
      </w:pPr>
    </w:p>
    <w:p w14:paraId="6CD0123B">
      <w:pPr>
        <w:jc w:val="center"/>
        <w:rPr>
          <w:rFonts w:eastAsia="黑体"/>
          <w:sz w:val="44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4176"/>
      </w:tblGrid>
      <w:tr w14:paraId="3ED068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2" w:type="dxa"/>
          </w:tcPr>
          <w:p w14:paraId="0558495D">
            <w:pPr>
              <w:jc w:val="left"/>
              <w:rPr>
                <w:rFonts w:eastAsia="黑体"/>
                <w:sz w:val="36"/>
                <w:szCs w:val="36"/>
              </w:rPr>
            </w:pPr>
            <w:r>
              <w:rPr>
                <w:rFonts w:hint="eastAsia" w:eastAsia="黑体"/>
                <w:sz w:val="36"/>
                <w:szCs w:val="36"/>
              </w:rPr>
              <w:t>上机实践</w:t>
            </w:r>
            <w:r>
              <w:rPr>
                <w:rFonts w:eastAsia="黑体"/>
                <w:sz w:val="36"/>
                <w:szCs w:val="36"/>
              </w:rPr>
              <w:t>项目</w:t>
            </w:r>
          </w:p>
        </w:tc>
        <w:tc>
          <w:tcPr>
            <w:tcW w:w="4176" w:type="dxa"/>
            <w:tcBorders>
              <w:bottom w:val="single" w:color="auto" w:sz="4" w:space="0"/>
            </w:tcBorders>
            <w:vAlign w:val="center"/>
          </w:tcPr>
          <w:p w14:paraId="270325DD">
            <w:pPr>
              <w:jc w:val="center"/>
              <w:rPr>
                <w:rFonts w:eastAsia="黑体"/>
                <w:sz w:val="36"/>
                <w:szCs w:val="36"/>
              </w:rPr>
            </w:pPr>
            <w:r>
              <w:rPr>
                <w:rFonts w:hint="eastAsia" w:eastAsia="黑体"/>
                <w:sz w:val="36"/>
                <w:szCs w:val="36"/>
              </w:rPr>
              <w:t>S-DES算法实现</w:t>
            </w:r>
          </w:p>
        </w:tc>
      </w:tr>
      <w:tr w14:paraId="5CE036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2" w:type="dxa"/>
          </w:tcPr>
          <w:p w14:paraId="5C3863FA">
            <w:pPr>
              <w:jc w:val="left"/>
              <w:rPr>
                <w:rFonts w:eastAsia="黑体"/>
                <w:sz w:val="36"/>
                <w:szCs w:val="36"/>
              </w:rPr>
            </w:pPr>
            <w:r>
              <w:rPr>
                <w:rFonts w:hint="eastAsia" w:eastAsia="黑体"/>
                <w:sz w:val="36"/>
                <w:szCs w:val="36"/>
              </w:rPr>
              <w:t>课程名称</w:t>
            </w:r>
          </w:p>
        </w:tc>
        <w:tc>
          <w:tcPr>
            <w:tcW w:w="4176" w:type="dxa"/>
            <w:tcBorders>
              <w:bottom w:val="single" w:color="auto" w:sz="4" w:space="0"/>
            </w:tcBorders>
            <w:vAlign w:val="center"/>
          </w:tcPr>
          <w:p w14:paraId="7A60566B">
            <w:pPr>
              <w:jc w:val="center"/>
              <w:rPr>
                <w:rFonts w:hint="default" w:eastAsia="楷体_GB2312"/>
                <w:sz w:val="36"/>
                <w:szCs w:val="36"/>
                <w:lang w:val="en-US" w:eastAsia="zh-CN"/>
              </w:rPr>
            </w:pPr>
            <w:r>
              <w:rPr>
                <w:rFonts w:hint="eastAsia" w:eastAsia="楷体_GB2312"/>
                <w:sz w:val="36"/>
                <w:szCs w:val="36"/>
                <w:lang w:val="en-US" w:eastAsia="zh-CN"/>
              </w:rPr>
              <w:t>信息安全导论</w:t>
            </w:r>
          </w:p>
        </w:tc>
      </w:tr>
    </w:tbl>
    <w:p w14:paraId="209B121A">
      <w:pPr>
        <w:jc w:val="center"/>
        <w:rPr>
          <w:rFonts w:eastAsia="黑体"/>
          <w:sz w:val="44"/>
        </w:rPr>
      </w:pPr>
    </w:p>
    <w:p w14:paraId="781241B7">
      <w:pPr>
        <w:jc w:val="center"/>
        <w:rPr>
          <w:rFonts w:eastAsia="黑体"/>
          <w:sz w:val="32"/>
          <w:szCs w:val="32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2DF3BE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6F6FF440"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姓名</w:t>
            </w:r>
          </w:p>
        </w:tc>
        <w:tc>
          <w:tcPr>
            <w:tcW w:w="2058" w:type="dxa"/>
          </w:tcPr>
          <w:p w14:paraId="34FA354F">
            <w:pPr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路静雯</w:t>
            </w:r>
          </w:p>
        </w:tc>
        <w:tc>
          <w:tcPr>
            <w:tcW w:w="945" w:type="dxa"/>
          </w:tcPr>
          <w:p w14:paraId="7DDBED7D"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成绩</w:t>
            </w:r>
          </w:p>
        </w:tc>
        <w:tc>
          <w:tcPr>
            <w:tcW w:w="2562" w:type="dxa"/>
          </w:tcPr>
          <w:p w14:paraId="7932D3C9">
            <w:pPr>
              <w:jc w:val="center"/>
              <w:rPr>
                <w:rFonts w:eastAsia="黑体"/>
                <w:sz w:val="32"/>
                <w:szCs w:val="32"/>
              </w:rPr>
            </w:pPr>
          </w:p>
        </w:tc>
      </w:tr>
      <w:tr w14:paraId="7963C5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7AD1D86B">
            <w:pPr>
              <w:jc w:val="left"/>
              <w:rPr>
                <w:rFonts w:eastAsia="黑体"/>
                <w:sz w:val="32"/>
                <w:szCs w:val="32"/>
              </w:rPr>
            </w:pP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5F68784E">
            <w:pPr>
              <w:rPr>
                <w:rFonts w:hint="eastAsia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张梅璈</w:t>
            </w:r>
          </w:p>
        </w:tc>
        <w:tc>
          <w:tcPr>
            <w:tcW w:w="945" w:type="dxa"/>
          </w:tcPr>
          <w:p w14:paraId="45DC36DB">
            <w:pPr>
              <w:jc w:val="left"/>
              <w:rPr>
                <w:rFonts w:eastAsia="黑体"/>
                <w:sz w:val="32"/>
                <w:szCs w:val="32"/>
              </w:rPr>
            </w:pP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2C314654">
            <w:pPr>
              <w:jc w:val="center"/>
              <w:rPr>
                <w:rFonts w:eastAsia="黑体"/>
                <w:sz w:val="32"/>
                <w:szCs w:val="32"/>
              </w:rPr>
            </w:pPr>
          </w:p>
        </w:tc>
      </w:tr>
    </w:tbl>
    <w:p w14:paraId="038A8672">
      <w:pPr>
        <w:jc w:val="center"/>
        <w:rPr>
          <w:rFonts w:eastAsia="黑体"/>
          <w:sz w:val="32"/>
          <w:szCs w:val="32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0FABCE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74548247"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学号</w:t>
            </w:r>
          </w:p>
        </w:tc>
        <w:tc>
          <w:tcPr>
            <w:tcW w:w="2058" w:type="dxa"/>
          </w:tcPr>
          <w:p w14:paraId="6916C6D7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20220856</w:t>
            </w:r>
          </w:p>
        </w:tc>
        <w:tc>
          <w:tcPr>
            <w:tcW w:w="945" w:type="dxa"/>
            <w:vMerge w:val="restart"/>
          </w:tcPr>
          <w:p w14:paraId="29D7196C"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教师</w:t>
            </w:r>
          </w:p>
        </w:tc>
        <w:tc>
          <w:tcPr>
            <w:tcW w:w="2562" w:type="dxa"/>
            <w:vMerge w:val="restart"/>
          </w:tcPr>
          <w:p w14:paraId="3BF70C9E">
            <w:pPr>
              <w:jc w:val="center"/>
              <w:rPr>
                <w:rFonts w:eastAsia="黑体"/>
                <w:b/>
                <w:sz w:val="32"/>
                <w:szCs w:val="32"/>
              </w:rPr>
            </w:pPr>
            <w:r>
              <w:rPr>
                <w:rFonts w:hint="eastAsia" w:eastAsia="黑体"/>
                <w:b/>
                <w:sz w:val="32"/>
                <w:szCs w:val="32"/>
              </w:rPr>
              <w:t>胡海波</w:t>
            </w:r>
          </w:p>
        </w:tc>
      </w:tr>
      <w:tr w14:paraId="0D6084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4D25D044">
            <w:pPr>
              <w:jc w:val="left"/>
              <w:rPr>
                <w:rFonts w:eastAsia="黑体"/>
                <w:sz w:val="32"/>
                <w:szCs w:val="32"/>
              </w:rPr>
            </w:pP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3EB3AABA">
            <w:pPr>
              <w:jc w:val="center"/>
              <w:rPr>
                <w:rFonts w:hint="default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</w:rPr>
              <w:t>20220</w:t>
            </w: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568</w:t>
            </w:r>
          </w:p>
        </w:tc>
        <w:tc>
          <w:tcPr>
            <w:tcW w:w="945" w:type="dxa"/>
            <w:vMerge w:val="continue"/>
          </w:tcPr>
          <w:p w14:paraId="0DA97C3D">
            <w:pPr>
              <w:jc w:val="left"/>
              <w:rPr>
                <w:rFonts w:eastAsia="黑体"/>
                <w:sz w:val="32"/>
                <w:szCs w:val="32"/>
              </w:rPr>
            </w:pPr>
          </w:p>
        </w:tc>
        <w:tc>
          <w:tcPr>
            <w:tcW w:w="2562" w:type="dxa"/>
            <w:vMerge w:val="continue"/>
            <w:tcBorders>
              <w:bottom w:val="single" w:color="auto" w:sz="4" w:space="0"/>
            </w:tcBorders>
          </w:tcPr>
          <w:p w14:paraId="3A0FDB65">
            <w:pPr>
              <w:jc w:val="center"/>
              <w:rPr>
                <w:rFonts w:eastAsia="黑体"/>
                <w:b/>
                <w:sz w:val="32"/>
                <w:szCs w:val="32"/>
              </w:rPr>
            </w:pPr>
          </w:p>
        </w:tc>
      </w:tr>
    </w:tbl>
    <w:p w14:paraId="4AB91EE2">
      <w:pPr>
        <w:jc w:val="center"/>
        <w:rPr>
          <w:rFonts w:eastAsia="黑体"/>
          <w:sz w:val="32"/>
          <w:szCs w:val="32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3040D9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3AE28F7B"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班级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20A7312F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软工03班</w:t>
            </w:r>
          </w:p>
        </w:tc>
        <w:tc>
          <w:tcPr>
            <w:tcW w:w="945" w:type="dxa"/>
          </w:tcPr>
          <w:p w14:paraId="4916A733">
            <w:pPr>
              <w:jc w:val="left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日期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0519222D">
            <w:pPr>
              <w:jc w:val="center"/>
              <w:rPr>
                <w:rFonts w:hint="eastAsia" w:eastAsia="黑体"/>
                <w:sz w:val="32"/>
                <w:szCs w:val="32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</w:rPr>
              <w:t>2024/</w:t>
            </w: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9</w:t>
            </w:r>
            <w:r>
              <w:rPr>
                <w:rFonts w:hint="eastAsia" w:eastAsia="黑体"/>
                <w:sz w:val="32"/>
                <w:szCs w:val="32"/>
              </w:rPr>
              <w:t>/2</w:t>
            </w:r>
            <w:r>
              <w:rPr>
                <w:rFonts w:hint="eastAsia" w:eastAsia="黑体"/>
                <w:sz w:val="32"/>
                <w:szCs w:val="32"/>
                <w:lang w:val="en-US" w:eastAsia="zh-CN"/>
              </w:rPr>
              <w:t>8</w:t>
            </w:r>
          </w:p>
        </w:tc>
      </w:tr>
    </w:tbl>
    <w:p w14:paraId="42DAB82D">
      <w:pPr>
        <w:ind w:left="840"/>
        <w:jc w:val="center"/>
        <w:rPr>
          <w:rFonts w:eastAsia="黑体"/>
          <w:sz w:val="44"/>
        </w:rPr>
      </w:pPr>
    </w:p>
    <w:p w14:paraId="5BD866F8">
      <w:pPr>
        <w:jc w:val="center"/>
        <w:rPr>
          <w:rFonts w:ascii="黑体" w:eastAsia="黑体"/>
          <w:b/>
          <w:sz w:val="32"/>
        </w:rPr>
      </w:pPr>
      <w:r>
        <w:rPr>
          <w:rFonts w:eastAsia="黑体"/>
          <w:sz w:val="44"/>
        </w:rPr>
        <w:br w:type="page"/>
      </w:r>
      <w:r>
        <w:rPr>
          <w:rFonts w:hint="eastAsia" w:ascii="黑体" w:eastAsia="黑体"/>
          <w:b/>
          <w:sz w:val="32"/>
        </w:rPr>
        <w:t>《</w:t>
      </w:r>
      <w:r>
        <w:rPr>
          <w:rFonts w:hint="eastAsia" w:ascii="黑体" w:eastAsia="黑体"/>
          <w:b/>
          <w:sz w:val="32"/>
          <w:lang w:val="en-US" w:eastAsia="zh-CN"/>
        </w:rPr>
        <w:t>信息安全导论</w:t>
      </w:r>
      <w:r>
        <w:rPr>
          <w:rFonts w:hint="eastAsia" w:ascii="黑体" w:eastAsia="黑体"/>
          <w:b/>
          <w:sz w:val="32"/>
        </w:rPr>
        <w:t>》上机实验报告</w:t>
      </w:r>
    </w:p>
    <w:p w14:paraId="17F32305"/>
    <w:p w14:paraId="65933202">
      <w:pPr>
        <w:rPr>
          <w:rFonts w:eastAsia="黑体"/>
          <w:b/>
        </w:rPr>
      </w:pPr>
      <w:r>
        <w:rPr>
          <w:rFonts w:hint="eastAsia" w:eastAsia="黑体"/>
          <w:b/>
        </w:rPr>
        <w:t xml:space="preserve">开课实验室：                                         </w:t>
      </w:r>
      <w:r>
        <w:rPr>
          <w:rFonts w:eastAsia="黑体"/>
          <w:b/>
        </w:rPr>
        <w:t xml:space="preserve">  </w:t>
      </w:r>
      <w:r>
        <w:rPr>
          <w:rFonts w:hint="eastAsia" w:eastAsia="黑体"/>
          <w:b/>
        </w:rPr>
        <w:t xml:space="preserve"> </w:t>
      </w:r>
      <w:r>
        <w:rPr>
          <w:rFonts w:eastAsia="黑体"/>
          <w:b/>
        </w:rPr>
        <w:t xml:space="preserve">            </w:t>
      </w:r>
      <w:r>
        <w:rPr>
          <w:rFonts w:hint="eastAsia" w:eastAsia="黑体"/>
          <w:b/>
        </w:rPr>
        <w:t>2024</w:t>
      </w:r>
      <w:r>
        <w:rPr>
          <w:rFonts w:eastAsia="黑体"/>
          <w:b/>
        </w:rPr>
        <w:t xml:space="preserve"> </w:t>
      </w:r>
      <w:r>
        <w:rPr>
          <w:rFonts w:hint="eastAsia" w:eastAsia="黑体"/>
          <w:b/>
        </w:rPr>
        <w:t xml:space="preserve">年 </w:t>
      </w:r>
      <w:r>
        <w:rPr>
          <w:rFonts w:hint="eastAsia" w:eastAsia="黑体"/>
          <w:b/>
          <w:lang w:val="en-US" w:eastAsia="zh-CN"/>
        </w:rPr>
        <w:t>9</w:t>
      </w:r>
      <w:r>
        <w:rPr>
          <w:rFonts w:hint="eastAsia" w:eastAsia="黑体"/>
          <w:b/>
        </w:rPr>
        <w:t>月2</w:t>
      </w:r>
      <w:r>
        <w:rPr>
          <w:rFonts w:hint="eastAsia" w:eastAsia="黑体"/>
          <w:b/>
          <w:lang w:val="en-US" w:eastAsia="zh-CN"/>
        </w:rPr>
        <w:t>8</w:t>
      </w:r>
      <w:r>
        <w:rPr>
          <w:rFonts w:hint="eastAsia" w:eastAsia="黑体"/>
          <w:b/>
        </w:rPr>
        <w:t xml:space="preserve"> 日</w:t>
      </w:r>
    </w:p>
    <w:tbl>
      <w:tblPr>
        <w:tblStyle w:val="5"/>
        <w:tblW w:w="97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"/>
        <w:gridCol w:w="558"/>
        <w:gridCol w:w="1624"/>
        <w:gridCol w:w="1680"/>
        <w:gridCol w:w="2298"/>
        <w:gridCol w:w="1539"/>
        <w:gridCol w:w="1589"/>
      </w:tblGrid>
      <w:tr w14:paraId="5F435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004" w:type="dxa"/>
            <w:gridSpan w:val="2"/>
            <w:vAlign w:val="center"/>
          </w:tcPr>
          <w:p w14:paraId="5AF26399">
            <w:pPr>
              <w:ind w:right="-51"/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624" w:type="dxa"/>
            <w:vAlign w:val="center"/>
          </w:tcPr>
          <w:p w14:paraId="1FE3BB80">
            <w:pPr>
              <w:ind w:right="-51"/>
              <w:jc w:val="center"/>
            </w:pPr>
            <w:r>
              <w:rPr>
                <w:rFonts w:hint="eastAsia"/>
              </w:rPr>
              <w:t>路静雯</w:t>
            </w:r>
          </w:p>
          <w:p w14:paraId="7E9CEBF2">
            <w:pPr>
              <w:ind w:right="-5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张梅璈</w:t>
            </w:r>
          </w:p>
        </w:tc>
        <w:tc>
          <w:tcPr>
            <w:tcW w:w="1680" w:type="dxa"/>
            <w:vAlign w:val="center"/>
          </w:tcPr>
          <w:p w14:paraId="6514A9EF">
            <w:pPr>
              <w:ind w:right="-51"/>
              <w:jc w:val="center"/>
            </w:pPr>
            <w:r>
              <w:rPr>
                <w:rFonts w:hint="eastAsia"/>
              </w:rPr>
              <w:t>年级、班级</w:t>
            </w:r>
          </w:p>
        </w:tc>
        <w:tc>
          <w:tcPr>
            <w:tcW w:w="2298" w:type="dxa"/>
            <w:vAlign w:val="center"/>
          </w:tcPr>
          <w:p w14:paraId="64C81BF3">
            <w:pPr>
              <w:ind w:right="-51"/>
              <w:jc w:val="center"/>
            </w:pPr>
            <w:r>
              <w:rPr>
                <w:rFonts w:hint="eastAsia"/>
              </w:rPr>
              <w:t>2022级软工03班</w:t>
            </w:r>
          </w:p>
        </w:tc>
        <w:tc>
          <w:tcPr>
            <w:tcW w:w="1539" w:type="dxa"/>
            <w:vAlign w:val="center"/>
          </w:tcPr>
          <w:p w14:paraId="6BE52938">
            <w:pPr>
              <w:ind w:right="-51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89" w:type="dxa"/>
            <w:vAlign w:val="center"/>
          </w:tcPr>
          <w:p w14:paraId="516B316B">
            <w:pPr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20220856</w:t>
            </w:r>
          </w:p>
          <w:p w14:paraId="1853BB40">
            <w:pPr>
              <w:ind w:right="-51"/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20220</w:t>
            </w:r>
            <w:r>
              <w:rPr>
                <w:rFonts w:hint="eastAsia"/>
                <w:b/>
                <w:lang w:val="en-US" w:eastAsia="zh-CN"/>
              </w:rPr>
              <w:t>568</w:t>
            </w:r>
          </w:p>
        </w:tc>
      </w:tr>
      <w:tr w14:paraId="66CCA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628" w:type="dxa"/>
            <w:gridSpan w:val="3"/>
            <w:vAlign w:val="center"/>
          </w:tcPr>
          <w:p w14:paraId="356893EF">
            <w:pPr>
              <w:ind w:right="-51"/>
              <w:jc w:val="center"/>
            </w:pPr>
            <w:r>
              <w:rPr>
                <w:rFonts w:hint="eastAsia"/>
              </w:rPr>
              <w:t>上机（项目）名称</w:t>
            </w:r>
          </w:p>
        </w:tc>
        <w:tc>
          <w:tcPr>
            <w:tcW w:w="3978" w:type="dxa"/>
            <w:gridSpan w:val="2"/>
            <w:vAlign w:val="center"/>
          </w:tcPr>
          <w:p w14:paraId="08001962">
            <w:pPr>
              <w:ind w:right="-51"/>
              <w:jc w:val="center"/>
            </w:pPr>
            <w:r>
              <w:rPr>
                <w:rFonts w:hint="eastAsia"/>
              </w:rPr>
              <w:t>S-DES算法实现</w:t>
            </w:r>
          </w:p>
        </w:tc>
        <w:tc>
          <w:tcPr>
            <w:tcW w:w="1539" w:type="dxa"/>
            <w:vAlign w:val="center"/>
          </w:tcPr>
          <w:p w14:paraId="06DA8B1D">
            <w:pPr>
              <w:ind w:right="-51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589" w:type="dxa"/>
            <w:vAlign w:val="center"/>
          </w:tcPr>
          <w:p w14:paraId="09178818">
            <w:pPr>
              <w:ind w:right="-51"/>
              <w:jc w:val="center"/>
            </w:pPr>
            <w:r>
              <w:rPr>
                <w:rFonts w:hint="eastAsia"/>
              </w:rPr>
              <w:t>胡海波</w:t>
            </w:r>
          </w:p>
        </w:tc>
      </w:tr>
      <w:tr w14:paraId="7E07B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" w:type="dxa"/>
            <w:vAlign w:val="center"/>
          </w:tcPr>
          <w:p w14:paraId="5474C77E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9288" w:type="dxa"/>
            <w:gridSpan w:val="6"/>
          </w:tcPr>
          <w:p w14:paraId="1F1612C1">
            <w:pPr>
              <w:ind w:firstLine="520" w:firstLineChars="200"/>
              <w:rPr>
                <w:rFonts w:ascii="华文新魏" w:eastAsia="华文新魏"/>
                <w:color w:val="0000FF"/>
                <w:sz w:val="26"/>
                <w:szCs w:val="26"/>
              </w:rPr>
            </w:pPr>
          </w:p>
          <w:p w14:paraId="2CDA31C2">
            <w:pPr>
              <w:rPr>
                <w:rFonts w:ascii="华文新魏" w:eastAsia="华文新魏"/>
                <w:color w:val="0000FF"/>
                <w:sz w:val="28"/>
                <w:szCs w:val="28"/>
              </w:rPr>
            </w:pPr>
          </w:p>
          <w:p w14:paraId="49B3A96E">
            <w:pPr>
              <w:rPr>
                <w:rFonts w:ascii="华文新魏" w:eastAsia="华文新魏"/>
                <w:color w:val="0000FF"/>
                <w:sz w:val="28"/>
                <w:szCs w:val="28"/>
              </w:rPr>
            </w:pPr>
          </w:p>
          <w:p w14:paraId="0C77C585">
            <w:pPr>
              <w:spacing w:line="480" w:lineRule="exact"/>
              <w:ind w:left="-42" w:right="1485"/>
              <w:jc w:val="right"/>
            </w:pPr>
            <w:r>
              <w:rPr>
                <w:rFonts w:hint="eastAsia"/>
              </w:rPr>
              <w:t>教师签名：</w:t>
            </w:r>
            <w:r>
              <w:t xml:space="preserve"> </w:t>
            </w:r>
          </w:p>
          <w:p w14:paraId="69E129A6">
            <w:pPr>
              <w:spacing w:line="480" w:lineRule="exact"/>
              <w:ind w:left="-42" w:right="405"/>
              <w:jc w:val="right"/>
            </w:pPr>
            <w:r>
              <w:rPr>
                <w:rFonts w:hint="eastAsia" w:eastAsia="黑体"/>
                <w:b/>
              </w:rPr>
              <w:t>年   月   日</w:t>
            </w:r>
          </w:p>
        </w:tc>
      </w:tr>
    </w:tbl>
    <w:p w14:paraId="090BD69A">
      <w:pPr>
        <w:numPr>
          <w:ilvl w:val="0"/>
          <w:numId w:val="1"/>
        </w:numPr>
        <w:spacing w:line="480" w:lineRule="exact"/>
        <w:ind w:right="-51"/>
        <w:rPr>
          <w:rFonts w:eastAsia="黑体"/>
          <w:b/>
        </w:rPr>
      </w:pPr>
      <w:r>
        <w:rPr>
          <w:rFonts w:hint="eastAsia" w:eastAsia="黑体"/>
          <w:b/>
        </w:rPr>
        <w:t>上机目的</w:t>
      </w:r>
    </w:p>
    <w:p w14:paraId="47D3030F">
      <w:pPr>
        <w:spacing w:line="480" w:lineRule="exact"/>
        <w:ind w:left="-42" w:right="-51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根据"信息安全导论"课程第5次课讲述的S-DES算法，使用你们自己最擅长的程序语言(C++/QT或Java+Swing、Python+QT等)来编程实现加、解密程序。</w:t>
      </w:r>
    </w:p>
    <w:p w14:paraId="7EF5AB6D">
      <w:pPr>
        <w:numPr>
          <w:ilvl w:val="0"/>
          <w:numId w:val="1"/>
        </w:numPr>
        <w:spacing w:line="480" w:lineRule="exact"/>
        <w:ind w:left="0" w:leftChars="0" w:right="-51" w:firstLine="0" w:firstLineChars="0"/>
        <w:rPr>
          <w:rFonts w:hint="eastAsia" w:eastAsia="黑体"/>
          <w:b/>
        </w:rPr>
      </w:pPr>
      <w:r>
        <w:rPr>
          <w:rFonts w:hint="eastAsia" w:eastAsia="黑体"/>
          <w:b/>
        </w:rPr>
        <w:t>基本原理</w:t>
      </w:r>
    </w:p>
    <w:p w14:paraId="555AF490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2 标准设定：</w:t>
      </w:r>
    </w:p>
    <w:p w14:paraId="0763E0B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2.1 分组长度：8-bit</w:t>
      </w:r>
    </w:p>
    <w:p w14:paraId="73484D6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2.2 密钥长度：10-bit</w:t>
      </w:r>
    </w:p>
    <w:p w14:paraId="2951202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2.3 算法描述：</w:t>
      </w:r>
    </w:p>
    <w:p w14:paraId="4D41B95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20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2.3.1 加密算法：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C=IP^{-1}(f_{k_{2}}(SW(f_{k_{1}}(IP(P)))))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 w14:paraId="1C322F0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20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2.3.2 解密算法：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P=IP^{-1}(f_{k_{1}}(SW(f_{k_{2}}(IP(C)))))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 w14:paraId="6C6371D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20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2.3.3 密钥扩展：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k_{i}=P_{8}(Shift^{i}(P_{10}(K))), (i=1,2)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 w14:paraId="64A1555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2.4 转换装置设定：</w:t>
      </w:r>
    </w:p>
    <w:p w14:paraId="560984E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735965</wp:posOffset>
            </wp:positionV>
            <wp:extent cx="3788410" cy="1155065"/>
            <wp:effectExtent l="0" t="0" r="8890" b="0"/>
            <wp:wrapTopAndBottom/>
            <wp:docPr id="2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.1 密钥扩展置</w:t>
      </w:r>
    </w:p>
    <w:p w14:paraId="4D3CAD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P_{10}=(3,5,2,7,4,10,1,9,8,6)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 w14:paraId="3D9949C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646CA49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P_{8}=(6,3,7,4,8,5,10,9)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 w14:paraId="178C5B9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6510" cy="1090295"/>
            <wp:effectExtent l="0" t="0" r="8890" b="0"/>
            <wp:docPr id="2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7AD43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363976A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Left_Shift^1=(2,3,4,5,1)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 w14:paraId="5CD5310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Left_Shift^2=(3,4,5,1,2)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 w14:paraId="192754E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2.3.2 初始置换盒</w:t>
      </w:r>
    </w:p>
    <w:p w14:paraId="7A5C615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IP=(2,6,3,1,4,8,5,7)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 w14:paraId="61388CC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54195" cy="1304290"/>
            <wp:effectExtent l="0" t="0" r="1905" b="0"/>
            <wp:docPr id="2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2F79F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5EC71B0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2.3.3 最终置换盒</w:t>
      </w:r>
    </w:p>
    <w:p w14:paraId="6AECD8E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IP^{-1}=(4,1,3,5,7,2,8,6)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 w14:paraId="44E96F8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8695" cy="1443990"/>
            <wp:effectExtent l="0" t="0" r="0" b="0"/>
            <wp:docPr id="2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44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2E8FE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2546332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41ED14C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5267769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2.3.4 轮函数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 w14:paraId="1A84FF5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EPBox=(4,1,2,3,2,3,4,1)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 w14:paraId="7A162C25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71620" cy="1969135"/>
            <wp:effectExtent l="0" t="0" r="0" b="0"/>
            <wp:docPr id="2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C64D6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51C106A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SBox_{1}=[(1,0,3,2);(3,2,1,0);(0,2,1,3);(3,1,0,2)]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 w14:paraId="354BA64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38450" cy="2190750"/>
            <wp:effectExtent l="0" t="0" r="6350" b="0"/>
            <wp:docPr id="2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8BA5E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62013D2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SBox_{2}=[(0,1,2,3);(2,3,1,0);(3,0,1,2);(2,1,0,3)]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 w14:paraId="6A1018F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28925" cy="2190750"/>
            <wp:effectExtent l="0" t="0" r="3175" b="0"/>
            <wp:docPr id="2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99788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07810A7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备注：此处的S-box2与PPT上面的相比略有改动，以此处为准。</w:t>
      </w:r>
    </w:p>
    <w:p w14:paraId="069E6C2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SPBox=(2,4,3,1)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 w14:paraId="6CDA25C9">
      <w:pPr>
        <w:keepNext w:val="0"/>
        <w:keepLines w:val="0"/>
        <w:widowControl/>
        <w:suppressLineNumbers w:val="0"/>
        <w:jc w:val="left"/>
        <w:rPr>
          <w:rFonts w:hint="eastAsia" w:eastAsia="黑体"/>
          <w:b/>
        </w:rPr>
      </w:pPr>
      <w:r>
        <w:drawing>
          <wp:inline distT="0" distB="0" distL="114300" distR="114300">
            <wp:extent cx="304800" cy="304800"/>
            <wp:effectExtent l="0" t="0" r="0" b="0"/>
            <wp:docPr id="1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0650" cy="1910715"/>
            <wp:effectExtent l="0" t="0" r="0" b="0"/>
            <wp:docPr id="2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624B8E">
      <w:pPr>
        <w:numPr>
          <w:ilvl w:val="0"/>
          <w:numId w:val="0"/>
        </w:numPr>
        <w:spacing w:line="480" w:lineRule="exact"/>
        <w:ind w:leftChars="0" w:right="-51" w:rightChars="0"/>
        <w:rPr>
          <w:rFonts w:hint="eastAsia" w:eastAsia="黑体"/>
          <w:b/>
        </w:rPr>
      </w:pPr>
    </w:p>
    <w:p w14:paraId="713ABDBC">
      <w:pPr>
        <w:numPr>
          <w:ilvl w:val="0"/>
          <w:numId w:val="12"/>
        </w:numPr>
        <w:spacing w:line="440" w:lineRule="exact"/>
        <w:rPr>
          <w:rFonts w:ascii="黑体" w:eastAsia="黑体"/>
          <w:b/>
        </w:rPr>
      </w:pPr>
      <w:r>
        <w:rPr>
          <w:rFonts w:hint="eastAsia" w:ascii="黑体" w:eastAsia="黑体"/>
          <w:b/>
        </w:rPr>
        <w:t>使用的软件、硬件</w:t>
      </w:r>
    </w:p>
    <w:p w14:paraId="758DD7D2">
      <w:pPr>
        <w:widowControl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软件：</w:t>
      </w:r>
      <w:r>
        <w:rPr>
          <w:rFonts w:ascii="宋体" w:hAnsi="宋体" w:cs="宋体"/>
          <w:color w:val="000000"/>
          <w:kern w:val="0"/>
          <w:szCs w:val="21"/>
          <w:lang w:bidi="ar"/>
        </w:rPr>
        <w:t>jdk-21.0.2</w:t>
      </w:r>
    </w:p>
    <w:p w14:paraId="38628932">
      <w:pPr>
        <w:widowControl/>
        <w:ind w:firstLine="720" w:firstLineChars="300"/>
        <w:jc w:val="left"/>
      </w:pPr>
      <w:r>
        <w:rPr>
          <w:rFonts w:ascii="宋体" w:hAnsi="宋体" w:eastAsia="宋体" w:cs="宋体"/>
          <w:sz w:val="24"/>
          <w:szCs w:val="24"/>
        </w:rPr>
        <w:t>Java+Swing</w:t>
      </w:r>
    </w:p>
    <w:p w14:paraId="5D9D7D50">
      <w:pPr>
        <w:widowControl/>
        <w:jc w:val="left"/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硬件：</w:t>
      </w:r>
      <w:r>
        <w:rPr>
          <w:color w:val="000000"/>
          <w:kern w:val="0"/>
          <w:szCs w:val="21"/>
          <w:lang w:bidi="ar"/>
        </w:rPr>
        <w:t>Windows-PC</w:t>
      </w:r>
    </w:p>
    <w:p w14:paraId="2C0BD10A">
      <w:pPr>
        <w:spacing w:line="440" w:lineRule="exac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5C5F3B15">
      <w:pPr>
        <w:numPr>
          <w:ilvl w:val="0"/>
          <w:numId w:val="12"/>
        </w:numPr>
        <w:spacing w:line="440" w:lineRule="exact"/>
        <w:rPr>
          <w:rFonts w:ascii="黑体" w:eastAsia="黑体"/>
          <w:b/>
        </w:rPr>
      </w:pPr>
      <w:r>
        <w:rPr>
          <w:rFonts w:hint="eastAsia" w:ascii="黑体" w:eastAsia="黑体"/>
          <w:b/>
          <w:lang w:val="en-US" w:eastAsia="zh-CN"/>
        </w:rPr>
        <w:t>编程和测试要求</w:t>
      </w:r>
    </w:p>
    <w:p w14:paraId="5C1D56D8">
      <w:pPr>
        <w:numPr>
          <w:ilvl w:val="0"/>
          <w:numId w:val="0"/>
        </w:numPr>
        <w:spacing w:line="440" w:lineRule="exact"/>
        <w:rPr>
          <w:rFonts w:hint="eastAsia" w:ascii="黑体" w:eastAsia="黑体"/>
          <w:b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344170</wp:posOffset>
            </wp:positionV>
            <wp:extent cx="5759450" cy="1902460"/>
            <wp:effectExtent l="0" t="0" r="6350" b="2540"/>
            <wp:wrapTopAndBottom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  <w:b/>
          <w:lang w:val="en-US" w:eastAsia="zh-CN"/>
        </w:rPr>
        <w:t>主界面（图4.0.1）</w:t>
      </w:r>
    </w:p>
    <w:p w14:paraId="34BEA88F">
      <w:pPr>
        <w:numPr>
          <w:ilvl w:val="0"/>
          <w:numId w:val="0"/>
        </w:numPr>
        <w:spacing w:line="440" w:lineRule="exact"/>
        <w:jc w:val="center"/>
        <w:rPr>
          <w:rFonts w:hint="default" w:ascii="黑体" w:eastAsia="黑体"/>
          <w:b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图4.0.1</w:t>
      </w:r>
    </w:p>
    <w:p w14:paraId="061A742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.1 第1关：基本测试</w:t>
      </w:r>
    </w:p>
    <w:p w14:paraId="064FC20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根据S-DES算法编写和调试程序，提供GUI解密支持用户交互。输入可以是8bit的数据和10bit的密钥，输出是8bit的密文。</w:t>
      </w:r>
    </w:p>
    <w:p w14:paraId="0EDA375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点击主页面的加密按钮，出现加密界面，输入明文密钥（图4.1.1），点击加密，得到加密后的密文（图4.1.2），加密后的密文为11101110</w:t>
      </w:r>
    </w:p>
    <w:p w14:paraId="52F9E53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这里输入的是明文10101010，密钥1010101010</w:t>
      </w:r>
    </w:p>
    <w:p w14:paraId="59D3E8A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4449445" cy="2987040"/>
            <wp:effectExtent l="0" t="0" r="8255" b="1016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5F7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80" w:firstLineChars="120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图4.1.1</w:t>
      </w:r>
    </w:p>
    <w:p w14:paraId="606B064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4498975" cy="2949575"/>
            <wp:effectExtent l="0" t="0" r="9525" b="9525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F01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880" w:firstLineChars="1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图4.1.2</w:t>
      </w:r>
    </w:p>
    <w:p w14:paraId="5593F44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点击主界面的解密按钮，出现解密界面，输入密文11101110，密钥1010101010（图4.1.3），得到解密后的明文10101010（图4.1.4）</w:t>
      </w:r>
    </w:p>
    <w:p w14:paraId="7AF22ED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</w:p>
    <w:p w14:paraId="52689BA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</w:p>
    <w:p w14:paraId="05CB74B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</w:p>
    <w:p w14:paraId="0CB9C76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163195</wp:posOffset>
            </wp:positionV>
            <wp:extent cx="5157470" cy="3399155"/>
            <wp:effectExtent l="0" t="0" r="11430" b="4445"/>
            <wp:wrapTopAndBottom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      图4.1.3</w:t>
      </w:r>
    </w:p>
    <w:p w14:paraId="198B64E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56810" cy="3267710"/>
            <wp:effectExtent l="0" t="0" r="8890" b="8890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7C9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 w:firstLine="3360" w:firstLineChars="1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图4.1.4</w:t>
      </w:r>
    </w:p>
    <w:p w14:paraId="0104756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.2 第2关：交叉测试</w:t>
      </w:r>
    </w:p>
    <w:p w14:paraId="39A54E8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考虑到是算法标准，所有人在编写程序的时候需要使用相同算法流程和转换单元(P-Box、S-Box等)，以保证算法和程序在异构的系统或平台上都可以正常运行。</w:t>
      </w:r>
    </w:p>
    <w:p w14:paraId="0F0D061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5BF6DAF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4.2.1 我组加密结果</w:t>
      </w:r>
    </w:p>
    <w:p w14:paraId="41D1AD9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明文：10110101</w:t>
      </w:r>
    </w:p>
    <w:p w14:paraId="789F60C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密钥：1100111011</w:t>
      </w:r>
    </w:p>
    <w:p w14:paraId="2D460BB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密文：01010001</w:t>
      </w:r>
    </w:p>
    <w:p w14:paraId="2BEE398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4.2.2 对方解密结果</w:t>
      </w:r>
    </w:p>
    <w:p w14:paraId="5339B85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密文：01010001</w:t>
      </w:r>
    </w:p>
    <w:p w14:paraId="03D5592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密钥：1100111011</w:t>
      </w:r>
    </w:p>
    <w:p w14:paraId="5BAFB0B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明文：10110101</w:t>
      </w:r>
    </w:p>
    <w:p w14:paraId="311F788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 w14:paraId="73568F7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.3 第3关：扩展功能</w:t>
      </w:r>
    </w:p>
    <w:p w14:paraId="34D2380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考虑到向实用性扩展，加密算法的数据输入可以是ASII编码字符串(分组为1 Byte)，对应地输出也可以是ACII字符串(很可能是乱码)。</w:t>
      </w:r>
    </w:p>
    <w:p w14:paraId="1F4D02F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点击主界面的ASCLL加密按钮，得到ASCLL加密界面，输入明文asdfghjk,密钥1111011110（图4.3.1），点击加密按钮，</w:t>
      </w:r>
      <w:r>
        <w:rPr>
          <w:rFonts w:hint="eastAsia"/>
          <w:lang w:val="en-US" w:eastAsia="zh-CN"/>
        </w:rPr>
        <w:t>得到加密后的密文（图4.3.2）</w:t>
      </w:r>
    </w:p>
    <w:p w14:paraId="000C23F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4550410" cy="3007995"/>
            <wp:effectExtent l="0" t="0" r="8890" b="1905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16D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312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图4.3.1</w:t>
      </w:r>
    </w:p>
    <w:p w14:paraId="6E40DCD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3120" w:firstLineChars="130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88900</wp:posOffset>
            </wp:positionV>
            <wp:extent cx="3733800" cy="1666875"/>
            <wp:effectExtent l="0" t="0" r="0" b="9525"/>
            <wp:wrapTopAndBottom/>
            <wp:docPr id="3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4D701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3120" w:firstLine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图4.3.2</w:t>
      </w:r>
    </w:p>
    <w:p w14:paraId="6ADA5D5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点击主界面的ASCLL加密按钮，得到ASCLL加密界面，输入密文awdfghjo,密钥1111011110（图4.3.3），点击解密按钮，</w:t>
      </w:r>
      <w:r>
        <w:rPr>
          <w:rFonts w:hint="eastAsia"/>
          <w:lang w:val="en-US" w:eastAsia="zh-CN"/>
        </w:rPr>
        <w:t>得到解密后的明文（图4.3.4）</w:t>
      </w:r>
    </w:p>
    <w:p w14:paraId="0FC99FD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0D580A5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704AD35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184775" cy="3443605"/>
            <wp:effectExtent l="0" t="0" r="9525" b="10795"/>
            <wp:docPr id="3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3CA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312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图4.3.3</w:t>
      </w:r>
    </w:p>
    <w:p w14:paraId="3BC2D30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3120" w:firstLineChars="130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38100</wp:posOffset>
            </wp:positionV>
            <wp:extent cx="4020820" cy="3509645"/>
            <wp:effectExtent l="0" t="0" r="5080" b="8255"/>
            <wp:wrapTopAndBottom/>
            <wp:docPr id="3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图4.3.4</w:t>
      </w:r>
    </w:p>
    <w:p w14:paraId="4377CB9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3F0112B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4B55969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.4 第4关：暴力破解</w:t>
      </w:r>
    </w:p>
    <w:p w14:paraId="2EB2EDA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</w:p>
    <w:p w14:paraId="5062C44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590550</wp:posOffset>
            </wp:positionV>
            <wp:extent cx="4302760" cy="2875915"/>
            <wp:effectExtent l="0" t="0" r="2540" b="6985"/>
            <wp:wrapTopAndBottom/>
            <wp:docPr id="4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点击主界面的暴力破解按钮，得到暴力破解界面，输入明文10101010,密文11101110（图4.4.1），点击破解按钮，</w:t>
      </w:r>
      <w:r>
        <w:rPr>
          <w:rFonts w:hint="eastAsia"/>
          <w:lang w:val="en-US" w:eastAsia="zh-CN"/>
        </w:rPr>
        <w:t>得到破解后的密钥（图4.4.2）跟破解花费的时间，密钥可能不止一个。</w:t>
      </w:r>
    </w:p>
    <w:p w14:paraId="7EE5599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 w:firstLine="3120" w:firstLineChars="13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图4.4.1</w:t>
      </w:r>
    </w:p>
    <w:p w14:paraId="127DD1D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325620" cy="3631565"/>
            <wp:effectExtent l="0" t="0" r="5080" b="635"/>
            <wp:docPr id="4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07E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right="0" w:firstLine="3120" w:firstLineChars="13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图4.4.2</w:t>
      </w:r>
    </w:p>
    <w:p w14:paraId="3CDA3D4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.5 第5关：封闭测试</w:t>
      </w:r>
    </w:p>
    <w:p w14:paraId="719619D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根据第4关的结果，进一步分析，对于你随机选择的一个明密文对，是不是有不止一个密钥Key？进一步扩展，对应明文空间任意给定的明文分组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P_{n}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，是否会出现选择不同的密钥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K_{i}\ne K_{j}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加密得到相同密文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instrText xml:space="preserve"> HYPERLINK "" \l "" </w:instrTex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C_n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的情况？</w:t>
      </w:r>
    </w:p>
    <w:p w14:paraId="7804F98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在对称加密算法中，针对一个给定的明文，确实存在多个不同的密钥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K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1,K2,…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K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1​,K2​,… 使得相同的密文 CC 产生。此外，对于任意明文分组 PnPn​，也可能存在不同的密钥 Ki≠KjKi​=Kj​ 加密后得到相同的密文 CnCn​，这种现象被称为密文碰撞。密文碰撞的存在是对称加密中一个重要的特性，影响了加密算法的安全性和设计。</w:t>
      </w:r>
    </w:p>
    <w:p w14:paraId="7BD7553E">
      <w:pPr>
        <w:numPr>
          <w:ilvl w:val="0"/>
          <w:numId w:val="12"/>
        </w:numPr>
        <w:spacing w:line="440" w:lineRule="exact"/>
        <w:rPr>
          <w:rFonts w:ascii="黑体" w:eastAsia="黑体"/>
          <w:b/>
        </w:rPr>
      </w:pPr>
      <w:r>
        <w:rPr>
          <w:rFonts w:hint="eastAsia" w:ascii="黑体" w:eastAsia="黑体"/>
          <w:b/>
        </w:rPr>
        <w:t>过程原始记录</w:t>
      </w:r>
      <w:r>
        <w:rPr>
          <w:rFonts w:ascii="黑体" w:eastAsia="黑体"/>
          <w:b/>
        </w:rPr>
        <w:t>(</w:t>
      </w:r>
      <w:r>
        <w:rPr>
          <w:rFonts w:hint="eastAsia" w:ascii="黑体" w:eastAsia="黑体"/>
          <w:b/>
        </w:rPr>
        <w:t>数据、图表、计算等</w:t>
      </w:r>
      <w:r>
        <w:rPr>
          <w:rFonts w:ascii="黑体" w:eastAsia="黑体"/>
          <w:b/>
        </w:rPr>
        <w:t>)</w:t>
      </w:r>
    </w:p>
    <w:p w14:paraId="74343B5A"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 w:bidi="ar"/>
        </w:rPr>
        <w:t>代码见附件</w:t>
      </w:r>
    </w:p>
    <w:sectPr>
      <w:footerReference r:id="rId3" w:type="default"/>
      <w:pgSz w:w="11906" w:h="16838"/>
      <w:pgMar w:top="1361" w:right="1418" w:bottom="1361" w:left="1418" w:header="851" w:footer="992" w:gutter="0"/>
      <w:pgNumType w:start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904AC3">
    <w:pPr>
      <w:pStyle w:val="2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3AAD0"/>
    <w:multiLevelType w:val="multilevel"/>
    <w:tmpl w:val="8EF3A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D750E2"/>
    <w:multiLevelType w:val="multilevel"/>
    <w:tmpl w:val="94D750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5E62030"/>
    <w:multiLevelType w:val="multilevel"/>
    <w:tmpl w:val="95E620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9C24FF8"/>
    <w:multiLevelType w:val="singleLevel"/>
    <w:tmpl w:val="99C24FF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A2B43704"/>
    <w:multiLevelType w:val="multilevel"/>
    <w:tmpl w:val="A2B437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6FFAAA2"/>
    <w:multiLevelType w:val="singleLevel"/>
    <w:tmpl w:val="A6FFAAA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A8F9F68F"/>
    <w:multiLevelType w:val="multilevel"/>
    <w:tmpl w:val="A8F9F6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37B2259"/>
    <w:multiLevelType w:val="multilevel"/>
    <w:tmpl w:val="D37B22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5A9DAC7"/>
    <w:multiLevelType w:val="multilevel"/>
    <w:tmpl w:val="D5A9DA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92D4546"/>
    <w:multiLevelType w:val="multilevel"/>
    <w:tmpl w:val="D92D45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4316CA7"/>
    <w:multiLevelType w:val="multilevel"/>
    <w:tmpl w:val="F4316C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1C169F4"/>
    <w:multiLevelType w:val="multilevel"/>
    <w:tmpl w:val="51C169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10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IxMDhjNDZkYzU1YzlmMjIxNGM2NzY1ZTZkNjIxNDgifQ=="/>
  </w:docVars>
  <w:rsids>
    <w:rsidRoot w:val="003B6011"/>
    <w:rsid w:val="000612A0"/>
    <w:rsid w:val="0006350B"/>
    <w:rsid w:val="000821E3"/>
    <w:rsid w:val="000D2BC1"/>
    <w:rsid w:val="00100763"/>
    <w:rsid w:val="00101D90"/>
    <w:rsid w:val="00111EA1"/>
    <w:rsid w:val="001309EB"/>
    <w:rsid w:val="0016181A"/>
    <w:rsid w:val="001738EB"/>
    <w:rsid w:val="00180897"/>
    <w:rsid w:val="00181265"/>
    <w:rsid w:val="001829E3"/>
    <w:rsid w:val="00182C94"/>
    <w:rsid w:val="001849F5"/>
    <w:rsid w:val="001A563A"/>
    <w:rsid w:val="001A5CC7"/>
    <w:rsid w:val="001C0218"/>
    <w:rsid w:val="001C1551"/>
    <w:rsid w:val="001C16AD"/>
    <w:rsid w:val="00234609"/>
    <w:rsid w:val="002773B7"/>
    <w:rsid w:val="00287477"/>
    <w:rsid w:val="002A1058"/>
    <w:rsid w:val="002A4455"/>
    <w:rsid w:val="002B005C"/>
    <w:rsid w:val="002E150B"/>
    <w:rsid w:val="002F610C"/>
    <w:rsid w:val="0032346C"/>
    <w:rsid w:val="00344942"/>
    <w:rsid w:val="00394D51"/>
    <w:rsid w:val="003B6011"/>
    <w:rsid w:val="003F2F47"/>
    <w:rsid w:val="003F3304"/>
    <w:rsid w:val="003F4AE5"/>
    <w:rsid w:val="00426622"/>
    <w:rsid w:val="00445469"/>
    <w:rsid w:val="004614D4"/>
    <w:rsid w:val="0046234F"/>
    <w:rsid w:val="00462C78"/>
    <w:rsid w:val="004647FE"/>
    <w:rsid w:val="00464A63"/>
    <w:rsid w:val="0046652B"/>
    <w:rsid w:val="004A6F86"/>
    <w:rsid w:val="004D323C"/>
    <w:rsid w:val="004D6CD6"/>
    <w:rsid w:val="004F64D2"/>
    <w:rsid w:val="00520F62"/>
    <w:rsid w:val="00521980"/>
    <w:rsid w:val="005307BD"/>
    <w:rsid w:val="005332CA"/>
    <w:rsid w:val="00545D4D"/>
    <w:rsid w:val="00556644"/>
    <w:rsid w:val="00560251"/>
    <w:rsid w:val="00593087"/>
    <w:rsid w:val="005A2CD0"/>
    <w:rsid w:val="005E52A8"/>
    <w:rsid w:val="005F3E42"/>
    <w:rsid w:val="005F5288"/>
    <w:rsid w:val="00603430"/>
    <w:rsid w:val="0064000C"/>
    <w:rsid w:val="0064334A"/>
    <w:rsid w:val="006467C4"/>
    <w:rsid w:val="0065768F"/>
    <w:rsid w:val="00673FAA"/>
    <w:rsid w:val="00681CC2"/>
    <w:rsid w:val="006829AC"/>
    <w:rsid w:val="006A3C49"/>
    <w:rsid w:val="006B23F6"/>
    <w:rsid w:val="006F135E"/>
    <w:rsid w:val="006F3008"/>
    <w:rsid w:val="00714F33"/>
    <w:rsid w:val="007274E5"/>
    <w:rsid w:val="007307BB"/>
    <w:rsid w:val="00744D35"/>
    <w:rsid w:val="00761806"/>
    <w:rsid w:val="007635EE"/>
    <w:rsid w:val="0077240D"/>
    <w:rsid w:val="00785E16"/>
    <w:rsid w:val="00804CCF"/>
    <w:rsid w:val="00852D1C"/>
    <w:rsid w:val="0087138D"/>
    <w:rsid w:val="00871F89"/>
    <w:rsid w:val="008831D7"/>
    <w:rsid w:val="00897698"/>
    <w:rsid w:val="008A75C7"/>
    <w:rsid w:val="008B084D"/>
    <w:rsid w:val="008C0C32"/>
    <w:rsid w:val="00901F4C"/>
    <w:rsid w:val="00924CA4"/>
    <w:rsid w:val="00931DB5"/>
    <w:rsid w:val="00942C4C"/>
    <w:rsid w:val="00975C5D"/>
    <w:rsid w:val="00982011"/>
    <w:rsid w:val="009B44B6"/>
    <w:rsid w:val="009C2B94"/>
    <w:rsid w:val="009C3351"/>
    <w:rsid w:val="009D194A"/>
    <w:rsid w:val="009F0920"/>
    <w:rsid w:val="00A2656D"/>
    <w:rsid w:val="00A461F7"/>
    <w:rsid w:val="00A46723"/>
    <w:rsid w:val="00A5170E"/>
    <w:rsid w:val="00A61E51"/>
    <w:rsid w:val="00A664C1"/>
    <w:rsid w:val="00AD34AF"/>
    <w:rsid w:val="00AD7DE6"/>
    <w:rsid w:val="00AE65F1"/>
    <w:rsid w:val="00B12500"/>
    <w:rsid w:val="00B36858"/>
    <w:rsid w:val="00B53D16"/>
    <w:rsid w:val="00B91D4D"/>
    <w:rsid w:val="00BB3DF0"/>
    <w:rsid w:val="00C02458"/>
    <w:rsid w:val="00C770C6"/>
    <w:rsid w:val="00D02666"/>
    <w:rsid w:val="00D1572A"/>
    <w:rsid w:val="00D231EB"/>
    <w:rsid w:val="00D314E8"/>
    <w:rsid w:val="00D53556"/>
    <w:rsid w:val="00D90250"/>
    <w:rsid w:val="00D94D87"/>
    <w:rsid w:val="00DD4415"/>
    <w:rsid w:val="00E01B73"/>
    <w:rsid w:val="00E209C3"/>
    <w:rsid w:val="00E91846"/>
    <w:rsid w:val="00EB4E30"/>
    <w:rsid w:val="00EB6AA6"/>
    <w:rsid w:val="00EC5ABA"/>
    <w:rsid w:val="00ED1A8E"/>
    <w:rsid w:val="00EF055E"/>
    <w:rsid w:val="00EF6CAE"/>
    <w:rsid w:val="00F429A2"/>
    <w:rsid w:val="00F54F30"/>
    <w:rsid w:val="00F56EF6"/>
    <w:rsid w:val="00FA1F42"/>
    <w:rsid w:val="00FB0D63"/>
    <w:rsid w:val="00FC0019"/>
    <w:rsid w:val="00FC1E8A"/>
    <w:rsid w:val="00FC3AF7"/>
    <w:rsid w:val="00FD1540"/>
    <w:rsid w:val="00FD50BD"/>
    <w:rsid w:val="00FE6E3A"/>
    <w:rsid w:val="00FF0309"/>
    <w:rsid w:val="082F7A95"/>
    <w:rsid w:val="15487708"/>
    <w:rsid w:val="1D347E41"/>
    <w:rsid w:val="3E6B1C5C"/>
    <w:rsid w:val="49A367B8"/>
    <w:rsid w:val="49A7292A"/>
    <w:rsid w:val="6743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22"/>
    <w:rPr>
      <w:b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脚 字符"/>
    <w:basedOn w:val="6"/>
    <w:link w:val="2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10">
    <w:name w:val="页眉 字符"/>
    <w:basedOn w:val="6"/>
    <w:link w:val="3"/>
    <w:autoRedefine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../NUL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\AppData\Local\Temp\Rar$DI00.810\CN_Lab_report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CN_Lab_report_template.dot</Template>
  <Company>SEC</Company>
  <Pages>11</Pages>
  <Words>1326</Words>
  <Characters>2175</Characters>
  <Lines>10</Lines>
  <Paragraphs>3</Paragraphs>
  <TotalTime>43</TotalTime>
  <ScaleCrop>false</ScaleCrop>
  <LinksUpToDate>false</LinksUpToDate>
  <CharactersWithSpaces>2304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2017-03-10T10:17:00Z</dcterms:created>
  <dc:creator>oram@CPS</dc:creator>
  <cp:lastModifiedBy>HUAWEI</cp:lastModifiedBy>
  <dcterms:modified xsi:type="dcterms:W3CDTF">2024-10-05T12:34:15Z</dcterms:modified>
  <dc:title>重 庆 大 学 软 件 学 院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038729FA761D4C1E8E5F41633C17A083_13</vt:lpwstr>
  </property>
</Properties>
</file>