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D8F7" w14:textId="0BDC4D07" w:rsidR="005C5124" w:rsidRPr="00136F13" w:rsidRDefault="00183095" w:rsidP="001C57E9">
      <w:pPr>
        <w:pStyle w:val="Title"/>
        <w:jc w:val="center"/>
        <w:rPr>
          <w:b/>
          <w:bCs/>
        </w:rPr>
      </w:pPr>
      <w:r>
        <w:rPr>
          <w:b/>
          <w:bCs/>
        </w:rPr>
        <w:t>Facial Recognition</w:t>
      </w:r>
      <w:r w:rsidR="001C57E9" w:rsidRPr="00136F13">
        <w:rPr>
          <w:b/>
          <w:bCs/>
        </w:rPr>
        <w:t xml:space="preserve"> Capstone Project Report</w:t>
      </w:r>
    </w:p>
    <w:p w14:paraId="509A5B3D" w14:textId="4CAB14B7" w:rsidR="001C57E9" w:rsidRPr="00E634E4" w:rsidRDefault="001C57E9" w:rsidP="001C57E9">
      <w:pPr>
        <w:rPr>
          <w:b/>
          <w:bCs/>
        </w:rPr>
      </w:pPr>
    </w:p>
    <w:p w14:paraId="5A469D5A" w14:textId="605A7A82" w:rsidR="001C57E9" w:rsidRPr="00E634E4" w:rsidRDefault="00F56198" w:rsidP="00EE02DC">
      <w:pPr>
        <w:pStyle w:val="Heading1"/>
        <w:spacing w:line="240" w:lineRule="auto"/>
        <w:rPr>
          <w:b/>
          <w:bCs/>
        </w:rPr>
      </w:pPr>
      <w:r>
        <w:rPr>
          <w:b/>
          <w:bCs/>
        </w:rPr>
        <w:t>Introduction</w:t>
      </w:r>
    </w:p>
    <w:p w14:paraId="5E23AF7D" w14:textId="77777777" w:rsidR="000B4D38" w:rsidRDefault="000B4D38" w:rsidP="00EE02DC">
      <w:pPr>
        <w:spacing w:after="120" w:line="240" w:lineRule="auto"/>
      </w:pPr>
    </w:p>
    <w:p w14:paraId="2EB23A12" w14:textId="2B3BC858" w:rsidR="00C33A20" w:rsidRDefault="00C33A20" w:rsidP="00C33A20">
      <w:pPr>
        <w:spacing w:after="240" w:line="240" w:lineRule="auto"/>
      </w:pPr>
      <w:r>
        <w:t xml:space="preserve">COVID 19 saw increasing use of telemedicine for various service providers. Many insurance companies began to support such options. Today, </w:t>
      </w:r>
      <w:r w:rsidR="001E18C9">
        <w:t>telemedicine</w:t>
      </w:r>
      <w:r>
        <w:t xml:space="preserve"> </w:t>
      </w:r>
      <w:r>
        <w:t>is expanding to provide cheaper alternatives to healthcare</w:t>
      </w:r>
      <w:r>
        <w:t>, but</w:t>
      </w:r>
      <w:r w:rsidR="001E18C9">
        <w:t xml:space="preserve"> with the use of such platforms, voice, </w:t>
      </w:r>
      <w:proofErr w:type="gramStart"/>
      <w:r w:rsidR="001E18C9">
        <w:t>image</w:t>
      </w:r>
      <w:proofErr w:type="gramEnd"/>
      <w:r w:rsidR="001E18C9">
        <w:t xml:space="preserve"> and other data can be used to improve patient outcomes.</w:t>
      </w:r>
    </w:p>
    <w:p w14:paraId="7552A767" w14:textId="59B2C2B3" w:rsidR="00543DA7" w:rsidRDefault="00AC5E61" w:rsidP="00543DA7">
      <w:pPr>
        <w:spacing w:after="240" w:line="240" w:lineRule="auto"/>
      </w:pPr>
      <w:r>
        <w:t xml:space="preserve">Combining this kind of data with patient medical records can help in </w:t>
      </w:r>
      <w:r w:rsidR="00174A84">
        <w:t>predicting</w:t>
      </w:r>
      <w:r>
        <w:t xml:space="preserve"> mental disorders, like major depressive disorder.</w:t>
      </w:r>
    </w:p>
    <w:p w14:paraId="5C27DB51" w14:textId="52BA6B75" w:rsidR="00C804C5" w:rsidRDefault="00543DA7" w:rsidP="00543DA7">
      <w:pPr>
        <w:spacing w:after="240" w:line="240" w:lineRule="auto"/>
      </w:pPr>
      <w:r>
        <w:t>Many studies have used image data from social media posts and using metrics like facial expression, lighting of the picture, number of people in the picture, etc. as indicator</w:t>
      </w:r>
      <w:r w:rsidR="00174A84">
        <w:t xml:space="preserve">s of depression. </w:t>
      </w:r>
    </w:p>
    <w:p w14:paraId="00C422AD" w14:textId="7B36C728" w:rsidR="00C804C5" w:rsidRDefault="00C804C5" w:rsidP="00C804C5">
      <w:pPr>
        <w:pStyle w:val="Heading1"/>
        <w:rPr>
          <w:b/>
          <w:bCs/>
        </w:rPr>
      </w:pPr>
      <w:r>
        <w:rPr>
          <w:b/>
          <w:bCs/>
        </w:rPr>
        <w:t xml:space="preserve">Problem Identification </w:t>
      </w:r>
    </w:p>
    <w:p w14:paraId="42296C4E" w14:textId="77777777" w:rsidR="00E94FA6" w:rsidRDefault="00E94FA6" w:rsidP="00C804C5"/>
    <w:p w14:paraId="7138F38D" w14:textId="16731DB7" w:rsidR="00C804C5" w:rsidRPr="006F505C" w:rsidRDefault="0053740C" w:rsidP="00C804C5">
      <w:pPr>
        <w:rPr>
          <w:b/>
          <w:bCs/>
        </w:rPr>
      </w:pPr>
      <w:r>
        <w:t>There are gaps in methods to predict depression using text, image, etc. Training sets are</w:t>
      </w:r>
      <w:r w:rsidR="0035238F">
        <w:t xml:space="preserve"> also</w:t>
      </w:r>
      <w:r>
        <w:t xml:space="preserve"> hard to come by that link image data to clinically diagnosed outcomes</w:t>
      </w:r>
      <w:r w:rsidR="006F505C">
        <w:t xml:space="preserve"> due to privacy restrictions.</w:t>
      </w:r>
      <w:r w:rsidR="007949BB">
        <w:t xml:space="preserve"> I</w:t>
      </w:r>
      <w:r w:rsidR="006F505C">
        <w:t xml:space="preserve">dentifying emotional trends is a first step using the </w:t>
      </w:r>
      <w:hyperlink r:id="rId7" w:history="1">
        <w:r w:rsidR="006F505C" w:rsidRPr="00630EC9">
          <w:rPr>
            <w:rStyle w:val="Hyperlink"/>
            <w:rFonts w:ascii="Arial" w:hAnsi="Arial" w:cs="Arial"/>
            <w:szCs w:val="24"/>
          </w:rPr>
          <w:t>fer2013</w:t>
        </w:r>
      </w:hyperlink>
      <w:r w:rsidR="006F505C">
        <w:rPr>
          <w:b/>
          <w:bCs/>
        </w:rPr>
        <w:t xml:space="preserve"> dataset</w:t>
      </w:r>
      <w:r w:rsidR="006F505C">
        <w:t>:</w:t>
      </w:r>
    </w:p>
    <w:p w14:paraId="1073E427" w14:textId="2FC472AC" w:rsidR="00747C3D" w:rsidRDefault="00174A84" w:rsidP="006F505C">
      <w:pPr>
        <w:rPr>
          <w:b/>
          <w:bCs/>
        </w:rPr>
      </w:pPr>
      <w:r w:rsidRPr="00174A84">
        <w:rPr>
          <w:b/>
          <w:bCs/>
        </w:rPr>
        <w:t>Can a model</w:t>
      </w:r>
      <w:r w:rsidR="00892EDA">
        <w:rPr>
          <w:b/>
          <w:bCs/>
        </w:rPr>
        <w:t xml:space="preserve"> be </w:t>
      </w:r>
      <w:r w:rsidR="007949BB">
        <w:rPr>
          <w:b/>
          <w:bCs/>
        </w:rPr>
        <w:t>built</w:t>
      </w:r>
      <w:r w:rsidR="00892EDA">
        <w:rPr>
          <w:b/>
          <w:bCs/>
        </w:rPr>
        <w:t xml:space="preserve"> from scratch to</w:t>
      </w:r>
      <w:r w:rsidRPr="00174A84">
        <w:rPr>
          <w:b/>
          <w:bCs/>
        </w:rPr>
        <w:t xml:space="preserve"> be trained to effectively recognize emotion in facial expressions, while correctly inferring emotions from a new dataset, as a first step to detecting red flags for depression?</w:t>
      </w:r>
      <w:r w:rsidR="006F505C" w:rsidRPr="00174A84">
        <w:rPr>
          <w:b/>
          <w:bCs/>
        </w:rPr>
        <w:t xml:space="preserve"> </w:t>
      </w:r>
    </w:p>
    <w:p w14:paraId="34D323F4" w14:textId="01243456" w:rsidR="00B53FAA" w:rsidRPr="00B53FAA" w:rsidRDefault="0000168C" w:rsidP="00B53FAA">
      <w:r>
        <w:t xml:space="preserve">The </w:t>
      </w:r>
      <w:r w:rsidR="00C07B2A">
        <w:t>deep neural network</w:t>
      </w:r>
      <w:r w:rsidR="0035238F">
        <w:t xml:space="preserve"> of this project</w:t>
      </w:r>
      <w:r w:rsidR="00C07B2A">
        <w:t xml:space="preserve"> categorizes images into 6 categories </w:t>
      </w:r>
      <w:r w:rsidR="00C07B2A" w:rsidRPr="00C07B2A">
        <w:t>(0=Angry, 1=Fear, 2=Happy, 3=Sad, 4=Surprise, 5=Neutral</w:t>
      </w:r>
      <w:r w:rsidR="00C07B2A">
        <w:t>), the Disgust category was dropped due to it having few examples compared to the other categories for model training.</w:t>
      </w:r>
    </w:p>
    <w:p w14:paraId="6A2101FC" w14:textId="3E0CB737" w:rsidR="00C047A9" w:rsidRDefault="00C047A9" w:rsidP="00C047A9">
      <w:pPr>
        <w:pStyle w:val="Heading1"/>
        <w:rPr>
          <w:b/>
          <w:bCs/>
        </w:rPr>
      </w:pPr>
      <w:r>
        <w:rPr>
          <w:b/>
          <w:bCs/>
        </w:rPr>
        <w:t xml:space="preserve">Data Exploration </w:t>
      </w:r>
    </w:p>
    <w:p w14:paraId="08DD9898" w14:textId="3833AA01" w:rsidR="0035238F" w:rsidRDefault="0035238F" w:rsidP="0035238F"/>
    <w:p w14:paraId="52617391" w14:textId="4254CDAF" w:rsidR="0035238F" w:rsidRDefault="0035238F" w:rsidP="0035238F">
      <w:r>
        <w:t>The icml_face_data contains two columns,</w:t>
      </w:r>
      <w:r w:rsidRPr="002A477E">
        <w:rPr>
          <w:b/>
          <w:bCs/>
        </w:rPr>
        <w:t xml:space="preserve"> emotion</w:t>
      </w:r>
      <w:r>
        <w:t xml:space="preserve">, </w:t>
      </w:r>
      <w:proofErr w:type="gramStart"/>
      <w:r w:rsidRPr="002A477E">
        <w:rPr>
          <w:b/>
          <w:bCs/>
        </w:rPr>
        <w:t>Usage</w:t>
      </w:r>
      <w:proofErr w:type="gramEnd"/>
      <w:r>
        <w:t xml:space="preserve"> and </w:t>
      </w:r>
      <w:r w:rsidRPr="002A477E">
        <w:rPr>
          <w:b/>
          <w:bCs/>
        </w:rPr>
        <w:t>pixels</w:t>
      </w:r>
      <w:r>
        <w:t xml:space="preserve">. The </w:t>
      </w:r>
      <w:r w:rsidRPr="002A477E">
        <w:rPr>
          <w:b/>
          <w:bCs/>
        </w:rPr>
        <w:t>emotion</w:t>
      </w:r>
      <w:r>
        <w:t xml:space="preserve"> column contains a numeric code ranging from 0</w:t>
      </w:r>
      <w:r w:rsidR="002A477E">
        <w:t>-</w:t>
      </w:r>
      <w:r>
        <w:t>6</w:t>
      </w:r>
      <w:r w:rsidR="002A477E">
        <w:t xml:space="preserve"> </w:t>
      </w:r>
      <w:r>
        <w:t xml:space="preserve">(0=Angry, 1=Disgust, 2=Fear, 3=Happy, 4=Sad, 5=Surprise, 6=Neutral), for the emotion that is present in the image. </w:t>
      </w:r>
    </w:p>
    <w:p w14:paraId="095722FF" w14:textId="495F43FC" w:rsidR="0035238F" w:rsidRDefault="0035238F" w:rsidP="0035238F">
      <w:r>
        <w:t xml:space="preserve">The </w:t>
      </w:r>
      <w:r w:rsidRPr="002A477E">
        <w:rPr>
          <w:b/>
          <w:bCs/>
        </w:rPr>
        <w:t xml:space="preserve">Usage </w:t>
      </w:r>
      <w:r>
        <w:t xml:space="preserve">column determines is made up of </w:t>
      </w:r>
      <w:r w:rsidRPr="002A477E">
        <w:rPr>
          <w:b/>
          <w:bCs/>
        </w:rPr>
        <w:t>Training</w:t>
      </w:r>
      <w:r>
        <w:t xml:space="preserve">, </w:t>
      </w:r>
      <w:r w:rsidRPr="002A477E">
        <w:rPr>
          <w:b/>
          <w:bCs/>
        </w:rPr>
        <w:t>PrivateTest</w:t>
      </w:r>
      <w:r>
        <w:t xml:space="preserve">, and </w:t>
      </w:r>
      <w:r w:rsidRPr="002A477E">
        <w:rPr>
          <w:b/>
          <w:bCs/>
        </w:rPr>
        <w:t>PublicTest.</w:t>
      </w:r>
      <w:r>
        <w:t xml:space="preserve"> The </w:t>
      </w:r>
      <w:r w:rsidRPr="002A477E">
        <w:rPr>
          <w:b/>
          <w:bCs/>
        </w:rPr>
        <w:t>Training</w:t>
      </w:r>
      <w:r w:rsidR="002A477E">
        <w:t xml:space="preserve"> </w:t>
      </w:r>
      <w:r>
        <w:t xml:space="preserve">label will be for training data, the </w:t>
      </w:r>
      <w:r w:rsidRPr="002A477E">
        <w:rPr>
          <w:b/>
          <w:bCs/>
        </w:rPr>
        <w:t xml:space="preserve">PrivateTest </w:t>
      </w:r>
      <w:r>
        <w:t xml:space="preserve">as validation data </w:t>
      </w:r>
      <w:r w:rsidR="007949BB">
        <w:t>and as</w:t>
      </w:r>
      <w:r>
        <w:t xml:space="preserve"> test data. </w:t>
      </w:r>
    </w:p>
    <w:p w14:paraId="310DB757" w14:textId="77591274" w:rsidR="0035238F" w:rsidRPr="0035238F" w:rsidRDefault="0035238F" w:rsidP="0035238F">
      <w:r>
        <w:t xml:space="preserve">The pixels column contains a string surrounded in quotes representing an image that is currently flattened. The contents of this </w:t>
      </w:r>
      <w:proofErr w:type="gramStart"/>
      <w:r>
        <w:t>string</w:t>
      </w:r>
      <w:proofErr w:type="gramEnd"/>
      <w:r>
        <w:t xml:space="preserve"> a space-separated pixel </w:t>
      </w:r>
      <w:r w:rsidR="007949BB">
        <w:t>value (0-255)</w:t>
      </w:r>
      <w:r>
        <w:t>.</w:t>
      </w:r>
    </w:p>
    <w:p w14:paraId="2C461C20" w14:textId="18B1C87A" w:rsidR="00C047A9" w:rsidRDefault="00C047A9" w:rsidP="00C047A9"/>
    <w:p w14:paraId="7764A36B" w14:textId="77777777" w:rsidR="00C047A9" w:rsidRPr="00C047A9" w:rsidRDefault="00C047A9" w:rsidP="00C047A9"/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8"/>
      </w:tblGrid>
      <w:tr w:rsidR="00C047A9" w14:paraId="2282DC1C" w14:textId="77777777" w:rsidTr="00942996">
        <w:trPr>
          <w:jc w:val="center"/>
        </w:trPr>
        <w:tc>
          <w:tcPr>
            <w:tcW w:w="0" w:type="auto"/>
          </w:tcPr>
          <w:p w14:paraId="4996352D" w14:textId="21826430" w:rsidR="00C047A9" w:rsidRDefault="002A477E" w:rsidP="00C047A9">
            <w:r>
              <w:rPr>
                <w:noProof/>
              </w:rPr>
              <w:drawing>
                <wp:inline distT="0" distB="0" distL="0" distR="0" wp14:anchorId="224A4C06" wp14:editId="27F90BE1">
                  <wp:extent cx="5129794" cy="3959360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794" cy="395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7A9" w14:paraId="5073A54C" w14:textId="77777777" w:rsidTr="00942996">
        <w:trPr>
          <w:jc w:val="center"/>
        </w:trPr>
        <w:tc>
          <w:tcPr>
            <w:tcW w:w="0" w:type="auto"/>
          </w:tcPr>
          <w:p w14:paraId="1142F312" w14:textId="51284652" w:rsidR="00C047A9" w:rsidRDefault="00C376A5" w:rsidP="00C376A5">
            <w:pPr>
              <w:jc w:val="center"/>
            </w:pPr>
            <w:r>
              <w:t xml:space="preserve">Figure 1: </w:t>
            </w:r>
            <w:r w:rsidR="00942996">
              <w:t xml:space="preserve"> Histogram of </w:t>
            </w:r>
            <w:r w:rsidR="00BC5D0F">
              <w:t>E</w:t>
            </w:r>
            <w:r w:rsidR="00942996">
              <w:t xml:space="preserve">motion </w:t>
            </w:r>
            <w:r w:rsidR="00BC5D0F">
              <w:t>C</w:t>
            </w:r>
            <w:r w:rsidR="00942996">
              <w:t>olumn</w:t>
            </w:r>
          </w:p>
        </w:tc>
      </w:tr>
    </w:tbl>
    <w:p w14:paraId="5BF8A054" w14:textId="7B7BCC3B" w:rsidR="00C047A9" w:rsidRDefault="00C047A9" w:rsidP="00C047A9"/>
    <w:p w14:paraId="09A6E1B0" w14:textId="175A2916" w:rsidR="00B53FAA" w:rsidRDefault="00BA52BC" w:rsidP="0035075B">
      <w:r>
        <w:t xml:space="preserve">From Figure 1 it can be </w:t>
      </w:r>
      <w:r w:rsidR="007949BB">
        <w:t>seen</w:t>
      </w:r>
      <w:r>
        <w:t xml:space="preserve"> that the dataset is unbalanced. The highest emotional category is 3(Happy) and the lowest 1(Disgust), which makes it a good category to be dropped. </w:t>
      </w:r>
    </w:p>
    <w:p w14:paraId="6E130F5B" w14:textId="2A68C490" w:rsidR="00B53FAA" w:rsidRDefault="00BA52BC" w:rsidP="0035075B">
      <w:r>
        <w:t xml:space="preserve">The pictures in the dataset has a wide variety of genders, ages, and races in different postures and brightness. </w:t>
      </w:r>
      <w:r w:rsidR="00992CD3">
        <w:t xml:space="preserve"> There is a total of </w:t>
      </w:r>
      <w:r w:rsidR="00992CD3" w:rsidRPr="00992CD3">
        <w:t>35</w:t>
      </w:r>
      <w:r w:rsidR="00992CD3">
        <w:t>,</w:t>
      </w:r>
      <w:r w:rsidR="00992CD3" w:rsidRPr="00992CD3">
        <w:t>887</w:t>
      </w:r>
      <w:r w:rsidR="00992CD3">
        <w:t xml:space="preserve"> rows in total and 3 </w:t>
      </w:r>
      <w:r w:rsidR="007949BB">
        <w:t>columns, the</w:t>
      </w:r>
      <w:r w:rsidR="00992CD3">
        <w:t xml:space="preserve"> validation and testing datasets are </w:t>
      </w:r>
      <w:r w:rsidR="00992CD3" w:rsidRPr="00992CD3">
        <w:t>3</w:t>
      </w:r>
      <w:r w:rsidR="00992CD3">
        <w:t>,</w:t>
      </w:r>
      <w:r w:rsidR="00992CD3" w:rsidRPr="00992CD3">
        <w:t>589</w:t>
      </w:r>
      <w:r w:rsidR="00992CD3">
        <w:t xml:space="preserve"> each out of 35,887.</w:t>
      </w:r>
    </w:p>
    <w:p w14:paraId="22F8B910" w14:textId="62BD0484" w:rsidR="00B01985" w:rsidRDefault="00B01985" w:rsidP="00B01985">
      <w:pPr>
        <w:pStyle w:val="Heading1"/>
        <w:rPr>
          <w:b/>
          <w:bCs/>
        </w:rPr>
      </w:pPr>
      <w:r>
        <w:rPr>
          <w:b/>
          <w:bCs/>
        </w:rPr>
        <w:t xml:space="preserve">Data </w:t>
      </w:r>
      <w:r>
        <w:rPr>
          <w:b/>
          <w:bCs/>
        </w:rPr>
        <w:t>Wrangling</w:t>
      </w:r>
      <w:r>
        <w:rPr>
          <w:b/>
          <w:bCs/>
        </w:rPr>
        <w:t xml:space="preserve"> </w:t>
      </w:r>
    </w:p>
    <w:p w14:paraId="0F008B9D" w14:textId="143AC2F9" w:rsidR="00B01985" w:rsidRDefault="00B01985" w:rsidP="00B01985">
      <w:pPr>
        <w:pStyle w:val="ListParagraph"/>
        <w:numPr>
          <w:ilvl w:val="0"/>
          <w:numId w:val="16"/>
        </w:numPr>
      </w:pPr>
      <w:r>
        <w:t>The 1(Disgust) emotion category was dropped due to it’s low count based on the histogram</w:t>
      </w:r>
    </w:p>
    <w:p w14:paraId="5DA5A6EC" w14:textId="3A89C4C8" w:rsidR="00B01985" w:rsidRDefault="00B01985" w:rsidP="00B01985">
      <w:pPr>
        <w:pStyle w:val="ListParagraph"/>
        <w:numPr>
          <w:ilvl w:val="0"/>
          <w:numId w:val="16"/>
        </w:numPr>
      </w:pPr>
      <w:r>
        <w:t>R</w:t>
      </w:r>
      <w:r>
        <w:t>emap the emotion categories (0=Angry, 1=Disgust, 2=Fear, 3=Happy, 4=Sad, 5=Surprise, 6=Neutral)</w:t>
      </w:r>
      <w:r>
        <w:t xml:space="preserve"> </w:t>
      </w:r>
      <w:r>
        <w:t>to (0=Angry, 1=Fear, 2=Happy, 3=Sad, 4=Surprise, 5=Neutral)</w:t>
      </w:r>
    </w:p>
    <w:p w14:paraId="2DD4371C" w14:textId="5C90ED99" w:rsidR="00B01985" w:rsidRDefault="00B01985" w:rsidP="00B01985">
      <w:pPr>
        <w:pStyle w:val="ListParagraph"/>
        <w:numPr>
          <w:ilvl w:val="0"/>
          <w:numId w:val="16"/>
        </w:numPr>
      </w:pPr>
      <w:r>
        <w:t>Assigned the Usage == “Training” to train_df &amp; dropped the Usage column</w:t>
      </w:r>
    </w:p>
    <w:p w14:paraId="4152E96A" w14:textId="1A771252" w:rsidR="00B01985" w:rsidRDefault="00B01985" w:rsidP="00B01985">
      <w:pPr>
        <w:pStyle w:val="ListParagraph"/>
        <w:numPr>
          <w:ilvl w:val="0"/>
          <w:numId w:val="16"/>
        </w:numPr>
      </w:pPr>
      <w:r>
        <w:t>Assigned the Usage == “</w:t>
      </w:r>
      <w:r>
        <w:t>PrivateTest</w:t>
      </w:r>
      <w:r>
        <w:t xml:space="preserve">” to </w:t>
      </w:r>
      <w:r>
        <w:t>valid</w:t>
      </w:r>
      <w:r>
        <w:t>_df &amp; dropped the Usage column</w:t>
      </w:r>
    </w:p>
    <w:p w14:paraId="2D567CE3" w14:textId="161FF710" w:rsidR="00B01985" w:rsidRDefault="00B01985" w:rsidP="00B01985">
      <w:pPr>
        <w:pStyle w:val="ListParagraph"/>
        <w:numPr>
          <w:ilvl w:val="0"/>
          <w:numId w:val="16"/>
        </w:numPr>
      </w:pPr>
      <w:r>
        <w:t>Assigned the Usage == “P</w:t>
      </w:r>
      <w:r>
        <w:t>ublic</w:t>
      </w:r>
      <w:r>
        <w:t>Test” to valid_df &amp; dropped the Usage column</w:t>
      </w:r>
    </w:p>
    <w:p w14:paraId="6355E25F" w14:textId="0C53A6E0" w:rsidR="00B06B63" w:rsidRDefault="00B06B63" w:rsidP="00B01985">
      <w:pPr>
        <w:pStyle w:val="ListParagraph"/>
        <w:numPr>
          <w:ilvl w:val="0"/>
          <w:numId w:val="16"/>
        </w:numPr>
      </w:pPr>
      <w:r>
        <w:t>Set the emotion columns equal to the y values for the train, valid, &amp; test datasets</w:t>
      </w:r>
    </w:p>
    <w:p w14:paraId="7C0D7975" w14:textId="72185845" w:rsidR="00B06B63" w:rsidRDefault="00B06B63" w:rsidP="00B01985">
      <w:pPr>
        <w:pStyle w:val="ListParagraph"/>
        <w:numPr>
          <w:ilvl w:val="0"/>
          <w:numId w:val="16"/>
        </w:numPr>
      </w:pPr>
      <w:r>
        <w:lastRenderedPageBreak/>
        <w:t xml:space="preserve">Convert each pixel row into a numpy array and set them as the x values for </w:t>
      </w:r>
      <w:r w:rsidR="007949BB">
        <w:t>train,</w:t>
      </w:r>
      <w:r>
        <w:t xml:space="preserve"> valid, and test datasets</w:t>
      </w:r>
    </w:p>
    <w:p w14:paraId="283D5FF9" w14:textId="1F285C93" w:rsidR="00B06B63" w:rsidRDefault="00B06B63" w:rsidP="00B01985">
      <w:pPr>
        <w:pStyle w:val="ListParagraph"/>
        <w:numPr>
          <w:ilvl w:val="0"/>
          <w:numId w:val="16"/>
        </w:numPr>
      </w:pPr>
      <w:r>
        <w:t>Hot encode the array of y values for train, valid and test datasets</w:t>
      </w:r>
    </w:p>
    <w:p w14:paraId="45BDBF0C" w14:textId="6146D5C8" w:rsidR="00B06B63" w:rsidRDefault="007949BB" w:rsidP="00B01985">
      <w:pPr>
        <w:pStyle w:val="ListParagraph"/>
        <w:numPr>
          <w:ilvl w:val="0"/>
          <w:numId w:val="16"/>
        </w:numPr>
      </w:pPr>
      <w:r>
        <w:t>Normalize the</w:t>
      </w:r>
      <w:r w:rsidR="00174B70">
        <w:t xml:space="preserve"> x arrays by dividing by 255</w:t>
      </w:r>
    </w:p>
    <w:p w14:paraId="676A7C49" w14:textId="45C944CD" w:rsidR="001D4598" w:rsidRDefault="001D4598" w:rsidP="00B01985">
      <w:pPr>
        <w:pStyle w:val="ListParagraph"/>
        <w:numPr>
          <w:ilvl w:val="0"/>
          <w:numId w:val="16"/>
        </w:numPr>
      </w:pPr>
      <w:r>
        <w:t xml:space="preserve">Reshape the x arrays to 48 x 48 x 1 </w:t>
      </w:r>
    </w:p>
    <w:p w14:paraId="55615658" w14:textId="433CFB3A" w:rsidR="00E10633" w:rsidRDefault="00E10633" w:rsidP="00B01985">
      <w:pPr>
        <w:pStyle w:val="ListParagraph"/>
        <w:numPr>
          <w:ilvl w:val="0"/>
          <w:numId w:val="16"/>
        </w:numPr>
      </w:pPr>
      <w:r>
        <w:t>Create ImageGenerators to center and normalize the validation and test data fitted on the training data statistics</w:t>
      </w:r>
      <w:r w:rsidR="00BC5D0F">
        <w:t xml:space="preserve"> with a batch size of 32</w:t>
      </w:r>
    </w:p>
    <w:p w14:paraId="157EC141" w14:textId="6BB2FF52" w:rsidR="00BC5D0F" w:rsidRDefault="00BC5D0F" w:rsidP="00B01985">
      <w:pPr>
        <w:pStyle w:val="ListParagraph"/>
        <w:numPr>
          <w:ilvl w:val="0"/>
          <w:numId w:val="16"/>
        </w:numPr>
      </w:pPr>
      <w:r>
        <w:t xml:space="preserve">Create an </w:t>
      </w:r>
      <w:r>
        <w:t>ImageGenerators</w:t>
      </w:r>
      <w:r>
        <w:t xml:space="preserve"> for the training data to rotate, zoom, </w:t>
      </w:r>
      <w:r w:rsidR="007949BB">
        <w:t>etc.</w:t>
      </w:r>
      <w:r>
        <w:t xml:space="preserve"> to help the data generalize better with batch size 32</w:t>
      </w:r>
    </w:p>
    <w:p w14:paraId="4E2A7063" w14:textId="77777777" w:rsidR="00B01985" w:rsidRDefault="00B01985" w:rsidP="0035075B"/>
    <w:p w14:paraId="44AB4794" w14:textId="2667D90E" w:rsidR="000A63DC" w:rsidRDefault="00DD09C6" w:rsidP="00130162">
      <w:pPr>
        <w:pStyle w:val="Heading1"/>
        <w:spacing w:after="240"/>
        <w:rPr>
          <w:b/>
          <w:bCs/>
        </w:rPr>
      </w:pPr>
      <w:r w:rsidRPr="000A63DC">
        <w:rPr>
          <w:b/>
          <w:bCs/>
        </w:rPr>
        <w:t xml:space="preserve">Modeling </w:t>
      </w:r>
    </w:p>
    <w:p w14:paraId="432B0CD0" w14:textId="26C9B8F1" w:rsidR="00174B70" w:rsidRDefault="00174B70" w:rsidP="00174B70">
      <w:r>
        <w:t xml:space="preserve">The approach to modeling was to start with a simple base model with about two layers with 32 units each, 1 unit strip and 3 by 3 filters, then flattened into dense layers. This caused the model to underfit to about 43% </w:t>
      </w:r>
      <w:r>
        <w:t>accuracy</w:t>
      </w:r>
      <w:r>
        <w:t xml:space="preserve">(which was the </w:t>
      </w:r>
      <w:r>
        <w:t>original</w:t>
      </w:r>
      <w:r>
        <w:t xml:space="preserve"> metric before changing it to recall) according to the training and validation data. </w:t>
      </w:r>
    </w:p>
    <w:p w14:paraId="7B835DF5" w14:textId="13107FB2" w:rsidR="00174B70" w:rsidRDefault="00174B70" w:rsidP="00174B70">
      <w:r>
        <w:t xml:space="preserve">Then the complexity of </w:t>
      </w:r>
      <w:r>
        <w:t>the model</w:t>
      </w:r>
      <w:r>
        <w:t xml:space="preserve"> was increased until </w:t>
      </w:r>
      <w:r w:rsidR="007949BB">
        <w:t>the</w:t>
      </w:r>
      <w:r>
        <w:t xml:space="preserve"> model overfitted then Dropout layers were added </w:t>
      </w:r>
      <w:r>
        <w:t>until</w:t>
      </w:r>
      <w:r>
        <w:t xml:space="preserve"> the model </w:t>
      </w:r>
      <w:r>
        <w:t>neither</w:t>
      </w:r>
      <w:r>
        <w:t xml:space="preserve"> overfitted or underfitted. </w:t>
      </w:r>
    </w:p>
    <w:p w14:paraId="644177DF" w14:textId="77777777" w:rsidR="00BC5D0F" w:rsidRDefault="00174B70" w:rsidP="00174B70">
      <w:r>
        <w:t xml:space="preserve">The </w:t>
      </w:r>
      <w:r>
        <w:t>initial</w:t>
      </w:r>
      <w:r>
        <w:t xml:space="preserve"> activation function was </w:t>
      </w:r>
      <w:r w:rsidRPr="001D4598">
        <w:rPr>
          <w:b/>
          <w:bCs/>
        </w:rPr>
        <w:t>relu</w:t>
      </w:r>
      <w:r>
        <w:t xml:space="preserve">, but </w:t>
      </w:r>
      <w:r w:rsidRPr="001D4598">
        <w:rPr>
          <w:b/>
          <w:bCs/>
        </w:rPr>
        <w:t xml:space="preserve">elu </w:t>
      </w:r>
      <w:r>
        <w:t>and initializing weights to</w:t>
      </w:r>
      <w:r w:rsidRPr="001D4598">
        <w:rPr>
          <w:b/>
          <w:bCs/>
        </w:rPr>
        <w:t xml:space="preserve"> he_normal </w:t>
      </w:r>
      <w:r>
        <w:t xml:space="preserve">with a </w:t>
      </w:r>
      <w:r w:rsidRPr="001D4598">
        <w:rPr>
          <w:b/>
          <w:bCs/>
        </w:rPr>
        <w:t>learning rate of .01</w:t>
      </w:r>
      <w:r>
        <w:t xml:space="preserve"> worked the best for this model. </w:t>
      </w:r>
    </w:p>
    <w:p w14:paraId="7DD4B41C" w14:textId="1C4F4418" w:rsidR="00E4367E" w:rsidRDefault="00BC5D0F" w:rsidP="00174B70">
      <w:r>
        <w:t xml:space="preserve">The number of epochs was 200 and the steps_per_epoch= </w:t>
      </w:r>
      <w:r w:rsidRPr="00BC5D0F">
        <w:t>len(x_train)/batch_size</w:t>
      </w:r>
      <w:r w:rsidR="00174B7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633" w14:paraId="3D70EAF8" w14:textId="77777777" w:rsidTr="00E10633">
        <w:tc>
          <w:tcPr>
            <w:tcW w:w="9350" w:type="dxa"/>
          </w:tcPr>
          <w:p w14:paraId="1895948F" w14:textId="5B8F3818" w:rsidR="00E10633" w:rsidRDefault="00BC5D0F" w:rsidP="00174B70">
            <w:r>
              <w:rPr>
                <w:noProof/>
              </w:rPr>
              <w:drawing>
                <wp:inline distT="0" distB="0" distL="0" distR="0" wp14:anchorId="2067E502" wp14:editId="428B7FF8">
                  <wp:extent cx="5943600" cy="26320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3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633" w14:paraId="1A87C45E" w14:textId="77777777" w:rsidTr="00E10633">
        <w:tc>
          <w:tcPr>
            <w:tcW w:w="9350" w:type="dxa"/>
          </w:tcPr>
          <w:p w14:paraId="2FF30EB3" w14:textId="60BBD08C" w:rsidR="00E10633" w:rsidRDefault="00BC5D0F" w:rsidP="00174B70">
            <w:r>
              <w:t>Figure 3: Recall Metric Graph</w:t>
            </w:r>
          </w:p>
        </w:tc>
      </w:tr>
    </w:tbl>
    <w:p w14:paraId="023C7599" w14:textId="50A02623" w:rsidR="00E10633" w:rsidRDefault="00E10633" w:rsidP="00174B70"/>
    <w:p w14:paraId="2AE3F458" w14:textId="49B83D1A" w:rsidR="00BC5D0F" w:rsidRDefault="00BC5D0F" w:rsidP="00174B70"/>
    <w:p w14:paraId="3C0CE49D" w14:textId="55AB3087" w:rsidR="00BC5D0F" w:rsidRDefault="00BC5D0F" w:rsidP="00174B70"/>
    <w:p w14:paraId="23718E8D" w14:textId="56767317" w:rsidR="00BC5D0F" w:rsidRDefault="00BC5D0F" w:rsidP="00174B70"/>
    <w:p w14:paraId="192A1838" w14:textId="77777777" w:rsidR="00BC5D0F" w:rsidRDefault="00BC5D0F" w:rsidP="00174B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5D0F" w14:paraId="50677CB2" w14:textId="77777777" w:rsidTr="00BC5D0F">
        <w:tc>
          <w:tcPr>
            <w:tcW w:w="9350" w:type="dxa"/>
          </w:tcPr>
          <w:p w14:paraId="19399074" w14:textId="50C53FCE" w:rsidR="00BC5D0F" w:rsidRDefault="00BC5D0F" w:rsidP="00174B70">
            <w:r>
              <w:rPr>
                <w:noProof/>
              </w:rPr>
              <w:drawing>
                <wp:inline distT="0" distB="0" distL="0" distR="0" wp14:anchorId="3A2DA92A" wp14:editId="57EFD27A">
                  <wp:extent cx="5943600" cy="25927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9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D0F" w14:paraId="60A26240" w14:textId="77777777" w:rsidTr="00BC5D0F">
        <w:tc>
          <w:tcPr>
            <w:tcW w:w="9350" w:type="dxa"/>
          </w:tcPr>
          <w:p w14:paraId="2D27883D" w14:textId="4EE99D71" w:rsidR="00BC5D0F" w:rsidRDefault="00BC5D0F" w:rsidP="00174B70">
            <w:r>
              <w:t xml:space="preserve">Figure 4: Model Loss </w:t>
            </w:r>
          </w:p>
        </w:tc>
      </w:tr>
    </w:tbl>
    <w:p w14:paraId="1E3B0A5D" w14:textId="266A705B" w:rsidR="00BC5D0F" w:rsidRDefault="00BC5D0F" w:rsidP="00174B70"/>
    <w:p w14:paraId="5C652B53" w14:textId="13D5586C" w:rsidR="00BC5D0F" w:rsidRDefault="00BC5D0F" w:rsidP="00174B70">
      <w:r>
        <w:t xml:space="preserve">As seem from the above figure starts overfitting </w:t>
      </w:r>
      <w:r w:rsidR="00D3227C">
        <w:t>—</w:t>
      </w:r>
      <w:r>
        <w:softHyphen/>
      </w:r>
      <w:r>
        <w:softHyphen/>
        <w:t xml:space="preserve"> the blue line is the validation data and the orange lines are the training data. </w:t>
      </w:r>
      <w:r w:rsidR="00D3227C">
        <w:t xml:space="preserve">This occurs around 60% recall and goes up to about 65% recall.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227C" w14:paraId="5DB432D4" w14:textId="77777777" w:rsidTr="00D3227C">
        <w:tc>
          <w:tcPr>
            <w:tcW w:w="0" w:type="auto"/>
          </w:tcPr>
          <w:p w14:paraId="751FBD75" w14:textId="5784ED86" w:rsidR="00D3227C" w:rsidRDefault="00D3227C" w:rsidP="00174B70">
            <w:r w:rsidRPr="00D3227C">
              <w:drawing>
                <wp:inline distT="0" distB="0" distL="0" distR="0" wp14:anchorId="21990606" wp14:editId="0688CD94">
                  <wp:extent cx="5943600" cy="8178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27C" w14:paraId="06332918" w14:textId="77777777" w:rsidTr="00D3227C">
        <w:tc>
          <w:tcPr>
            <w:tcW w:w="0" w:type="auto"/>
          </w:tcPr>
          <w:p w14:paraId="650EDCA2" w14:textId="3AAF7213" w:rsidR="00D3227C" w:rsidRDefault="00D3227C" w:rsidP="00174B70">
            <w:r>
              <w:t>Figure 5: Test Data Recall</w:t>
            </w:r>
          </w:p>
        </w:tc>
      </w:tr>
    </w:tbl>
    <w:p w14:paraId="07078908" w14:textId="77B81279" w:rsidR="00D3227C" w:rsidRDefault="00D3227C" w:rsidP="00174B70"/>
    <w:p w14:paraId="6BA9A869" w14:textId="727CC74A" w:rsidR="00D3227C" w:rsidRDefault="00D3227C" w:rsidP="00174B70">
      <w:r>
        <w:t>This is inline with the test data, that is separate from the validation data) which gets a recall score of 65%</w:t>
      </w:r>
    </w:p>
    <w:p w14:paraId="37F65DE4" w14:textId="017CBEFC" w:rsidR="00D3227C" w:rsidRDefault="00D3227C" w:rsidP="00174B70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D3227C" w14:paraId="144AD936" w14:textId="77777777" w:rsidTr="00D3227C">
        <w:tc>
          <w:tcPr>
            <w:tcW w:w="0" w:type="auto"/>
          </w:tcPr>
          <w:p w14:paraId="301798BA" w14:textId="3554E83C" w:rsidR="00D3227C" w:rsidRDefault="00D3227C" w:rsidP="00174B70">
            <w:r>
              <w:rPr>
                <w:noProof/>
              </w:rPr>
              <w:lastRenderedPageBreak/>
              <w:drawing>
                <wp:inline distT="0" distB="0" distL="0" distR="0" wp14:anchorId="155E246F" wp14:editId="54283EC3">
                  <wp:extent cx="5943600" cy="555053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5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27C" w14:paraId="206602A2" w14:textId="77777777" w:rsidTr="00D3227C">
        <w:tc>
          <w:tcPr>
            <w:tcW w:w="0" w:type="auto"/>
          </w:tcPr>
          <w:p w14:paraId="167BA497" w14:textId="7E24F5A8" w:rsidR="00D3227C" w:rsidRDefault="00D3227C" w:rsidP="00174B70">
            <w:r>
              <w:t xml:space="preserve">Figure 6: Confusion Matrix </w:t>
            </w:r>
          </w:p>
        </w:tc>
      </w:tr>
    </w:tbl>
    <w:p w14:paraId="29B78424" w14:textId="6AF13BF1" w:rsidR="00D3227C" w:rsidRDefault="00D3227C" w:rsidP="00174B70"/>
    <w:p w14:paraId="43958DF4" w14:textId="53A7A265" w:rsidR="00D3227C" w:rsidRDefault="00D3227C" w:rsidP="00174B70">
      <w:r>
        <w:t>From Figure 6, the Confusion Matrix shows that the false negatives are being reduced</w:t>
      </w:r>
      <w:r w:rsidR="008019B2">
        <w:t>. It’s not the best performing model</w:t>
      </w:r>
      <w:r w:rsidR="00810E81">
        <w:t xml:space="preserve">. There are many false </w:t>
      </w:r>
      <w:r w:rsidR="007949BB">
        <w:t>negatives (</w:t>
      </w:r>
      <w:r w:rsidR="00810E81">
        <w:t xml:space="preserve">around 40%) from Sad and Surprise labels, which is not for detecting depression since predicting someone is happy when they are sad could be a missed opportunity for treatment.  The model also </w:t>
      </w:r>
      <w:r>
        <w:t>doe</w:t>
      </w:r>
      <w:r w:rsidR="00810E81">
        <w:t>s not</w:t>
      </w:r>
      <w:r>
        <w:t xml:space="preserve"> seem to be that good at detecting negative emotions in general.</w:t>
      </w:r>
      <w:r w:rsidR="008019B2">
        <w:t xml:space="preserve"> Part of this may be to labeling </w:t>
      </w:r>
      <w:r w:rsidR="007949BB">
        <w:t>errors (</w:t>
      </w:r>
      <w:r w:rsidR="00810E81">
        <w:t>pictured labeled happy but are really sad)</w:t>
      </w:r>
      <w:r w:rsidR="008019B2">
        <w:t>,the dataset needs to be further cleaned or a clustering analysis perfo</w:t>
      </w:r>
      <w:r w:rsidR="00810E81">
        <w:t>rmed before modeling.</w:t>
      </w:r>
    </w:p>
    <w:p w14:paraId="50254803" w14:textId="77777777" w:rsidR="00810E81" w:rsidRDefault="00810E81" w:rsidP="0032232B">
      <w:pPr>
        <w:pStyle w:val="Heading1"/>
        <w:rPr>
          <w:b/>
          <w:bCs/>
        </w:rPr>
      </w:pPr>
    </w:p>
    <w:p w14:paraId="2AF306E0" w14:textId="0D346A04" w:rsidR="0032232B" w:rsidRDefault="0032232B" w:rsidP="0032232B">
      <w:pPr>
        <w:pStyle w:val="Heading1"/>
        <w:rPr>
          <w:b/>
          <w:bCs/>
        </w:rPr>
      </w:pPr>
      <w:r>
        <w:rPr>
          <w:b/>
          <w:bCs/>
        </w:rPr>
        <w:t xml:space="preserve">Conclusion &amp; Recommendations </w:t>
      </w:r>
    </w:p>
    <w:p w14:paraId="2ED3DA05" w14:textId="324BFD7F" w:rsidR="00527A59" w:rsidRDefault="00527A59" w:rsidP="00527A59"/>
    <w:p w14:paraId="2848B459" w14:textId="3E756E94" w:rsidR="00527A59" w:rsidRPr="00527A59" w:rsidRDefault="003E4D85" w:rsidP="00527A59">
      <w:r>
        <w:t>Overall,</w:t>
      </w:r>
      <w:r w:rsidR="00527A59">
        <w:t xml:space="preserve"> the model did about 65% recall on test data, which was an improvement from about 40% originally from data augmentation and model tuning. The application this model could be applied to is a starting point for recognizing depression. The goal of this project was to build a deep learning model from scratch while classifying emotions from facial expressions</w:t>
      </w:r>
      <w:r w:rsidR="00892EDA">
        <w:t>.</w:t>
      </w:r>
      <w:r>
        <w:t xml:space="preserve"> In practice, transfer learning would be used given the amount of time it takes to train neural networks.</w:t>
      </w:r>
    </w:p>
    <w:p w14:paraId="123C5156" w14:textId="77777777" w:rsidR="00810E81" w:rsidRDefault="00810E81" w:rsidP="0032232B">
      <w:pPr>
        <w:pStyle w:val="Heading2"/>
        <w:rPr>
          <w:b/>
          <w:bCs/>
        </w:rPr>
      </w:pPr>
    </w:p>
    <w:p w14:paraId="583AABBA" w14:textId="41486AF7" w:rsidR="0032232B" w:rsidRDefault="0032232B" w:rsidP="0032232B">
      <w:pPr>
        <w:pStyle w:val="Heading2"/>
        <w:rPr>
          <w:b/>
          <w:bCs/>
        </w:rPr>
      </w:pPr>
      <w:r>
        <w:rPr>
          <w:b/>
          <w:bCs/>
        </w:rPr>
        <w:t xml:space="preserve">Recommendations </w:t>
      </w:r>
    </w:p>
    <w:p w14:paraId="762CB1D1" w14:textId="77777777" w:rsidR="0032232B" w:rsidRPr="0032232B" w:rsidRDefault="0032232B" w:rsidP="0032232B"/>
    <w:p w14:paraId="65789BB3" w14:textId="7CE0F6B8" w:rsidR="0032232B" w:rsidRPr="0032232B" w:rsidRDefault="00810E81" w:rsidP="0032232B">
      <w:pPr>
        <w:numPr>
          <w:ilvl w:val="0"/>
          <w:numId w:val="14"/>
        </w:numPr>
      </w:pPr>
      <w:r>
        <w:t>Ma</w:t>
      </w:r>
      <w:r w:rsidR="00DF3311">
        <w:t>ke a model that handles classifying negative emotions and one that handles positive emotions to prevent misclassification.</w:t>
      </w:r>
    </w:p>
    <w:p w14:paraId="5EFA090D" w14:textId="1834FACA" w:rsidR="0032232B" w:rsidRDefault="00DF3311" w:rsidP="0032232B">
      <w:pPr>
        <w:numPr>
          <w:ilvl w:val="0"/>
          <w:numId w:val="14"/>
        </w:numPr>
      </w:pPr>
      <w:r>
        <w:t>Use a dataset that is better vetted (these datasets need special access due to privacy reasons)</w:t>
      </w:r>
    </w:p>
    <w:p w14:paraId="5DB0C247" w14:textId="7C281937" w:rsidR="00DF3311" w:rsidRDefault="00DF3311" w:rsidP="0032232B">
      <w:pPr>
        <w:numPr>
          <w:ilvl w:val="0"/>
          <w:numId w:val="14"/>
        </w:numPr>
      </w:pPr>
      <w:r>
        <w:t>Use Unsupervised learning to build a better dataset</w:t>
      </w:r>
    </w:p>
    <w:p w14:paraId="295C5283" w14:textId="26319326" w:rsidR="00DF3311" w:rsidRDefault="00DF3311" w:rsidP="0032232B">
      <w:pPr>
        <w:numPr>
          <w:ilvl w:val="0"/>
          <w:numId w:val="14"/>
        </w:numPr>
      </w:pPr>
      <w:r>
        <w:t>Perform more model tuning</w:t>
      </w:r>
    </w:p>
    <w:p w14:paraId="56E6E30F" w14:textId="2CA3527C" w:rsidR="00527A59" w:rsidRDefault="00527A59" w:rsidP="0032232B">
      <w:pPr>
        <w:numPr>
          <w:ilvl w:val="0"/>
          <w:numId w:val="14"/>
        </w:numPr>
      </w:pPr>
      <w:r>
        <w:t xml:space="preserve">Use transfer learning </w:t>
      </w:r>
    </w:p>
    <w:p w14:paraId="6762A77A" w14:textId="3A420BF2" w:rsidR="00DF3311" w:rsidRPr="0032232B" w:rsidRDefault="00DF3311" w:rsidP="0032232B">
      <w:pPr>
        <w:numPr>
          <w:ilvl w:val="0"/>
          <w:numId w:val="14"/>
        </w:numPr>
      </w:pPr>
      <w:r>
        <w:t>Adopt early stopping to prevent overfitting</w:t>
      </w:r>
    </w:p>
    <w:p w14:paraId="5BFF4764" w14:textId="77777777" w:rsidR="0032232B" w:rsidRPr="0032232B" w:rsidRDefault="0032232B" w:rsidP="00DF3311">
      <w:pPr>
        <w:ind w:left="360"/>
      </w:pPr>
    </w:p>
    <w:p w14:paraId="6DBA663E" w14:textId="6B62BE9D" w:rsidR="0032232B" w:rsidRDefault="0032232B" w:rsidP="0032232B">
      <w:pPr>
        <w:pStyle w:val="Heading1"/>
        <w:rPr>
          <w:b/>
          <w:bCs/>
        </w:rPr>
      </w:pPr>
      <w:r w:rsidRPr="0032232B">
        <w:rPr>
          <w:b/>
          <w:bCs/>
        </w:rPr>
        <w:t>Future Research</w:t>
      </w:r>
    </w:p>
    <w:p w14:paraId="186B91F7" w14:textId="77777777" w:rsidR="0032232B" w:rsidRDefault="0032232B" w:rsidP="0032232B"/>
    <w:p w14:paraId="679EF8FF" w14:textId="53D7FB64" w:rsidR="0032232B" w:rsidRPr="0032232B" w:rsidRDefault="0032232B" w:rsidP="0032232B">
      <w:r>
        <w:t>There is a need to identify those who are depressed and need h</w:t>
      </w:r>
      <w:r w:rsidR="00CA79F8">
        <w:t>elp overtime.</w:t>
      </w:r>
      <w:r w:rsidR="003E4D85">
        <w:t xml:space="preserve"> I logical next step is to build a RNN to help predict emotions overtime from pictures/video from a few volunteers or open datasets.</w:t>
      </w:r>
    </w:p>
    <w:p w14:paraId="5F525243" w14:textId="52896B82" w:rsidR="00DD09C6" w:rsidRPr="000D7C58" w:rsidRDefault="00DD09C6" w:rsidP="000D7C58">
      <w:pPr>
        <w:pStyle w:val="Heading1"/>
        <w:spacing w:after="240"/>
        <w:rPr>
          <w:b/>
          <w:bCs/>
        </w:rPr>
      </w:pPr>
      <w:r w:rsidRPr="00F80F59">
        <w:rPr>
          <w:b/>
          <w:bCs/>
        </w:rPr>
        <w:t xml:space="preserve">Conclusion </w:t>
      </w:r>
    </w:p>
    <w:p w14:paraId="25C4BCBC" w14:textId="0777095D" w:rsidR="00DD09C6" w:rsidRPr="00DD09C6" w:rsidRDefault="009E5BB3" w:rsidP="00DD09C6">
      <w:r>
        <w:t xml:space="preserve">Based on the results of the random forest </w:t>
      </w:r>
      <w:r w:rsidR="00172612">
        <w:t>model,</w:t>
      </w:r>
      <w:r>
        <w:t xml:space="preserve"> and model </w:t>
      </w:r>
      <w:r w:rsidR="000D7C58">
        <w:t>scenarios</w:t>
      </w:r>
      <w:r>
        <w:t xml:space="preserve">, there is enough support to consider raising the price. </w:t>
      </w:r>
      <w:r w:rsidR="008477E5">
        <w:t>So,</w:t>
      </w:r>
      <w:r>
        <w:t xml:space="preserve"> data such as the number of customers </w:t>
      </w:r>
      <w:proofErr w:type="gramStart"/>
      <w:r>
        <w:t>in a given year</w:t>
      </w:r>
      <w:proofErr w:type="gramEnd"/>
      <w:r>
        <w:t xml:space="preserve"> as maintenance costs, </w:t>
      </w:r>
      <w:r w:rsidR="000D7C58">
        <w:t>would make this model more robust</w:t>
      </w:r>
      <w:r w:rsidR="00172612">
        <w:t>, since skiing is also seasonal with peak periods and low periods.</w:t>
      </w:r>
    </w:p>
    <w:p w14:paraId="6B32818A" w14:textId="77777777" w:rsidR="001C57E9" w:rsidRPr="001C57E9" w:rsidRDefault="001C57E9" w:rsidP="001C57E9"/>
    <w:sectPr w:rsidR="001C57E9" w:rsidRPr="001C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AC0BC" w14:textId="77777777" w:rsidR="00644B94" w:rsidRDefault="00644B94" w:rsidP="00DA4E8D">
      <w:pPr>
        <w:spacing w:after="0" w:line="240" w:lineRule="auto"/>
      </w:pPr>
      <w:r>
        <w:separator/>
      </w:r>
    </w:p>
  </w:endnote>
  <w:endnote w:type="continuationSeparator" w:id="0">
    <w:p w14:paraId="0EE48721" w14:textId="77777777" w:rsidR="00644B94" w:rsidRDefault="00644B94" w:rsidP="00DA4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9D51C" w14:textId="77777777" w:rsidR="00644B94" w:rsidRDefault="00644B94" w:rsidP="00DA4E8D">
      <w:pPr>
        <w:spacing w:after="0" w:line="240" w:lineRule="auto"/>
      </w:pPr>
      <w:r>
        <w:separator/>
      </w:r>
    </w:p>
  </w:footnote>
  <w:footnote w:type="continuationSeparator" w:id="0">
    <w:p w14:paraId="11ECE917" w14:textId="77777777" w:rsidR="00644B94" w:rsidRDefault="00644B94" w:rsidP="00DA4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5F13"/>
    <w:multiLevelType w:val="hybridMultilevel"/>
    <w:tmpl w:val="4B96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FAD"/>
    <w:multiLevelType w:val="hybridMultilevel"/>
    <w:tmpl w:val="3484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C0058"/>
    <w:multiLevelType w:val="multilevel"/>
    <w:tmpl w:val="BB48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55F1C"/>
    <w:multiLevelType w:val="hybridMultilevel"/>
    <w:tmpl w:val="EAA4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F704B"/>
    <w:multiLevelType w:val="hybridMultilevel"/>
    <w:tmpl w:val="77FC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F4160"/>
    <w:multiLevelType w:val="hybridMultilevel"/>
    <w:tmpl w:val="A4A2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D2B13"/>
    <w:multiLevelType w:val="hybridMultilevel"/>
    <w:tmpl w:val="7F68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B7DB1"/>
    <w:multiLevelType w:val="hybridMultilevel"/>
    <w:tmpl w:val="98F43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F0023"/>
    <w:multiLevelType w:val="multilevel"/>
    <w:tmpl w:val="DD78F9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53441"/>
    <w:multiLevelType w:val="hybridMultilevel"/>
    <w:tmpl w:val="AD485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55F5D"/>
    <w:multiLevelType w:val="hybridMultilevel"/>
    <w:tmpl w:val="9CB2F0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A14BA"/>
    <w:multiLevelType w:val="hybridMultilevel"/>
    <w:tmpl w:val="9B64C91A"/>
    <w:lvl w:ilvl="0" w:tplc="77962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CB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69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A0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02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AD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94D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6A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06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8E32474"/>
    <w:multiLevelType w:val="multilevel"/>
    <w:tmpl w:val="6E32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82865"/>
    <w:multiLevelType w:val="hybridMultilevel"/>
    <w:tmpl w:val="CBF036E2"/>
    <w:lvl w:ilvl="0" w:tplc="D6843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EE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5E5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628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24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BC5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06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D8E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4A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07A4A45"/>
    <w:multiLevelType w:val="hybridMultilevel"/>
    <w:tmpl w:val="DC322134"/>
    <w:lvl w:ilvl="0" w:tplc="2D5C9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C4B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56D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B21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25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47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2E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7EF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42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907462A"/>
    <w:multiLevelType w:val="hybridMultilevel"/>
    <w:tmpl w:val="777EA854"/>
    <w:lvl w:ilvl="0" w:tplc="0E52B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13987">
    <w:abstractNumId w:val="12"/>
  </w:num>
  <w:num w:numId="2" w16cid:durableId="696808456">
    <w:abstractNumId w:val="5"/>
  </w:num>
  <w:num w:numId="3" w16cid:durableId="1284339970">
    <w:abstractNumId w:val="15"/>
  </w:num>
  <w:num w:numId="4" w16cid:durableId="330959365">
    <w:abstractNumId w:val="0"/>
  </w:num>
  <w:num w:numId="5" w16cid:durableId="79910532">
    <w:abstractNumId w:val="4"/>
  </w:num>
  <w:num w:numId="6" w16cid:durableId="1579633703">
    <w:abstractNumId w:val="8"/>
  </w:num>
  <w:num w:numId="7" w16cid:durableId="1679964674">
    <w:abstractNumId w:val="7"/>
  </w:num>
  <w:num w:numId="8" w16cid:durableId="137654981">
    <w:abstractNumId w:val="10"/>
  </w:num>
  <w:num w:numId="9" w16cid:durableId="788817523">
    <w:abstractNumId w:val="1"/>
  </w:num>
  <w:num w:numId="10" w16cid:durableId="1605380124">
    <w:abstractNumId w:val="2"/>
  </w:num>
  <w:num w:numId="11" w16cid:durableId="1168327694">
    <w:abstractNumId w:val="13"/>
  </w:num>
  <w:num w:numId="12" w16cid:durableId="1899437965">
    <w:abstractNumId w:val="3"/>
  </w:num>
  <w:num w:numId="13" w16cid:durableId="1785732585">
    <w:abstractNumId w:val="6"/>
  </w:num>
  <w:num w:numId="14" w16cid:durableId="484509852">
    <w:abstractNumId w:val="14"/>
  </w:num>
  <w:num w:numId="15" w16cid:durableId="1588952680">
    <w:abstractNumId w:val="11"/>
  </w:num>
  <w:num w:numId="16" w16cid:durableId="11203384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E9"/>
    <w:rsid w:val="0000168C"/>
    <w:rsid w:val="00004035"/>
    <w:rsid w:val="000A63DC"/>
    <w:rsid w:val="000B4D38"/>
    <w:rsid w:val="000D7C58"/>
    <w:rsid w:val="000E2A9B"/>
    <w:rsid w:val="00130162"/>
    <w:rsid w:val="00136F13"/>
    <w:rsid w:val="00172612"/>
    <w:rsid w:val="00174A84"/>
    <w:rsid w:val="00174B70"/>
    <w:rsid w:val="00183095"/>
    <w:rsid w:val="001C57E9"/>
    <w:rsid w:val="001D4598"/>
    <w:rsid w:val="001D503B"/>
    <w:rsid w:val="001E18C9"/>
    <w:rsid w:val="002730DE"/>
    <w:rsid w:val="002808D7"/>
    <w:rsid w:val="002A477E"/>
    <w:rsid w:val="0032232B"/>
    <w:rsid w:val="0035075B"/>
    <w:rsid w:val="0035238F"/>
    <w:rsid w:val="003E4D85"/>
    <w:rsid w:val="003F0587"/>
    <w:rsid w:val="00506BEC"/>
    <w:rsid w:val="00527A59"/>
    <w:rsid w:val="0053740C"/>
    <w:rsid w:val="00543DA7"/>
    <w:rsid w:val="005A23AC"/>
    <w:rsid w:val="005C2180"/>
    <w:rsid w:val="005C5124"/>
    <w:rsid w:val="00644B94"/>
    <w:rsid w:val="006A08D0"/>
    <w:rsid w:val="006F505C"/>
    <w:rsid w:val="00747C3D"/>
    <w:rsid w:val="007949BB"/>
    <w:rsid w:val="007D5406"/>
    <w:rsid w:val="007F17E3"/>
    <w:rsid w:val="008019B2"/>
    <w:rsid w:val="00810E81"/>
    <w:rsid w:val="0083286A"/>
    <w:rsid w:val="008477E5"/>
    <w:rsid w:val="00892EDA"/>
    <w:rsid w:val="00936446"/>
    <w:rsid w:val="00942996"/>
    <w:rsid w:val="0098496C"/>
    <w:rsid w:val="00992CD3"/>
    <w:rsid w:val="009E5BB3"/>
    <w:rsid w:val="00A225B4"/>
    <w:rsid w:val="00A831F1"/>
    <w:rsid w:val="00AA787C"/>
    <w:rsid w:val="00AC5E61"/>
    <w:rsid w:val="00B01985"/>
    <w:rsid w:val="00B06B63"/>
    <w:rsid w:val="00B53FAA"/>
    <w:rsid w:val="00BA52BC"/>
    <w:rsid w:val="00BA58FE"/>
    <w:rsid w:val="00BB7CC8"/>
    <w:rsid w:val="00BC5D0F"/>
    <w:rsid w:val="00C047A9"/>
    <w:rsid w:val="00C07B2A"/>
    <w:rsid w:val="00C24F51"/>
    <w:rsid w:val="00C30B44"/>
    <w:rsid w:val="00C33A20"/>
    <w:rsid w:val="00C376A5"/>
    <w:rsid w:val="00C531FB"/>
    <w:rsid w:val="00C62B02"/>
    <w:rsid w:val="00C74C58"/>
    <w:rsid w:val="00C804C5"/>
    <w:rsid w:val="00CA79F8"/>
    <w:rsid w:val="00CD5FF4"/>
    <w:rsid w:val="00D3227C"/>
    <w:rsid w:val="00D34EB6"/>
    <w:rsid w:val="00D458CD"/>
    <w:rsid w:val="00D70EB1"/>
    <w:rsid w:val="00D90763"/>
    <w:rsid w:val="00DA4E8D"/>
    <w:rsid w:val="00DD09C6"/>
    <w:rsid w:val="00DF3311"/>
    <w:rsid w:val="00E10633"/>
    <w:rsid w:val="00E264D7"/>
    <w:rsid w:val="00E4367E"/>
    <w:rsid w:val="00E46FD6"/>
    <w:rsid w:val="00E634E4"/>
    <w:rsid w:val="00E94FA6"/>
    <w:rsid w:val="00EA1449"/>
    <w:rsid w:val="00EC36DB"/>
    <w:rsid w:val="00EE02DC"/>
    <w:rsid w:val="00F25F9E"/>
    <w:rsid w:val="00F56198"/>
    <w:rsid w:val="00F80F59"/>
    <w:rsid w:val="00F851DB"/>
    <w:rsid w:val="00F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672B"/>
  <w15:chartTrackingRefBased/>
  <w15:docId w15:val="{290DC64A-39D4-4AA9-B102-74CE6FE0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03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4E4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57E9"/>
    <w:rPr>
      <w:rFonts w:asciiTheme="majorHAnsi" w:eastAsiaTheme="majorEastAsia" w:hAnsiTheme="majorHAnsi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DD09C6"/>
    <w:pPr>
      <w:ind w:left="720"/>
      <w:contextualSpacing/>
    </w:pPr>
  </w:style>
  <w:style w:type="table" w:styleId="TableGrid">
    <w:name w:val="Table Grid"/>
    <w:basedOn w:val="TableNormal"/>
    <w:uiPriority w:val="39"/>
    <w:rsid w:val="00EA1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94F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4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C047A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4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E8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A4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E8D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2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6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7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9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challenges-in-representation-learning-facial-expression-recognition-challenge/data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jones</dc:creator>
  <cp:keywords/>
  <dc:description/>
  <cp:lastModifiedBy>steve jones</cp:lastModifiedBy>
  <cp:revision>2</cp:revision>
  <dcterms:created xsi:type="dcterms:W3CDTF">2023-02-23T01:04:00Z</dcterms:created>
  <dcterms:modified xsi:type="dcterms:W3CDTF">2023-02-23T01:04:00Z</dcterms:modified>
</cp:coreProperties>
</file>