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40"/>
          <w:szCs w:val="40"/>
          <w:rtl w:val="0"/>
        </w:rPr>
        <w:t xml:space="preserve">Отчёт о тестировании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Участники команды </w:t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Валентин Мельников - тест-лид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Наталья Дементьева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Игорь Матвеев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Александр Игнатенко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Артём Тульчинский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Ирина Полеводина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Влад Антонов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Дмитрий Минеев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b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Анна Мякишева </w:t>
      </w: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br/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b/>
          <w:color w:val="1a1b22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b/>
          <w:color w:val="1a1b22"/>
          <w:sz w:val="24"/>
          <w:szCs w:val="24"/>
          <w:rtl w:val="0"/>
        </w:rPr>
        <w:t xml:space="preserve">Текст отчёта </w:t>
      </w: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br/>
      </w:r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Приложение проверено на стенде </w:t>
      </w:r>
      <w:hyperlink r:id="rId8" w:tooltip="https://foodgram-frontend-5.prakticum-team.ru/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https://foodgram-frontend-5.prakticum-team.ru/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pBdr/>
        <w:spacing w:after="23" w:before="23"/>
        <w:ind w:firstLine="566"/>
        <w:jc w:val="both"/>
        <w:rPr>
          <w:rFonts w:ascii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333333"/>
          <w:sz w:val="24"/>
          <w:szCs w:val="24"/>
          <w:highlight w:val="white"/>
          <w:rtl w:val="0"/>
        </w:rPr>
        <w:t xml:space="preserve">В целях обеспечения качеств</w:t>
      </w:r>
      <w:r>
        <w:rPr>
          <w:rFonts w:ascii="Courier New" w:hAnsi="Courier New" w:eastAsia="Courier New" w:cs="Courier New"/>
          <w:color w:val="333333"/>
          <w:sz w:val="24"/>
          <w:szCs w:val="24"/>
          <w:highlight w:val="white"/>
          <w:rtl w:val="0"/>
        </w:rPr>
        <w:t xml:space="preserve">енного тестирования приложения командой тестирования выбрано составление детального чек-листа, позволяющего быстро и эффективно выявить проблемы и ошибки продукта. Кроме того, чек-лист упрощает совместную работу тестировщиков и разработчиков в дальнейшем. </w:t>
      </w:r>
      <w:r>
        <w:rPr>
          <w:rFonts w:ascii="Courier New" w:hAnsi="Courier New" w:eastAsia="Courier New" w:cs="Courier New"/>
          <w:color w:val="333333"/>
          <w:sz w:val="24"/>
          <w:szCs w:val="24"/>
          <w:highlight w:val="white"/>
        </w:rPr>
      </w:r>
    </w:p>
    <w:p>
      <w:pPr>
        <w:pBdr/>
        <w:spacing w:after="23" w:before="23"/>
        <w:ind w:firstLine="566"/>
        <w:jc w:val="both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color w:val="333333"/>
          <w:sz w:val="24"/>
          <w:szCs w:val="24"/>
          <w:highlight w:val="white"/>
          <w:rtl w:val="0"/>
        </w:rPr>
        <w:t xml:space="preserve">В рамках составления списка проверок для чек-листа были использованы различные техники тест-дизайна: составление таблиц классов эквивалентности и граничных значений, таблиц принятия решений, визуализация.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Все известные требования были покрыты чек-листом:</w:t>
      </w:r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9" w:tooltip="https://docs.google.com/spreadsheets/d/1EHqsoTr-yMFiwYfzZyjZMYd7CcQrMAs8/edit#gid=789465147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https://docs.google.com/spreadsheets/d/1EHqsoTr-yMFiwYfzZyjZMYd7CcQrMAs8/edit#gid=789465147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Результаты выполнения тестов можно посмотреть здесь: </w:t>
      </w:r>
      <w:hyperlink r:id="rId10" w:tooltip="https://docs.google.com/spreadsheets/d/1_ROAL-k1tvjSO2NYrd2Bz--OWNZ31DlvgvKnebRmrcw/edit?usp=sharing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https://docs.google.com/spreadsheets/d/1_ROAL-k1tvjSO2NYrd2Bz--OWNZ31DlvgvKnebRmrcw/edit?usp=sharing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1" w:tooltip="https://docs.google.com/spreadsheets/d/1ulzYMZDMC6PLXto_dGp9Y3d9fUTu1Qno/edit?usp=sharing&amp;ouid=115712236103200648072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https://docs.google.com/spreadsheets/d/1ulzYMZDMC6PLXto_dGp9Y3d9fUTu1Qno/edit?usp=sharing&amp;ouid=115712236103200648072&amp;rtpof=true&amp;sd=true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Из 428 успешно прошло 341, не прошло — 87. </w:t>
      </w: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1. Блокирующие:</w:t>
        <w:br/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2. Критичные:</w:t>
        <w:br/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  <w:hyperlink r:id="rId12" w:tooltip="https://annapract.youtrack.cloud/issue/5sp-44/Net-knopki-Podpisatsya-na-avtor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Нет кнопки "Подписаться на автора" : 5sp-44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3" w:tooltip="https://annapract.youtrack.cloud/issue/5sp-27/V-forme-stranicy-recepta-dlya-ne-avtorizirovannyh-polzovatelej-otsutstvuet-knopka-Dobavit-v-Izbranno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 форме страницы рецепта для не авторизированных пользователей отсутствует кнопка "Добавить в Избранное" : 5sp-27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4" w:tooltip="https://annapract.youtrack.cloud/issue/5sp-31/Adres-elektronnoj-pochty-ne-unikalnyj-mozhno-vvesti-dlya-raznyh-polzovatelej-odinakovyj-emai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Адрес электронной почты не уникальный, можно ввести для разных пользователей одинаковый email : 5sp-31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5" w:tooltip="https://igor66.youtrack.cloud/issue/05-7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https://igor66.youtrack.cloud/issue/05-7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3. Средний приоритет:</w:t>
        <w:br/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  <w:hyperlink r:id="rId16" w:tooltip="https://annapract.youtrack.cloud/issue/5sp-41/S-pomoshyu-paginacii-nelzya-vybrat-konkretnuyu-gruppu-receptov-po-eyo-nomer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С помощью пагинации нельзя выбрать конкретную группу рецептов по её номеру : 5sp-41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7" w:tooltip="https://annapract.youtrack.cloud/issue/5sp-51/Prisutstvuet-knopka-Redaktirovat-recept-dlya-neavtorizovannogo-polzovatel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Присутствует кнопка "Редактировать рецепт" для неавторизованного пользователя : 5sp-51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8" w:tooltip="https://annapract.youtrack.cloud/issue/5sp-42/Nazvaniya-tegov-ne-Utro-i-Den-i-kolichestvo-tegov-2-vmesto-3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Названия тегов не "Утро" и "День" и количество тегов 2 вместо 3 : 5sp-42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19" w:tooltip="https://annapract.youtrack.cloud/issue/23A-43/Forma-Sozdanie-recepta-pri-zapolnennom-pole-Nazvanie-recepta-bolee-101-simvola-net-soobsheniya-ob-oshibk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Форма «Создание рецепта» при заполненном поле "Название рецепта" более 101 символа нет сообщения об ошибке : 23A-43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0" w:tooltip="https://annapract.youtrack.cloud/issue/5sp-52/Ne-poyavlyaetsya-soobshenie-ob-oshibke-pri-nekorrektnom-parol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некорректном пароле : 5sp-52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1" w:tooltip="https://annapract.youtrack.cloud/issue/5sp-45/Net-oshibki-o-nekorrektno-zapolnennyh-dannyh-v-pole-Sozdat-recep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Нет ошибки о некорректно заполненных данных в поле "Создать рецепт" : 5sp-45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2" w:tooltip="https://annapract.youtrack.cloud/issue/5sp-29/Ne-vernoe-nazvanie-knopki-Zaregistrirova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верное название кнопки "Зарегистрироваться" : 5sp-29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3" w:tooltip="https://annapract.youtrack.cloud/issue/5sp-24/V-forme-Avtorizacii-otsutstvuet-knopka-Zabyli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 форме "Авторизации" отсутствует кнопка "Забыли пароль" : 5sp-24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keepNext w:val="false"/>
        <w:keepLines w:val="false"/>
        <w:pBdr/>
        <w:spacing w:after="240" w:before="240" w:line="240" w:lineRule="auto"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4" w:tooltip="https://annapract.youtrack.cloud/issue/5sp-58/Ne-poyavlyaetsya-soobshenie-ob-oshibke-pri-vvode-odinakovogo-parolya-v-pole-Izmenit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вводе одинакового пароля в поле "Изменить пароль" : 5sp-58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5" w:tooltip="https://annapract.youtrack.cloud/issue/5sp-48/Dlya-starogo-brauzera-IE6-server-ne-vozvrashaet-stranicu-zaglushk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Для старого браузера IE6, сервер не возвращает страницу-заглушку : 5sp-48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4. Низкий приоритет:</w:t>
        <w:br/>
      </w:r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  <w:hyperlink r:id="rId26" w:tooltip="https://annapract.youtrack.cloud/issue/23A-53/Pole-Kolichestvo-ingredientov-ne-dolzhno-prinimat-ieroglify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Поле "Количество ингредиентов" не должно принимать иероглифы : 23A-53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widowControl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7" w:tooltip="https://annapract.youtrack.cloud/issue/23A-50/Pole-Kolichestvo-ingredientov-ne-dolzhno-prinimat-veshestvennye-chisl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Поле "Количество ингредиентов" не должно принимать вещественные числа : 23A-50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widowControl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8" w:tooltip="https://annapract.youtrack.cloud/issue/23A-51/Pole-Kolichestvo-ingredientov-ne-dolzhno-prinimat-bukvy-russkogo-alfavi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Поле "Количество ингредиентов" не должно принимать буквы русского алфавита : 23A-51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widowControl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29" w:tooltip="https://annapract.youtrack.cloud/issue/23A-52/Pole-Kolichestvo-ingredientov-ne-dolzhno-prinimat-bukvy-latinskogo-alfavi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Поле "Количество ингредиентов" не должно принимать буквы латинского алфавита : 23A-52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widowControl w:val="false"/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0" w:tooltip="https://annapract.youtrack.cloud/issue/23A-49/Pole-Kolichestvo-ingredientov-ne-dolzhno-prinimat-otricatelnye-chisl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Поле "Количество ингредиентов" не должно принимать отрицательные числа : 23A-49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1" w:tooltip="https://annapract.youtrack.cloud/issue/23A-48/V-forme-Sozdaniya-recepta-pole-vvoda-vremya-prigotovleniya-pri-vvode-0-vydayot-nevernuyu-oshibk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 форме "Создания рецепта" поле ввода время приготовления при вводе 0 выдаёт неверную ошибку : 23A-48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2" w:tooltip="https://annapract.youtrack.cloud/issue/23A-46/Pri-vvode-v-pole-Familiya-men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"Фамилия" меньше допустимого количества символов сообщение об ошибки не появляется : 23A-46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3" w:tooltip="https://annapract.youtrack.cloud/issue/23A-42/Forma-Sozdanie-recepta-pri-zapolnennom-pole-Nazvanie-recepta-menee-3-simvolov-net-soobsheniya-ob-oshibk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Форма «Создание рецепта» при заполненном поле "Название рецепта" менее 3 символов нет сообщения об ошибке : 23A-42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4" w:tooltip="https://annapract.youtrack.cloud/issue/5sp-54/Ne-poyavlyaetsya-soobshenie-ob-oshibke-pri-vvode-russkih-bukv-v-pole-Novyj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вводе русских букв в поле "Новый Пароль" : 5sp-54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5" w:tooltip="https://annapract.youtrack.cloud/issue/5sp-53/Ne-poyavlyaetsya-soobshenie-ob-oshibke-pri-vvode-bolee-21-simvola-v-pole-Novyj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вводе более 21 символа в поле "Новый Пароль" : 5sp-53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6" w:tooltip="https://annapract.youtrack.cloud/issue/5sp-50/S-pomoshyu-paginacii-nelzya-vybrat-konkretnuyu-gruppu-receptov-po-eyo-nomer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С помощью пагинации нельзя выбрать конкретную группу рецептов по её номеру : 5sp-50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7" w:tooltip="https://annapract.youtrack.cloud/issue/5sp-46/S-pomoshyu-paginacii-v-razdele-Izbrannoe-nelzya-vybrat-konkretnuyu-gruppu-receptov-po-eyo-nomer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С помощью пагинации в разделе "Избранное" нельзя выбрать конкретную группу рецептов по её номеру : 5sp-46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8" w:tooltip="https://annapract.youtrack.cloud/issue/5sp-39/Pole-dlya-vvoda-vremeni-bolshe-chem-dolzhno-by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https://annapract.youtrack.cloud/issue/5sp-39/Pole-dlya-vvoda-vremeni-bolshe-chem-dolzhno-byt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39" w:tooltip="https://annapract.youtrack.cloud/issue/5sp-43/Ne-poyavlyaetsya-podskazka-Dobavit-v-izbranno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подсказка "Добавить в избранное" : 5sp-43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0" w:tooltip="https://annapract.youtrack.cloud/issue/5sp-37/Tegi-ne-podsvecheny-raspolozhenie-nekorrektno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Теги не подсвечены, расположение некорректное : 5sp-37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1" w:tooltip="https://annapract.youtrack.cloud/issue/5sp-35/Ne-poyavlyaetsya-oshibka-esli-vvesti-parol-bolshe-21-simvol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ошибка если ввести пароль больше 21 символа : 5sp-35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2" w:tooltip="https://annapract.youtrack.cloud/issue/5sp-34/Nekorrektnoe-raspolozhenie-knopki-Izmenit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Некорректное расположение кнопки "Изменить пароль" : 5sp-34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3" w:tooltip="https://annapract.youtrack.cloud/issue/5sp-32/Pri-aktivnosti-knopki-Izmenit-parol-ne-sootvetstvuet-maket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активности кнопки "Изменить пароль" не соответствует макету : 5sp-32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4" w:tooltip="https://annapract.youtrack.cloud/issue/5sp-30/Nekorrektnoe-raspolozhenie-knopki-Sozdat-akkaunt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Некорректное расположение кнопки "Создать аккаунт" : 5sp-30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5" w:tooltip="https://annapract.youtrack.cloud/issue/5sp-28/Nekorrektnoe-raspolozhenie-knopki-Vojti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Некорректное расположение кнопки "Войти" : 5sp-28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6" w:tooltip="https://annapract.youtrack.cloud/issue/5sp-25/V-forme-Avtorizacii-vmesto-polya-Imya-polzovatelya-ukazano-Elektronnaya-poch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 форме "Авторизации" вместо поля "Имя пользователя" указано "Электронная почта" : 5sp-25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7" w:tooltip="https://annapract.youtrack.cloud/issue/5sp-2/Pri-vvode-v-pole-Imya-bol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"Имя" больше допустимого количества символов сообщение об ошибки не появляется : 5sp-2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8" w:tooltip="https://annapract.youtrack.cloud/issue/5sp-1/Pri-vvode-v-pole-Imya-men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"Имя" меньше допустимого количества символов сообщение об ошибки не появляется : 5sp-1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49" w:tooltip="https://annapract.youtrack.cloud/issue/23A-48/V-forme-Sozdaniya-recepta-pole-vvoda-vremya-prigotovleniya-pri-vvode-0-vydayot-nevernuyu-oshibku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 форме "Создания рецепта" поле ввода время приготовления при вводе 0 выдаёт неверную ошибку : 23A-48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0" w:tooltip="https://annapract.youtrack.cloud/issue/5sp-3/Pri-vvode-v-pole-Imya-cifr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"Имя" цифр сообщение об ошибки не появляется : 5sp-3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1" w:tooltip="https://annapract.youtrack.cloud/issue/5sp-4/Pri-vvode-v-pole-Imya-bukv-drugogo-alfavit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"Имя" букв другого алфавита сообщение об ошибки не появляется : 5sp-4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2" w:tooltip="https://annapract.youtrack.cloud/issue/5sp-5/Pri-vvode-v-pole-Imya-bukv-drugogo-alfavit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"Имя" букв другого алфавита сообщение об ошибки не появляется : 5sp-5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3" w:tooltip="https://annapract.youtrack.cloud/issue/5sp-6/Pri-vvode-v-pole-Familiya-bol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"Фамилия" больше допустимого количества символов сообщение об ошибки не появляется : 5sp-6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4" w:tooltip="https://annapract.youtrack.cloud/issue/5sp-8/Pri-vvode-v-pole-Familiya-cifr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"Фамилия" цифр сообщение об ошибки не появляется : 5sp-8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5" w:tooltip="https://annapract.youtrack.cloud/issue/5sp-9/Pri-vvode-v-pole-Familiya-cifr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"Фамилия" цифр сообщение об ошибки не появляется : 5sp-9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6" w:tooltip="https://annapract.youtrack.cloud/issue/5sp-10/Pri-vvode-v-pole-Familiya-bukv-drugogo-alfavit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"Фамилия" букв другого алфавита сообщение об ошибки не появляется : 5sp-10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7" w:tooltip="https://annapract.youtrack.cloud/issue/5sp-11/Pri-vvode-v-pole-Imya-polzovatelya-men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 пользователя" меньше допустимого количества символов сообщение об ошибки не появляется : 5sp-11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8" w:tooltip="https://annapract.youtrack.cloud/issue/5sp-12/Pri-vvode-v-pole-Imya-polzovatelya-bol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 пользователя" больше допустимого количества символов сообщение об ошибки не появляется : 5sp-12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59" w:tooltip="https://annapract.youtrack.cloud/issue/5sp-14/Pri-vvode-probela-pered-polem-Imya-polzovately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пробела перед полем "Имя пользователя" сообщение об ошибки не появляется : 5sp-14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0" w:tooltip="https://annapract.youtrack.cloud/issue/5sp-15/Pri-vvode-v-pole-Imya-polzovatelya-cifr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 пользователя" цифр сообщение об ошибки не появляется : 5sp-15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1" w:tooltip="https://annapract.youtrack.cloud/issue/5sp-16/Pri-vvode-v-pole-Imya-polzovatelya-spec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 пользователя" спец символов сообщение об ошибки не появляется : 5sp-16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2" w:tooltip="https://annapract.youtrack.cloud/issue/5sp-17/Pri-vvode-v-pole-Imya-polzovatelya-bukv-drugogo-alfavit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"Имя пользователя" букв другого алфавита сообщение об ошибки не появляется : 5sp-17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3" w:tooltip="https://annapract.youtrack.cloud/issue/5sp-18/Pri-vvode-v-pole-Adres-elektronnoj-pochty-posle-menee-2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"Адрес электронной почты" после @ менее 2 символов, сообщение об ошибки не появляется : 5sp-18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4" w:tooltip="https://annapract.youtrack.cloud/issue/5sp-20/Pri-vvode-v-pole-Parol-bukv-russkogo-alfavita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"Пароль" букв русского алфавита сообщение об ошибки не появляется : 5sp-20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5" w:tooltip="https://annapract.youtrack.cloud/issue/5sp-23/Pri-vvode-v-pole-Parol-probelom-vvnutriposle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"Пароль" пробелом (в,внутри,после) сообщение об ошибки не появляется : 5sp-23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6" w:tooltip="https://annapract.youtrack.cloud/issue/5sp-21/Pri-vvode-v-pole-Parol-ieroglif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"Пароль" иероглифов сообщение об ошибки не появляется : 5sp-21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7" w:tooltip="https://annapract.youtrack.cloud/issue/5sp-22/Pri-vvode-v-pole-Parol-anglijskimi-i-Russkimi-bukvami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"Пароль" английскими и Русскими буквами сообщение об ошибки не появляется : 5sp-22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8" w:tooltip="https://annapract.youtrack.cloud/issue/5sp-19/Pri-vvode-v-pole-Parol-bolshe-dopustimogo-kolichestva-simvolov-soobshenie-ob-oshibki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в поле "Пароль" больше допустимого количества символов сообщение об ошибки не появляется : 5sp-19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69" w:tooltip="https://annapract.youtrack.cloud/issue/5sp-56/Ne-poyavlyaetsya-soobshenie-ob-oshibke-pri-nekorrektnom-parole-v-pole-Izmenit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некорректном пароле в поле "Изменить пароль" : 5sp-56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70" w:tooltip="https://annapract.youtrack.cloud/issue/5sp-57/Ne-poyavlyaetsya-soobshenie-ob-oshibke-pri-vvode-russkih-i-anglijskij-bukv-v-pole-Izmenit-parol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появляется сообщение об ошибке при вводе русских и английский букв в поле "Изменить пароль" : 5sp-57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71" w:tooltip="https://annapract.youtrack.cloud/issue/23A-54/Pri-vvode-nekorrektnyh-dannyh-Avtorizacii-polya-ne-podsvechivayutsya-krasnym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При вводе некорректных данных "Авторизации" поля не подсвечиваются красным : 23A-54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5. Незначительные:</w:t>
        <w:br/>
      </w:r>
      <w:r>
        <w:rPr>
          <w:rFonts w:ascii="Courier New" w:hAnsi="Courier New" w:eastAsia="Courier New" w:cs="Courier New"/>
          <w:color w:val="999999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  <w:hyperlink r:id="rId72" w:tooltip="https://annapract.youtrack.cloud/issue/5sp-47/Ne-vyrovneny-verhnie-polya-v-razdele-Izbranno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Не выровнены верхние поля в разделе "Избранное" : 5sp-47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  <w:r>
        <w:rPr>
          <w:rFonts w:ascii="Courier New" w:hAnsi="Courier New" w:cs="Courier New"/>
          <w:color w:val="999999"/>
          <w:sz w:val="24"/>
          <w:szCs w:val="24"/>
        </w:rPr>
      </w:r>
    </w:p>
    <w:p>
      <w:pPr>
        <w:pBdr/>
        <w:spacing w:after="240" w:before="240" w:line="240" w:lineRule="auto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73" w:tooltip="https://annapract.youtrack.cloud/issue/5sp-38/Knopka-recepty-chernaya-a-dolzhna-byt-podcherknutaya-sinya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Кнопка рецепты черная, а должна быть подчеркнутая синяя : 5sp-38 (youtrack.cloud)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rtl w:val="0"/>
        </w:rPr>
        <w:t xml:space="preserve">Список новых серых зон с пояснениями:</w:t>
      </w:r>
      <w:r>
        <w:rPr>
          <w:rFonts w:ascii="Courier New" w:hAnsi="Courier New" w:eastAsia="Courier New" w:cs="Courier New"/>
          <w:sz w:val="24"/>
          <w:szCs w:val="24"/>
          <w:rtl w:val="0"/>
        </w:rPr>
        <w:br/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tbl>
      <w:tblPr>
        <w:tblStyle w:val="675"/>
        <w:tblW w:w="906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806"/>
        <w:gridCol w:w="1935"/>
        <w:gridCol w:w="2653"/>
        <w:gridCol w:w="3670"/>
        <w:tblGridChange w:id="0">
          <w:tblGrid>
            <w:gridCol w:w="806"/>
            <w:gridCol w:w="1935"/>
            <w:gridCol w:w="2653"/>
            <w:gridCol w:w="3670"/>
          </w:tblGrid>
        </w:tblGridChange>
      </w:tblGrid>
      <w:tr>
        <w:trPr>
          <w:cantSplit w:val="false"/>
          <w:trHeight w:val="315"/>
        </w:trPr>
        <w:tc>
          <w:tcPr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sz w:val="22"/>
                <w:szCs w:val="22"/>
                <w:rtl w:val="0"/>
              </w:rPr>
              <w:t xml:space="preserve">№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000000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sz w:val="22"/>
                <w:szCs w:val="22"/>
                <w:rtl w:val="0"/>
              </w:rPr>
              <w:t xml:space="preserve">Место нахождения "Серой зоны"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000000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sz w:val="22"/>
                <w:szCs w:val="22"/>
                <w:rtl w:val="0"/>
              </w:rPr>
              <w:t xml:space="preserve">Описание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000000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b/>
                <w:sz w:val="22"/>
                <w:szCs w:val="22"/>
                <w:rtl w:val="0"/>
              </w:rPr>
              <w:t xml:space="preserve">Предположение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103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shd w:val="clear" w:color="auto" w:fill="ffffff"/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color w:val="1f1f1f"/>
                <w:sz w:val="22"/>
                <w:szCs w:val="22"/>
                <w:rtl w:val="0"/>
              </w:rPr>
              <w:t xml:space="preserve">Шапка страницы для неавторизованных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обозначены элементы: "Рецепты"; кнопка "Войти"; кнопка "Зарегистрироваться". На макетах :"Рецепты"; кнопка "Войти"; кнопка "Создать аккаунт"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уточнить как точно должна называться кнопка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2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"Описание рецепта"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Не указано максимально возможное количество символов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указать, т.к пользователь может ввести слишком огромный текст это может как-то повлияет на работу приложения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3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shd w:val="clear" w:color="auto" w:fill="ffffff"/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color w:val="1f1f1f"/>
                <w:sz w:val="22"/>
                <w:szCs w:val="22"/>
                <w:rtl w:val="0"/>
              </w:rPr>
              <w:t xml:space="preserve">Поле "Название рецепта"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нет информации о максимально допустимом количестве символов и какая будет ошибка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Добавить ограничения максимального количества символов и какая будет ошибка в случае превышения допустимого возможного количества символов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103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4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shd w:val="clear" w:color="auto" w:fill="ffffff"/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color w:val="1f1f1f"/>
                <w:sz w:val="22"/>
                <w:szCs w:val="22"/>
                <w:rtl w:val="0"/>
              </w:rPr>
              <w:t xml:space="preserve">Поле "Время приготовления"</w:t>
            </w: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нет информации о максимально возможном вводе времени.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указано, что можно вводить только целые числа. Но "0" и "-1" также являются целым числом. Стоит уточнить какие именно целые числа и что не стоит допускать ввода времени приготовления "900000000" минут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5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"Авторизации"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после “Имя” идет поле “Фамилия”, а в макете после “Имя” идет “Имя пользователя”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Логичнее после Имени указывать Фамилию, стоит исправить данные в макете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6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"Создание рецепта"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Нет ограничений на длину описания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shd w:val="clear" w:color="auto" w:fill="ffffff"/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добавить ограничения, возможно из-за огромного количества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символов зависнет приложение.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7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"Количество ингредиента"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Принимают целые числа, но целое число это и 0 и -1. Это корректное значение что количество ингредиентов и время будут равны 0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уточнить какие именно целые числа принимает это поле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8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"Регистрации"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shd w:val="clear" w:color="auto" w:fill="ffffff"/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Адрес электронной почты должен быть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уникальным в рамках системы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Можно ввести 2 пользователей с одинаковым емайл. Нет инфо об ошибке и что должно быть в требованиях. Считаю, что это нужно описать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9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"Количество ингредиента"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Не указано максимально возможное количество сколько можно добавить ингредиентов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указать, т.к пользователь может ввести и 100 ингредиентов, возможно, это как-то повлияет на работу приложения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10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"Рецепт"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Незарегистрированный пользователь может редактировать рецепт, в требованиях информации нет. На макете указано что может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Стоит убрать эту опцию для незарегистрированных пользователей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11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Кнопка «Выбрать файл»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открывает системный диалог выбора файла какие требования к изображению?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какие требования к изображению? какой формат? сколько можно загрузить изображений?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103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12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"Создание рецепта"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При вводе времени=0, подсвечивается ошибка Время готовки: Убедитесь, что это значение больше либо равно 1. В требованиях она не указана.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Нужно указать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13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Форма "Смена пароля"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Можно ввести старый, новый и подтверждение нового пароля одинаковыми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Нет проверки на старый пароль. В требованиях не указано какая будет ошибка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14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Теги "Утро", "День"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на стенде “Завтрак”, “Обед” и “Ужин”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должно быть 2 или 3 тега? какое поведение у третьего тега? такое же?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15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Поле "Ингредиенты"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слова, начинающееся с заглавной буквы не происходит подгрузка из сервера данных.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Ограничений для поля валидации “Ингредиенты” в требованиях не указаны.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16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Поле "Ингредиенты"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Когда вводишь ингредиент он подгружается и нужно обязательно нажать на кнопку “Добавить ингредиент” только тогда сохраняется рецепт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Эту кнопку надо как-то подсветить/выделить. Пользователь может ее не заметить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rtl w:val="0"/>
              </w:rPr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17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Главная страница с рецептом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под рецептом отображается фамилия и фамилия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нет информации. Стоит изменить на "Имя" и "Фамилия" потому что при клике в сам рецепт отображается уже и имя и фамилия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18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Пагинация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требованиях к пагинации есть пункт “выбирать конкретную группу рецептов по ее номеру”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как ее выбирать если группе рецептов не присваивается конкретный номер, нет никакого фильтра чтобы в пагинации это можно было найти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19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"Страница пользователя"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указана "Страница пользователя" в макетах "Страница рецепта автора рецепта"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Уточнить название кнопки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55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20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Поле "Авторизации"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В требованиях указана "Авторизация" в макетах "Войти на сайт"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Уточнить название кнопки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21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Поле "Авторизации"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Страница "Войти на сайт" в требованиях не обозначена ссылка "Забыли пароль?", не описано поведение при клике на ссылку "Забыли пароль?"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На стенде не реализована кнопка "Забыли пароль"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single" w:color="cccccc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22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Поле “Название рецепта”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При вводе более 101 символа какая должна быть ошибка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  <w:tc>
          <w:tcPr>
            <w:tcBorders>
              <w:top w:val="single" w:color="cccccc" w:sz="5" w:space="0"/>
              <w:left w:val="single" w:color="cccccc" w:sz="5" w:space="0"/>
              <w:bottom w:val="single" w:color="000000" w:sz="5" w:space="0"/>
              <w:right w:val="single" w:color="000000" w:sz="5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rtl w:val="0"/>
              </w:rPr>
              <w:t xml:space="preserve">Указать какая будет ошибка при вводе более допустимого возможного количества символов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В процессе была разработана mindmap, а также выделены объекты тестирования. Maindmap приложена к данному отчёту: 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  <w:hyperlink r:id="rId74" w:tooltip="https://drive.google.com/file/d/1I5LrT98tKo8p3oHcC8ou8NG7Sshcs9U8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https://drive.google.com/file/d/1I5LrT98tKo8p3oHcC8ou8NG7Sshcs9U8/view?usp=drive_link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 w:after="240" w:before="240"/>
        <w:ind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Диаграмма в формате pdf </w:t>
      </w:r>
      <w:hyperlink r:id="rId75" w:tooltip="https://drive.google.com/file/d/1ThHLtZFhk9g5nY1Ba7urRLOQGWpT1s-u/view?usp=drive_link" w:history="1">
        <w:r>
          <w:rPr>
            <w:rFonts w:ascii="Courier New" w:hAnsi="Courier New" w:eastAsia="Courier New" w:cs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https://drive.google.com/file/d/1ThHLtZFhk9g5nY1Ba7urRLOQGWpT1s-u/view?usp=drive_link</w:t>
        </w:r>
      </w:hyperlink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/>
        <w:spacing/>
        <w:ind w:firstLine="0"/>
        <w:jc w:val="both"/>
        <w:rPr>
          <w:rFonts w:ascii="Courier New" w:hAnsi="Courier New" w:cs="Courier New"/>
          <w:color w:val="1a1b22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  <w:rtl w:val="0"/>
        </w:rPr>
        <w:t xml:space="preserve">Не смотря на то, что блокирующих функционал багов не обнаружено, </w:t>
      </w: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команда тестирования </w:t>
      </w: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  <w:rtl w:val="0"/>
        </w:rPr>
        <w:t xml:space="preserve">не рекомендует выход приложения в релиз. В целях повышения лояльности пользователя к продукту и сохранения положительной репутации компании приложение нуждается в доработке.</w:t>
      </w: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  <w:color w:val="1a1b22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  <w:rtl w:val="0"/>
        </w:rPr>
        <w:t xml:space="preserve">На текущий момент присутствует критический дефект - отсутствие подписок на авторов рецепта, что существенно влияет на качество приложения. </w:t>
      </w: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</w:rPr>
      </w:r>
    </w:p>
    <w:p>
      <w:pPr>
        <w:pBdr/>
        <w:spacing/>
        <w:ind w:firstLine="708"/>
        <w:jc w:val="both"/>
        <w:rPr>
          <w:rFonts w:ascii="Courier New" w:hAnsi="Courier New" w:cs="Courier New"/>
          <w:color w:val="1a1b22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  <w:rtl w:val="0"/>
        </w:rPr>
        <w:t xml:space="preserve">Также найдено большое количество багов в работе со страницами Регистрации и Создания карточек рецепта - формы основных пользовательских сценариев. </w:t>
      </w: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</w:rPr>
      </w:r>
    </w:p>
    <w:p>
      <w:pPr>
        <w:pBdr/>
        <w:spacing/>
        <w:ind w:firstLine="0" w:left="0"/>
        <w:jc w:val="both"/>
        <w:rPr>
          <w:rFonts w:ascii="Courier New" w:hAnsi="Courier New" w:cs="Courier New"/>
          <w:color w:val="1a1b22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  <w:rtl w:val="0"/>
        </w:rPr>
        <w:t xml:space="preserve">После устранения найденных дефектов необходимо проведение регрессионного тестирования для установления нового мнения о возможности выхода приложения в релиз.</w:t>
      </w:r>
      <w:r>
        <w:rPr>
          <w:rFonts w:ascii="Courier New" w:hAnsi="Courier New" w:eastAsia="Courier New" w:cs="Courier New"/>
          <w:color w:val="1a1b22"/>
          <w:sz w:val="24"/>
          <w:szCs w:val="24"/>
          <w:highlight w:val="white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999999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999999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/>
        <w:ind w:firstLine="0" w:left="720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color w:val="1a1b22"/>
          <w:sz w:val="24"/>
          <w:szCs w:val="24"/>
          <w:rtl w:val="0"/>
        </w:rPr>
        <w:t xml:space="preserve">*Не забудь открыть доступ к документу. Нажми в верхнем правом углу «Настройки Доступа» → «Разрешить доступ всем, у кого есть ссылка». В окне «Разрешение» поставь роль «Комментатор».</w:t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p>
      <w:pPr>
        <w:pBdr/>
        <w:spacing w:after="240" w:before="240"/>
        <w:ind/>
        <w:rPr>
          <w:rFonts w:ascii="Courier New" w:hAnsi="Courier New" w:cs="Courier New"/>
          <w:color w:val="1a1b22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</w:r>
      <w:r>
        <w:rPr>
          <w:rFonts w:ascii="Courier New" w:hAnsi="Courier New" w:eastAsia="Courier New" w:cs="Courier New"/>
          <w:color w:val="1a1b22"/>
          <w:sz w:val="24"/>
          <w:szCs w:val="24"/>
        </w:rPr>
      </w:r>
    </w:p>
    <w:sectPr>
      <w:footnotePr/>
      <w:endnotePr/>
      <w:type w:val="nextPage"/>
      <w:pgSz w:h="16834" w:orient="portrait" w:w="11909"/>
      <w:pgMar w:top="1440" w:right="1399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pPr>
      <w:pBdr/>
      <w:spacing/>
      <w:ind/>
    </w:pPr>
  </w:style>
  <w:style w:type="table" w:styleId="66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7">
    <w:name w:val="Heading 1"/>
    <w:basedOn w:val="665"/>
    <w:next w:val="66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68">
    <w:name w:val="Heading 2"/>
    <w:basedOn w:val="665"/>
    <w:next w:val="66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69">
    <w:name w:val="Heading 3"/>
    <w:basedOn w:val="665"/>
    <w:next w:val="66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0">
    <w:name w:val="Heading 4"/>
    <w:basedOn w:val="665"/>
    <w:next w:val="66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1">
    <w:name w:val="Heading 5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2">
    <w:name w:val="Heading 6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3">
    <w:name w:val="Title"/>
    <w:basedOn w:val="665"/>
    <w:next w:val="66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4">
    <w:name w:val="Subtitle"/>
    <w:basedOn w:val="665"/>
    <w:next w:val="66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75">
    <w:name w:val="StGen0"/>
    <w:basedOn w:val="66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foodgram-frontend-5.prakticum-team.ru/" TargetMode="External"/><Relationship Id="rId9" Type="http://schemas.openxmlformats.org/officeDocument/2006/relationships/hyperlink" Target="https://docs.google.com/spreadsheets/d/1EHqsoTr-yMFiwYfzZyjZMYd7CcQrMAs8/edit#gid=789465147" TargetMode="External"/><Relationship Id="rId10" Type="http://schemas.openxmlformats.org/officeDocument/2006/relationships/hyperlink" Target="https://docs.google.com/spreadsheets/d/1_ROAL-k1tvjSO2NYrd2Bz--OWNZ31DlvgvKnebRmrcw/edit?usp=sharing" TargetMode="External"/><Relationship Id="rId11" Type="http://schemas.openxmlformats.org/officeDocument/2006/relationships/hyperlink" Target="https://docs.google.com/spreadsheets/d/1ulzYMZDMC6PLXto_dGp9Y3d9fUTu1Qno/edit?usp=sharing&amp;ouid=115712236103200648072&amp;rtpof=true&amp;sd=true" TargetMode="External"/><Relationship Id="rId12" Type="http://schemas.openxmlformats.org/officeDocument/2006/relationships/hyperlink" Target="https://annapract.youtrack.cloud/issue/5sp-44/Net-knopki-Podpisatsya-na-avtora" TargetMode="External"/><Relationship Id="rId13" Type="http://schemas.openxmlformats.org/officeDocument/2006/relationships/hyperlink" Target="https://annapract.youtrack.cloud/issue/5sp-27/V-forme-stranicy-recepta-dlya-ne-avtorizirovannyh-polzovatelej-otsutstvuet-knopka-Dobavit-v-Izbrannoe" TargetMode="External"/><Relationship Id="rId14" Type="http://schemas.openxmlformats.org/officeDocument/2006/relationships/hyperlink" Target="https://annapract.youtrack.cloud/issue/5sp-31/Adres-elektronnoj-pochty-ne-unikalnyj-mozhno-vvesti-dlya-raznyh-polzovatelej-odinakovyj-email" TargetMode="External"/><Relationship Id="rId15" Type="http://schemas.openxmlformats.org/officeDocument/2006/relationships/hyperlink" Target="https://igor66.youtrack.cloud/issue/05-7" TargetMode="External"/><Relationship Id="rId16" Type="http://schemas.openxmlformats.org/officeDocument/2006/relationships/hyperlink" Target="https://annapract.youtrack.cloud/issue/5sp-41/S-pomoshyu-paginacii-nelzya-vybrat-konkretnuyu-gruppu-receptov-po-eyo-nomeru" TargetMode="External"/><Relationship Id="rId17" Type="http://schemas.openxmlformats.org/officeDocument/2006/relationships/hyperlink" Target="https://annapract.youtrack.cloud/issue/5sp-51/Prisutstvuet-knopka-Redaktirovat-recept-dlya-neavtorizovannogo-polzovatelya" TargetMode="External"/><Relationship Id="rId18" Type="http://schemas.openxmlformats.org/officeDocument/2006/relationships/hyperlink" Target="https://annapract.youtrack.cloud/issue/5sp-42/Nazvaniya-tegov-ne-Utro-i-Den-i-kolichestvo-tegov-2-vmesto-3" TargetMode="External"/><Relationship Id="rId19" Type="http://schemas.openxmlformats.org/officeDocument/2006/relationships/hyperlink" Target="https://annapract.youtrack.cloud/issue/23A-43/Forma-Sozdanie-recepta-pri-zapolnennom-pole-Nazvanie-recepta-bolee-101-simvola-net-soobsheniya-ob-oshibke" TargetMode="External"/><Relationship Id="rId20" Type="http://schemas.openxmlformats.org/officeDocument/2006/relationships/hyperlink" Target="https://annapract.youtrack.cloud/issue/5sp-52/Ne-poyavlyaetsya-soobshenie-ob-oshibke-pri-nekorrektnom-parole" TargetMode="External"/><Relationship Id="rId21" Type="http://schemas.openxmlformats.org/officeDocument/2006/relationships/hyperlink" Target="https://annapract.youtrack.cloud/issue/5sp-45/Net-oshibki-o-nekorrektno-zapolnennyh-dannyh-v-pole-Sozdat-recept" TargetMode="External"/><Relationship Id="rId22" Type="http://schemas.openxmlformats.org/officeDocument/2006/relationships/hyperlink" Target="https://annapract.youtrack.cloud/issue/5sp-29/Ne-vernoe-nazvanie-knopki-Zaregistrirovatsya" TargetMode="External"/><Relationship Id="rId23" Type="http://schemas.openxmlformats.org/officeDocument/2006/relationships/hyperlink" Target="https://annapract.youtrack.cloud/issue/5sp-24/V-forme-Avtorizacii-otsutstvuet-knopka-Zabyli-parol" TargetMode="External"/><Relationship Id="rId24" Type="http://schemas.openxmlformats.org/officeDocument/2006/relationships/hyperlink" Target="https://annapract.youtrack.cloud/issue/5sp-58/Ne-poyavlyaetsya-soobshenie-ob-oshibke-pri-vvode-odinakovogo-parolya-v-pole-Izmenit-parol" TargetMode="External"/><Relationship Id="rId25" Type="http://schemas.openxmlformats.org/officeDocument/2006/relationships/hyperlink" Target="https://annapract.youtrack.cloud/issue/5sp-48/Dlya-starogo-brauzera-IE6-server-ne-vozvrashaet-stranicu-zaglushku" TargetMode="External"/><Relationship Id="rId26" Type="http://schemas.openxmlformats.org/officeDocument/2006/relationships/hyperlink" Target="https://annapract.youtrack.cloud/issue/23A-53/Pole-Kolichestvo-ingredientov-ne-dolzhno-prinimat-ieroglify" TargetMode="External"/><Relationship Id="rId27" Type="http://schemas.openxmlformats.org/officeDocument/2006/relationships/hyperlink" Target="https://annapract.youtrack.cloud/issue/23A-50/Pole-Kolichestvo-ingredientov-ne-dolzhno-prinimat-veshestvennye-chisla" TargetMode="External"/><Relationship Id="rId28" Type="http://schemas.openxmlformats.org/officeDocument/2006/relationships/hyperlink" Target="https://annapract.youtrack.cloud/issue/23A-51/Pole-Kolichestvo-ingredientov-ne-dolzhno-prinimat-bukvy-russkogo-alfavita" TargetMode="External"/><Relationship Id="rId29" Type="http://schemas.openxmlformats.org/officeDocument/2006/relationships/hyperlink" Target="https://annapract.youtrack.cloud/issue/23A-52/Pole-Kolichestvo-ingredientov-ne-dolzhno-prinimat-bukvy-latinskogo-alfavita" TargetMode="External"/><Relationship Id="rId30" Type="http://schemas.openxmlformats.org/officeDocument/2006/relationships/hyperlink" Target="https://annapract.youtrack.cloud/issue/23A-49/Pole-Kolichestvo-ingredientov-ne-dolzhno-prinimat-otricatelnye-chisla" TargetMode="External"/><Relationship Id="rId31" Type="http://schemas.openxmlformats.org/officeDocument/2006/relationships/hyperlink" Target="https://annapract.youtrack.cloud/issue/23A-48/V-forme-Sozdaniya-recepta-pole-vvoda-vremya-prigotovleniya-pri-vvode-0-vydayot-nevernuyu-oshibku" TargetMode="External"/><Relationship Id="rId32" Type="http://schemas.openxmlformats.org/officeDocument/2006/relationships/hyperlink" Target="https://annapract.youtrack.cloud/issue/23A-46/Pri-vvode-v-pole-Familiya-menshe-dopustimogo-kolichestva-simvolov-soobshenie-ob-oshibki-ne-poyavlyaetsya" TargetMode="External"/><Relationship Id="rId33" Type="http://schemas.openxmlformats.org/officeDocument/2006/relationships/hyperlink" Target="https://annapract.youtrack.cloud/issue/23A-42/Forma-Sozdanie-recepta-pri-zapolnennom-pole-Nazvanie-recepta-menee-3-simvolov-net-soobsheniya-ob-oshibke" TargetMode="External"/><Relationship Id="rId34" Type="http://schemas.openxmlformats.org/officeDocument/2006/relationships/hyperlink" Target="https://annapract.youtrack.cloud/issue/5sp-54/Ne-poyavlyaetsya-soobshenie-ob-oshibke-pri-vvode-russkih-bukv-v-pole-Novyj-Parol" TargetMode="External"/><Relationship Id="rId35" Type="http://schemas.openxmlformats.org/officeDocument/2006/relationships/hyperlink" Target="https://annapract.youtrack.cloud/issue/5sp-53/Ne-poyavlyaetsya-soobshenie-ob-oshibke-pri-vvode-bolee-21-simvola-v-pole-Novyj-Parol" TargetMode="External"/><Relationship Id="rId36" Type="http://schemas.openxmlformats.org/officeDocument/2006/relationships/hyperlink" Target="https://annapract.youtrack.cloud/issue/5sp-50/S-pomoshyu-paginacii-nelzya-vybrat-konkretnuyu-gruppu-receptov-po-eyo-nomeru" TargetMode="External"/><Relationship Id="rId37" Type="http://schemas.openxmlformats.org/officeDocument/2006/relationships/hyperlink" Target="https://annapract.youtrack.cloud/issue/5sp-46/S-pomoshyu-paginacii-v-razdele-Izbrannoe-nelzya-vybrat-konkretnuyu-gruppu-receptov-po-eyo-nomeru" TargetMode="External"/><Relationship Id="rId38" Type="http://schemas.openxmlformats.org/officeDocument/2006/relationships/hyperlink" Target="https://annapract.youtrack.cloud/issue/5sp-39/Pole-dlya-vvoda-vremeni-bolshe-chem-dolzhno-byt" TargetMode="External"/><Relationship Id="rId39" Type="http://schemas.openxmlformats.org/officeDocument/2006/relationships/hyperlink" Target="https://annapract.youtrack.cloud/issue/5sp-43/Ne-poyavlyaetsya-podskazka-Dobavit-v-izbrannoe" TargetMode="External"/><Relationship Id="rId40" Type="http://schemas.openxmlformats.org/officeDocument/2006/relationships/hyperlink" Target="https://annapract.youtrack.cloud/issue/5sp-37/Tegi-ne-podsvecheny-raspolozhenie-nekorrektnoe" TargetMode="External"/><Relationship Id="rId41" Type="http://schemas.openxmlformats.org/officeDocument/2006/relationships/hyperlink" Target="https://annapract.youtrack.cloud/issue/5sp-35/Ne-poyavlyaetsya-oshibka-esli-vvesti-parol-bolshe-21-simvola" TargetMode="External"/><Relationship Id="rId42" Type="http://schemas.openxmlformats.org/officeDocument/2006/relationships/hyperlink" Target="https://annapract.youtrack.cloud/issue/5sp-34/Nekorrektnoe-raspolozhenie-knopki-Izmenit-parol" TargetMode="External"/><Relationship Id="rId43" Type="http://schemas.openxmlformats.org/officeDocument/2006/relationships/hyperlink" Target="https://annapract.youtrack.cloud/issue/5sp-32/Pri-aktivnosti-knopki-Izmenit-parol-ne-sootvetstvuet-maketu" TargetMode="External"/><Relationship Id="rId44" Type="http://schemas.openxmlformats.org/officeDocument/2006/relationships/hyperlink" Target="https://annapract.youtrack.cloud/issue/5sp-30/Nekorrektnoe-raspolozhenie-knopki-Sozdat-akkaunt" TargetMode="External"/><Relationship Id="rId45" Type="http://schemas.openxmlformats.org/officeDocument/2006/relationships/hyperlink" Target="https://annapract.youtrack.cloud/issue/5sp-28/Nekorrektnoe-raspolozhenie-knopki-Vojti" TargetMode="External"/><Relationship Id="rId46" Type="http://schemas.openxmlformats.org/officeDocument/2006/relationships/hyperlink" Target="https://annapract.youtrack.cloud/issue/5sp-25/V-forme-Avtorizacii-vmesto-polya-Imya-polzovatelya-ukazano-Elektronnaya-pochta" TargetMode="External"/><Relationship Id="rId47" Type="http://schemas.openxmlformats.org/officeDocument/2006/relationships/hyperlink" Target="https://annapract.youtrack.cloud/issue/5sp-2/Pri-vvode-v-pole-Imya-bolshe-dopustimogo-kolichestva-simvolov-soobshenie-ob-oshibki-ne-poyavlyaetsya" TargetMode="External"/><Relationship Id="rId48" Type="http://schemas.openxmlformats.org/officeDocument/2006/relationships/hyperlink" Target="https://annapract.youtrack.cloud/issue/5sp-1/Pri-vvode-v-pole-Imya-menshe-dopustimogo-kolichestva-simvolov-soobshenie-ob-oshibki-ne-poyavlyaetsya" TargetMode="External"/><Relationship Id="rId49" Type="http://schemas.openxmlformats.org/officeDocument/2006/relationships/hyperlink" Target="https://annapract.youtrack.cloud/issue/23A-48/V-forme-Sozdaniya-recepta-pole-vvoda-vremya-prigotovleniya-pri-vvode-0-vydayot-nevernuyu-oshibku" TargetMode="External"/><Relationship Id="rId50" Type="http://schemas.openxmlformats.org/officeDocument/2006/relationships/hyperlink" Target="https://annapract.youtrack.cloud/issue/5sp-3/Pri-vvode-v-pole-Imya-cifr-soobshenie-ob-oshibki-ne-poyavlyaetsya" TargetMode="External"/><Relationship Id="rId51" Type="http://schemas.openxmlformats.org/officeDocument/2006/relationships/hyperlink" Target="https://annapract.youtrack.cloud/issue/5sp-4/Pri-vvode-v-pole-Imya-bukv-drugogo-alfavita-soobshenie-ob-oshibki-ne-poyavlyaetsya" TargetMode="External"/><Relationship Id="rId52" Type="http://schemas.openxmlformats.org/officeDocument/2006/relationships/hyperlink" Target="https://annapract.youtrack.cloud/issue/5sp-5/Pri-vvode-v-pole-Imya-bukv-drugogo-alfavita-soobshenie-ob-oshibki-ne-poyavlyaetsya" TargetMode="External"/><Relationship Id="rId53" Type="http://schemas.openxmlformats.org/officeDocument/2006/relationships/hyperlink" Target="https://annapract.youtrack.cloud/issue/5sp-6/Pri-vvode-v-pole-Familiya-bolshe-dopustimogo-kolichestva-simvolov-soobshenie-ob-oshibki-ne-poyavlyaetsya" TargetMode="External"/><Relationship Id="rId54" Type="http://schemas.openxmlformats.org/officeDocument/2006/relationships/hyperlink" Target="https://annapract.youtrack.cloud/issue/5sp-8/Pri-vvode-v-pole-Familiya-cifr-soobshenie-ob-oshibki-ne-poyavlyaetsya" TargetMode="External"/><Relationship Id="rId55" Type="http://schemas.openxmlformats.org/officeDocument/2006/relationships/hyperlink" Target="https://annapract.youtrack.cloud/issue/5sp-9/Pri-vvode-v-pole-Familiya-cifr-soobshenie-ob-oshibki-ne-poyavlyaetsya" TargetMode="External"/><Relationship Id="rId56" Type="http://schemas.openxmlformats.org/officeDocument/2006/relationships/hyperlink" Target="https://annapract.youtrack.cloud/issue/5sp-10/Pri-vvode-v-pole-Familiya-bukv-drugogo-alfavita-soobshenie-ob-oshibki-ne-poyavlyaetsya" TargetMode="External"/><Relationship Id="rId57" Type="http://schemas.openxmlformats.org/officeDocument/2006/relationships/hyperlink" Target="https://annapract.youtrack.cloud/issue/5sp-11/Pri-vvode-v-pole-Imya-polzovatelya-menshe-dopustimogo-kolichestva-simvolov-soobshenie-ob-oshibki-ne-poyavlyaetsya" TargetMode="External"/><Relationship Id="rId58" Type="http://schemas.openxmlformats.org/officeDocument/2006/relationships/hyperlink" Target="https://annapract.youtrack.cloud/issue/5sp-12/Pri-vvode-v-pole-Imya-polzovatelya-bolshe-dopustimogo-kolichestva-simvolov-soobshenie-ob-oshibki-ne-poyavlyaetsya" TargetMode="External"/><Relationship Id="rId59" Type="http://schemas.openxmlformats.org/officeDocument/2006/relationships/hyperlink" Target="https://annapract.youtrack.cloud/issue/5sp-14/Pri-vvode-probela-pered-polem-Imya-polzovatelya-soobshenie-ob-oshibki-ne-poyavlyaetsya" TargetMode="External"/><Relationship Id="rId60" Type="http://schemas.openxmlformats.org/officeDocument/2006/relationships/hyperlink" Target="https://annapract.youtrack.cloud/issue/5sp-15/Pri-vvode-v-pole-Imya-polzovatelya-cifr-soobshenie-ob-oshibki-ne-poyavlyaetsya" TargetMode="External"/><Relationship Id="rId61" Type="http://schemas.openxmlformats.org/officeDocument/2006/relationships/hyperlink" Target="https://annapract.youtrack.cloud/issue/5sp-16/Pri-vvode-v-pole-Imya-polzovatelya-spec-simvolov-soobshenie-ob-oshibki-ne-poyavlyaetsya" TargetMode="External"/><Relationship Id="rId62" Type="http://schemas.openxmlformats.org/officeDocument/2006/relationships/hyperlink" Target="https://annapract.youtrack.cloud/issue/5sp-17/Pri-vvode-v-pole-Imya-polzovatelya-bukv-drugogo-alfavita-soobshenie-ob-oshibki-ne-poyavlyaetsya" TargetMode="External"/><Relationship Id="rId63" Type="http://schemas.openxmlformats.org/officeDocument/2006/relationships/hyperlink" Target="https://annapract.youtrack.cloud/issue/5sp-18/Pri-vvode-v-pole-Adres-elektronnoj-pochty-posle-menee-2-simvolov-soobshenie-ob-oshibki-ne-poyavlyaetsya" TargetMode="External"/><Relationship Id="rId64" Type="http://schemas.openxmlformats.org/officeDocument/2006/relationships/hyperlink" Target="https://annapract.youtrack.cloud/issue/5sp-20/Pri-vvode-v-pole-Parol-bukv-russkogo-alfavita-soobshenie-ob-oshibki-ne-poyavlyaetsya" TargetMode="External"/><Relationship Id="rId65" Type="http://schemas.openxmlformats.org/officeDocument/2006/relationships/hyperlink" Target="https://annapract.youtrack.cloud/issue/5sp-23/Pri-vvode-v-pole-Parol-probelom-vvnutriposle-soobshenie-ob-oshibki-ne-poyavlyaetsya" TargetMode="External"/><Relationship Id="rId66" Type="http://schemas.openxmlformats.org/officeDocument/2006/relationships/hyperlink" Target="https://annapract.youtrack.cloud/issue/5sp-21/Pri-vvode-v-pole-Parol-ieroglifov-soobshenie-ob-oshibki-ne-poyavlyaetsya" TargetMode="External"/><Relationship Id="rId67" Type="http://schemas.openxmlformats.org/officeDocument/2006/relationships/hyperlink" Target="https://annapract.youtrack.cloud/issue/5sp-22/Pri-vvode-v-pole-Parol-anglijskimi-i-Russkimi-bukvami-soobshenie-ob-oshibki-ne-poyavlyaetsya" TargetMode="External"/><Relationship Id="rId68" Type="http://schemas.openxmlformats.org/officeDocument/2006/relationships/hyperlink" Target="https://annapract.youtrack.cloud/issue/5sp-19/Pri-vvode-v-pole-Parol-bolshe-dopustimogo-kolichestva-simvolov-soobshenie-ob-oshibki-ne-poyavlyaetsya" TargetMode="External"/><Relationship Id="rId69" Type="http://schemas.openxmlformats.org/officeDocument/2006/relationships/hyperlink" Target="https://annapract.youtrack.cloud/issue/5sp-56/Ne-poyavlyaetsya-soobshenie-ob-oshibke-pri-nekorrektnom-parole-v-pole-Izmenit-parol" TargetMode="External"/><Relationship Id="rId70" Type="http://schemas.openxmlformats.org/officeDocument/2006/relationships/hyperlink" Target="https://annapract.youtrack.cloud/issue/5sp-57/Ne-poyavlyaetsya-soobshenie-ob-oshibke-pri-vvode-russkih-i-anglijskij-bukv-v-pole-Izmenit-parol" TargetMode="External"/><Relationship Id="rId71" Type="http://schemas.openxmlformats.org/officeDocument/2006/relationships/hyperlink" Target="https://annapract.youtrack.cloud/issue/23A-54/Pri-vvode-nekorrektnyh-dannyh-Avtorizacii-polya-ne-podsvechivayutsya-krasnym" TargetMode="External"/><Relationship Id="rId72" Type="http://schemas.openxmlformats.org/officeDocument/2006/relationships/hyperlink" Target="https://annapract.youtrack.cloud/issue/5sp-47/Ne-vyrovneny-verhnie-polya-v-razdele-Izbrannoe" TargetMode="External"/><Relationship Id="rId73" Type="http://schemas.openxmlformats.org/officeDocument/2006/relationships/hyperlink" Target="https://annapract.youtrack.cloud/issue/5sp-38/Knopka-recepty-chernaya-a-dolzhna-byt-podcherknutaya-sinyaya" TargetMode="External"/><Relationship Id="rId74" Type="http://schemas.openxmlformats.org/officeDocument/2006/relationships/hyperlink" Target="https://drive.google.com/file/d/1I5LrT98tKo8p3oHcC8ou8NG7Sshcs9U8/view?usp=drive_link" TargetMode="External"/><Relationship Id="rId75" Type="http://schemas.openxmlformats.org/officeDocument/2006/relationships/hyperlink" Target="https://drive.google.com/file/d/1ThHLtZFhk9g5nY1Ba7urRLOQGWpT1s-u/view?usp=drive_lin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