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1F99AF"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压测报告</w:t>
      </w:r>
    </w:p>
    <w:p w14:paraId="79776FE2"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测试平台：</w:t>
      </w:r>
    </w:p>
    <w:p w14:paraId="4F3E5097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3241675" cy="945515"/>
            <wp:effectExtent l="0" t="0" r="0" b="0"/>
            <wp:docPr id="1" name="图片 1" descr="截屏2025-01-19 19.28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5-01-19 19.28.22"/>
                    <pic:cNvPicPr>
                      <a:picLocks noChangeAspect="1"/>
                    </pic:cNvPicPr>
                  </pic:nvPicPr>
                  <pic:blipFill>
                    <a:blip r:embed="rId4"/>
                    <a:srcRect r="2203" b="32928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58AA"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由于压测机和服务器都是在同一台机器上，对测试结果影响较大，最好能够有专门的服务器进行压测。</w:t>
      </w:r>
    </w:p>
    <w:p w14:paraId="042E7AA5">
      <w:pPr>
        <w:rPr>
          <w:rFonts w:hint="eastAsia" w:ascii="微软雅黑" w:hAnsi="微软雅黑" w:eastAsia="微软雅黑" w:cs="微软雅黑"/>
          <w:lang w:val="en-US" w:eastAsia="zh-CN"/>
        </w:rPr>
      </w:pPr>
    </w:p>
    <w:p w14:paraId="3B4E66D6"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测试目标：</w:t>
      </w:r>
    </w:p>
    <w:p w14:paraId="5132DE4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最大并发用户数：1500用户</w:t>
      </w:r>
    </w:p>
    <w:p w14:paraId="3614C4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响应时间：平均响应时间不超过500ms，99%百分位不超过1s</w:t>
      </w:r>
    </w:p>
    <w:p w14:paraId="7899ACD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吞吐量：每秒处理至少100个请求</w:t>
      </w:r>
    </w:p>
    <w:p w14:paraId="4754CAD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错误率：错误率不超过1%</w:t>
      </w:r>
    </w:p>
    <w:p w14:paraId="016BD725"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稳定性：系统在高并发情况下能够稳定运行，无明显性能下降</w:t>
      </w:r>
    </w:p>
    <w:p w14:paraId="66D3CB2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测试工具：</w:t>
      </w:r>
    </w:p>
    <w:p w14:paraId="6F67AE7E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Jmeter 5.6.3</w:t>
      </w:r>
    </w:p>
    <w:p w14:paraId="603E7A4C">
      <w:pPr>
        <w:pStyle w:val="3"/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测试经过：</w:t>
      </w:r>
    </w:p>
    <w:p w14:paraId="05C9481C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1、测试用例 ID: TC01</w:t>
      </w: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 w14:paraId="09448B3E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测试标题: 高并发访问交易列表 </w:t>
      </w:r>
    </w:p>
    <w:p w14:paraId="1B9D042D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前置条件: 用户已登录并重定向到交易列表 (/transactions) </w:t>
      </w:r>
      <w:r>
        <w:rPr>
          <w:rFonts w:hint="eastAsia" w:ascii="微软雅黑" w:hAnsi="微软雅黑" w:eastAsia="微软雅黑" w:cs="微软雅黑"/>
          <w:lang w:val="en-US" w:eastAsia="zh-CN"/>
        </w:rPr>
        <w:t>进行新增操作</w:t>
      </w:r>
    </w:p>
    <w:p w14:paraId="0EFD439A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测试步骤:</w:t>
      </w:r>
    </w:p>
    <w:p w14:paraId="70CF613E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使用JMeter模拟大量用户同时写入交易数据 (/transactions?userId=&lt;userId&gt;) </w:t>
      </w:r>
    </w:p>
    <w:p w14:paraId="4E8E0B0C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逐步提高并发线程数，观测性能指标，确认出现拐点的位置</w:t>
      </w:r>
    </w:p>
    <w:p w14:paraId="648CDA04"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预期结果:</w:t>
      </w:r>
    </w:p>
    <w:p w14:paraId="21C67A96"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系统能够稳定处理一定数量级的高并发请求，无明显性能下降。</w:t>
      </w:r>
    </w:p>
    <w:p w14:paraId="04AD8533"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所有用户都能正常访问和操作交易列表。</w:t>
      </w:r>
    </w:p>
    <w:p w14:paraId="503D0748"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测试结果：</w:t>
      </w:r>
    </w:p>
    <w:p w14:paraId="17945D95">
      <w:p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1000用户数以下时，随着并发数增加，吞吐量一直呈快速上升趋势，其他指标未有异常。</w:t>
      </w:r>
    </w:p>
    <w:p w14:paraId="08D26AC5"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1000用户数，插入17万数据，吞吐量为120/sec，99%百分位为183毫秒，平均耗时17毫秒，错误数为0。</w:t>
      </w:r>
    </w:p>
    <w:p w14:paraId="4F40034B">
      <w:p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1500用户数，插入17万数据，吞吐量为94/sec，出现下降趋势，99%百分位为160毫秒，平均耗时14毫秒，错误数为0。</w:t>
      </w:r>
    </w:p>
    <w:p w14:paraId="172E7B38">
      <w:pPr>
        <w:bidi w:val="0"/>
        <w:rPr>
          <w:rFonts w:hint="default" w:ascii="微软雅黑" w:hAnsi="微软雅黑" w:eastAsia="微软雅黑" w:cs="微软雅黑"/>
          <w:lang w:val="en-US" w:eastAsia="zh-CN"/>
        </w:rPr>
      </w:pPr>
    </w:p>
    <w:p w14:paraId="1A820D85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2、测试用例 ID: TC015</w:t>
      </w:r>
    </w:p>
    <w:p w14:paraId="52506826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测试标题: 大数据量分页</w:t>
      </w:r>
    </w:p>
    <w:p w14:paraId="1A925961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前置条件: 用户已登录并重定向到交易列表 (/transactions)，系统中存在大量交易记录</w:t>
      </w:r>
    </w:p>
    <w:p w14:paraId="7F76C15B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测试步骤:</w:t>
      </w:r>
    </w:p>
    <w:p w14:paraId="60A0351F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打开交易列表 (/transactions?userId=&lt;userId&gt;)。</w:t>
      </w:r>
    </w:p>
    <w:p w14:paraId="77DC8C4B"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翻页浏览所有交易记录。 </w:t>
      </w:r>
    </w:p>
    <w:p w14:paraId="7B598A7F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预期结果:</w:t>
      </w:r>
    </w:p>
    <w:p w14:paraId="4C5B0AC5"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分页功能正常，每页显示10条交易记录。</w:t>
      </w:r>
    </w:p>
    <w:p w14:paraId="38789B95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翻页操作流畅，无明显延迟。</w:t>
      </w:r>
    </w:p>
    <w:p w14:paraId="5B81C30F"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测试结果：</w:t>
      </w:r>
    </w:p>
    <w:p w14:paraId="7EDCDC3E">
      <w:p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使用Jmeter插入300万数据，页面操作无明显异常。</w:t>
      </w:r>
    </w:p>
    <w:p w14:paraId="21B137EC"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使用Jmeter模拟1500个用户进行分页查询15万次，99%分位为6毫秒，吞吐量为341/sec，平均耗时2毫秒。</w:t>
      </w:r>
      <w:bookmarkStart w:id="0" w:name="_GoBack"/>
      <w:bookmarkEnd w:id="0"/>
    </w:p>
    <w:p w14:paraId="3441E390"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B6F69E"/>
    <w:multiLevelType w:val="singleLevel"/>
    <w:tmpl w:val="FDB6F69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F4C9F67"/>
    <w:multiLevelType w:val="singleLevel"/>
    <w:tmpl w:val="FF4C9F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F7F6260"/>
    <w:multiLevelType w:val="singleLevel"/>
    <w:tmpl w:val="FF7F62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9D2C61"/>
    <w:rsid w:val="1EBA6B09"/>
    <w:rsid w:val="7FD72BBC"/>
    <w:rsid w:val="B7FF7BDC"/>
    <w:rsid w:val="BD35A464"/>
    <w:rsid w:val="FA9D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2025-01-19T19:15:00Z</dcterms:created>
  <dc:creator>WPS_1644926248</dc:creator>
  <cp:lastModifiedBy>WPS_1644926248</cp:lastModifiedBy>
  <dcterms:modified xsi:type="dcterms:W3CDTF">2025-01-19T20:12:44Z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E146C916E471B3A9CBDE8C67F0582E4F_41</vt:lpwstr>
  </property>
</Properties>
</file>