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a="http://schemas.openxmlformats.org/drawingml/2006/main" xmlns:a16="http://schemas.microsoft.com/office/drawing/2014/main" xmlns:pic="http://schemas.openxmlformats.org/drawingml/2006/picture" xmlns:a14="http://schemas.microsoft.com/office/drawing/2010/main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2752" w:type="dxa"/>
        <w:tblLook w:val="04A0" w:firstRow="1" w:lastRow="0" w:firstColumn="1" w:lastColumn="0" w:noHBand="0" w:noVBand="1"/>
      </w:tblPr>
      <w:tblGrid>
        <w:gridCol w:w="672"/>
        <w:gridCol w:w="795"/>
        <w:gridCol w:w="1285"/>
      </w:tblGrid>
      <w:tr w:rsidRPr="00AC1E00" w:rsidR="00AC1E00" w:rsidTr="003C7E6F" w14:paraId="0B2715ED" w14:textId="77777777">
        <w:trPr>
          <w:trHeight w:val="432" w:hRule="exact"/>
        </w:trPr>
        <w:tc>
          <w:tcPr>
            <w:tcW w:w="2752" w:type="dxa"/>
            <w:gridSpan w:val="3"/>
            <w:tcBorders>
              <w:top w:val="single" w:color="auto" w:sz="4" w:space="0"/>
              <w:left w:val="single" w:color="auto" w:sz="4" w:space="0"/>
              <w:bottom w:val="nil"/>
              <w:right w:val="single" w:color="000000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680282" w14:paraId="59A0DC0F" w14:textId="6A3AB387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u w:val="single"/>
                <w14:ligatures w14:val="none"/>
              </w:rPr>
            </w:pPr>
            <w:sdt>
              <w:sdtPr>
                <w:tag w:val="LVCB.Id"/>
                <w:alias w:val="LVCB.Id"/>
              </w:sdtPr>
              <w:sdtContent>
                <w:r w:rsidR="00EF5F29"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24"/>
                    <w:szCs w:val="24"/>
                    <w14:ligatures w14:val="none"/>
                  </w:rPr>
                  <w:t>«Tag»</w:t>
                </w:r>
              </w:sdtContent>
            </w:sdt>
          </w:p>
        </w:tc>
      </w:tr>
      <w:tr w:rsidRPr="00AC1E00" w:rsidR="00AC1E00" w:rsidTr="003C7E6F" w14:paraId="6BA529B3" w14:textId="77777777">
        <w:trPr>
          <w:trHeight w:val="245" w:hRule="exact"/>
        </w:trPr>
        <w:tc>
          <w:tcPr>
            <w:tcW w:w="2752" w:type="dxa"/>
            <w:gridSpan w:val="3"/>
            <w:tcBorders>
              <w:top w:val="nil"/>
              <w:left w:val="single" w:color="auto" w:sz="4" w:space="0"/>
              <w:bottom w:val="nil"/>
              <w:right w:val="single" w:color="000000" w:sz="4" w:space="0"/>
            </w:tcBorders>
            <w:shd w:val="clear" w:color="auto" w:fill="auto"/>
            <w:noWrap/>
            <w:hideMark/>
          </w:tcPr>
          <w:p w:rsidRPr="00D433DB" w:rsidR="00AC1E00" w:rsidP="00EB58D1" w:rsidRDefault="00680282" w14:paraId="7580DCD7" w14:textId="09504414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6"/>
                <w:szCs w:val="16"/>
                <w14:ligatures w14:val="none"/>
              </w:rPr>
            </w:pPr>
            <w:sdt>
              <w:sdtPr>
                <w:tag w:val="LVCB.Bus"/>
                <w:alias w:val="LVCB.Bus"/>
              </w:sdtPr>
              <w:sdtContent>
                <w:r w:rsidR="00EF5F29"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6"/>
                    <w:szCs w:val="16"/>
                    <w14:ligatures w14:val="none"/>
                  </w:rPr>
                  <w:t>«Bus»</w:t>
                </w:r>
              </w:sdtContent>
            </w:sdt>
          </w:p>
        </w:tc>
      </w:tr>
      <w:tr w:rsidRPr="00AC1E00" w:rsidR="003C7E6F" w:rsidTr="003C7E6F" w14:paraId="71A18180" w14:textId="77777777">
        <w:trPr>
          <w:trHeight w:val="245" w:hRule="exact"/>
        </w:trPr>
        <w:tc>
          <w:tcPr>
            <w:tcW w:w="1467" w:type="dxa"/>
            <w:gridSpan w:val="2"/>
            <w:tcBorders>
              <w:top w:val="nil"/>
              <w:left w:val="single" w:color="auto" w:sz="4" w:space="0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Pr="00680282" w:rsidR="00AC1E00" w:rsidP="00EB58D1" w:rsidRDefault="00AC1E00" w14:paraId="3A3DB323" w14:textId="77777777">
            <w:pPr>
              <w:spacing w:after="0" w:line="240" w:lineRule="auto"/>
              <w:ind w:left="-21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r w:rsidRPr="00680282"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  <w:t>BREAKER TYPE</w:t>
            </w:r>
          </w:p>
        </w:tc>
        <w:tc>
          <w:tcPr>
            <w:tcW w:w="1285" w:type="dxa"/>
            <w:tcBorders>
              <w:top w:val="nil"/>
              <w:left w:val="nil"/>
              <w:bottom w:val="nil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680282" w:rsidR="00AC1E00" w:rsidP="00EB58D1" w:rsidRDefault="00680282" w14:paraId="6C0E09F9" w14:textId="726E2778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kern w:val="0"/>
                <w:sz w:val="14"/>
                <w:szCs w:val="14"/>
                <w14:ligatures w14:val="none"/>
              </w:rPr>
            </w:pPr>
            <w:sdt>
              <w:sdtPr>
                <w:tag w:val="LVCB.BreakerType"/>
                <w:alias w:val="LVCB.BreakerType"/>
              </w:sdtPr>
              <w:sdtContent>
                <w:r w:rsidR="00EF5F29"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«Type»</w:t>
                </w:r>
              </w:sdtContent>
            </w:sdt>
          </w:p>
        </w:tc>
      </w:tr>
      <w:tr w:rsidRPr="00AC1E00" w:rsidR="003C7E6F" w:rsidTr="003C7E6F" w14:paraId="76EB9D01" w14:textId="77777777">
        <w:trPr>
          <w:trHeight w:val="245" w:hRule="exact"/>
        </w:trPr>
        <w:tc>
          <w:tcPr>
            <w:tcW w:w="1467" w:type="dxa"/>
            <w:gridSpan w:val="2"/>
            <w:tcBorders>
              <w:top w:val="nil"/>
              <w:left w:val="single" w:color="auto" w:sz="4" w:space="0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AC1E00" w14:paraId="5BF20901" w14:textId="77777777">
            <w:pPr>
              <w:spacing w:after="0" w:line="240" w:lineRule="auto"/>
              <w:ind w:left="-21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r w:rsidRPr="00AC1E00"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  <w:t>FRAME SIZE</w:t>
            </w:r>
          </w:p>
        </w:tc>
        <w:tc>
          <w:tcPr>
            <w:tcW w:w="1285" w:type="dxa"/>
            <w:tcBorders>
              <w:top w:val="nil"/>
              <w:left w:val="nil"/>
              <w:bottom w:val="nil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EF5F29" w14:paraId="6F504ECA" w14:textId="4E944947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LVCB.FrameSize"/>
                <w:alias w:val="LVCB.FrameSize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«Frame»</w:t>
                </w:r>
              </w:sdtContent>
            </w:sdt>
          </w:p>
        </w:tc>
      </w:tr>
      <w:tr w:rsidRPr="00AC1E00" w:rsidR="003C7E6F" w:rsidTr="003C7E6F" w14:paraId="1A301D09" w14:textId="77777777">
        <w:trPr>
          <w:trHeight w:val="245" w:hRule="exact"/>
        </w:trPr>
        <w:tc>
          <w:tcPr>
            <w:tcW w:w="1467" w:type="dxa"/>
            <w:gridSpan w:val="2"/>
            <w:tcBorders>
              <w:top w:val="nil"/>
              <w:left w:val="single" w:color="auto" w:sz="4" w:space="0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AC1E00" w14:paraId="47F338DB" w14:textId="77777777">
            <w:pPr>
              <w:spacing w:after="0" w:line="240" w:lineRule="auto"/>
              <w:ind w:left="-21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r w:rsidRPr="00AC1E00"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  <w:t>TRIP PLUG</w:t>
            </w:r>
          </w:p>
        </w:tc>
        <w:tc>
          <w:tcPr>
            <w:tcW w:w="1285" w:type="dxa"/>
            <w:tcBorders>
              <w:top w:val="nil"/>
              <w:left w:val="nil"/>
              <w:bottom w:val="nil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EF5F29" w14:paraId="58D90F63" w14:textId="02C1BAB7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TripPlug"/>
                <w:alias w:val="TripUnit.TripPlug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«Plug»</w:t>
                </w:r>
              </w:sdtContent>
            </w:sdt>
          </w:p>
        </w:tc>
      </w:tr>
      <w:tr w:rsidRPr="00AC1E00" w:rsidR="00AC1E00" w:rsidTr="003C7E6F" w14:paraId="41D61D09" w14:textId="77777777">
        <w:trPr>
          <w:trHeight w:val="245" w:hRule="exact"/>
        </w:trPr>
        <w:tc>
          <w:tcPr>
            <w:tcW w:w="2752" w:type="dxa"/>
            <w:gridSpan w:val="3"/>
            <w:tcBorders>
              <w:top w:val="nil"/>
              <w:left w:val="single" w:color="auto" w:sz="4" w:space="0"/>
              <w:bottom w:val="single" w:color="auto" w:sz="4" w:space="0"/>
              <w:right w:val="single" w:color="000000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EF5F29" w14:paraId="42D6B477" w14:textId="32112224">
            <w:pPr>
              <w:spacing w:after="0" w:line="240" w:lineRule="auto"/>
              <w:ind w:left="-21"/>
              <w:jc w:val="right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Type"/>
                <w:alias w:val="TripUnit.Type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«TripType»</w:t>
                </w:r>
              </w:sdtContent>
            </w:sdt>
          </w:p>
        </w:tc>
      </w:tr>
      <w:tr w:rsidRPr="00AC1E00" w:rsidR="00AC1E00" w:rsidTr="003C7E6F" w14:paraId="7200D376" w14:textId="77777777">
        <w:trPr>
          <w:trHeight w:val="73"/>
        </w:trPr>
        <w:tc>
          <w:tcPr>
            <w:tcW w:w="2752" w:type="dxa"/>
            <w:gridSpan w:val="3"/>
            <w:tcBorders>
              <w:top w:val="nil"/>
              <w:left w:val="nil"/>
              <w:bottom w:val="single" w:color="auto" w:sz="4" w:space="0"/>
              <w:right w:val="nil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AC1E00" w14:paraId="4E24BA03" w14:textId="5BC0C801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</w:p>
        </w:tc>
      </w:tr>
      <w:tr w:rsidRPr="00AC1E00" w:rsidR="003C7E6F" w:rsidTr="003C7E6F" w14:paraId="29A1C370" w14:textId="77777777">
        <w:trPr>
          <w:trHeight w:val="245" w:hRule="exact"/>
        </w:trPr>
        <w:tc>
          <w:tcPr>
            <w:tcW w:w="672" w:type="dxa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AC1E00" w14:paraId="24BD55EC" w14:textId="77777777">
            <w:pPr>
              <w:spacing w:after="0" w:line="240" w:lineRule="auto"/>
              <w:ind w:left="-21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r w:rsidRPr="00AC1E00"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  <w:t>LTPU</w:t>
            </w:r>
          </w:p>
        </w:tc>
        <w:tc>
          <w:tcPr>
            <w:tcW w:w="795" w:type="dxa"/>
            <w:tcBorders>
              <w:top w:val="nil"/>
              <w:left w:val="nil"/>
              <w:bottom w:val="single" w:color="auto" w:sz="4" w:space="0"/>
              <w:right w:val="nil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0E96028C" w14:textId="5177B7BA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Ltpu"/>
                <w:alias w:val="TripUnit.Ltpu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«LTPU»</w:t>
                </w:r>
              </w:sdtContent>
            </w:sdt>
          </w:p>
        </w:tc>
        <w:tc>
          <w:tcPr>
            <w:tcW w:w="1285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2BEC7719" w14:textId="06E51472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LtpuAmps"/>
                <w:alias w:val="TripUnit.LtpuAmps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«LTPUA»</w:t>
                </w:r>
              </w:sdtContent>
            </w:sdt>
          </w:p>
        </w:tc>
      </w:tr>
      <w:tr w:rsidRPr="00AC1E00" w:rsidR="003C7E6F" w:rsidTr="003C7E6F" w14:paraId="1AFD3131" w14:textId="77777777">
        <w:trPr>
          <w:trHeight w:val="245" w:hRule="exact"/>
        </w:trPr>
        <w:tc>
          <w:tcPr>
            <w:tcW w:w="672" w:type="dxa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AC1E00" w14:paraId="3DD372DC" w14:textId="77777777">
            <w:pPr>
              <w:spacing w:after="0" w:line="240" w:lineRule="auto"/>
              <w:ind w:left="-21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r w:rsidRPr="00AC1E00"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  <w:t>LTD</w:t>
            </w:r>
          </w:p>
        </w:tc>
        <w:tc>
          <w:tcPr>
            <w:tcW w:w="795" w:type="dxa"/>
            <w:tcBorders>
              <w:top w:val="nil"/>
              <w:left w:val="nil"/>
              <w:bottom w:val="single" w:color="auto" w:sz="4" w:space="0"/>
              <w:right w:val="nil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73EA2D39" w14:textId="4D9E871A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LtdBand"/>
                <w:alias w:val="TripUnit.LtdBand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«LTD»</w:t>
                </w:r>
              </w:sdtContent>
            </w:sdt>
          </w:p>
        </w:tc>
        <w:tc>
          <w:tcPr>
            <w:tcW w:w="1285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AC1E00" w14:paraId="79D5D299" w14:textId="361F6FE0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</w:p>
        </w:tc>
      </w:tr>
      <w:tr w:rsidRPr="00AC1E00" w:rsidR="003C7E6F" w:rsidTr="003C7E6F" w14:paraId="7C28C044" w14:textId="77777777">
        <w:trPr>
          <w:trHeight w:val="245" w:hRule="exact"/>
        </w:trPr>
        <w:tc>
          <w:tcPr>
            <w:tcW w:w="672" w:type="dxa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AC1E00" w14:paraId="7E54F725" w14:textId="77777777">
            <w:pPr>
              <w:spacing w:after="0" w:line="240" w:lineRule="auto"/>
              <w:ind w:left="-21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r w:rsidRPr="00AC1E00"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  <w:t>STPU</w:t>
            </w:r>
          </w:p>
        </w:tc>
        <w:tc>
          <w:tcPr>
            <w:tcW w:w="795" w:type="dxa"/>
            <w:tcBorders>
              <w:top w:val="nil"/>
              <w:left w:val="nil"/>
              <w:bottom w:val="single" w:color="auto" w:sz="4" w:space="0"/>
              <w:right w:val="nil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1C9A382F" w14:textId="4584CBFF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Stpu"/>
                <w:alias w:val="TripUnit.Stpu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«STPU»</w:t>
                </w:r>
              </w:sdtContent>
            </w:sdt>
          </w:p>
        </w:tc>
        <w:tc>
          <w:tcPr>
            <w:tcW w:w="1285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636A32B9" w14:textId="333826B9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StpuAmps"/>
                <w:alias w:val="TripUnit.StpuAmps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«STPUA»</w:t>
                </w:r>
              </w:sdtContent>
            </w:sdt>
          </w:p>
        </w:tc>
      </w:tr>
      <w:tr w:rsidRPr="00AC1E00" w:rsidR="003C7E6F" w:rsidTr="003C7E6F" w14:paraId="34711041" w14:textId="77777777">
        <w:trPr>
          <w:trHeight w:val="245" w:hRule="exact"/>
        </w:trPr>
        <w:tc>
          <w:tcPr>
            <w:tcW w:w="672" w:type="dxa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AC1E00" w14:paraId="4264E178" w14:textId="77777777">
            <w:pPr>
              <w:spacing w:after="0" w:line="240" w:lineRule="auto"/>
              <w:ind w:left="-21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r w:rsidRPr="00AC1E00"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  <w:t>STD</w:t>
            </w:r>
          </w:p>
        </w:tc>
        <w:tc>
          <w:tcPr>
            <w:tcW w:w="795" w:type="dxa"/>
            <w:tcBorders>
              <w:top w:val="nil"/>
              <w:left w:val="nil"/>
              <w:bottom w:val="single" w:color="auto" w:sz="4" w:space="0"/>
              <w:right w:val="nil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332AA0AC" w14:textId="6D46F278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StdBand"/>
                <w:alias w:val="TripUnit.StdBand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«STD»</w:t>
                </w:r>
              </w:sdtContent>
            </w:sdt>
          </w:p>
        </w:tc>
        <w:tc>
          <w:tcPr>
            <w:tcW w:w="1285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0562A56E" w14:textId="7D0835D5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StdI2t"/>
                <w:alias w:val="TripUnit.StdI2t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«STD_MODE»</w:t>
                </w:r>
              </w:sdtContent>
            </w:sdt>
          </w:p>
        </w:tc>
      </w:tr>
      <w:tr w:rsidRPr="00AC1E00" w:rsidR="003C7E6F" w:rsidTr="003C7E6F" w14:paraId="230A024E" w14:textId="77777777">
        <w:trPr>
          <w:trHeight w:val="245" w:hRule="exact"/>
        </w:trPr>
        <w:tc>
          <w:tcPr>
            <w:tcW w:w="672" w:type="dxa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AC1E00" w14:paraId="7089564B" w14:textId="77777777">
            <w:pPr>
              <w:spacing w:after="0" w:line="240" w:lineRule="auto"/>
              <w:ind w:left="-21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r w:rsidRPr="00AC1E00"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  <w:t>INST.</w:t>
            </w:r>
          </w:p>
        </w:tc>
        <w:tc>
          <w:tcPr>
            <w:tcW w:w="795" w:type="dxa"/>
            <w:tcBorders>
              <w:top w:val="nil"/>
              <w:left w:val="nil"/>
              <w:bottom w:val="single" w:color="auto" w:sz="4" w:space="0"/>
              <w:right w:val="nil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5FC05C6D" w14:textId="0742FBAF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Inst"/>
                <w:alias w:val="TripUnit.Inst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«INST»</w:t>
                </w:r>
              </w:sdtContent>
            </w:sdt>
          </w:p>
        </w:tc>
        <w:tc>
          <w:tcPr>
            <w:tcW w:w="1285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71A6B210" w14:textId="05809811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InstAmps"/>
                <w:alias w:val="TripUnit.InstAmps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«INSTA»</w:t>
                </w:r>
              </w:sdtContent>
            </w:sdt>
          </w:p>
        </w:tc>
      </w:tr>
      <w:tr w:rsidRPr="00AC1E00" w:rsidR="003C7E6F" w:rsidTr="003C7E6F" w14:paraId="6D830982" w14:textId="77777777">
        <w:trPr>
          <w:trHeight w:val="245" w:hRule="exact"/>
        </w:trPr>
        <w:tc>
          <w:tcPr>
            <w:tcW w:w="672" w:type="dxa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AC1E00" w14:paraId="520732CA" w14:textId="77777777">
            <w:pPr>
              <w:spacing w:after="0" w:line="240" w:lineRule="auto"/>
              <w:ind w:left="-21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r w:rsidRPr="00AC1E00"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  <w:t>ERMS</w:t>
            </w:r>
          </w:p>
        </w:tc>
        <w:tc>
          <w:tcPr>
            <w:tcW w:w="795" w:type="dxa"/>
            <w:tcBorders>
              <w:top w:val="nil"/>
              <w:left w:val="nil"/>
              <w:bottom w:val="single" w:color="auto" w:sz="4" w:space="0"/>
              <w:right w:val="nil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79346205" w14:textId="3E857ADD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Maint"/>
                <w:alias w:val="TripUnit.Maint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«MAINT»</w:t>
                </w:r>
              </w:sdtContent>
            </w:sdt>
          </w:p>
        </w:tc>
        <w:tc>
          <w:tcPr>
            <w:tcW w:w="1285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69A15692" w14:textId="3BE9C43F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MaintAmps"/>
                <w:alias w:val="TripUnit.MaintAmps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«MAINTA»</w:t>
                </w:r>
              </w:sdtContent>
            </w:sdt>
          </w:p>
        </w:tc>
      </w:tr>
      <w:tr w:rsidRPr="00AC1E00" w:rsidR="003C7E6F" w:rsidTr="003C7E6F" w14:paraId="1E7EC94F" w14:textId="77777777">
        <w:trPr>
          <w:trHeight w:val="245" w:hRule="exact"/>
        </w:trPr>
        <w:tc>
          <w:tcPr>
            <w:tcW w:w="672" w:type="dxa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AC1E00" w14:paraId="5710C4B3" w14:textId="77777777">
            <w:pPr>
              <w:spacing w:after="0" w:line="240" w:lineRule="auto"/>
              <w:ind w:left="-21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r w:rsidRPr="00AC1E00"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  <w:t>GFPU</w:t>
            </w:r>
          </w:p>
        </w:tc>
        <w:tc>
          <w:tcPr>
            <w:tcW w:w="795" w:type="dxa"/>
            <w:tcBorders>
              <w:top w:val="nil"/>
              <w:left w:val="nil"/>
              <w:bottom w:val="single" w:color="auto" w:sz="4" w:space="0"/>
              <w:right w:val="nil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3956E643" w14:textId="28790863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Gfpu"/>
                <w:alias w:val="TripUnit.Gfpu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«GFPU»</w:t>
                </w:r>
              </w:sdtContent>
            </w:sdt>
          </w:p>
        </w:tc>
        <w:tc>
          <w:tcPr>
            <w:tcW w:w="1285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55CC6D02" w14:textId="2A5D59E9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GfpuAmps"/>
                <w:alias w:val="TripUnit.GfpuAmps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«GFPUA»</w:t>
                </w:r>
              </w:sdtContent>
            </w:sdt>
          </w:p>
        </w:tc>
      </w:tr>
      <w:tr w:rsidRPr="00AC1E00" w:rsidR="003C7E6F" w:rsidTr="003C7E6F" w14:paraId="352F748C" w14:textId="77777777">
        <w:trPr>
          <w:trHeight w:val="245" w:hRule="exact"/>
        </w:trPr>
        <w:tc>
          <w:tcPr>
            <w:tcW w:w="672" w:type="dxa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AC1E00" w14:paraId="00FD9E8A" w14:textId="77777777">
            <w:pPr>
              <w:spacing w:after="0" w:line="240" w:lineRule="auto"/>
              <w:ind w:left="-21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r w:rsidRPr="00AC1E00"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  <w:t>GFD</w:t>
            </w:r>
          </w:p>
        </w:tc>
        <w:tc>
          <w:tcPr>
            <w:tcW w:w="795" w:type="dxa"/>
            <w:tcBorders>
              <w:top w:val="nil"/>
              <w:left w:val="nil"/>
              <w:bottom w:val="single" w:color="auto" w:sz="4" w:space="0"/>
              <w:right w:val="nil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1CB7C883" w14:textId="485DFE5F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Gfd"/>
                <w:alias w:val="TripUnit.Gfd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«GFD»</w:t>
                </w:r>
              </w:sdtContent>
            </w:sdt>
          </w:p>
        </w:tc>
        <w:tc>
          <w:tcPr>
            <w:tcW w:w="1285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  <w:hideMark/>
          </w:tcPr>
          <w:p w:rsidRPr="00AC1E00" w:rsidR="00AC1E00" w:rsidP="001F5061" w:rsidRDefault="0021454C" w14:paraId="5193FBCB" w14:textId="75F6AC6A">
            <w:pPr>
              <w:spacing w:after="0" w:line="240" w:lineRule="auto"/>
              <w:ind w:left="-21"/>
              <w:jc w:val="center"/>
              <w:rPr>
                <w:rFonts w:ascii="Arial" w:hAnsi="Arial" w:eastAsia="Times New Roman" w:cs="Arial"/>
                <w:color w:val="000000"/>
                <w:kern w:val="0"/>
                <w:sz w:val="14"/>
                <w:szCs w:val="14"/>
                <w14:ligatures w14:val="none"/>
              </w:rPr>
            </w:pPr>
            <w:sdt>
              <w:sdtPr>
                <w:tag w:val="TripUnit.GfdI2t"/>
                <w:alias w:val="TripUnit.GfdI2t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«GND_MODE»</w:t>
                </w:r>
              </w:sdtContent>
            </w:sdt>
          </w:p>
        </w:tc>
      </w:tr>
      <w:tr w:rsidRPr="00AC1E00" w:rsidR="003C7E6F" w:rsidTr="003C7E6F" w14:paraId="70125C78" w14:textId="77777777">
        <w:trPr>
          <w:trHeight w:val="165"/>
        </w:trPr>
        <w:tc>
          <w:tcPr>
            <w:tcW w:w="146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Pr="00AC1E00" w:rsidR="00AC1E00" w:rsidP="00EB58D1" w:rsidRDefault="0021454C" w14:paraId="50137372" w14:textId="6D271912">
            <w:pPr>
              <w:spacing w:after="0" w:line="240" w:lineRule="auto"/>
              <w:ind w:left="-21"/>
              <w:rPr>
                <w:rFonts w:ascii="Calibri" w:hAnsi="Calibri" w:eastAsia="Times New Roman" w:cs="Calibri"/>
                <w:color w:val="000000"/>
                <w:kern w:val="0"/>
                <w14:ligatures w14:val="none"/>
              </w:rPr>
            </w:pPr>
            <w:sdt>
              <w:sdtPr>
                <w:tag w:val="Project.StudyDate"/>
                <w:alias w:val="Project.StudyDate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14"/>
                    <w:szCs w:val="14"/>
                    <w14:ligatures w14:val="none"/>
                  </w:rPr>
                  <w:t>«lbDate»</w:t>
                </w:r>
              </w:sdtContent>
            </w:sdt>
          </w:p>
        </w:tc>
        <w:tc>
          <w:tcPr>
            <w:tcW w:w="1285" w:type="dxa"/>
            <w:tcBorders>
              <w:top w:val="single" w:color="auto" w:sz="4" w:space="0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Pr="00AC1E00" w:rsidR="00AC1E00" w:rsidP="00EB58D1" w:rsidRDefault="003C7E6F" w14:paraId="1540BFFF" w14:textId="44AAB250">
            <w:pPr>
              <w:spacing w:after="0" w:line="240" w:lineRule="auto"/>
              <w:ind w:left="-21"/>
              <w:rPr>
                <w:rFonts w:ascii="Arial" w:hAnsi="Arial" w:eastAsia="Times New Roman" w:cs="Arial"/>
                <w:color w:val="000000"/>
                <w:kern w:val="0"/>
                <w14:ligatures w14:val="none"/>
              </w:rPr>
            </w:pPr>
            <w:r w:rsidRPr="00A87EC7">
              <w:rPr>
                <w:rFonts w:ascii="Calibri" w:hAnsi="Calibri" w:eastAsia="Times New Roman" w:cs="Calibri"/>
                <w:noProof/>
                <w:color w:val="000000"/>
                <w:kern w:val="0"/>
                <w14:ligatures w14:val="none"/>
              </w:rPr>
              <w:drawing>
                <wp:anchor distT="0" distB="0" distL="114300" distR="114300" simplePos="0" relativeHeight="251659264" behindDoc="0" locked="0" layoutInCell="1" allowOverlap="1" wp14:editId="5467F0E9" wp14:anchorId="0BF18AF9">
                  <wp:simplePos x="0" y="0"/>
                  <wp:positionH relativeFrom="column">
                    <wp:posOffset>378460</wp:posOffset>
                  </wp:positionH>
                  <wp:positionV relativeFrom="paragraph">
                    <wp:posOffset>-3810</wp:posOffset>
                  </wp:positionV>
                  <wp:extent cx="390525" cy="314325"/>
                  <wp:effectExtent l="0" t="0" r="9525" b="9525"/>
                  <wp:wrapSquare wrapText="bothSides"/>
                  <wp:docPr id="3" name="Picture 1" descr="A black and white logo&#10;&#10;Description automatically generated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100-000003000000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Picture 1" descr="A black and white logo&#10;&#10;Description automatically generated">
                            <a:extLst>
                              <a:ext uri="{FF2B5EF4-FFF2-40B4-BE49-F238E27FC236}">
                                <a16:creationId xmlns:a16="http://schemas.microsoft.com/office/drawing/2014/main" id="{00000000-0008-0000-0100-000003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0525" cy="3143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AC1E00" w:rsidR="00AC1E00">
              <w:rPr>
                <w:rFonts w:ascii="Arial" w:hAnsi="Arial" w:eastAsia="Times New Roman" w:cs="Arial"/>
                <w:color w:val="000000"/>
                <w:kern w:val="0"/>
                <w14:ligatures w14:val="none"/>
              </w:rPr>
              <w:t> </w:t>
            </w:r>
          </w:p>
        </w:tc>
      </w:tr>
    </w:tbl>
    <w:p w:rsidRPr="00254376" w:rsidR="00254376" w:rsidP="00254376" w:rsidRDefault="00254376" w14:paraId="13C9E1B5" w14:textId="77777777">
      <w:pPr>
        <w:ind w:left="263" w:right="263"/>
        <w:rPr>
          <w:vanish/>
        </w:rPr>
      </w:pPr>
    </w:p>
    <w:sectPr w:rsidRPr="00254376" w:rsidR="00254376" w:rsidSect="003C7E6F">
      <w:type w:val="continuous"/>
      <w:pgSz w:w="2880" w:h="4320"/>
      <w:pgMar w:top="14" w:right="14" w:bottom="14" w:left="14" w:header="720" w:footer="720" w:gutter="0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64DA"/>
    <w:rsid w:val="00137485"/>
    <w:rsid w:val="001F5061"/>
    <w:rsid w:val="0021454C"/>
    <w:rsid w:val="00254376"/>
    <w:rsid w:val="0027414F"/>
    <w:rsid w:val="003159BC"/>
    <w:rsid w:val="00346AE9"/>
    <w:rsid w:val="003C20E9"/>
    <w:rsid w:val="003C7E6F"/>
    <w:rsid w:val="00416067"/>
    <w:rsid w:val="0045752A"/>
    <w:rsid w:val="005014EB"/>
    <w:rsid w:val="00596A06"/>
    <w:rsid w:val="00660CA1"/>
    <w:rsid w:val="00680282"/>
    <w:rsid w:val="006E340C"/>
    <w:rsid w:val="007F61AE"/>
    <w:rsid w:val="008037A6"/>
    <w:rsid w:val="00812B3B"/>
    <w:rsid w:val="00832C36"/>
    <w:rsid w:val="008F64DA"/>
    <w:rsid w:val="00A12261"/>
    <w:rsid w:val="00A87EC7"/>
    <w:rsid w:val="00AA55F4"/>
    <w:rsid w:val="00AA6334"/>
    <w:rsid w:val="00AC1E00"/>
    <w:rsid w:val="00AE26BD"/>
    <w:rsid w:val="00B4723D"/>
    <w:rsid w:val="00C01C78"/>
    <w:rsid w:val="00C512C2"/>
    <w:rsid w:val="00C93B9A"/>
    <w:rsid w:val="00CB5340"/>
    <w:rsid w:val="00CF74B0"/>
    <w:rsid w:val="00D433DB"/>
    <w:rsid w:val="00EB58D1"/>
    <w:rsid w:val="00EF5F29"/>
    <w:rsid w:val="00FA70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4199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543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087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48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10" Type="http://schemas.openxmlformats.org/officeDocument/2006/relationships/customXml" Target="../customXml/item4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1CC394F099D745AC44B0AB49156EA9" ma:contentTypeVersion="18" ma:contentTypeDescription="Create a new document." ma:contentTypeScope="" ma:versionID="76038e0c7f1fb0ad540e342cfad21595">
  <xsd:schema xmlns:xsd="http://www.w3.org/2001/XMLSchema" xmlns:xs="http://www.w3.org/2001/XMLSchema" xmlns:p="http://schemas.microsoft.com/office/2006/metadata/properties" xmlns:ns2="432ef9d2-f4cf-4aec-b685-2ba084166721" xmlns:ns3="311f3b66-b9ce-4a7a-801f-695e6169ab04" targetNamespace="http://schemas.microsoft.com/office/2006/metadata/properties" ma:root="true" ma:fieldsID="2dcea612caa491a009bad36224076bf8" ns2:_="" ns3:_="">
    <xsd:import namespace="432ef9d2-f4cf-4aec-b685-2ba084166721"/>
    <xsd:import namespace="311f3b66-b9ce-4a7a-801f-695e6169ab0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ServiceOCR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2ef9d2-f4cf-4aec-b685-2ba08416672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ac233f0d-3297-445d-8ff1-429f0dca38b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11f3b66-b9ce-4a7a-801f-695e6169ab04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484d2de7-003b-4898-b5f7-1aa4c4a1724c}" ma:internalName="TaxCatchAll" ma:showField="CatchAllData" ma:web="311f3b66-b9ce-4a7a-801f-695e6169ab04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11f3b66-b9ce-4a7a-801f-695e6169ab04" xsi:nil="true"/>
    <lcf76f155ced4ddcb4097134ff3c332f xmlns="432ef9d2-f4cf-4aec-b685-2ba084166721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A17C599E-BF74-4DA7-B4DE-5DEB99CF508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C54D573-F065-49E3-B172-BB8D3740D4C0}"/>
</file>

<file path=customXml/itemProps3.xml><?xml version="1.0" encoding="utf-8"?>
<ds:datastoreItem xmlns:ds="http://schemas.openxmlformats.org/officeDocument/2006/customXml" ds:itemID="{1F671CC9-2300-4351-8AE3-37EEC4D3A143}"/>
</file>

<file path=customXml/itemProps4.xml><?xml version="1.0" encoding="utf-8"?>
<ds:datastoreItem xmlns:ds="http://schemas.openxmlformats.org/officeDocument/2006/customXml" ds:itemID="{3F3F22F7-CE93-4019-815D-97011DE9E56C}"/>
</file>

<file path=docProps/app.xml><?xml version="1.0" encoding="utf-8"?>
<Properties xmlns="http://schemas.openxmlformats.org/officeDocument/2006/extended-properties" xmlns:vt="http://schemas.openxmlformats.org/officeDocument/2006/docPropsVTypes">
  <Template>Breaker.dotx</Template>
  <TotalTime>51</TotalTime>
  <Pages>1</Pages>
  <Words>111</Words>
  <Characters>634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McCurley</dc:creator>
  <cp:keywords/>
  <dc:description/>
  <cp:lastModifiedBy>David McCurley</cp:lastModifiedBy>
  <cp:revision>8</cp:revision>
  <dcterms:created xsi:type="dcterms:W3CDTF">2023-09-22T02:54:00Z</dcterms:created>
  <dcterms:modified xsi:type="dcterms:W3CDTF">2023-09-28T02:13:00Z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0x010100C71CC394F099D745AC44B0AB49156EA9</vt:lpwstr>
  </property>
</Properties>
</file>