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C1F01" w14:textId="77777777" w:rsidR="00C90258" w:rsidRPr="00C90258" w:rsidRDefault="00C90258" w:rsidP="00C90258">
      <w:pPr>
        <w:shd w:val="clear" w:color="auto" w:fill="FFFFFF"/>
        <w:spacing w:after="0" w:afterAutospacing="1" w:line="240" w:lineRule="auto"/>
        <w:textAlignment w:val="baseline"/>
        <w:rPr>
          <w:rFonts w:ascii="Arial" w:eastAsia="Times New Roman" w:hAnsi="Arial" w:cs="Arial"/>
          <w:color w:val="242729"/>
          <w:sz w:val="23"/>
          <w:szCs w:val="23"/>
          <w:lang w:eastAsia="en-ZA"/>
        </w:rPr>
      </w:pPr>
      <w:r w:rsidRPr="00C90258">
        <w:rPr>
          <w:rFonts w:ascii="inherit" w:eastAsia="Times New Roman" w:hAnsi="inherit" w:cs="Arial"/>
          <w:b/>
          <w:bCs/>
          <w:color w:val="242729"/>
          <w:sz w:val="23"/>
          <w:szCs w:val="23"/>
          <w:bdr w:val="none" w:sz="0" w:space="0" w:color="auto" w:frame="1"/>
          <w:lang w:eastAsia="en-ZA"/>
        </w:rPr>
        <w:t>Here's the project description:</w:t>
      </w:r>
    </w:p>
    <w:p w14:paraId="5B6E6F09" w14:textId="77777777" w:rsidR="00C90258" w:rsidRPr="00C90258" w:rsidRDefault="00C90258" w:rsidP="00C90258">
      <w:pPr>
        <w:shd w:val="clear" w:color="auto" w:fill="FFFFFF"/>
        <w:spacing w:after="100" w:afterAutospacing="1" w:line="240" w:lineRule="auto"/>
        <w:textAlignment w:val="baseline"/>
        <w:rPr>
          <w:rFonts w:ascii="Arial" w:eastAsia="Times New Roman" w:hAnsi="Arial" w:cs="Arial"/>
          <w:color w:val="242729"/>
          <w:sz w:val="23"/>
          <w:szCs w:val="23"/>
          <w:lang w:eastAsia="en-ZA"/>
        </w:rPr>
      </w:pPr>
      <w:r w:rsidRPr="00C90258">
        <w:rPr>
          <w:rFonts w:ascii="Arial" w:eastAsia="Times New Roman" w:hAnsi="Arial" w:cs="Arial"/>
          <w:color w:val="242729"/>
          <w:sz w:val="23"/>
          <w:szCs w:val="23"/>
          <w:lang w:eastAsia="en-ZA"/>
        </w:rPr>
        <w:t xml:space="preserve">The application is an automobile company, such as General Motors, Ford, Toyota, or Volkswagen (or maybe a company from yesteryear like Studebaker, Hudson, Nash, or Packard). In our hypothetical company, it has been decided to redesign a major part of the database that underlies company operations. Unfortunately, the manager assigned to solicit database design proposals is not very computer literate and is unable to provide a very detailed specification at the technical level. Fortunately, you </w:t>
      </w:r>
      <w:proofErr w:type="gramStart"/>
      <w:r w:rsidRPr="00C90258">
        <w:rPr>
          <w:rFonts w:ascii="Arial" w:eastAsia="Times New Roman" w:hAnsi="Arial" w:cs="Arial"/>
          <w:color w:val="242729"/>
          <w:sz w:val="23"/>
          <w:szCs w:val="23"/>
          <w:lang w:eastAsia="en-ZA"/>
        </w:rPr>
        <w:t>are able to</w:t>
      </w:r>
      <w:proofErr w:type="gramEnd"/>
      <w:r w:rsidRPr="00C90258">
        <w:rPr>
          <w:rFonts w:ascii="Arial" w:eastAsia="Times New Roman" w:hAnsi="Arial" w:cs="Arial"/>
          <w:color w:val="242729"/>
          <w:sz w:val="23"/>
          <w:szCs w:val="23"/>
          <w:lang w:eastAsia="en-ZA"/>
        </w:rPr>
        <w:t xml:space="preserve"> do that. The company needs to keep quite a bit of data, but we shall focus on the following aspects of corporate operations.</w:t>
      </w:r>
    </w:p>
    <w:p w14:paraId="36A687E8" w14:textId="77777777" w:rsidR="00C90258" w:rsidRPr="00C90258" w:rsidRDefault="00C90258" w:rsidP="00C90258">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ZA"/>
        </w:rPr>
      </w:pPr>
      <w:r w:rsidRPr="00C90258">
        <w:rPr>
          <w:rFonts w:ascii="inherit" w:eastAsia="Times New Roman" w:hAnsi="inherit" w:cs="Arial"/>
          <w:color w:val="242729"/>
          <w:sz w:val="23"/>
          <w:szCs w:val="23"/>
          <w:lang w:eastAsia="en-ZA"/>
        </w:rPr>
        <w:t>Vehicles: each vehicle as a vehicle identification number (VIN). Lots of stuff is encoded in real VINs (they are well described on Wikipedia), but you can just make them up if you want.</w:t>
      </w:r>
    </w:p>
    <w:p w14:paraId="2DB8AEBE" w14:textId="77777777" w:rsidR="00C90258" w:rsidRPr="00C90258" w:rsidRDefault="00C90258" w:rsidP="00C90258">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ZA"/>
        </w:rPr>
      </w:pPr>
      <w:r w:rsidRPr="00C90258">
        <w:rPr>
          <w:rFonts w:ascii="inherit" w:eastAsia="Times New Roman" w:hAnsi="inherit" w:cs="Arial"/>
          <w:color w:val="242729"/>
          <w:sz w:val="23"/>
          <w:szCs w:val="23"/>
          <w:lang w:eastAsia="en-ZA"/>
        </w:rPr>
        <w:t>Brands: each company may have several brands (for example, GM has Chevrolet, Pontiac, Buick, Cadillac, GMC, Saturn, Hummer, Saab, Daewoo, Holden, Vauxhall, and Opel and Volkswagen has Volkswagen, Audi, Lamborghini, Bentley, Bugatti, Skoda, and SEAT)</w:t>
      </w:r>
    </w:p>
    <w:p w14:paraId="2114723D" w14:textId="77777777" w:rsidR="00C90258" w:rsidRPr="00C90258" w:rsidRDefault="00C90258" w:rsidP="00C90258">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ZA"/>
        </w:rPr>
      </w:pPr>
      <w:r w:rsidRPr="00C90258">
        <w:rPr>
          <w:rFonts w:ascii="inherit" w:eastAsia="Times New Roman" w:hAnsi="inherit" w:cs="Arial"/>
          <w:color w:val="242729"/>
          <w:sz w:val="23"/>
          <w:szCs w:val="23"/>
          <w:lang w:eastAsia="en-ZA"/>
        </w:rPr>
        <w:t xml:space="preserve">Models: each brand offers several models (for example, Buick’s models are the Enclave, </w:t>
      </w:r>
      <w:proofErr w:type="spellStart"/>
      <w:r w:rsidRPr="00C90258">
        <w:rPr>
          <w:rFonts w:ascii="inherit" w:eastAsia="Times New Roman" w:hAnsi="inherit" w:cs="Arial"/>
          <w:color w:val="242729"/>
          <w:sz w:val="23"/>
          <w:szCs w:val="23"/>
          <w:lang w:eastAsia="en-ZA"/>
        </w:rPr>
        <w:t>LaCrosse</w:t>
      </w:r>
      <w:proofErr w:type="spellEnd"/>
      <w:r w:rsidRPr="00C90258">
        <w:rPr>
          <w:rFonts w:ascii="inherit" w:eastAsia="Times New Roman" w:hAnsi="inherit" w:cs="Arial"/>
          <w:color w:val="242729"/>
          <w:sz w:val="23"/>
          <w:szCs w:val="23"/>
          <w:lang w:eastAsia="en-ZA"/>
        </w:rPr>
        <w:t>, and Lucerne, and Mercury’s models are the Mariner, Milan, Sable, and Grand Marquis). Each model may come in a variety of body styles (4-door, wagon, etc.)</w:t>
      </w:r>
    </w:p>
    <w:p w14:paraId="286F3F04" w14:textId="77777777" w:rsidR="00C90258" w:rsidRPr="00C90258" w:rsidRDefault="00C90258" w:rsidP="00C90258">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ZA"/>
        </w:rPr>
      </w:pPr>
      <w:r w:rsidRPr="00C90258">
        <w:rPr>
          <w:rFonts w:ascii="inherit" w:eastAsia="Times New Roman" w:hAnsi="inherit" w:cs="Arial"/>
          <w:color w:val="242729"/>
          <w:sz w:val="23"/>
          <w:szCs w:val="23"/>
          <w:lang w:eastAsia="en-ZA"/>
        </w:rPr>
        <w:t xml:space="preserve">Options: we’ll stick to </w:t>
      </w:r>
      <w:proofErr w:type="spellStart"/>
      <w:r w:rsidRPr="00C90258">
        <w:rPr>
          <w:rFonts w:ascii="inherit" w:eastAsia="Times New Roman" w:hAnsi="inherit" w:cs="Arial"/>
          <w:color w:val="242729"/>
          <w:sz w:val="23"/>
          <w:szCs w:val="23"/>
          <w:lang w:eastAsia="en-ZA"/>
        </w:rPr>
        <w:t>color</w:t>
      </w:r>
      <w:proofErr w:type="spellEnd"/>
      <w:r w:rsidRPr="00C90258">
        <w:rPr>
          <w:rFonts w:ascii="inherit" w:eastAsia="Times New Roman" w:hAnsi="inherit" w:cs="Arial"/>
          <w:color w:val="242729"/>
          <w:sz w:val="23"/>
          <w:szCs w:val="23"/>
          <w:lang w:eastAsia="en-ZA"/>
        </w:rPr>
        <w:t>, and maybe engine and transmission.</w:t>
      </w:r>
    </w:p>
    <w:p w14:paraId="4ED1406A" w14:textId="77777777" w:rsidR="00C90258" w:rsidRPr="00C90258" w:rsidRDefault="00C90258" w:rsidP="00C90258">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ZA"/>
        </w:rPr>
      </w:pPr>
      <w:r w:rsidRPr="00C90258">
        <w:rPr>
          <w:rFonts w:ascii="inherit" w:eastAsia="Times New Roman" w:hAnsi="inherit" w:cs="Arial"/>
          <w:color w:val="242729"/>
          <w:sz w:val="23"/>
          <w:szCs w:val="23"/>
          <w:lang w:eastAsia="en-ZA"/>
        </w:rPr>
        <w:t xml:space="preserve">Dealers and customers: dealers buy vehicles from the manufacturer and sell them to customers. We’ll keep track of sales by date, brand, model, and </w:t>
      </w:r>
      <w:proofErr w:type="spellStart"/>
      <w:proofErr w:type="gramStart"/>
      <w:r w:rsidRPr="00C90258">
        <w:rPr>
          <w:rFonts w:ascii="inherit" w:eastAsia="Times New Roman" w:hAnsi="inherit" w:cs="Arial"/>
          <w:color w:val="242729"/>
          <w:sz w:val="23"/>
          <w:szCs w:val="23"/>
          <w:lang w:eastAsia="en-ZA"/>
        </w:rPr>
        <w:t>color</w:t>
      </w:r>
      <w:proofErr w:type="spellEnd"/>
      <w:r w:rsidRPr="00C90258">
        <w:rPr>
          <w:rFonts w:ascii="inherit" w:eastAsia="Times New Roman" w:hAnsi="inherit" w:cs="Arial"/>
          <w:color w:val="242729"/>
          <w:sz w:val="23"/>
          <w:szCs w:val="23"/>
          <w:lang w:eastAsia="en-ZA"/>
        </w:rPr>
        <w:t>;</w:t>
      </w:r>
      <w:proofErr w:type="gramEnd"/>
      <w:r w:rsidRPr="00C90258">
        <w:rPr>
          <w:rFonts w:ascii="inherit" w:eastAsia="Times New Roman" w:hAnsi="inherit" w:cs="Arial"/>
          <w:color w:val="242729"/>
          <w:sz w:val="23"/>
          <w:szCs w:val="23"/>
          <w:lang w:eastAsia="en-ZA"/>
        </w:rPr>
        <w:t xml:space="preserve"> and also by dealer. Note that a dealer may not sell any of the car company’s brands. Dealer’s keep some cars in inventory. Some, of course, are already sold, but the dealer </w:t>
      </w:r>
      <w:proofErr w:type="gramStart"/>
      <w:r w:rsidRPr="00C90258">
        <w:rPr>
          <w:rFonts w:ascii="inherit" w:eastAsia="Times New Roman" w:hAnsi="inherit" w:cs="Arial"/>
          <w:color w:val="242729"/>
          <w:sz w:val="23"/>
          <w:szCs w:val="23"/>
          <w:lang w:eastAsia="en-ZA"/>
        </w:rPr>
        <w:t>still keeps</w:t>
      </w:r>
      <w:proofErr w:type="gramEnd"/>
      <w:r w:rsidRPr="00C90258">
        <w:rPr>
          <w:rFonts w:ascii="inherit" w:eastAsia="Times New Roman" w:hAnsi="inherit" w:cs="Arial"/>
          <w:color w:val="242729"/>
          <w:sz w:val="23"/>
          <w:szCs w:val="23"/>
          <w:lang w:eastAsia="en-ZA"/>
        </w:rPr>
        <w:t xml:space="preserve"> track of that fact.</w:t>
      </w:r>
    </w:p>
    <w:p w14:paraId="4CA0F2AE" w14:textId="77777777" w:rsidR="00C90258" w:rsidRPr="00C90258" w:rsidRDefault="00C90258" w:rsidP="00C90258">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ZA"/>
        </w:rPr>
      </w:pPr>
      <w:r w:rsidRPr="00C90258">
        <w:rPr>
          <w:rFonts w:ascii="inherit" w:eastAsia="Times New Roman" w:hAnsi="inherit" w:cs="Arial"/>
          <w:color w:val="242729"/>
          <w:sz w:val="23"/>
          <w:szCs w:val="23"/>
          <w:lang w:eastAsia="en-ZA"/>
        </w:rPr>
        <w:t>Suppliers: suppliers supply certain parts for certain models.</w:t>
      </w:r>
    </w:p>
    <w:p w14:paraId="558AE4B0" w14:textId="77777777" w:rsidR="00C90258" w:rsidRPr="00C90258" w:rsidRDefault="00C90258" w:rsidP="00C90258">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ZA"/>
        </w:rPr>
      </w:pPr>
      <w:r w:rsidRPr="00C90258">
        <w:rPr>
          <w:rFonts w:ascii="inherit" w:eastAsia="Times New Roman" w:hAnsi="inherit" w:cs="Arial"/>
          <w:color w:val="242729"/>
          <w:sz w:val="23"/>
          <w:szCs w:val="23"/>
          <w:lang w:eastAsia="en-ZA"/>
        </w:rPr>
        <w:t>Company-owned manufacturing plants: some plants supply certain parts for certain models; others do final assembly of actual cars.</w:t>
      </w:r>
    </w:p>
    <w:p w14:paraId="4C7407DB" w14:textId="77777777" w:rsidR="00C90258" w:rsidRPr="00C90258" w:rsidRDefault="00C90258" w:rsidP="00C90258">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ZA"/>
        </w:rPr>
      </w:pPr>
      <w:r w:rsidRPr="00C90258">
        <w:rPr>
          <w:rFonts w:ascii="inherit" w:eastAsia="Times New Roman" w:hAnsi="inherit" w:cs="Arial"/>
          <w:color w:val="242729"/>
          <w:sz w:val="23"/>
          <w:szCs w:val="23"/>
          <w:lang w:eastAsia="en-ZA"/>
        </w:rPr>
        <w:t>Customers: in reality, lots of demographic data are gathered. We’ll stick to name, address, phone, gender, and annual income for individual buyers. The customer may also be a company (e.g. Hertz, Avis, or other companies that maintain corporate fleets, but we’ll skip that).</w:t>
      </w:r>
    </w:p>
    <w:p w14:paraId="1A5E472F" w14:textId="77777777" w:rsidR="00C90258" w:rsidRPr="00C90258" w:rsidRDefault="00C90258" w:rsidP="00C90258">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ZA"/>
        </w:rPr>
      </w:pPr>
      <w:r w:rsidRPr="00C90258">
        <w:rPr>
          <w:rFonts w:ascii="inherit" w:eastAsia="Times New Roman" w:hAnsi="inherit" w:cs="Arial"/>
          <w:color w:val="242729"/>
          <w:sz w:val="23"/>
          <w:szCs w:val="23"/>
          <w:lang w:eastAsia="en-ZA"/>
        </w:rPr>
        <w:t>We’ll skip data on corporate finance, pending bailouts, bankruptcy status, etc. Not that these data are unimportant, but we need to keep the project within bounds.</w:t>
      </w:r>
    </w:p>
    <w:p w14:paraId="429C2FCF" w14:textId="77777777" w:rsidR="00237E34" w:rsidRDefault="00237E34"/>
    <w:sectPr w:rsidR="00237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B0FC9"/>
    <w:multiLevelType w:val="multilevel"/>
    <w:tmpl w:val="995E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58"/>
    <w:rsid w:val="00237E34"/>
    <w:rsid w:val="00C902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2374"/>
  <w15:chartTrackingRefBased/>
  <w15:docId w15:val="{6811F84D-7617-4CC1-A345-E6CF47B2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258"/>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C902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35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Freedom Khanyile</dc:creator>
  <cp:keywords/>
  <dc:description/>
  <cp:lastModifiedBy>Freedom Khanyile</cp:lastModifiedBy>
  <cp:revision>1</cp:revision>
  <dcterms:created xsi:type="dcterms:W3CDTF">2021-02-11T19:00:00Z</dcterms:created>
  <dcterms:modified xsi:type="dcterms:W3CDTF">2021-02-11T19:00:00Z</dcterms:modified>
</cp:coreProperties>
</file>