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charts/chart1.xml" ContentType="application/vnd.openxmlformats-officedocument.drawingml.chart+xml"/>
  <Override PartName="/word/styles.xml" ContentType="application/vnd.openxmlformats-officedocument.wordprocessingml.styles+xml"/>
  <Override PartName="/word/header1.xml" ContentType="application/vnd.openxmlformats-officedocument.wordprocessingml.header+xml"/>
  <Override PartName="/word/footer1.xml" ContentType="application/vnd.openxmlformats-officedocument.wordprocessingml.footer+xml"/>
  <Override PartName="/word/settings.xml" ContentType="application/vnd.openxmlformats-officedocument.wordprocessingml.settings+xml"/>
  <Override PartName="/word/numbering.xml" ContentType="application/vnd.openxmlformats-officedocument.wordprocessingml.numbering+xml"/>
  <Override PartName="/word/fontTable.xml" ContentType="application/vnd.openxmlformats-officedocument.wordprocessingml.fontTabl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itle"/>
        <w:bidi w:val="0"/>
        <w:spacing w:before="240" w:after="120"/>
        <w:jc w:val="center"/>
        <w:rPr/>
      </w:pPr>
      <w:r>
        <w:rPr/>
        <w:t>SecureDrop Client Test File</w:t>
      </w:r>
    </w:p>
    <w:p>
      <w:pPr>
        <w:pStyle w:val="Heading1"/>
        <w:bidi w:val="0"/>
        <w:jc w:val="left"/>
        <w:rPr/>
      </w:pPr>
      <w:r>
        <w:rPr/>
        <w:t>Section I</w:t>
      </w:r>
    </w:p>
    <w:p>
      <w:pPr>
        <w:pStyle w:val="Normal"/>
        <w:bidi w:val="0"/>
        <w:jc w:val="left"/>
        <w:rPr/>
      </w:pPr>
      <w:r>
        <w:rPr/>
        <w:t>This file should be converted to PDF before printing.</w:t>
      </w:r>
    </w:p>
    <w:p>
      <w:pPr>
        <w:pStyle w:val="Normal"/>
        <w:bidi w:val="0"/>
        <w:jc w:val="left"/>
        <w:rPr/>
      </w:pPr>
      <w:r>
        <w:rPr/>
      </w:r>
    </w:p>
    <w:p>
      <w:pPr>
        <w:pStyle w:val="Normal"/>
        <w:bidi w:val="0"/>
        <w:jc w:val="left"/>
        <w:rPr/>
      </w:pPr>
      <w:r>
        <w:rPr/>
        <w:drawing>
          <wp:anchor behindDoc="0" distT="0" distB="0" distL="0" distR="0" simplePos="0" locked="0" layoutInCell="0" allowOverlap="1" relativeHeight="3">
            <wp:simplePos x="0" y="0"/>
            <wp:positionH relativeFrom="column">
              <wp:align>center</wp:align>
            </wp:positionH>
            <wp:positionV relativeFrom="paragraph">
              <wp:posOffset>635</wp:posOffset>
            </wp:positionV>
            <wp:extent cx="5759450" cy="3239770"/>
            <wp:effectExtent l="0" t="0" r="0" b="0"/>
            <wp:wrapSquare wrapText="largest"/>
            <wp:docPr id="1" name="Obj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
              </a:graphicData>
            </a:graphic>
          </wp:anchor>
        </w:drawing>
      </w:r>
    </w:p>
    <w:p>
      <w:pPr>
        <w:pStyle w:val="Normal"/>
        <w:bidi w:val="0"/>
        <w:jc w:val="left"/>
        <w:rPr/>
      </w:pPr>
      <w:r>
        <w:rPr/>
      </w:r>
    </w:p>
    <w:p>
      <w:pPr>
        <w:pStyle w:val="Normal"/>
        <w:bidi w:val="0"/>
        <w:jc w:val="left"/>
        <w:rPr/>
      </w:pPr>
      <w:r>
        <w:rPr/>
        <w:t>Additional text goes here.</w:t>
      </w:r>
    </w:p>
    <w:p>
      <w:pPr>
        <w:pStyle w:val="Heading1"/>
        <w:bidi w:val="0"/>
        <w:jc w:val="left"/>
        <w:rPr/>
      </w:pPr>
      <w:r>
        <w:rPr/>
        <w:t>Section II</w:t>
      </w:r>
    </w:p>
    <w:p>
      <w:pPr>
        <w:pStyle w:val="Normal"/>
        <w:bidi w:val="0"/>
        <w:jc w:val="left"/>
        <w:rPr/>
      </w:pPr>
      <w:r>
        <w:rPr/>
      </w:r>
    </w:p>
    <w:tbl>
      <w:tblPr>
        <w:tblW w:w="5000" w:type="pct"/>
        <w:jc w:val="left"/>
        <w:tblInd w:w="0" w:type="dxa"/>
        <w:tblLayout w:type="fixed"/>
        <w:tblCellMar>
          <w:top w:w="0" w:type="dxa"/>
          <w:left w:w="0" w:type="dxa"/>
          <w:bottom w:w="0" w:type="dxa"/>
          <w:right w:w="0" w:type="dxa"/>
        </w:tblCellMar>
      </w:tblPr>
      <w:tblGrid>
        <w:gridCol w:w="2409"/>
        <w:gridCol w:w="2409"/>
        <w:gridCol w:w="2410"/>
        <w:gridCol w:w="2410"/>
      </w:tblGrid>
      <w:tr>
        <w:trPr/>
        <w:tc>
          <w:tcPr>
            <w:tcW w:w="2409" w:type="dxa"/>
            <w:tcBorders>
              <w:bottom w:val="single" w:sz="6" w:space="0" w:color="00599D"/>
            </w:tcBorders>
            <w:shd w:fill="00599D" w:val="clear"/>
          </w:tcPr>
          <w:p>
            <w:pPr>
              <w:pStyle w:val="TableContents"/>
              <w:bidi w:val="0"/>
              <w:jc w:val="left"/>
              <w:rPr>
                <w:rFonts w:ascii="Liberation Sans" w:hAnsi="Liberation Sans"/>
                <w:b/>
                <w:b/>
                <w:bCs/>
                <w:i w:val="false"/>
                <w:i w:val="false"/>
                <w:iCs w:val="false"/>
                <w:strike w:val="false"/>
                <w:dstrike w:val="false"/>
                <w:outline w:val="false"/>
                <w:shadow w:val="false"/>
                <w:color w:val="FFFFFF"/>
                <w:sz w:val="24"/>
                <w:szCs w:val="24"/>
                <w:u w:val="none"/>
              </w:rPr>
            </w:pPr>
            <w:r>
              <w:rPr>
                <w:rFonts w:ascii="Liberation Sans" w:hAnsi="Liberation Sans"/>
                <w:b/>
                <w:bCs/>
                <w:i w:val="false"/>
                <w:iCs w:val="false"/>
                <w:strike w:val="false"/>
                <w:dstrike w:val="false"/>
                <w:outline w:val="false"/>
                <w:shadow w:val="false"/>
                <w:color w:val="FFFFFF"/>
                <w:sz w:val="24"/>
                <w:szCs w:val="24"/>
                <w:u w:val="none"/>
              </w:rPr>
              <w:t>Table</w:t>
            </w:r>
          </w:p>
        </w:tc>
        <w:tc>
          <w:tcPr>
            <w:tcW w:w="2409" w:type="dxa"/>
            <w:tcBorders>
              <w:bottom w:val="single" w:sz="6" w:space="0" w:color="00599D"/>
            </w:tcBorders>
            <w:shd w:fill="00599D" w:val="clear"/>
          </w:tcPr>
          <w:p>
            <w:pPr>
              <w:pStyle w:val="TableContents"/>
              <w:bidi w:val="0"/>
              <w:jc w:val="left"/>
              <w:rPr>
                <w:rFonts w:ascii="Liberation Sans" w:hAnsi="Liberation Sans"/>
                <w:b/>
                <w:b/>
                <w:bCs/>
                <w:i w:val="false"/>
                <w:i w:val="false"/>
                <w:iCs w:val="false"/>
                <w:strike w:val="false"/>
                <w:dstrike w:val="false"/>
                <w:outline w:val="false"/>
                <w:shadow w:val="false"/>
                <w:color w:val="FFFFFF"/>
                <w:sz w:val="24"/>
                <w:szCs w:val="24"/>
                <w:u w:val="none"/>
              </w:rPr>
            </w:pPr>
            <w:r>
              <w:rPr>
                <w:rFonts w:ascii="Liberation Sans" w:hAnsi="Liberation Sans"/>
                <w:b/>
                <w:bCs/>
                <w:i w:val="false"/>
                <w:iCs w:val="false"/>
                <w:strike w:val="false"/>
                <w:dstrike w:val="false"/>
                <w:outline w:val="false"/>
                <w:shadow w:val="false"/>
                <w:color w:val="FFFFFF"/>
                <w:sz w:val="24"/>
                <w:szCs w:val="24"/>
                <w:u w:val="none"/>
              </w:rPr>
            </w:r>
          </w:p>
        </w:tc>
        <w:tc>
          <w:tcPr>
            <w:tcW w:w="2410" w:type="dxa"/>
            <w:tcBorders>
              <w:bottom w:val="single" w:sz="6" w:space="0" w:color="00599D"/>
            </w:tcBorders>
            <w:shd w:fill="00599D" w:val="clear"/>
          </w:tcPr>
          <w:p>
            <w:pPr>
              <w:pStyle w:val="TableContents"/>
              <w:bidi w:val="0"/>
              <w:jc w:val="left"/>
              <w:rPr>
                <w:rFonts w:ascii="Liberation Sans" w:hAnsi="Liberation Sans"/>
                <w:b/>
                <w:b/>
                <w:bCs/>
                <w:i w:val="false"/>
                <w:i w:val="false"/>
                <w:iCs w:val="false"/>
                <w:strike w:val="false"/>
                <w:dstrike w:val="false"/>
                <w:outline w:val="false"/>
                <w:shadow w:val="false"/>
                <w:color w:val="FFFFFF"/>
                <w:sz w:val="24"/>
                <w:szCs w:val="24"/>
                <w:u w:val="none"/>
              </w:rPr>
            </w:pPr>
            <w:r>
              <w:rPr>
                <w:rFonts w:ascii="Liberation Sans" w:hAnsi="Liberation Sans"/>
                <w:b/>
                <w:bCs/>
                <w:i w:val="false"/>
                <w:iCs w:val="false"/>
                <w:strike w:val="false"/>
                <w:dstrike w:val="false"/>
                <w:outline w:val="false"/>
                <w:shadow w:val="false"/>
                <w:color w:val="FFFFFF"/>
                <w:sz w:val="24"/>
                <w:szCs w:val="24"/>
                <w:u w:val="none"/>
              </w:rPr>
            </w:r>
          </w:p>
        </w:tc>
        <w:tc>
          <w:tcPr>
            <w:tcW w:w="2410" w:type="dxa"/>
            <w:tcBorders>
              <w:bottom w:val="single" w:sz="6" w:space="0" w:color="00599D"/>
            </w:tcBorders>
            <w:shd w:fill="00599D" w:val="clear"/>
          </w:tcPr>
          <w:p>
            <w:pPr>
              <w:pStyle w:val="TableContents"/>
              <w:bidi w:val="0"/>
              <w:jc w:val="left"/>
              <w:rPr>
                <w:rFonts w:ascii="Liberation Sans" w:hAnsi="Liberation Sans"/>
                <w:b/>
                <w:b/>
                <w:bCs/>
                <w:i w:val="false"/>
                <w:i w:val="false"/>
                <w:iCs w:val="false"/>
                <w:strike w:val="false"/>
                <w:dstrike w:val="false"/>
                <w:outline w:val="false"/>
                <w:shadow w:val="false"/>
                <w:color w:val="FFFFFF"/>
                <w:sz w:val="24"/>
                <w:szCs w:val="24"/>
                <w:u w:val="none"/>
              </w:rPr>
            </w:pPr>
            <w:r>
              <w:rPr>
                <w:rFonts w:ascii="Liberation Sans" w:hAnsi="Liberation Sans"/>
                <w:b/>
                <w:bCs/>
                <w:i w:val="false"/>
                <w:iCs w:val="false"/>
                <w:strike w:val="false"/>
                <w:dstrike w:val="false"/>
                <w:outline w:val="false"/>
                <w:shadow w:val="false"/>
                <w:color w:val="FFFFFF"/>
                <w:sz w:val="24"/>
                <w:szCs w:val="24"/>
                <w:u w:val="none"/>
              </w:rPr>
            </w:r>
          </w:p>
        </w:tc>
      </w:tr>
      <w:tr>
        <w:trPr/>
        <w:tc>
          <w:tcPr>
            <w:tcW w:w="2409" w:type="dxa"/>
            <w:tcBorders>
              <w:left w:val="single" w:sz="6" w:space="0" w:color="00599D"/>
            </w:tcBorders>
          </w:tcPr>
          <w:p>
            <w:pPr>
              <w:pStyle w:val="TableContents"/>
              <w:bidi w:val="0"/>
              <w:jc w:val="left"/>
              <w:rPr>
                <w:rFonts w:ascii="Liberation Sans" w:hAnsi="Liberation Sans"/>
                <w:b w:val="false"/>
                <w:b w:val="false"/>
                <w:bCs w:val="false"/>
                <w:i w:val="false"/>
                <w:i w:val="false"/>
                <w:iCs w:val="false"/>
                <w:strike w:val="false"/>
                <w:dstrike w:val="false"/>
                <w:outline w:val="false"/>
                <w:shadow w:val="false"/>
                <w:color w:val="000000"/>
                <w:sz w:val="24"/>
                <w:szCs w:val="24"/>
                <w:u w:val="none"/>
              </w:rPr>
            </w:pPr>
            <w:r>
              <w:rPr>
                <w:rFonts w:ascii="Liberation Sans" w:hAnsi="Liberation Sans"/>
                <w:b w:val="false"/>
                <w:bCs w:val="false"/>
                <w:i w:val="false"/>
                <w:iCs w:val="false"/>
                <w:strike w:val="false"/>
                <w:dstrike w:val="false"/>
                <w:outline w:val="false"/>
                <w:shadow w:val="false"/>
                <w:color w:val="000000"/>
                <w:sz w:val="24"/>
                <w:szCs w:val="24"/>
                <w:u w:val="none"/>
              </w:rPr>
              <w:t>Row 1</w:t>
            </w:r>
          </w:p>
        </w:tc>
        <w:tc>
          <w:tcPr>
            <w:tcW w:w="2409" w:type="dxa"/>
            <w:tcBorders/>
          </w:tcPr>
          <w:p>
            <w:pPr>
              <w:pStyle w:val="TableContents"/>
              <w:bidi w:val="0"/>
              <w:jc w:val="left"/>
              <w:rPr>
                <w:rFonts w:ascii="Liberation Sans" w:hAnsi="Liberation Sans"/>
                <w:b w:val="false"/>
                <w:b w:val="false"/>
                <w:bCs w:val="false"/>
                <w:i w:val="false"/>
                <w:i w:val="false"/>
                <w:iCs w:val="false"/>
                <w:strike w:val="false"/>
                <w:dstrike w:val="false"/>
                <w:outline w:val="false"/>
                <w:shadow w:val="false"/>
                <w:color w:val="000000"/>
                <w:sz w:val="24"/>
                <w:szCs w:val="24"/>
                <w:u w:val="none"/>
              </w:rPr>
            </w:pPr>
            <w:r>
              <w:rPr>
                <w:rFonts w:ascii="Liberation Sans" w:hAnsi="Liberation Sans"/>
                <w:b w:val="false"/>
                <w:bCs w:val="false"/>
                <w:i w:val="false"/>
                <w:iCs w:val="false"/>
                <w:strike w:val="false"/>
                <w:dstrike w:val="false"/>
                <w:outline w:val="false"/>
                <w:shadow w:val="false"/>
                <w:color w:val="000000"/>
                <w:sz w:val="24"/>
                <w:szCs w:val="24"/>
                <w:u w:val="none"/>
              </w:rPr>
              <w:t>$1.00</w:t>
            </w:r>
          </w:p>
        </w:tc>
        <w:tc>
          <w:tcPr>
            <w:tcW w:w="2410" w:type="dxa"/>
            <w:tcBorders/>
          </w:tcPr>
          <w:p>
            <w:pPr>
              <w:pStyle w:val="TableContents"/>
              <w:bidi w:val="0"/>
              <w:jc w:val="left"/>
              <w:rPr>
                <w:rFonts w:ascii="Liberation Sans" w:hAnsi="Liberation Sans"/>
                <w:b w:val="false"/>
                <w:b w:val="false"/>
                <w:bCs w:val="false"/>
                <w:i w:val="false"/>
                <w:i w:val="false"/>
                <w:iCs w:val="false"/>
                <w:strike w:val="false"/>
                <w:dstrike w:val="false"/>
                <w:outline w:val="false"/>
                <w:shadow w:val="false"/>
                <w:color w:val="000000"/>
                <w:sz w:val="24"/>
                <w:szCs w:val="24"/>
                <w:u w:val="none"/>
              </w:rPr>
            </w:pPr>
            <w:r>
              <w:rPr>
                <w:rFonts w:ascii="Liberation Sans" w:hAnsi="Liberation Sans"/>
                <w:b w:val="false"/>
                <w:bCs w:val="false"/>
                <w:i w:val="false"/>
                <w:iCs w:val="false"/>
                <w:strike w:val="false"/>
                <w:dstrike w:val="false"/>
                <w:outline w:val="false"/>
                <w:shadow w:val="false"/>
                <w:color w:val="000000"/>
                <w:sz w:val="24"/>
                <w:szCs w:val="24"/>
                <w:u w:val="none"/>
              </w:rPr>
              <w:t>R1Col3</w:t>
            </w:r>
          </w:p>
        </w:tc>
        <w:tc>
          <w:tcPr>
            <w:tcW w:w="2410" w:type="dxa"/>
            <w:tcBorders>
              <w:right w:val="single" w:sz="6" w:space="0" w:color="00599D"/>
            </w:tcBorders>
          </w:tcPr>
          <w:p>
            <w:pPr>
              <w:pStyle w:val="TableContents"/>
              <w:bidi w:val="0"/>
              <w:jc w:val="left"/>
              <w:rPr>
                <w:rFonts w:ascii="Liberation Sans" w:hAnsi="Liberation Sans"/>
                <w:b w:val="false"/>
                <w:b w:val="false"/>
                <w:bCs w:val="false"/>
                <w:i w:val="false"/>
                <w:i w:val="false"/>
                <w:iCs w:val="false"/>
                <w:strike w:val="false"/>
                <w:dstrike w:val="false"/>
                <w:outline w:val="false"/>
                <w:shadow w:val="false"/>
                <w:color w:val="000000"/>
                <w:sz w:val="24"/>
                <w:szCs w:val="24"/>
                <w:u w:val="none"/>
              </w:rPr>
            </w:pPr>
            <w:r>
              <w:rPr>
                <w:rFonts w:ascii="Liberation Sans" w:hAnsi="Liberation Sans"/>
                <w:b w:val="false"/>
                <w:bCs w:val="false"/>
                <w:i w:val="false"/>
                <w:iCs w:val="false"/>
                <w:strike w:val="false"/>
                <w:dstrike w:val="false"/>
                <w:outline w:val="false"/>
                <w:shadow w:val="false"/>
                <w:color w:val="000000"/>
                <w:sz w:val="24"/>
                <w:szCs w:val="24"/>
                <w:u w:val="none"/>
              </w:rPr>
              <w:t>R1Col4</w:t>
            </w:r>
          </w:p>
        </w:tc>
      </w:tr>
      <w:tr>
        <w:trPr/>
        <w:tc>
          <w:tcPr>
            <w:tcW w:w="2409" w:type="dxa"/>
            <w:tcBorders>
              <w:left w:val="single" w:sz="6" w:space="0" w:color="00599D"/>
            </w:tcBorders>
            <w:shd w:fill="DDDDDD" w:val="clear"/>
          </w:tcPr>
          <w:p>
            <w:pPr>
              <w:pStyle w:val="TableContents"/>
              <w:bidi w:val="0"/>
              <w:jc w:val="left"/>
              <w:rPr>
                <w:rFonts w:ascii="Liberation Sans" w:hAnsi="Liberation Sans"/>
                <w:b w:val="false"/>
                <w:b w:val="false"/>
                <w:bCs w:val="false"/>
                <w:i w:val="false"/>
                <w:i w:val="false"/>
                <w:iCs w:val="false"/>
                <w:strike w:val="false"/>
                <w:dstrike w:val="false"/>
                <w:outline w:val="false"/>
                <w:shadow w:val="false"/>
                <w:color w:val="000000"/>
                <w:sz w:val="24"/>
                <w:szCs w:val="24"/>
                <w:u w:val="none"/>
              </w:rPr>
            </w:pPr>
            <w:r>
              <w:rPr>
                <w:rFonts w:ascii="Liberation Sans" w:hAnsi="Liberation Sans"/>
                <w:b w:val="false"/>
                <w:bCs w:val="false"/>
                <w:i w:val="false"/>
                <w:iCs w:val="false"/>
                <w:strike w:val="false"/>
                <w:dstrike w:val="false"/>
                <w:outline w:val="false"/>
                <w:shadow w:val="false"/>
                <w:color w:val="000000"/>
                <w:sz w:val="24"/>
                <w:szCs w:val="24"/>
                <w:u w:val="none"/>
              </w:rPr>
              <w:t>Row 2</w:t>
            </w:r>
          </w:p>
        </w:tc>
        <w:tc>
          <w:tcPr>
            <w:tcW w:w="2409" w:type="dxa"/>
            <w:tcBorders/>
            <w:shd w:fill="DDDDDD" w:val="clear"/>
          </w:tcPr>
          <w:p>
            <w:pPr>
              <w:pStyle w:val="TableContents"/>
              <w:bidi w:val="0"/>
              <w:jc w:val="left"/>
              <w:rPr>
                <w:rFonts w:ascii="Liberation Sans" w:hAnsi="Liberation Sans"/>
                <w:b w:val="false"/>
                <w:b w:val="false"/>
                <w:bCs w:val="false"/>
                <w:i w:val="false"/>
                <w:i w:val="false"/>
                <w:iCs w:val="false"/>
                <w:strike w:val="false"/>
                <w:dstrike w:val="false"/>
                <w:outline w:val="false"/>
                <w:shadow w:val="false"/>
                <w:color w:val="000000"/>
                <w:sz w:val="24"/>
                <w:szCs w:val="24"/>
                <w:u w:val="none"/>
              </w:rPr>
            </w:pPr>
            <w:r>
              <w:rPr>
                <w:rFonts w:ascii="Liberation Sans" w:hAnsi="Liberation Sans"/>
                <w:b w:val="false"/>
                <w:bCs w:val="false"/>
                <w:i w:val="false"/>
                <w:iCs w:val="false"/>
                <w:strike w:val="false"/>
                <w:dstrike w:val="false"/>
                <w:outline w:val="false"/>
                <w:shadow w:val="false"/>
                <w:color w:val="000000"/>
                <w:sz w:val="24"/>
                <w:szCs w:val="24"/>
                <w:u w:val="none"/>
              </w:rPr>
              <w:t>$2.00</w:t>
            </w:r>
          </w:p>
        </w:tc>
        <w:tc>
          <w:tcPr>
            <w:tcW w:w="2410" w:type="dxa"/>
            <w:tcBorders/>
            <w:shd w:fill="DDDDDD" w:val="clear"/>
          </w:tcPr>
          <w:p>
            <w:pPr>
              <w:pStyle w:val="TableContents"/>
              <w:bidi w:val="0"/>
              <w:jc w:val="left"/>
              <w:rPr>
                <w:rFonts w:ascii="Liberation Sans" w:hAnsi="Liberation Sans"/>
                <w:b w:val="false"/>
                <w:b w:val="false"/>
                <w:bCs w:val="false"/>
                <w:i w:val="false"/>
                <w:i w:val="false"/>
                <w:iCs w:val="false"/>
                <w:strike w:val="false"/>
                <w:dstrike w:val="false"/>
                <w:outline w:val="false"/>
                <w:shadow w:val="false"/>
                <w:color w:val="000000"/>
                <w:sz w:val="24"/>
                <w:szCs w:val="24"/>
                <w:u w:val="none"/>
              </w:rPr>
            </w:pPr>
            <w:r>
              <w:rPr>
                <w:rFonts w:ascii="Liberation Sans" w:hAnsi="Liberation Sans"/>
                <w:b w:val="false"/>
                <w:bCs w:val="false"/>
                <w:i w:val="false"/>
                <w:iCs w:val="false"/>
                <w:strike w:val="false"/>
                <w:dstrike w:val="false"/>
                <w:outline w:val="false"/>
                <w:shadow w:val="false"/>
                <w:color w:val="000000"/>
                <w:sz w:val="24"/>
                <w:szCs w:val="24"/>
                <w:u w:val="none"/>
              </w:rPr>
              <w:t>R2Col3</w:t>
            </w:r>
          </w:p>
        </w:tc>
        <w:tc>
          <w:tcPr>
            <w:tcW w:w="2410" w:type="dxa"/>
            <w:tcBorders>
              <w:right w:val="single" w:sz="6" w:space="0" w:color="00599D"/>
            </w:tcBorders>
            <w:shd w:fill="DDDDDD" w:val="clear"/>
          </w:tcPr>
          <w:p>
            <w:pPr>
              <w:pStyle w:val="TableContents"/>
              <w:bidi w:val="0"/>
              <w:jc w:val="left"/>
              <w:rPr>
                <w:rFonts w:ascii="Liberation Sans" w:hAnsi="Liberation Sans"/>
                <w:b w:val="false"/>
                <w:b w:val="false"/>
                <w:bCs w:val="false"/>
                <w:i w:val="false"/>
                <w:i w:val="false"/>
                <w:iCs w:val="false"/>
                <w:strike w:val="false"/>
                <w:dstrike w:val="false"/>
                <w:outline w:val="false"/>
                <w:shadow w:val="false"/>
                <w:color w:val="000000"/>
                <w:sz w:val="24"/>
                <w:szCs w:val="24"/>
                <w:u w:val="none"/>
              </w:rPr>
            </w:pPr>
            <w:r>
              <w:rPr>
                <w:rFonts w:ascii="Liberation Sans" w:hAnsi="Liberation Sans"/>
                <w:b w:val="false"/>
                <w:bCs w:val="false"/>
                <w:i w:val="false"/>
                <w:iCs w:val="false"/>
                <w:strike w:val="false"/>
                <w:dstrike w:val="false"/>
                <w:outline w:val="false"/>
                <w:shadow w:val="false"/>
                <w:color w:val="000000"/>
                <w:sz w:val="24"/>
                <w:szCs w:val="24"/>
                <w:u w:val="none"/>
              </w:rPr>
              <w:t>R2Col4</w:t>
            </w:r>
          </w:p>
        </w:tc>
      </w:tr>
      <w:tr>
        <w:trPr/>
        <w:tc>
          <w:tcPr>
            <w:tcW w:w="2409" w:type="dxa"/>
            <w:tcBorders>
              <w:top w:val="single" w:sz="6" w:space="0" w:color="00599D"/>
              <w:left w:val="single" w:sz="6" w:space="0" w:color="00599D"/>
              <w:bottom w:val="single" w:sz="6" w:space="0" w:color="00599D"/>
            </w:tcBorders>
            <w:shd w:fill="ADC5E7" w:val="clear"/>
          </w:tcPr>
          <w:p>
            <w:pPr>
              <w:pStyle w:val="TableContents"/>
              <w:bidi w:val="0"/>
              <w:jc w:val="left"/>
              <w:rPr>
                <w:rFonts w:ascii="Liberation Sans" w:hAnsi="Liberation Sans"/>
                <w:b/>
                <w:b/>
                <w:bCs/>
                <w:i w:val="false"/>
                <w:i w:val="false"/>
                <w:iCs w:val="false"/>
                <w:strike w:val="false"/>
                <w:dstrike w:val="false"/>
                <w:outline w:val="false"/>
                <w:shadow w:val="false"/>
                <w:color w:val="000000"/>
                <w:sz w:val="24"/>
                <w:szCs w:val="24"/>
                <w:u w:val="none"/>
              </w:rPr>
            </w:pPr>
            <w:r>
              <w:rPr>
                <w:rFonts w:ascii="Liberation Sans" w:hAnsi="Liberation Sans"/>
                <w:b/>
                <w:bCs/>
                <w:i w:val="false"/>
                <w:iCs w:val="false"/>
                <w:strike w:val="false"/>
                <w:dstrike w:val="false"/>
                <w:outline w:val="false"/>
                <w:shadow w:val="false"/>
                <w:color w:val="000000"/>
                <w:sz w:val="24"/>
                <w:szCs w:val="24"/>
                <w:u w:val="none"/>
              </w:rPr>
              <w:t>Total</w:t>
            </w:r>
          </w:p>
        </w:tc>
        <w:tc>
          <w:tcPr>
            <w:tcW w:w="2409" w:type="dxa"/>
            <w:tcBorders>
              <w:top w:val="single" w:sz="6" w:space="0" w:color="00599D"/>
              <w:bottom w:val="single" w:sz="6" w:space="0" w:color="00599D"/>
            </w:tcBorders>
            <w:shd w:fill="ADC5E7" w:val="clear"/>
          </w:tcPr>
          <w:p>
            <w:pPr>
              <w:pStyle w:val="TableContents"/>
              <w:bidi w:val="0"/>
              <w:jc w:val="left"/>
              <w:rPr>
                <w:rFonts w:ascii="Liberation Sans" w:hAnsi="Liberation Sans"/>
                <w:b/>
                <w:b/>
                <w:bCs/>
                <w:i w:val="false"/>
                <w:i w:val="false"/>
                <w:iCs w:val="false"/>
                <w:strike w:val="false"/>
                <w:dstrike w:val="false"/>
                <w:outline w:val="false"/>
                <w:shadow w:val="false"/>
                <w:color w:val="000000"/>
                <w:sz w:val="24"/>
                <w:szCs w:val="24"/>
                <w:u w:val="none"/>
              </w:rPr>
            </w:pPr>
            <w:r>
              <w:rPr>
                <w:rFonts w:ascii="Liberation Sans" w:hAnsi="Liberation Sans"/>
                <w:b/>
                <w:bCs/>
                <w:i w:val="false"/>
                <w:iCs w:val="false"/>
                <w:strike w:val="false"/>
                <w:dstrike w:val="false"/>
                <w:outline w:val="false"/>
                <w:shadow w:val="false"/>
                <w:color w:val="000000"/>
                <w:sz w:val="24"/>
                <w:szCs w:val="24"/>
                <w:u w:val="none"/>
              </w:rPr>
            </w:r>
          </w:p>
        </w:tc>
        <w:tc>
          <w:tcPr>
            <w:tcW w:w="2410" w:type="dxa"/>
            <w:tcBorders>
              <w:top w:val="single" w:sz="6" w:space="0" w:color="00599D"/>
              <w:bottom w:val="single" w:sz="6" w:space="0" w:color="00599D"/>
            </w:tcBorders>
            <w:shd w:fill="ADC5E7" w:val="clear"/>
          </w:tcPr>
          <w:p>
            <w:pPr>
              <w:pStyle w:val="TableContents"/>
              <w:bidi w:val="0"/>
              <w:jc w:val="left"/>
              <w:rPr>
                <w:rFonts w:ascii="Liberation Sans" w:hAnsi="Liberation Sans"/>
                <w:b/>
                <w:b/>
                <w:bCs/>
                <w:i w:val="false"/>
                <w:i w:val="false"/>
                <w:iCs w:val="false"/>
                <w:strike w:val="false"/>
                <w:dstrike w:val="false"/>
                <w:outline w:val="false"/>
                <w:shadow w:val="false"/>
                <w:color w:val="000000"/>
                <w:sz w:val="24"/>
                <w:szCs w:val="24"/>
                <w:u w:val="none"/>
              </w:rPr>
            </w:pPr>
            <w:r>
              <w:rPr>
                <w:rFonts w:ascii="Liberation Sans" w:hAnsi="Liberation Sans"/>
                <w:b/>
                <w:bCs/>
                <w:i w:val="false"/>
                <w:iCs w:val="false"/>
                <w:strike w:val="false"/>
                <w:dstrike w:val="false"/>
                <w:outline w:val="false"/>
                <w:shadow w:val="false"/>
                <w:color w:val="000000"/>
                <w:sz w:val="24"/>
                <w:szCs w:val="24"/>
                <w:u w:val="none"/>
              </w:rPr>
            </w:r>
          </w:p>
        </w:tc>
        <w:tc>
          <w:tcPr>
            <w:tcW w:w="2410" w:type="dxa"/>
            <w:tcBorders>
              <w:top w:val="single" w:sz="6" w:space="0" w:color="00599D"/>
              <w:bottom w:val="single" w:sz="6" w:space="0" w:color="00599D"/>
              <w:right w:val="single" w:sz="6" w:space="0" w:color="00599D"/>
            </w:tcBorders>
            <w:shd w:fill="ADC5E7" w:val="clear"/>
          </w:tcPr>
          <w:p>
            <w:pPr>
              <w:pStyle w:val="TableContents"/>
              <w:bidi w:val="0"/>
              <w:jc w:val="left"/>
              <w:rPr>
                <w:rFonts w:ascii="Liberation Sans" w:hAnsi="Liberation Sans"/>
                <w:b/>
                <w:b/>
                <w:bCs/>
                <w:i w:val="false"/>
                <w:i w:val="false"/>
                <w:iCs w:val="false"/>
                <w:strike w:val="false"/>
                <w:dstrike w:val="false"/>
                <w:outline w:val="false"/>
                <w:shadow w:val="false"/>
                <w:color w:val="000000"/>
                <w:sz w:val="24"/>
                <w:szCs w:val="24"/>
                <w:u w:val="none"/>
              </w:rPr>
            </w:pPr>
            <w:r>
              <w:rPr>
                <w:rFonts w:ascii="Liberation Sans" w:hAnsi="Liberation Sans"/>
                <w:b/>
                <w:bCs/>
                <w:i w:val="false"/>
                <w:iCs w:val="false"/>
                <w:strike w:val="false"/>
                <w:dstrike w:val="false"/>
                <w:outline w:val="false"/>
                <w:shadow w:val="false"/>
                <w:color w:val="000000"/>
                <w:sz w:val="24"/>
                <w:szCs w:val="24"/>
                <w:u w:val="none"/>
              </w:rPr>
            </w:r>
          </w:p>
        </w:tc>
      </w:tr>
    </w:tbl>
    <w:p>
      <w:pPr>
        <w:pStyle w:val="Normal"/>
        <w:bidi w:val="0"/>
        <w:jc w:val="left"/>
        <w:rPr>
          <w:b/>
          <w:b/>
          <w:bCs/>
        </w:rPr>
      </w:pPr>
      <w:r>
        <w:rPr>
          <w:b/>
          <w:bCs/>
        </w:rPr>
      </w:r>
    </w:p>
    <w:p>
      <w:pPr>
        <w:pStyle w:val="Normal"/>
        <w:bidi w:val="0"/>
        <w:jc w:val="left"/>
        <w:rPr/>
      </w:pPr>
      <w:r>
        <w:rPr/>
      </w:r>
      <w:r>
        <w:br w:type="page"/>
      </w:r>
    </w:p>
    <w:p>
      <w:pPr>
        <w:pStyle w:val="Normal"/>
        <w:bidi w:val="0"/>
        <w:jc w:val="left"/>
        <w:rPr/>
      </w:pPr>
      <w:r>
        <w:rPr/>
        <mc:AlternateContent>
          <mc:Choice Requires="wps">
            <w:drawing>
              <wp:anchor behindDoc="1" distT="0" distB="0" distL="0" distR="0" simplePos="0" locked="0" layoutInCell="0" allowOverlap="1" relativeHeight="2">
                <wp:simplePos x="0" y="0"/>
                <wp:positionH relativeFrom="column">
                  <wp:posOffset>2161540</wp:posOffset>
                </wp:positionH>
                <wp:positionV relativeFrom="paragraph">
                  <wp:posOffset>641985</wp:posOffset>
                </wp:positionV>
                <wp:extent cx="1203325" cy="993775"/>
                <wp:effectExtent l="1270" t="1270" r="635" b="635"/>
                <wp:wrapNone/>
                <wp:docPr id="2" name="Shape 1"/>
                <a:graphic xmlns:a="http://schemas.openxmlformats.org/drawingml/2006/main">
                  <a:graphicData uri="http://schemas.microsoft.com/office/word/2010/wordprocessingShape">
                    <wps:wsp>
                      <wps:cNvSpPr/>
                      <wps:spPr>
                        <a:xfrm>
                          <a:off x="0" y="0"/>
                          <a:ext cx="1203480" cy="993600"/>
                        </a:xfrm>
                        <a:prstGeom prst="star5">
                          <a:avLst/>
                        </a:prstGeom>
                        <a:solidFill>
                          <a:srgbClr val="729fcf"/>
                        </a:solidFill>
                        <a:ln w="0">
                          <a:solidFill>
                            <a:srgbClr val="3465a4"/>
                          </a:solidFill>
                        </a:ln>
                      </wps:spPr>
                      <wps:style>
                        <a:lnRef idx="0"/>
                        <a:fillRef idx="0"/>
                        <a:effectRef idx="0"/>
                        <a:fontRef idx="minor"/>
                      </wps:style>
                      <wps:bodyPr/>
                    </wps:wsp>
                  </a:graphicData>
                </a:graphic>
              </wp:anchor>
            </w:drawing>
          </mc:Choice>
          <mc:Fallback>
            <w:pict>
              <v:shapetype id="_x0000_t12" coordsize="21600,21600" o:spt="12" adj="4125" path="m@9@13l@24@27l10800,l@25@27l@12@13l@26@28l@11@14l10800@29l@10@14l@23@28xe">
                <v:stroke joinstyle="miter"/>
                <v:formulas>
                  <v:f eqn="val #0"/>
                  <v:f eqn="prod 1 22712 2"/>
                  <v:f eqn="prod 1 23880 2"/>
                  <v:f eqn="sumangle 0 18 0"/>
                  <v:f eqn="cos @1 @3"/>
                  <v:f eqn="sumangle 0 306 0"/>
                  <v:f eqn="cos @1 @5"/>
                  <v:f eqn="sin @2 @3"/>
                  <v:f eqn="sin @2 @5"/>
                  <v:f eqn="sum 10800 0 @4"/>
                  <v:f eqn="sum 10800 0 @6"/>
                  <v:f eqn="sum 10800 @6 0"/>
                  <v:f eqn="sum 10800 @4 0"/>
                  <v:f eqn="sum @2 0 @7"/>
                  <v:f eqn="sum @2 0 @8"/>
                  <v:f eqn="prod @1 @0 10800"/>
                  <v:f eqn="prod @2 @0 10800"/>
                  <v:f eqn="sumangle 0 342 0"/>
                  <v:f eqn="cos @15 @17"/>
                  <v:f eqn="sumangle 0 54 0"/>
                  <v:f eqn="cos @15 @19"/>
                  <v:f eqn="sin @16 @19"/>
                  <v:f eqn="sin @16 @17"/>
                  <v:f eqn="sum 10800 0 @18"/>
                  <v:f eqn="sum 10800 0 @20"/>
                  <v:f eqn="sum 10800 @20 0"/>
                  <v:f eqn="sum 10800 @18 0"/>
                  <v:f eqn="sum @2 0 @21"/>
                  <v:f eqn="sum @2 0 @22"/>
                  <v:f eqn="sum @2 @16 0"/>
                  <v:f eqn="sum @2 0 @16"/>
                </v:formulas>
                <v:path gradientshapeok="t" o:connecttype="rect" textboxrect="@23,@27,@26,@29"/>
                <v:handles>
                  <v:h position="10800,@30"/>
                </v:handles>
              </v:shapetype>
              <v:shape id="shape_0" ID="Shape 1" fillcolor="#729fcf" stroked="t" o:allowincell="f" style="position:absolute;margin-left:170.2pt;margin-top:50.55pt;width:94.7pt;height:78.2pt;mso-wrap-style:none;v-text-anchor:middle" type="_x0000_t12">
                <v:fill o:detectmouseclick="t" color2="#8d6030"/>
                <v:stroke color="#3465a4" joinstyle="round" endcap="flat"/>
                <w10:wrap type="none"/>
              </v:shape>
            </w:pict>
          </mc:Fallback>
        </mc:AlternateContent>
      </w:r>
    </w:p>
    <w:p>
      <w:pPr>
        <w:pStyle w:val="Heading2"/>
        <w:bidi w:val="0"/>
        <w:jc w:val="left"/>
        <w:rPr/>
      </w:pPr>
      <w:r>
        <w:rPr/>
        <w:t xml:space="preserve">A </w:t>
      </w:r>
      <w:r>
        <w:rPr/>
        <w:t>Sub</w:t>
      </w:r>
      <w:r>
        <w:rPr/>
        <w:t>Section</w:t>
      </w:r>
    </w:p>
    <w:p>
      <w:pPr>
        <w:pStyle w:val="Heading2"/>
        <w:bidi w:val="0"/>
        <w:jc w:val="left"/>
        <w:rPr>
          <w:b w:val="false"/>
          <w:b w:val="false"/>
          <w:bCs w:val="false"/>
          <w:sz w:val="24"/>
          <w:szCs w:val="24"/>
        </w:rPr>
      </w:pPr>
      <w:r>
        <w:rPr>
          <w:b w:val="false"/>
          <w:bCs w:val="false"/>
          <w:sz w:val="24"/>
          <w:szCs w:val="24"/>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pPr>
        <w:pStyle w:val="TextBody"/>
        <w:bidi w:val="0"/>
        <w:jc w:val="left"/>
        <w:rPr>
          <w:b w:val="false"/>
          <w:b w:val="false"/>
          <w:bCs w:val="false"/>
          <w:sz w:val="24"/>
          <w:szCs w:val="24"/>
        </w:rPr>
      </w:pPr>
      <w:r>
        <w:rPr/>
      </w:r>
    </w:p>
    <w:p>
      <w:pPr>
        <w:pStyle w:val="TextBody"/>
        <w:bidi w:val="0"/>
        <w:jc w:val="left"/>
        <w:rPr>
          <w:b w:val="false"/>
          <w:b w:val="false"/>
          <w:bCs w:val="false"/>
          <w:sz w:val="28"/>
          <w:szCs w:val="28"/>
        </w:rPr>
      </w:pPr>
      <w:r>
        <w:rPr>
          <w:b w:val="false"/>
          <w:bCs w:val="false"/>
          <w:sz w:val="28"/>
          <w:szCs w:val="28"/>
        </w:rPr>
        <w:t>The star should be behind the text</w:t>
      </w:r>
    </w:p>
    <w:p>
      <w:pPr>
        <w:pStyle w:val="Heading2"/>
        <w:bidi w:val="0"/>
        <w:jc w:val="left"/>
        <w:rPr>
          <w:b w:val="false"/>
          <w:b w:val="false"/>
          <w:bCs w:val="false"/>
        </w:rPr>
      </w:pPr>
      <w:r>
        <w:rPr>
          <w:b w:val="false"/>
          <w:bCs w:val="false"/>
          <w:sz w:val="28"/>
          <w:szCs w:val="28"/>
        </w:rPr>
      </w:r>
    </w:p>
    <w:p>
      <w:pPr>
        <w:pStyle w:val="TextBody"/>
        <w:bidi w:val="0"/>
        <w:spacing w:before="0" w:after="140"/>
        <w:jc w:val="left"/>
        <w:rPr>
          <w:b w:val="false"/>
          <w:b w:val="false"/>
          <w:bCs w:val="false"/>
          <w:sz w:val="24"/>
          <w:szCs w:val="24"/>
        </w:rPr>
      </w:pPr>
      <w:r>
        <w:rPr/>
      </w:r>
    </w:p>
    <w:sectPr>
      <w:headerReference w:type="default" r:id="rId3"/>
      <w:footerReference w:type="default" r:id="rId4"/>
      <w:type w:val="nextPage"/>
      <w:pgSz w:w="11906" w:h="16838"/>
      <w:pgMar w:left="1134" w:right="1134" w:gutter="0" w:header="1134" w:top="1969" w:footer="1134" w:bottom="1693"/>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bidi w:val="0"/>
      <w:jc w:val="left"/>
      <w:rPr/>
    </w:pPr>
    <w:r>
      <w:rPr/>
      <w:t>Footer – Should be visible when printed</w:t>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bidi w:val="0"/>
      <w:jc w:val="left"/>
      <w:rPr/>
    </w:pPr>
    <w:r>
      <w:rPr/>
      <w:t xml:space="preserve">Header – Should be visible when printed </w:t>
    </w:r>
  </w:p>
  <w:p>
    <w:pPr>
      <w:pStyle w:val="Header"/>
      <w:bidi w:val="0"/>
      <w:jc w:val="right"/>
      <w:rPr/>
    </w:pPr>
    <w:r>
      <w:rPr/>
      <w:fldChar w:fldCharType="begin"/>
    </w:r>
    <w:r>
      <w:rPr/>
      <w:instrText xml:space="preserve"> PAGE </w:instrText>
    </w:r>
    <w:r>
      <w:rPr/>
      <w:fldChar w:fldCharType="separate"/>
    </w:r>
    <w:r>
      <w:rPr/>
      <w:t>2</w:t>
    </w:r>
    <w:r>
      <w:rPr/>
      <w:fldChar w:fldCharType="end"/>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pStyle w:val="Heading1"/>
      <w:numFmt w:val="none"/>
      <w:suff w:val="nothing"/>
      <w:lvlText w:val="%1"/>
      <w:lvlJc w:val="left"/>
      <w:pPr>
        <w:tabs>
          <w:tab w:val="num" w:pos="0"/>
        </w:tabs>
        <w:ind w:left="0" w:hanging="0"/>
      </w:pPr>
    </w:lvl>
    <w:lvl w:ilvl="1">
      <w:start w:val="1"/>
      <w:pStyle w:val="Heading2"/>
      <w:numFmt w:val="none"/>
      <w:suff w:val="nothing"/>
      <w:lvlText w:val="%2"/>
      <w:lvlJc w:val="left"/>
      <w:pPr>
        <w:tabs>
          <w:tab w:val="num" w:pos="0"/>
        </w:tabs>
        <w:ind w:left="0" w:hanging="0"/>
      </w:pPr>
    </w:lvl>
    <w:lvl w:ilvl="2">
      <w:start w:val="1"/>
      <w:numFmt w:val="none"/>
      <w:suff w:val="nothing"/>
      <w:lvlText w:val="%3"/>
      <w:lvlJc w:val="left"/>
      <w:pPr>
        <w:tabs>
          <w:tab w:val="num" w:pos="0"/>
        </w:tabs>
        <w:ind w:left="0" w:hanging="0"/>
      </w:pPr>
    </w:lvl>
    <w:lvl w:ilvl="3">
      <w:start w:val="1"/>
      <w:numFmt w:val="none"/>
      <w:suff w:val="nothing"/>
      <w:lvlText w:val="%4"/>
      <w:lvlJc w:val="left"/>
      <w:pPr>
        <w:tabs>
          <w:tab w:val="num" w:pos="0"/>
        </w:tabs>
        <w:ind w:left="0" w:hanging="0"/>
      </w:pPr>
    </w:lvl>
    <w:lvl w:ilvl="4">
      <w:start w:val="1"/>
      <w:numFmt w:val="none"/>
      <w:suff w:val="nothing"/>
      <w:lvlText w:val="%5"/>
      <w:lvlJc w:val="left"/>
      <w:pPr>
        <w:tabs>
          <w:tab w:val="num" w:pos="0"/>
        </w:tabs>
        <w:ind w:left="0" w:hanging="0"/>
      </w:pPr>
    </w:lvl>
    <w:lvl w:ilvl="5">
      <w:start w:val="1"/>
      <w:numFmt w:val="none"/>
      <w:suff w:val="nothing"/>
      <w:lvlText w:val="%6"/>
      <w:lvlJc w:val="left"/>
      <w:pPr>
        <w:tabs>
          <w:tab w:val="num" w:pos="0"/>
        </w:tabs>
        <w:ind w:left="0" w:hanging="0"/>
      </w:pPr>
    </w:lvl>
    <w:lvl w:ilvl="6">
      <w:start w:val="1"/>
      <w:numFmt w:val="none"/>
      <w:suff w:val="nothing"/>
      <w:lvlText w:val="%7"/>
      <w:lvlJc w:val="left"/>
      <w:pPr>
        <w:tabs>
          <w:tab w:val="num" w:pos="0"/>
        </w:tabs>
        <w:ind w:left="0" w:hanging="0"/>
      </w:pPr>
    </w:lvl>
    <w:lvl w:ilvl="7">
      <w:start w:val="1"/>
      <w:numFmt w:val="none"/>
      <w:suff w:val="nothing"/>
      <w:lvlText w:val="%8"/>
      <w:lvlJc w:val="left"/>
      <w:pPr>
        <w:tabs>
          <w:tab w:val="num" w:pos="0"/>
        </w:tabs>
        <w:ind w:left="0" w:hanging="0"/>
      </w:pPr>
    </w:lvl>
    <w:lvl w:ilvl="8">
      <w:start w:val="1"/>
      <w:numFmt w:val="none"/>
      <w:suff w:val="nothing"/>
      <w:lvlText w:val="%9"/>
      <w:lvlJc w:val="left"/>
      <w:pPr>
        <w:tabs>
          <w:tab w:val="num" w:pos="0"/>
        </w:tabs>
        <w:ind w:left="0" w:hanging="0"/>
      </w:pPr>
    </w:lvl>
  </w:abstractNum>
  <w:num w:numId="1">
    <w:abstractNumId w:val="1"/>
  </w:num>
</w:numbering>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ans" w:cs="Noto Sans Devanagari"/>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ans" w:cs="Noto Sans Devanagari"/>
      <w:color w:val="auto"/>
      <w:kern w:val="2"/>
      <w:sz w:val="24"/>
      <w:szCs w:val="24"/>
      <w:lang w:val="en-US" w:eastAsia="zh-CN" w:bidi="hi-IN"/>
    </w:rPr>
  </w:style>
  <w:style w:type="paragraph" w:styleId="Heading1">
    <w:name w:val="Heading 1"/>
    <w:basedOn w:val="Heading"/>
    <w:next w:val="TextBody"/>
    <w:qFormat/>
    <w:pPr>
      <w:numPr>
        <w:ilvl w:val="0"/>
        <w:numId w:val="1"/>
      </w:numPr>
      <w:spacing w:before="240" w:after="120"/>
      <w:outlineLvl w:val="0"/>
    </w:pPr>
    <w:rPr>
      <w:b/>
      <w:bCs/>
      <w:sz w:val="36"/>
      <w:szCs w:val="36"/>
    </w:rPr>
  </w:style>
  <w:style w:type="paragraph" w:styleId="Heading2">
    <w:name w:val="Heading 2"/>
    <w:basedOn w:val="Heading"/>
    <w:next w:val="TextBody"/>
    <w:qFormat/>
    <w:pPr>
      <w:numPr>
        <w:ilvl w:val="1"/>
        <w:numId w:val="1"/>
      </w:numPr>
      <w:spacing w:before="200" w:after="120"/>
      <w:outlineLvl w:val="1"/>
    </w:pPr>
    <w:rPr>
      <w:b/>
      <w:bCs/>
      <w:sz w:val="32"/>
      <w:szCs w:val="32"/>
    </w:rPr>
  </w:style>
  <w:style w:type="paragraph" w:styleId="Heading">
    <w:name w:val="Heading"/>
    <w:basedOn w:val="Normal"/>
    <w:next w:val="TextBody"/>
    <w:qFormat/>
    <w:pPr>
      <w:keepNext w:val="true"/>
      <w:spacing w:before="240" w:after="120"/>
    </w:pPr>
    <w:rPr>
      <w:rFonts w:ascii="Liberation Sans" w:hAnsi="Liberation Sans" w:eastAsia="Noto Sans" w:cs="Noto Sans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Noto Sans Devanagari"/>
    </w:rPr>
  </w:style>
  <w:style w:type="paragraph" w:styleId="Caption">
    <w:name w:val="Caption"/>
    <w:basedOn w:val="Normal"/>
    <w:qFormat/>
    <w:pPr>
      <w:suppressLineNumbers/>
      <w:spacing w:before="120" w:after="120"/>
    </w:pPr>
    <w:rPr>
      <w:rFonts w:cs="Noto Sans Devanagari"/>
      <w:i/>
      <w:iCs/>
      <w:sz w:val="24"/>
      <w:szCs w:val="24"/>
    </w:rPr>
  </w:style>
  <w:style w:type="paragraph" w:styleId="Index">
    <w:name w:val="Index"/>
    <w:basedOn w:val="Normal"/>
    <w:qFormat/>
    <w:pPr>
      <w:suppressLineNumbers/>
    </w:pPr>
    <w:rPr>
      <w:rFonts w:cs="Noto Sans Devanagari"/>
    </w:rPr>
  </w:style>
  <w:style w:type="paragraph" w:styleId="Title">
    <w:name w:val="Title"/>
    <w:basedOn w:val="Heading"/>
    <w:next w:val="TextBody"/>
    <w:qFormat/>
    <w:pPr>
      <w:jc w:val="center"/>
    </w:pPr>
    <w:rPr>
      <w:b/>
      <w:bCs/>
      <w:sz w:val="56"/>
      <w:szCs w:val="56"/>
    </w:rPr>
  </w:style>
  <w:style w:type="paragraph" w:styleId="TableContents">
    <w:name w:val="Table Contents"/>
    <w:basedOn w:val="Normal"/>
    <w:qFormat/>
    <w:pPr>
      <w:widowControl w:val="false"/>
      <w:suppressLineNumbers/>
    </w:pPr>
    <w:rPr/>
  </w:style>
  <w:style w:type="paragraph" w:styleId="HeaderandFooter">
    <w:name w:val="Header and Footer"/>
    <w:basedOn w:val="Normal"/>
    <w:qFormat/>
    <w:pPr>
      <w:suppressLineNumbers/>
      <w:tabs>
        <w:tab w:val="clear" w:pos="709"/>
        <w:tab w:val="center" w:pos="4819" w:leader="none"/>
        <w:tab w:val="right" w:pos="9638" w:leader="none"/>
      </w:tabs>
    </w:pPr>
    <w:rPr/>
  </w:style>
  <w:style w:type="paragraph" w:styleId="Header">
    <w:name w:val="Header"/>
    <w:basedOn w:val="HeaderandFooter"/>
    <w:pPr>
      <w:suppressLineNumbers/>
    </w:pPr>
    <w:rPr/>
  </w:style>
  <w:style w:type="paragraph" w:styleId="Footer">
    <w:name w:val="Footer"/>
    <w:basedOn w:val="HeaderandFooter"/>
    <w:pPr>
      <w:suppressLineNumbers/>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chart" Target="charts/chart1.xml"/><Relationship Id="rId3" Type="http://schemas.openxmlformats.org/officeDocument/2006/relationships/header" Target="header1.xml"/><Relationship Id="rId4" Type="http://schemas.openxmlformats.org/officeDocument/2006/relationships/footer" Target="footer1.xml"/><Relationship Id="rId5" Type="http://schemas.openxmlformats.org/officeDocument/2006/relationships/numbering" Target="numbering.xml"/><Relationship Id="rId6" Type="http://schemas.openxmlformats.org/officeDocument/2006/relationships/fontTable" Target="fontTable.xml"/><Relationship Id="rId7" Type="http://schemas.openxmlformats.org/officeDocument/2006/relationships/settings" Target="settings.xml"/>
</Relationships>
</file>

<file path=word/charts/chart1.xml><?xml version="1.0" encoding="utf-8"?>
<c:chartSpace xmlns:c="http://schemas.openxmlformats.org/drawingml/2006/chart" xmlns:a="http://schemas.openxmlformats.org/drawingml/2006/main" xmlns:r="http://schemas.openxmlformats.org/officeDocument/2006/relationships">
  <c:lang val="en-US"/>
  <c:roundedCorners val="0"/>
  <c:chart>
    <c:autoTitleDeleted val="1"/>
    <c:plotArea>
      <c:barChart>
        <c:barDir val="col"/>
        <c:grouping val="clustered"/>
        <c:varyColors val="0"/>
        <c:ser>
          <c:idx val="0"/>
          <c:order val="0"/>
          <c:tx>
            <c:strRef>
              <c:f>label 0</c:f>
              <c:strCache>
                <c:ptCount val="1"/>
                <c:pt idx="0">
                  <c:v>Column 1</c:v>
                </c:pt>
              </c:strCache>
            </c:strRef>
          </c:tx>
          <c:spPr>
            <a:solidFill>
              <a:srgbClr val="004586"/>
            </a:solidFill>
            <a:ln w="0">
              <a:noFill/>
            </a:ln>
          </c:spPr>
          <c:invertIfNegative val="0"/>
          <c:dLbls>
            <c:txPr>
              <a:bodyPr wrap="none"/>
              <a:lstStyle/>
              <a:p>
                <a:pPr>
                  <a:defRPr b="0" sz="1000" spc="-1" strike="noStrike">
                    <a:latin typeface="Arial"/>
                  </a:defRPr>
                </a:pPr>
              </a:p>
            </c:txPr>
            <c:showLegendKey val="0"/>
            <c:showVal val="0"/>
            <c:showCatName val="0"/>
            <c:showSerName val="0"/>
            <c:showPercent val="0"/>
            <c:separator> </c:separator>
            <c:showLeaderLines val="1"/>
            <c:extLst>
              <c:ext xmlns:c15="http://schemas.microsoft.com/office/drawing/2012/chart" uri="{CE6537A1-D6FC-4f65-9D91-7224C49458BB}">
                <c15:showLeaderLines val="1"/>
              </c:ext>
            </c:extLst>
          </c:dLbls>
          <c:cat>
            <c:strRef>
              <c:f>categories</c:f>
              <c:strCache>
                <c:ptCount val="4"/>
                <c:pt idx="0">
                  <c:v/>
                </c:pt>
                <c:pt idx="1">
                  <c:v/>
                </c:pt>
                <c:pt idx="2">
                  <c:v/>
                </c:pt>
                <c:pt idx="3">
                  <c:v/>
                </c:pt>
              </c:strCache>
            </c:strRef>
          </c:cat>
          <c:val>
            <c:numRef>
              <c:f>0</c:f>
              <c:numCache>
                <c:formatCode>General</c:formatCode>
                <c:ptCount val="4"/>
                <c:pt idx="0">
                  <c:v>9.1</c:v>
                </c:pt>
                <c:pt idx="1">
                  <c:v>2.4</c:v>
                </c:pt>
                <c:pt idx="2">
                  <c:v>3.1</c:v>
                </c:pt>
                <c:pt idx="3">
                  <c:v>4.3</c:v>
                </c:pt>
              </c:numCache>
            </c:numRef>
          </c:val>
        </c:ser>
        <c:ser>
          <c:idx val="1"/>
          <c:order val="1"/>
          <c:tx>
            <c:strRef>
              <c:f>label 1</c:f>
              <c:strCache>
                <c:ptCount val="1"/>
                <c:pt idx="0">
                  <c:v>Column 2</c:v>
                </c:pt>
              </c:strCache>
            </c:strRef>
          </c:tx>
          <c:spPr>
            <a:solidFill>
              <a:srgbClr val="ff420e"/>
            </a:solidFill>
            <a:ln w="0">
              <a:noFill/>
            </a:ln>
          </c:spPr>
          <c:invertIfNegative val="0"/>
          <c:dLbls>
            <c:txPr>
              <a:bodyPr wrap="none"/>
              <a:lstStyle/>
              <a:p>
                <a:pPr>
                  <a:defRPr b="0" sz="1000" spc="-1" strike="noStrike">
                    <a:latin typeface="Arial"/>
                  </a:defRPr>
                </a:pPr>
              </a:p>
            </c:txPr>
            <c:showLegendKey val="0"/>
            <c:showVal val="0"/>
            <c:showCatName val="0"/>
            <c:showSerName val="0"/>
            <c:showPercent val="0"/>
            <c:separator> </c:separator>
            <c:showLeaderLines val="1"/>
            <c:extLst>
              <c:ext xmlns:c15="http://schemas.microsoft.com/office/drawing/2012/chart" uri="{CE6537A1-D6FC-4f65-9D91-7224C49458BB}">
                <c15:showLeaderLines val="1"/>
              </c:ext>
            </c:extLst>
          </c:dLbls>
          <c:cat>
            <c:strRef>
              <c:f>categories</c:f>
              <c:strCache>
                <c:ptCount val="4"/>
                <c:pt idx="0">
                  <c:v/>
                </c:pt>
                <c:pt idx="1">
                  <c:v/>
                </c:pt>
                <c:pt idx="2">
                  <c:v/>
                </c:pt>
                <c:pt idx="3">
                  <c:v/>
                </c:pt>
              </c:strCache>
            </c:strRef>
          </c:cat>
          <c:val>
            <c:numRef>
              <c:f>1</c:f>
              <c:numCache>
                <c:formatCode>General</c:formatCode>
                <c:ptCount val="4"/>
                <c:pt idx="0">
                  <c:v>3.2</c:v>
                </c:pt>
                <c:pt idx="1">
                  <c:v>8.8</c:v>
                </c:pt>
                <c:pt idx="2">
                  <c:v>1.5</c:v>
                </c:pt>
                <c:pt idx="3">
                  <c:v>9.02</c:v>
                </c:pt>
              </c:numCache>
            </c:numRef>
          </c:val>
        </c:ser>
        <c:ser>
          <c:idx val="2"/>
          <c:order val="2"/>
          <c:tx>
            <c:strRef>
              <c:f>label 2</c:f>
              <c:strCache>
                <c:ptCount val="1"/>
                <c:pt idx="0">
                  <c:v>Column 3</c:v>
                </c:pt>
              </c:strCache>
            </c:strRef>
          </c:tx>
          <c:spPr>
            <a:solidFill>
              <a:srgbClr val="ffd320"/>
            </a:solidFill>
            <a:ln w="0">
              <a:noFill/>
            </a:ln>
          </c:spPr>
          <c:invertIfNegative val="0"/>
          <c:dLbls>
            <c:txPr>
              <a:bodyPr wrap="none"/>
              <a:lstStyle/>
              <a:p>
                <a:pPr>
                  <a:defRPr b="0" sz="1000" spc="-1" strike="noStrike">
                    <a:latin typeface="Arial"/>
                  </a:defRPr>
                </a:pPr>
              </a:p>
            </c:txPr>
            <c:showLegendKey val="0"/>
            <c:showVal val="0"/>
            <c:showCatName val="0"/>
            <c:showSerName val="0"/>
            <c:showPercent val="0"/>
            <c:separator> </c:separator>
            <c:showLeaderLines val="1"/>
            <c:extLst>
              <c:ext xmlns:c15="http://schemas.microsoft.com/office/drawing/2012/chart" uri="{CE6537A1-D6FC-4f65-9D91-7224C49458BB}">
                <c15:showLeaderLines val="1"/>
              </c:ext>
            </c:extLst>
          </c:dLbls>
          <c:cat>
            <c:strRef>
              <c:f>categories</c:f>
              <c:strCache>
                <c:ptCount val="4"/>
                <c:pt idx="0">
                  <c:v/>
                </c:pt>
                <c:pt idx="1">
                  <c:v/>
                </c:pt>
                <c:pt idx="2">
                  <c:v/>
                </c:pt>
                <c:pt idx="3">
                  <c:v/>
                </c:pt>
              </c:strCache>
            </c:strRef>
          </c:cat>
          <c:val>
            <c:numRef>
              <c:f>2</c:f>
              <c:numCache>
                <c:formatCode>General</c:formatCode>
                <c:ptCount val="4"/>
                <c:pt idx="0">
                  <c:v>4.54</c:v>
                </c:pt>
                <c:pt idx="1">
                  <c:v>9.65</c:v>
                </c:pt>
                <c:pt idx="2">
                  <c:v>3.7</c:v>
                </c:pt>
                <c:pt idx="3">
                  <c:v>6.2</c:v>
                </c:pt>
              </c:numCache>
            </c:numRef>
          </c:val>
        </c:ser>
        <c:gapWidth val="100"/>
        <c:overlap val="0"/>
        <c:axId val="32896646"/>
        <c:axId val="49477323"/>
      </c:barChart>
      <c:catAx>
        <c:axId val="32896646"/>
        <c:scaling>
          <c:orientation val="minMax"/>
        </c:scaling>
        <c:delete val="0"/>
        <c:axPos val="b"/>
        <c:numFmt formatCode="[$-409]mm/dd/yyyy" sourceLinked="1"/>
        <c:majorTickMark val="out"/>
        <c:minorTickMark val="none"/>
        <c:tickLblPos val="nextTo"/>
        <c:spPr>
          <a:ln w="0">
            <a:solidFill>
              <a:srgbClr val="b3b3b3"/>
            </a:solidFill>
          </a:ln>
        </c:spPr>
        <c:txPr>
          <a:bodyPr/>
          <a:lstStyle/>
          <a:p>
            <a:pPr>
              <a:defRPr b="0" sz="1000" spc="-1" strike="noStrike">
                <a:latin typeface="Arial"/>
              </a:defRPr>
            </a:pPr>
          </a:p>
        </c:txPr>
        <c:crossAx val="49477323"/>
        <c:crosses val="autoZero"/>
        <c:auto val="1"/>
        <c:lblAlgn val="ctr"/>
        <c:lblOffset val="100"/>
        <c:noMultiLvlLbl val="0"/>
      </c:catAx>
      <c:valAx>
        <c:axId val="49477323"/>
        <c:scaling>
          <c:orientation val="minMax"/>
        </c:scaling>
        <c:delete val="0"/>
        <c:axPos val="l"/>
        <c:majorGridlines>
          <c:spPr>
            <a:ln w="0">
              <a:solidFill>
                <a:srgbClr val="b3b3b3"/>
              </a:solidFill>
            </a:ln>
          </c:spPr>
        </c:majorGridlines>
        <c:numFmt formatCode="General" sourceLinked="1"/>
        <c:majorTickMark val="out"/>
        <c:minorTickMark val="none"/>
        <c:tickLblPos val="nextTo"/>
        <c:spPr>
          <a:ln w="0">
            <a:solidFill>
              <a:srgbClr val="b3b3b3"/>
            </a:solidFill>
          </a:ln>
        </c:spPr>
        <c:txPr>
          <a:bodyPr/>
          <a:lstStyle/>
          <a:p>
            <a:pPr>
              <a:defRPr b="0" sz="1000" spc="-1" strike="noStrike">
                <a:latin typeface="Arial"/>
              </a:defRPr>
            </a:pPr>
          </a:p>
        </c:txPr>
        <c:crossAx val="32896646"/>
        <c:crosses val="autoZero"/>
        <c:crossBetween val="between"/>
      </c:valAx>
      <c:spPr>
        <a:noFill/>
        <a:ln w="0">
          <a:solidFill>
            <a:srgbClr val="b3b3b3"/>
          </a:solidFill>
        </a:ln>
      </c:spPr>
    </c:plotArea>
    <c:legend>
      <c:legendPos val="r"/>
      <c:overlay val="0"/>
      <c:spPr>
        <a:noFill/>
        <a:ln w="0">
          <a:noFill/>
        </a:ln>
      </c:spPr>
      <c:txPr>
        <a:bodyPr/>
        <a:lstStyle/>
        <a:p>
          <a:pPr>
            <a:defRPr b="0" sz="1000" spc="-1" strike="noStrike">
              <a:latin typeface="Arial"/>
            </a:defRPr>
          </a:pPr>
        </a:p>
      </c:txPr>
    </c:legend>
    <c:plotVisOnly val="1"/>
    <c:dispBlanksAs val="gap"/>
  </c:chart>
  <c:spPr>
    <a:noFill/>
    <a:ln w="0">
      <a:noFill/>
    </a:ln>
  </c:spPr>
</c:chartSpace>
</file>

<file path=docProps/app.xml><?xml version="1.0" encoding="utf-8"?>
<Properties xmlns="http://schemas.openxmlformats.org/officeDocument/2006/extended-properties" xmlns:vt="http://schemas.openxmlformats.org/officeDocument/2006/docPropsVTypes">
  <Template/>
  <TotalTime>9</TotalTime>
  <Application>LibreOffice/7.4.7.2$Linux_X86_64 LibreOffice_project/40$Build-2</Application>
  <AppVersion>15.0000</AppVersion>
  <Pages>2</Pages>
  <Words>126</Words>
  <Characters>652</Characters>
  <CharactersWithSpaces>761</CharactersWithSpaces>
  <Paragraphs>22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2024-08-22T14:54:00Z</dcterms:created>
  <dc:creator/>
  <dc:description/>
  <dc:language>en-US</dc:language>
  <cp:lastModifiedBy/>
  <dcterms:modified xsi:type="dcterms:W3CDTF">2024-08-22T15:03:56Z</dcterms:modified>
  <cp:revision>1</cp:revision>
  <dc:subject/>
  <dc:title/>
</cp:coreProperties>
</file>