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FORMULARIO DE PETICIÓN DE CAMBIO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highlight w:val="white"/>
          <w:rtl w:val="0"/>
        </w:rPr>
        <w:t xml:space="preserve">El objetivo de este documento es recoger todos las peticiones de cambio que surjan durante el desarrollo del producto software, ya sea por necesidades del cliente o propuestos por el equipo de proyecto. En dicho documento se indicará el análisis que se realice de la solicitud de cambio  así como la decisión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  de Cambio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Título de cambio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 petición de Cambio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implementación de Cambio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Cambio realizado por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cambio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Justificación de Cambio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Posibles soluciones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Impacto al proyecto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Consecuencias del Cambio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Plazo de resolución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Aceptación de cambio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Firma de Director de Proyecto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