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/>
          <w:b/>
          <w:color w:val="1F3864"/>
          <w:sz w:val="44"/>
        </w:rPr>
        <w:t>等保项目管理及归档管理系统</w:t>
      </w:r>
    </w:p>
    <w:p>
      <w:pPr>
        <w:jc w:val="center"/>
      </w:pPr>
      <w:r>
        <w:rPr>
          <w:rFonts w:ascii="黑体" w:hAnsi="黑体"/>
          <w:b/>
          <w:color w:val="1F3864"/>
          <w:sz w:val="36"/>
        </w:rPr>
        <w:t>用户使用手册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r>
              <w:t>编制单位</w:t>
            </w:r>
          </w:p>
        </w:tc>
        <w:tc>
          <w:tcPr>
            <w:tcW w:type="dxa" w:w="4536"/>
          </w:tcPr>
          <w:p>
            <w:r>
              <w:t>南京国云电力有限公司</w:t>
            </w:r>
          </w:p>
        </w:tc>
      </w:tr>
      <w:tr>
        <w:tc>
          <w:tcPr>
            <w:tcW w:type="dxa" w:w="4536"/>
            <w:shd w:val="clear" w:color="auto" w:fill="D6E4F7"/>
          </w:tcPr>
          <w:p>
            <w:r>
              <w:t>系统版本</w:t>
            </w:r>
          </w:p>
        </w:tc>
        <w:tc>
          <w:tcPr>
            <w:tcW w:type="dxa" w:w="4536"/>
          </w:tcPr>
          <w:p>
            <w:r>
              <w:t>v2.0</w:t>
            </w:r>
          </w:p>
        </w:tc>
      </w:tr>
      <w:tr>
        <w:tc>
          <w:tcPr>
            <w:tcW w:type="dxa" w:w="4536"/>
            <w:shd w:val="clear" w:color="auto" w:fill="D6E4F7"/>
          </w:tcPr>
          <w:p>
            <w:r>
              <w:t>文档版本</w:t>
            </w:r>
          </w:p>
        </w:tc>
        <w:tc>
          <w:tcPr>
            <w:tcW w:type="dxa" w:w="4536"/>
          </w:tcPr>
          <w:p>
            <w:r>
              <w:t>v2.0</w:t>
            </w:r>
          </w:p>
        </w:tc>
      </w:tr>
      <w:tr>
        <w:tc>
          <w:tcPr>
            <w:tcW w:type="dxa" w:w="4536"/>
            <w:shd w:val="clear" w:color="auto" w:fill="D6E4F7"/>
          </w:tcPr>
          <w:p>
            <w:r>
              <w:t>编制日期</w:t>
            </w:r>
          </w:p>
        </w:tc>
        <w:tc>
          <w:tcPr>
            <w:tcW w:type="dxa" w:w="4536"/>
          </w:tcPr>
          <w:p>
            <w:r>
              <w:t>2026年3月</w:t>
            </w:r>
          </w:p>
        </w:tc>
      </w:tr>
      <w:tr>
        <w:tc>
          <w:tcPr>
            <w:tcW w:type="dxa" w:w="4536"/>
            <w:shd w:val="clear" w:color="auto" w:fill="D6E4F7"/>
          </w:tcPr>
          <w:p>
            <w:r>
              <w:t>适用人员</w:t>
            </w:r>
          </w:p>
        </w:tc>
        <w:tc>
          <w:tcPr>
            <w:tcW w:type="dxa" w:w="4536"/>
          </w:tcPr>
          <w:p>
            <w:r>
              <w:t>系统操作用户</w:t>
            </w:r>
          </w:p>
        </w:tc>
      </w:tr>
    </w:tbl>
    <w:p>
      <w:r>
        <w:br w:type="page"/>
      </w:r>
    </w:p>
    <w:p>
      <w:pPr>
        <w:pStyle w:val="Heading1"/>
        <w:spacing w:before="240" w:after="80"/>
      </w:pPr>
      <w:r>
        <w:rPr>
          <w:color w:val="1F3864"/>
        </w:rPr>
        <w:t>目录</w:t>
      </w:r>
    </w:p>
    <w:p>
      <w:pPr>
        <w:ind w:left="0"/>
      </w:pPr>
      <w:r>
        <w:rPr>
          <w:sz w:val="22"/>
        </w:rPr>
        <w:t>1  系统概述</w:t>
      </w:r>
      <w:r>
        <w:rPr>
          <w:sz w:val="22"/>
        </w:rPr>
        <w:t xml:space="preserve">    ...  3</w:t>
      </w:r>
    </w:p>
    <w:p>
      <w:pPr>
        <w:ind w:left="283"/>
      </w:pPr>
      <w:r>
        <w:rPr>
          <w:sz w:val="22"/>
        </w:rPr>
        <w:t>1.1  系统简介</w:t>
      </w:r>
      <w:r>
        <w:rPr>
          <w:sz w:val="22"/>
        </w:rPr>
        <w:t xml:space="preserve">    ...  3</w:t>
      </w:r>
    </w:p>
    <w:p>
      <w:pPr>
        <w:ind w:left="283"/>
      </w:pPr>
      <w:r>
        <w:rPr>
          <w:sz w:val="22"/>
        </w:rPr>
        <w:t>1.2  浏览器要求</w:t>
      </w:r>
      <w:r>
        <w:rPr>
          <w:sz w:val="22"/>
        </w:rPr>
        <w:t xml:space="preserve">    ...  3</w:t>
      </w:r>
    </w:p>
    <w:p>
      <w:pPr>
        <w:ind w:left="283"/>
      </w:pPr>
      <w:r>
        <w:rPr>
          <w:sz w:val="22"/>
        </w:rPr>
        <w:t>1.3  系统访问地址</w:t>
      </w:r>
      <w:r>
        <w:rPr>
          <w:sz w:val="22"/>
        </w:rPr>
        <w:t xml:space="preserve">    ...  3</w:t>
      </w:r>
    </w:p>
    <w:p>
      <w:pPr>
        <w:ind w:left="0"/>
      </w:pPr>
      <w:r>
        <w:rPr>
          <w:sz w:val="22"/>
        </w:rPr>
        <w:t>2  用户登录</w:t>
      </w:r>
      <w:r>
        <w:rPr>
          <w:sz w:val="22"/>
        </w:rPr>
        <w:t xml:space="preserve">    ...  4</w:t>
      </w:r>
    </w:p>
    <w:p>
      <w:pPr>
        <w:ind w:left="283"/>
      </w:pPr>
      <w:r>
        <w:rPr>
          <w:sz w:val="22"/>
        </w:rPr>
        <w:t>2.1  普通登录</w:t>
      </w:r>
      <w:r>
        <w:rPr>
          <w:sz w:val="22"/>
        </w:rPr>
        <w:t xml:space="preserve">    ...  4</w:t>
      </w:r>
    </w:p>
    <w:p>
      <w:pPr>
        <w:ind w:left="283"/>
      </w:pPr>
      <w:r>
        <w:rPr>
          <w:sz w:val="22"/>
        </w:rPr>
        <w:t>2.2  TOTP双因素认证登录</w:t>
      </w:r>
      <w:r>
        <w:rPr>
          <w:sz w:val="22"/>
        </w:rPr>
        <w:t xml:space="preserve">    ...  4</w:t>
      </w:r>
    </w:p>
    <w:p>
      <w:pPr>
        <w:ind w:left="283"/>
      </w:pPr>
      <w:r>
        <w:rPr>
          <w:sz w:val="22"/>
        </w:rPr>
        <w:t>2.3  首次登录修改密码</w:t>
      </w:r>
      <w:r>
        <w:rPr>
          <w:sz w:val="22"/>
        </w:rPr>
        <w:t xml:space="preserve">    ...  4</w:t>
      </w:r>
    </w:p>
    <w:p>
      <w:pPr>
        <w:ind w:left="0"/>
      </w:pPr>
      <w:r>
        <w:rPr>
          <w:sz w:val="22"/>
        </w:rPr>
        <w:t>3  项目管理</w:t>
      </w:r>
      <w:r>
        <w:rPr>
          <w:sz w:val="22"/>
        </w:rPr>
        <w:t xml:space="preserve">    ...  5</w:t>
      </w:r>
    </w:p>
    <w:p>
      <w:pPr>
        <w:ind w:left="283"/>
      </w:pPr>
      <w:r>
        <w:rPr>
          <w:sz w:val="22"/>
        </w:rPr>
        <w:t>3.1  项目列表查看</w:t>
      </w:r>
      <w:r>
        <w:rPr>
          <w:sz w:val="22"/>
        </w:rPr>
        <w:t xml:space="preserve">    ...  5</w:t>
      </w:r>
    </w:p>
    <w:p>
      <w:pPr>
        <w:ind w:left="283"/>
      </w:pPr>
      <w:r>
        <w:rPr>
          <w:sz w:val="22"/>
        </w:rPr>
        <w:t>3.2  项目搜索与过滤</w:t>
      </w:r>
      <w:r>
        <w:rPr>
          <w:sz w:val="22"/>
        </w:rPr>
        <w:t xml:space="preserve">    ...  5</w:t>
      </w:r>
    </w:p>
    <w:p>
      <w:pPr>
        <w:ind w:left="283"/>
      </w:pPr>
      <w:r>
        <w:rPr>
          <w:sz w:val="22"/>
        </w:rPr>
        <w:t>3.3  新建项目</w:t>
      </w:r>
      <w:r>
        <w:rPr>
          <w:sz w:val="22"/>
        </w:rPr>
        <w:t xml:space="preserve">    ...  6</w:t>
      </w:r>
    </w:p>
    <w:p>
      <w:pPr>
        <w:ind w:left="283"/>
      </w:pPr>
      <w:r>
        <w:rPr>
          <w:sz w:val="22"/>
        </w:rPr>
        <w:t>3.4  编辑项目</w:t>
      </w:r>
      <w:r>
        <w:rPr>
          <w:sz w:val="22"/>
        </w:rPr>
        <w:t xml:space="preserve">    ...  8</w:t>
      </w:r>
    </w:p>
    <w:p>
      <w:pPr>
        <w:ind w:left="283"/>
      </w:pPr>
      <w:r>
        <w:rPr>
          <w:sz w:val="22"/>
        </w:rPr>
        <w:t>3.5  查看项目详情</w:t>
      </w:r>
      <w:r>
        <w:rPr>
          <w:sz w:val="22"/>
        </w:rPr>
        <w:t xml:space="preserve">    ...  8</w:t>
      </w:r>
    </w:p>
    <w:p>
      <w:pPr>
        <w:ind w:left="283"/>
      </w:pPr>
      <w:r>
        <w:rPr>
          <w:sz w:val="22"/>
        </w:rPr>
        <w:t>3.6  项目统计</w:t>
      </w:r>
      <w:r>
        <w:rPr>
          <w:sz w:val="22"/>
        </w:rPr>
        <w:t xml:space="preserve">    ...  9</w:t>
      </w:r>
    </w:p>
    <w:p>
      <w:pPr>
        <w:ind w:left="283"/>
      </w:pPr>
      <w:r>
        <w:rPr>
          <w:sz w:val="22"/>
        </w:rPr>
        <w:t>3.7  项目导入/导出</w:t>
      </w:r>
      <w:r>
        <w:rPr>
          <w:sz w:val="22"/>
        </w:rPr>
        <w:t xml:space="preserve">    ...  9</w:t>
      </w:r>
    </w:p>
    <w:p>
      <w:pPr>
        <w:ind w:left="0"/>
      </w:pPr>
      <w:r>
        <w:rPr>
          <w:sz w:val="22"/>
        </w:rPr>
        <w:t>4  归档材料制作</w:t>
      </w:r>
      <w:r>
        <w:rPr>
          <w:sz w:val="22"/>
        </w:rPr>
        <w:t xml:space="preserve">    ...  10</w:t>
      </w:r>
    </w:p>
    <w:p>
      <w:pPr>
        <w:ind w:left="283"/>
      </w:pPr>
      <w:r>
        <w:rPr>
          <w:sz w:val="22"/>
        </w:rPr>
        <w:t>4.1  选择项目</w:t>
      </w:r>
      <w:r>
        <w:rPr>
          <w:sz w:val="22"/>
        </w:rPr>
        <w:t xml:space="preserve">    ...  10</w:t>
      </w:r>
    </w:p>
    <w:p>
      <w:pPr>
        <w:ind w:left="283"/>
      </w:pPr>
      <w:r>
        <w:rPr>
          <w:sz w:val="22"/>
        </w:rPr>
        <w:t>4.2  选择归档模板</w:t>
      </w:r>
      <w:r>
        <w:rPr>
          <w:sz w:val="22"/>
        </w:rPr>
        <w:t xml:space="preserve">    ...  10</w:t>
      </w:r>
    </w:p>
    <w:p>
      <w:pPr>
        <w:ind w:left="283"/>
      </w:pPr>
      <w:r>
        <w:rPr>
          <w:sz w:val="22"/>
        </w:rPr>
        <w:t>4.3  生成并下载归档材料</w:t>
      </w:r>
      <w:r>
        <w:rPr>
          <w:sz w:val="22"/>
        </w:rPr>
        <w:t xml:space="preserve">    ...  11</w:t>
      </w:r>
    </w:p>
    <w:p>
      <w:pPr>
        <w:ind w:left="0"/>
      </w:pPr>
      <w:r>
        <w:rPr>
          <w:sz w:val="22"/>
        </w:rPr>
        <w:t>5  基础数据管理（管理员）</w:t>
      </w:r>
      <w:r>
        <w:rPr>
          <w:sz w:val="22"/>
        </w:rPr>
        <w:t xml:space="preserve">    ...  12</w:t>
      </w:r>
    </w:p>
    <w:p>
      <w:pPr>
        <w:ind w:left="283"/>
      </w:pPr>
      <w:r>
        <w:rPr>
          <w:sz w:val="22"/>
        </w:rPr>
        <w:t>5.1  人员管理</w:t>
      </w:r>
      <w:r>
        <w:rPr>
          <w:sz w:val="22"/>
        </w:rPr>
        <w:t xml:space="preserve">    ...  12</w:t>
      </w:r>
    </w:p>
    <w:p>
      <w:pPr>
        <w:ind w:left="283"/>
      </w:pPr>
      <w:r>
        <w:rPr>
          <w:sz w:val="22"/>
        </w:rPr>
        <w:t>5.2  测评设备管理</w:t>
      </w:r>
      <w:r>
        <w:rPr>
          <w:sz w:val="22"/>
        </w:rPr>
        <w:t xml:space="preserve">    ...  13</w:t>
      </w:r>
    </w:p>
    <w:p>
      <w:pPr>
        <w:ind w:left="283"/>
      </w:pPr>
      <w:r>
        <w:rPr>
          <w:sz w:val="22"/>
        </w:rPr>
        <w:t>5.3  归档模板管理</w:t>
      </w:r>
      <w:r>
        <w:rPr>
          <w:sz w:val="22"/>
        </w:rPr>
        <w:t xml:space="preserve">    ...  13</w:t>
      </w:r>
    </w:p>
    <w:p>
      <w:pPr>
        <w:ind w:left="283"/>
      </w:pPr>
      <w:r>
        <w:rPr>
          <w:sz w:val="22"/>
        </w:rPr>
        <w:t>5.4  字典管理</w:t>
      </w:r>
      <w:r>
        <w:rPr>
          <w:sz w:val="22"/>
        </w:rPr>
        <w:t xml:space="preserve">    ...  14</w:t>
      </w:r>
    </w:p>
    <w:p>
      <w:pPr>
        <w:ind w:left="0"/>
      </w:pPr>
      <w:r>
        <w:rPr>
          <w:sz w:val="22"/>
        </w:rPr>
        <w:t>6  系统管理（管理员）</w:t>
      </w:r>
      <w:r>
        <w:rPr>
          <w:sz w:val="22"/>
        </w:rPr>
        <w:t xml:space="preserve">    ...  15</w:t>
      </w:r>
    </w:p>
    <w:p>
      <w:pPr>
        <w:ind w:left="283"/>
      </w:pPr>
      <w:r>
        <w:rPr>
          <w:sz w:val="22"/>
        </w:rPr>
        <w:t>6.1  用户管理</w:t>
      </w:r>
      <w:r>
        <w:rPr>
          <w:sz w:val="22"/>
        </w:rPr>
        <w:t xml:space="preserve">    ...  15</w:t>
      </w:r>
    </w:p>
    <w:p>
      <w:pPr>
        <w:ind w:left="283"/>
      </w:pPr>
      <w:r>
        <w:rPr>
          <w:sz w:val="22"/>
        </w:rPr>
        <w:t>6.2  系统配置</w:t>
      </w:r>
      <w:r>
        <w:rPr>
          <w:sz w:val="22"/>
        </w:rPr>
        <w:t xml:space="preserve">    ...  16</w:t>
      </w:r>
    </w:p>
    <w:p>
      <w:pPr>
        <w:ind w:left="0"/>
      </w:pPr>
      <w:r>
        <w:rPr>
          <w:sz w:val="22"/>
        </w:rPr>
        <w:t>7  日志管理（管理员）</w:t>
      </w:r>
      <w:r>
        <w:rPr>
          <w:sz w:val="22"/>
        </w:rPr>
        <w:t xml:space="preserve">    ...  17</w:t>
      </w:r>
    </w:p>
    <w:p>
      <w:pPr>
        <w:ind w:left="283"/>
      </w:pPr>
      <w:r>
        <w:rPr>
          <w:sz w:val="22"/>
        </w:rPr>
        <w:t>7.1  登录日志</w:t>
      </w:r>
      <w:r>
        <w:rPr>
          <w:sz w:val="22"/>
        </w:rPr>
        <w:t xml:space="preserve">    ...  17</w:t>
      </w:r>
    </w:p>
    <w:p>
      <w:pPr>
        <w:ind w:left="283"/>
      </w:pPr>
      <w:r>
        <w:rPr>
          <w:sz w:val="22"/>
        </w:rPr>
        <w:t>7.2  操作日志</w:t>
      </w:r>
      <w:r>
        <w:rPr>
          <w:sz w:val="22"/>
        </w:rPr>
        <w:t xml:space="preserve">    ...  17</w:t>
      </w:r>
    </w:p>
    <w:p>
      <w:pPr>
        <w:ind w:left="0"/>
      </w:pPr>
      <w:r>
        <w:rPr>
          <w:sz w:val="22"/>
        </w:rPr>
        <w:t>8  个人账户管理</w:t>
      </w:r>
      <w:r>
        <w:rPr>
          <w:sz w:val="22"/>
        </w:rPr>
        <w:t xml:space="preserve">    ...  18</w:t>
      </w:r>
    </w:p>
    <w:p>
      <w:pPr>
        <w:ind w:left="283"/>
      </w:pPr>
      <w:r>
        <w:rPr>
          <w:sz w:val="22"/>
        </w:rPr>
        <w:t>8.1  修改密码</w:t>
      </w:r>
      <w:r>
        <w:rPr>
          <w:sz w:val="22"/>
        </w:rPr>
        <w:t xml:space="preserve">    ...  18</w:t>
      </w:r>
    </w:p>
    <w:p>
      <w:pPr>
        <w:ind w:left="283"/>
      </w:pPr>
      <w:r>
        <w:rPr>
          <w:sz w:val="22"/>
        </w:rPr>
        <w:t>8.2  启用/关闭TOTP认证</w:t>
      </w:r>
      <w:r>
        <w:rPr>
          <w:sz w:val="22"/>
        </w:rPr>
        <w:t xml:space="preserve">    ...  18</w:t>
      </w:r>
    </w:p>
    <w:p>
      <w:r>
        <w:br w:type="page"/>
      </w:r>
    </w:p>
    <w:p>
      <w:pPr>
        <w:pStyle w:val="Heading1"/>
        <w:spacing w:before="240" w:after="80"/>
      </w:pPr>
      <w:r>
        <w:rPr>
          <w:color w:val="1F3864"/>
        </w:rPr>
        <w:t>1  系统概述</w:t>
      </w:r>
    </w:p>
    <w:p>
      <w:pPr>
        <w:pStyle w:val="Heading2"/>
        <w:spacing w:before="160" w:after="80"/>
      </w:pPr>
      <w:r>
        <w:rPr>
          <w:color w:val="1F3864"/>
        </w:rPr>
        <w:t>1.1  系统简介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等保项目管理及归档管理系统（v2.0）是南京国云电力有限公司内部使用的等级保护测评项目管理平台，主要功能包括：</w:t>
      </w:r>
    </w:p>
    <w:p>
      <w:pPr>
        <w:pStyle w:val="ListBullet"/>
      </w:pPr>
      <w:r>
        <w:rPr>
          <w:sz w:val="22"/>
        </w:rPr>
        <w:t>管理等保测评项目全流程信息（立项→配置人员→被测系统→归档）；</w:t>
      </w:r>
    </w:p>
    <w:p>
      <w:pPr>
        <w:pStyle w:val="ListBullet"/>
      </w:pPr>
      <w:r>
        <w:rPr>
          <w:sz w:val="22"/>
        </w:rPr>
        <w:t>自动生成标准化归档材料（保密协议、任务书、计划书、报告等），一键导出ZIP压缩包；</w:t>
      </w:r>
    </w:p>
    <w:p>
      <w:pPr>
        <w:pStyle w:val="ListBullet"/>
      </w:pPr>
      <w:r>
        <w:rPr>
          <w:sz w:val="22"/>
        </w:rPr>
        <w:t>查看项目统计分析报表（按经理、类型、行业等维度统计）；</w:t>
      </w:r>
    </w:p>
    <w:p>
      <w:pPr>
        <w:pStyle w:val="ListBullet"/>
      </w:pPr>
      <w:r>
        <w:rPr>
          <w:sz w:val="22"/>
        </w:rPr>
        <w:t>管理测评人员、硬件设备和软件工具台账；</w:t>
      </w:r>
    </w:p>
    <w:p>
      <w:pPr>
        <w:pStyle w:val="ListBullet"/>
      </w:pPr>
      <w:r>
        <w:rPr>
          <w:sz w:val="22"/>
        </w:rPr>
        <w:t>完整的操作日志审计，保障数据安全。</w:t>
      </w:r>
    </w:p>
    <w:p>
      <w:pPr>
        <w:pStyle w:val="Heading2"/>
        <w:spacing w:before="160" w:after="80"/>
      </w:pPr>
      <w:r>
        <w:rPr>
          <w:color w:val="1F3864"/>
        </w:rPr>
        <w:t>1.2  浏览器要求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推荐使用以下浏览器访问系统，以获得最佳体验：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浏览器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最低版本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t>Google Chrome</w:t>
            </w:r>
          </w:p>
        </w:tc>
        <w:tc>
          <w:tcPr>
            <w:tcW w:type="dxa" w:w="3024"/>
          </w:tcPr>
          <w:p>
            <w:r>
              <w:t>80+</w:t>
            </w:r>
          </w:p>
        </w:tc>
        <w:tc>
          <w:tcPr>
            <w:tcW w:type="dxa" w:w="3024"/>
          </w:tcPr>
          <w:p>
            <w:r>
              <w:t>推荐，体验最佳</w:t>
            </w:r>
          </w:p>
        </w:tc>
      </w:tr>
      <w:tr>
        <w:tc>
          <w:tcPr>
            <w:tcW w:type="dxa" w:w="3024"/>
          </w:tcPr>
          <w:p>
            <w:r>
              <w:t>Microsoft Edge</w:t>
            </w:r>
          </w:p>
        </w:tc>
        <w:tc>
          <w:tcPr>
            <w:tcW w:type="dxa" w:w="3024"/>
          </w:tcPr>
          <w:p>
            <w:r>
              <w:t>80+</w:t>
            </w:r>
          </w:p>
        </w:tc>
        <w:tc>
          <w:tcPr>
            <w:tcW w:type="dxa" w:w="3024"/>
          </w:tcPr>
          <w:p>
            <w:r>
              <w:t>推荐</w:t>
            </w:r>
          </w:p>
        </w:tc>
      </w:tr>
      <w:tr>
        <w:tc>
          <w:tcPr>
            <w:tcW w:type="dxa" w:w="3024"/>
          </w:tcPr>
          <w:p>
            <w:r>
              <w:t>Mozilla Firefox</w:t>
            </w:r>
          </w:p>
        </w:tc>
        <w:tc>
          <w:tcPr>
            <w:tcW w:type="dxa" w:w="3024"/>
          </w:tcPr>
          <w:p>
            <w:r>
              <w:t>75+</w:t>
            </w:r>
          </w:p>
        </w:tc>
        <w:tc>
          <w:tcPr>
            <w:tcW w:type="dxa" w:w="3024"/>
          </w:tcPr>
          <w:p>
            <w:r>
              <w:t>支持</w:t>
            </w:r>
          </w:p>
        </w:tc>
      </w:tr>
      <w:tr>
        <w:tc>
          <w:tcPr>
            <w:tcW w:type="dxa" w:w="3024"/>
          </w:tcPr>
          <w:p>
            <w:r>
              <w:t>Safari</w:t>
            </w:r>
          </w:p>
        </w:tc>
        <w:tc>
          <w:tcPr>
            <w:tcW w:type="dxa" w:w="3024"/>
          </w:tcPr>
          <w:p>
            <w:r>
              <w:t>13+</w:t>
            </w:r>
          </w:p>
        </w:tc>
        <w:tc>
          <w:tcPr>
            <w:tcW w:type="dxa" w:w="3024"/>
          </w:tcPr>
          <w:p>
            <w:r>
              <w:t>macOS用户可使用</w:t>
            </w:r>
          </w:p>
        </w:tc>
      </w:tr>
    </w:tbl>
    <w:p>
      <w:pPr>
        <w:pStyle w:val="Heading2"/>
        <w:spacing w:before="160" w:after="80"/>
      </w:pPr>
      <w:r>
        <w:rPr>
          <w:color w:val="1F3864"/>
        </w:rPr>
        <w:t>1.3  系统访问地址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系统访问地址：https://njgy.dbcp.cn</w:t>
      </w:r>
    </w:p>
    <w:p>
      <w:pPr>
        <w:ind w:left="283"/>
        <w:shd w:val="clear" w:color="auto" w:fill="D1ECF1"/>
      </w:pPr>
      <w:r>
        <w:rPr>
          <w:b w:val="0"/>
          <w:sz w:val="20"/>
        </w:rPr>
        <w:t>💡 提示：首次访问时，浏览器可能提示"您的连接不是私密连接"（因使用自签名SSL证书），请点击"高级"→"继续访问"。</w:t>
      </w:r>
    </w:p>
    <w:p>
      <w:r>
        <w:br w:type="page"/>
      </w:r>
    </w:p>
    <w:p>
      <w:pPr>
        <w:pStyle w:val="Heading1"/>
        <w:spacing w:before="240" w:after="80"/>
      </w:pPr>
      <w:r>
        <w:rPr>
          <w:color w:val="1F3864"/>
        </w:rPr>
        <w:t>2  用户登录</w:t>
      </w:r>
    </w:p>
    <w:p>
      <w:pPr>
        <w:pStyle w:val="Heading2"/>
        <w:spacing w:before="160" w:after="80"/>
      </w:pPr>
      <w:r>
        <w:rPr>
          <w:color w:val="1F3864"/>
        </w:rPr>
        <w:t>2.1  普通登录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图2-1 系统登录界面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打开浏览器，访问 https://njgy.dbcp.cn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显示系统登录页面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在"用户名"输入框填写登录账号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由管理员分配，通常为工号或姓名缩写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在"密码"输入框填写密码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首次登录使用初始密码，登录后需立即修改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在"验证码"输入框填写图形验证码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点击验证码图片可刷新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点击"登录"按钮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验证通过后进入系统主界面</w:t>
            </w:r>
          </w:p>
        </w:tc>
      </w:tr>
    </w:tbl>
    <w:p/>
    <w:p>
      <w:pPr>
        <w:ind w:left="283"/>
        <w:shd w:val="clear" w:color="auto" w:fill="D1ECF1"/>
      </w:pPr>
      <w:r>
        <w:rPr>
          <w:b w:val="0"/>
          <w:sz w:val="20"/>
        </w:rPr>
        <w:t>💡 提示：如连续5次输入错误密码，账号将被锁定，请联系系统管理员解锁。</w:t>
      </w:r>
    </w:p>
    <w:p>
      <w:pPr>
        <w:pStyle w:val="Heading2"/>
        <w:spacing w:before="160" w:after="80"/>
      </w:pPr>
      <w:r>
        <w:rPr>
          <w:color w:val="1F3864"/>
        </w:rPr>
        <w:t>2.2  TOTP双因素认证登录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如果账号已开启TOTP双因素认证，在完成步骤1-5的普通登录后，还需要额外完成以下步骤：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打开Google Authenticator（或其他TOTP认证App）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手机端安装，由管理员引导绑定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查看当前6位动态验证码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验证码每30秒更新一次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在系统弹出的TOTP输入框中填写验证码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点击确认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验证成功后进入系统</w:t>
            </w:r>
          </w:p>
        </w:tc>
      </w:tr>
    </w:tbl>
    <w:p/>
    <w:p>
      <w:pPr>
        <w:ind w:left="283"/>
        <w:shd w:val="clear" w:color="auto" w:fill="FFF3CD"/>
      </w:pPr>
      <w:r>
        <w:rPr>
          <w:b/>
          <w:sz w:val="20"/>
        </w:rPr>
        <w:t>⚠ 注意：TOTP验证码每30秒刷新一次，请在验证码过期前及时输入。</w:t>
      </w:r>
    </w:p>
    <w:p>
      <w:pPr>
        <w:pStyle w:val="Heading2"/>
        <w:spacing w:before="160" w:after="80"/>
      </w:pPr>
      <w:r>
        <w:rPr>
          <w:color w:val="1F3864"/>
        </w:rPr>
        <w:t>2.3  首次登录修改密码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新账号首次登录时，系统会强制要求修改密码：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登录后系统弹出修改密码对话框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或跳转到修改密码页面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输入当前密码（初始密码）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输入新密码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要求：8位以上，包含大小写字母和数字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再次输入新密码确认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两次输入必须一致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点击"保存"按钮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密码修改成功后重新登录</w:t>
            </w:r>
          </w:p>
        </w:tc>
      </w:tr>
    </w:tbl>
    <w:p>
      <w:r>
        <w:br w:type="page"/>
      </w:r>
    </w:p>
    <w:p>
      <w:pPr>
        <w:pStyle w:val="Heading1"/>
        <w:spacing w:before="240" w:after="80"/>
      </w:pPr>
      <w:r>
        <w:rPr>
          <w:color w:val="1F3864"/>
        </w:rPr>
        <w:t>3  项目管理</w:t>
      </w:r>
    </w:p>
    <w:p>
      <w:pPr>
        <w:pStyle w:val="Heading2"/>
        <w:spacing w:before="160" w:after="80"/>
      </w:pPr>
      <w:r>
        <w:rPr>
          <w:color w:val="1F3864"/>
        </w:rPr>
        <w:t>3.1  项目列表查看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登录后进入系统主界面，点击左侧菜单"项目管理 → 项目总览"进入项目列表页面。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ject_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图3-1 项目总览列表</w:t>
      </w:r>
    </w:p>
    <w:p/>
    <w:p>
      <w:pPr>
        <w:spacing w:before="40" w:after="60"/>
      </w:pPr>
      <w:r>
        <w:rPr>
          <w:rFonts w:ascii="宋体" w:hAnsi="宋体"/>
          <w:b w:val="0"/>
          <w:sz w:val="22"/>
        </w:rPr>
        <w:t>项目列表页展示以下信息：</w:t>
      </w:r>
    </w:p>
    <w:p>
      <w:pPr>
        <w:pStyle w:val="ListBullet"/>
      </w:pPr>
      <w:r>
        <w:rPr>
          <w:sz w:val="22"/>
        </w:rPr>
        <w:t>项目编号：唯一标识，如"CP26-001-001"；</w:t>
      </w:r>
    </w:p>
    <w:p>
      <w:pPr>
        <w:pStyle w:val="ListBullet"/>
      </w:pPr>
      <w:r>
        <w:rPr>
          <w:sz w:val="22"/>
        </w:rPr>
        <w:t>项目名称：加密存储，界面显示明文；</w:t>
      </w:r>
    </w:p>
    <w:p>
      <w:pPr>
        <w:pStyle w:val="ListBullet"/>
      </w:pPr>
      <w:r>
        <w:rPr>
          <w:sz w:val="22"/>
        </w:rPr>
        <w:t>委托单位：加密存储，界面显示明文；</w:t>
      </w:r>
    </w:p>
    <w:p>
      <w:pPr>
        <w:pStyle w:val="ListBullet"/>
      </w:pPr>
      <w:r>
        <w:rPr>
          <w:sz w:val="22"/>
        </w:rPr>
        <w:t>项目经理：负责该项目的经理姓名；</w:t>
      </w:r>
    </w:p>
    <w:p>
      <w:pPr>
        <w:pStyle w:val="ListBullet"/>
      </w:pPr>
      <w:r>
        <w:rPr>
          <w:sz w:val="22"/>
        </w:rPr>
        <w:t>项目组成员：登记测评师名单（多人以顿号分隔）；</w:t>
      </w:r>
    </w:p>
    <w:p>
      <w:pPr>
        <w:pStyle w:val="ListBullet"/>
      </w:pPr>
      <w:r>
        <w:rPr>
          <w:sz w:val="22"/>
        </w:rPr>
        <w:t>系统数量：该项目下的被测系统总数（含二级/三级分类）；</w:t>
      </w:r>
    </w:p>
    <w:p>
      <w:pPr>
        <w:pStyle w:val="ListBullet"/>
      </w:pPr>
      <w:r>
        <w:rPr>
          <w:sz w:val="22"/>
        </w:rPr>
        <w:t>归档状态：纸质归档、电子归档状态标签；</w:t>
      </w:r>
    </w:p>
    <w:p>
      <w:pPr>
        <w:pStyle w:val="ListBullet"/>
      </w:pPr>
      <w:r>
        <w:rPr>
          <w:sz w:val="22"/>
        </w:rPr>
        <w:t>操作按钮：详情、编辑、删除。</w:t>
      </w:r>
    </w:p>
    <w:p>
      <w:pPr>
        <w:pStyle w:val="Heading2"/>
        <w:spacing w:before="160" w:after="80"/>
      </w:pPr>
      <w:r>
        <w:rPr>
          <w:color w:val="1F3864"/>
        </w:rPr>
        <w:t>3.2  项目搜索与过滤</w:t>
      </w:r>
    </w:p>
    <w:p>
      <w:pPr>
        <w:pStyle w:val="Heading3"/>
        <w:spacing w:before="160" w:after="80"/>
      </w:pPr>
      <w:r>
        <w:rPr>
          <w:color w:val="1F3864"/>
        </w:rPr>
        <w:t>3.2.1  快速搜索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在列表顶部的搜索栏中，可以快速按以下条件筛选：</w:t>
      </w:r>
    </w:p>
    <w:p>
      <w:pPr>
        <w:pStyle w:val="ListBullet"/>
      </w:pPr>
      <w:r>
        <w:rPr>
          <w:sz w:val="22"/>
        </w:rPr>
        <w:t>项目编号（精确或模糊匹配）</w:t>
      </w:r>
    </w:p>
    <w:p>
      <w:pPr>
        <w:pStyle w:val="ListBullet"/>
      </w:pPr>
      <w:r>
        <w:rPr>
          <w:sz w:val="22"/>
        </w:rPr>
        <w:t>项目名称（模糊匹配）</w:t>
      </w:r>
    </w:p>
    <w:p>
      <w:pPr>
        <w:pStyle w:val="ListBullet"/>
      </w:pPr>
      <w:r>
        <w:rPr>
          <w:sz w:val="22"/>
        </w:rPr>
        <w:t>合同签署日期范围</w:t>
      </w:r>
    </w:p>
    <w:p>
      <w:pPr>
        <w:pStyle w:val="Heading3"/>
        <w:spacing w:before="160" w:after="80"/>
      </w:pPr>
      <w:r>
        <w:rPr>
          <w:color w:val="1F3864"/>
        </w:rPr>
        <w:t>3.2.2  高级搜索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点击搜索栏右侧的"高级搜索"按钮，展开高级搜索面板：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oject_advanced_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图3-2 高级搜索面板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</w:rPr>
              <w:t>搜索字段</w:t>
            </w:r>
          </w:p>
        </w:tc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t>备案编号</w:t>
            </w:r>
          </w:p>
        </w:tc>
        <w:tc>
          <w:tcPr>
            <w:tcW w:type="dxa" w:w="4536"/>
          </w:tcPr>
          <w:p>
            <w:r>
              <w:t>按被测系统的备案编号搜索（子表字段，支持模糊匹配）</w:t>
            </w:r>
          </w:p>
        </w:tc>
      </w:tr>
      <w:tr>
        <w:tc>
          <w:tcPr>
            <w:tcW w:type="dxa" w:w="4536"/>
          </w:tcPr>
          <w:p>
            <w:r>
              <w:t>委托单位</w:t>
            </w:r>
          </w:p>
        </w:tc>
        <w:tc>
          <w:tcPr>
            <w:tcW w:type="dxa" w:w="4536"/>
          </w:tcPr>
          <w:p>
            <w:r>
              <w:t>按委托单位名称模糊搜索</w:t>
            </w:r>
          </w:p>
        </w:tc>
      </w:tr>
      <w:tr>
        <w:tc>
          <w:tcPr>
            <w:tcW w:type="dxa" w:w="4536"/>
          </w:tcPr>
          <w:p>
            <w:r>
              <w:t>项目负责人</w:t>
            </w:r>
          </w:p>
        </w:tc>
        <w:tc>
          <w:tcPr>
            <w:tcW w:type="dxa" w:w="4536"/>
          </w:tcPr>
          <w:p>
            <w:r>
              <w:t>按项目负责人姓名模糊搜索</w:t>
            </w:r>
          </w:p>
        </w:tc>
      </w:tr>
      <w:tr>
        <w:tc>
          <w:tcPr>
            <w:tcW w:type="dxa" w:w="4536"/>
          </w:tcPr>
          <w:p>
            <w:r>
              <w:t>项目经理</w:t>
            </w:r>
          </w:p>
        </w:tc>
        <w:tc>
          <w:tcPr>
            <w:tcW w:type="dxa" w:w="4536"/>
          </w:tcPr>
          <w:p>
            <w:r>
              <w:t>从下拉列表选择项目经理</w:t>
            </w:r>
          </w:p>
        </w:tc>
      </w:tr>
      <w:tr>
        <w:tc>
          <w:tcPr>
            <w:tcW w:type="dxa" w:w="4536"/>
          </w:tcPr>
          <w:p>
            <w:r>
              <w:t>项目组成员</w:t>
            </w:r>
          </w:p>
        </w:tc>
        <w:tc>
          <w:tcPr>
            <w:tcW w:type="dxa" w:w="4536"/>
          </w:tcPr>
          <w:p>
            <w:r>
              <w:t>按登记测评师姓名模糊搜索，显示该人员参与的所有项目</w:t>
            </w:r>
          </w:p>
        </w:tc>
      </w:tr>
      <w:tr>
        <w:tc>
          <w:tcPr>
            <w:tcW w:type="dxa" w:w="4536"/>
          </w:tcPr>
          <w:p>
            <w:r>
              <w:t>项目类型</w:t>
            </w:r>
          </w:p>
        </w:tc>
        <w:tc>
          <w:tcPr>
            <w:tcW w:type="dxa" w:w="4536"/>
          </w:tcPr>
          <w:p>
            <w:r>
              <w:t>从字典选择项目类型（如：电力行业项目）</w:t>
            </w:r>
          </w:p>
        </w:tc>
      </w:tr>
      <w:tr>
        <w:tc>
          <w:tcPr>
            <w:tcW w:type="dxa" w:w="4536"/>
          </w:tcPr>
          <w:p>
            <w:r>
              <w:t>所属行业</w:t>
            </w:r>
          </w:p>
        </w:tc>
        <w:tc>
          <w:tcPr>
            <w:tcW w:type="dxa" w:w="4536"/>
          </w:tcPr>
          <w:p>
            <w:r>
              <w:t>从字典选择所属行业</w:t>
            </w:r>
          </w:p>
        </w:tc>
      </w:tr>
      <w:tr>
        <w:tc>
          <w:tcPr>
            <w:tcW w:type="dxa" w:w="4536"/>
          </w:tcPr>
          <w:p>
            <w:r>
              <w:t>所属年份</w:t>
            </w:r>
          </w:p>
        </w:tc>
        <w:tc>
          <w:tcPr>
            <w:tcW w:type="dxa" w:w="4536"/>
          </w:tcPr>
          <w:p>
            <w:r>
              <w:t>选择项目所属年份进行过滤</w:t>
            </w:r>
          </w:p>
        </w:tc>
      </w:tr>
    </w:tbl>
    <w:p>
      <w:pPr>
        <w:pStyle w:val="Heading2"/>
        <w:spacing w:before="160" w:after="80"/>
      </w:pPr>
      <w:r>
        <w:rPr>
          <w:color w:val="1F3864"/>
        </w:rPr>
        <w:t>3.3  新建项目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点击项目列表页右上角"新建"按钮，进入新建项目表单页面。</w:t>
      </w:r>
    </w:p>
    <w:p/>
    <w:p>
      <w:pPr>
        <w:spacing w:before="40" w:after="60"/>
      </w:pPr>
      <w:r>
        <w:rPr>
          <w:rFonts w:ascii="宋体" w:hAnsi="宋体"/>
          <w:b w:val="0"/>
          <w:sz w:val="22"/>
        </w:rPr>
        <w:t>项目表单分为以下几个信息区域：</w:t>
      </w:r>
    </w:p>
    <w:p>
      <w:pPr>
        <w:pStyle w:val="Heading3"/>
        <w:spacing w:before="160" w:after="80"/>
      </w:pPr>
      <w:r>
        <w:rPr>
          <w:color w:val="1F3864"/>
        </w:rPr>
        <w:t>【基本信息】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</w:rPr>
              <w:t>字段名称</w:t>
            </w:r>
          </w:p>
        </w:tc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t>项目编号</w:t>
            </w:r>
          </w:p>
        </w:tc>
        <w:tc>
          <w:tcPr>
            <w:tcW w:type="dxa" w:w="4536"/>
          </w:tcPr>
          <w:p>
            <w:r>
              <w:t>必填，唯一标识，如"CP26-001-001"</w:t>
            </w:r>
          </w:p>
        </w:tc>
      </w:tr>
      <w:tr>
        <w:tc>
          <w:tcPr>
            <w:tcW w:type="dxa" w:w="4536"/>
          </w:tcPr>
          <w:p>
            <w:r>
              <w:t>项目名称</w:t>
            </w:r>
          </w:p>
        </w:tc>
        <w:tc>
          <w:tcPr>
            <w:tcW w:type="dxa" w:w="4536"/>
          </w:tcPr>
          <w:p>
            <w:r>
              <w:t>必填，项目的完整名称（加密存储）</w:t>
            </w:r>
          </w:p>
        </w:tc>
      </w:tr>
      <w:tr>
        <w:tc>
          <w:tcPr>
            <w:tcW w:type="dxa" w:w="4536"/>
          </w:tcPr>
          <w:p>
            <w:r>
              <w:t>委托单位</w:t>
            </w:r>
          </w:p>
        </w:tc>
        <w:tc>
          <w:tcPr>
            <w:tcW w:type="dxa" w:w="4536"/>
          </w:tcPr>
          <w:p>
            <w:r>
              <w:t>必填，客户单位名称（加密存储）</w:t>
            </w:r>
          </w:p>
        </w:tc>
      </w:tr>
      <w:tr>
        <w:tc>
          <w:tcPr>
            <w:tcW w:type="dxa" w:w="4536"/>
          </w:tcPr>
          <w:p>
            <w:r>
              <w:t>客户地址</w:t>
            </w:r>
          </w:p>
        </w:tc>
        <w:tc>
          <w:tcPr>
            <w:tcW w:type="dxa" w:w="4536"/>
          </w:tcPr>
          <w:p>
            <w:r>
              <w:t>选填，委托单位地址</w:t>
            </w:r>
          </w:p>
        </w:tc>
      </w:tr>
      <w:tr>
        <w:tc>
          <w:tcPr>
            <w:tcW w:type="dxa" w:w="4536"/>
          </w:tcPr>
          <w:p>
            <w:r>
              <w:t>联系人</w:t>
            </w:r>
          </w:p>
        </w:tc>
        <w:tc>
          <w:tcPr>
            <w:tcW w:type="dxa" w:w="4536"/>
          </w:tcPr>
          <w:p>
            <w:r>
              <w:t>选填，客户联系人姓名</w:t>
            </w:r>
          </w:p>
        </w:tc>
      </w:tr>
      <w:tr>
        <w:tc>
          <w:tcPr>
            <w:tcW w:type="dxa" w:w="4536"/>
          </w:tcPr>
          <w:p>
            <w:r>
              <w:t>联系电话</w:t>
            </w:r>
          </w:p>
        </w:tc>
        <w:tc>
          <w:tcPr>
            <w:tcW w:type="dxa" w:w="4536"/>
          </w:tcPr>
          <w:p>
            <w:r>
              <w:t>选填，客户联系电话</w:t>
            </w:r>
          </w:p>
        </w:tc>
      </w:tr>
      <w:tr>
        <w:tc>
          <w:tcPr>
            <w:tcW w:type="dxa" w:w="4536"/>
          </w:tcPr>
          <w:p>
            <w:r>
              <w:t>项目类型</w:t>
            </w:r>
          </w:p>
        </w:tc>
        <w:tc>
          <w:tcPr>
            <w:tcW w:type="dxa" w:w="4536"/>
          </w:tcPr>
          <w:p>
            <w:r>
              <w:t>从字典下拉选择项目类型</w:t>
            </w:r>
          </w:p>
        </w:tc>
      </w:tr>
      <w:tr>
        <w:tc>
          <w:tcPr>
            <w:tcW w:type="dxa" w:w="4536"/>
          </w:tcPr>
          <w:p>
            <w:r>
              <w:t>所属行业</w:t>
            </w:r>
          </w:p>
        </w:tc>
        <w:tc>
          <w:tcPr>
            <w:tcW w:type="dxa" w:w="4536"/>
          </w:tcPr>
          <w:p>
            <w:r>
              <w:t>从字典下拉选择行业</w:t>
            </w:r>
          </w:p>
        </w:tc>
      </w:tr>
      <w:tr>
        <w:tc>
          <w:tcPr>
            <w:tcW w:type="dxa" w:w="4536"/>
          </w:tcPr>
          <w:p>
            <w:r>
              <w:t>项目经理</w:t>
            </w:r>
          </w:p>
        </w:tc>
        <w:tc>
          <w:tcPr>
            <w:tcW w:type="dxa" w:w="4536"/>
          </w:tcPr>
          <w:p>
            <w:r>
              <w:t>从人员列表选择项目经理</w:t>
            </w:r>
          </w:p>
        </w:tc>
      </w:tr>
      <w:tr>
        <w:tc>
          <w:tcPr>
            <w:tcW w:type="dxa" w:w="4536"/>
          </w:tcPr>
          <w:p>
            <w:r>
              <w:t>项目负责人</w:t>
            </w:r>
          </w:p>
        </w:tc>
        <w:tc>
          <w:tcPr>
            <w:tcW w:type="dxa" w:w="4536"/>
          </w:tcPr>
          <w:p>
            <w:r>
              <w:t>从人员列表选择项目负责人</w:t>
            </w:r>
          </w:p>
        </w:tc>
      </w:tr>
      <w:tr>
        <w:tc>
          <w:tcPr>
            <w:tcW w:type="dxa" w:w="4536"/>
          </w:tcPr>
          <w:p>
            <w:r>
              <w:t>合同日期</w:t>
            </w:r>
          </w:p>
        </w:tc>
        <w:tc>
          <w:tcPr>
            <w:tcW w:type="dxa" w:w="4536"/>
          </w:tcPr>
          <w:p>
            <w:r>
              <w:t>选填，合同签署日期</w:t>
            </w:r>
          </w:p>
        </w:tc>
      </w:tr>
      <w:tr>
        <w:tc>
          <w:tcPr>
            <w:tcW w:type="dxa" w:w="4536"/>
          </w:tcPr>
          <w:p>
            <w:r>
              <w:t>合同金额</w:t>
            </w:r>
          </w:p>
        </w:tc>
        <w:tc>
          <w:tcPr>
            <w:tcW w:type="dxa" w:w="4536"/>
          </w:tcPr>
          <w:p>
            <w:r>
              <w:t>选填（加密存储）</w:t>
            </w:r>
          </w:p>
        </w:tc>
      </w:tr>
    </w:tbl>
    <w:p>
      <w:pPr>
        <w:pStyle w:val="Heading3"/>
        <w:spacing w:before="160" w:after="80"/>
      </w:pPr>
      <w:r>
        <w:rPr>
          <w:color w:val="1F3864"/>
        </w:rPr>
        <w:t>【被测系统配置】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点击"添加系统"按钮可以添加多个被测系统，每个系统需填写：</w:t>
      </w:r>
    </w:p>
    <w:p>
      <w:pPr>
        <w:pStyle w:val="ListBullet"/>
      </w:pPr>
      <w:r>
        <w:rPr>
          <w:sz w:val="22"/>
        </w:rPr>
        <w:t>系统名称（必填，加密存储）</w:t>
      </w:r>
    </w:p>
    <w:p>
      <w:pPr>
        <w:pStyle w:val="ListBullet"/>
      </w:pPr>
      <w:r>
        <w:rPr>
          <w:sz w:val="22"/>
        </w:rPr>
        <w:t>安全等级（二级/三级，必填）</w:t>
      </w:r>
    </w:p>
    <w:p>
      <w:pPr>
        <w:pStyle w:val="ListBullet"/>
      </w:pPr>
      <w:r>
        <w:rPr>
          <w:sz w:val="22"/>
        </w:rPr>
        <w:t>测评指标（选填）</w:t>
      </w:r>
    </w:p>
    <w:p>
      <w:pPr>
        <w:pStyle w:val="ListBullet"/>
      </w:pPr>
      <w:r>
        <w:rPr>
          <w:sz w:val="22"/>
        </w:rPr>
        <w:t>备案编号（选填）</w:t>
      </w:r>
    </w:p>
    <w:p>
      <w:pPr>
        <w:ind w:left="283"/>
        <w:shd w:val="clear" w:color="auto" w:fill="D1ECF1"/>
      </w:pPr>
      <w:r>
        <w:rPr>
          <w:b w:val="0"/>
          <w:sz w:val="20"/>
        </w:rPr>
        <w:t>💡 提示：一个项目可以包含多个被测系统（如同时有二级系统和三级系统），点击"+ 添加系统"按钮可继续添加。</w:t>
      </w:r>
    </w:p>
    <w:p>
      <w:pPr>
        <w:pStyle w:val="Heading3"/>
        <w:spacing w:before="160" w:after="80"/>
      </w:pPr>
      <w:r>
        <w:rPr>
          <w:color w:val="1F3864"/>
        </w:rPr>
        <w:t>【项目人员配置】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按角色为项目配置相关人员，支持配置以下12种角色：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t>登记测评师</w:t>
            </w:r>
          </w:p>
        </w:tc>
        <w:tc>
          <w:tcPr>
            <w:tcW w:type="dxa" w:w="4536"/>
          </w:tcPr>
          <w:p>
            <w:r>
              <w:t>在项目总览中显示为"项目组成员"，是项目的核心参与人员</w:t>
            </w:r>
          </w:p>
        </w:tc>
      </w:tr>
      <w:tr>
        <w:tc>
          <w:tcPr>
            <w:tcW w:type="dxa" w:w="4536"/>
          </w:tcPr>
          <w:p>
            <w:r>
              <w:t>实际参与人员</w:t>
            </w:r>
          </w:p>
        </w:tc>
        <w:tc>
          <w:tcPr>
            <w:tcW w:type="dxa" w:w="4536"/>
          </w:tcPr>
          <w:p>
            <w:r>
              <w:t>实际参与测评工作的人员</w:t>
            </w:r>
          </w:p>
        </w:tc>
      </w:tr>
      <w:tr>
        <w:tc>
          <w:tcPr>
            <w:tcW w:type="dxa" w:w="4536"/>
          </w:tcPr>
          <w:p>
            <w:r>
              <w:t>调研访谈编制人</w:t>
            </w:r>
          </w:p>
        </w:tc>
        <w:tc>
          <w:tcPr>
            <w:tcW w:type="dxa" w:w="4536"/>
          </w:tcPr>
          <w:p>
            <w:r>
              <w:t>负责编写调研访谈记录的人员</w:t>
            </w:r>
          </w:p>
        </w:tc>
      </w:tr>
      <w:tr>
        <w:tc>
          <w:tcPr>
            <w:tcW w:type="dxa" w:w="4536"/>
          </w:tcPr>
          <w:p>
            <w:r>
              <w:t>测评方案编制人</w:t>
            </w:r>
          </w:p>
        </w:tc>
        <w:tc>
          <w:tcPr>
            <w:tcW w:type="dxa" w:w="4536"/>
          </w:tcPr>
          <w:p>
            <w:r>
              <w:t>负责编写测评方案的人员</w:t>
            </w:r>
          </w:p>
        </w:tc>
      </w:tr>
      <w:tr>
        <w:tc>
          <w:tcPr>
            <w:tcW w:type="dxa" w:w="4536"/>
          </w:tcPr>
          <w:p>
            <w:r>
              <w:t>测评报告编制人</w:t>
            </w:r>
          </w:p>
        </w:tc>
        <w:tc>
          <w:tcPr>
            <w:tcW w:type="dxa" w:w="4536"/>
          </w:tcPr>
          <w:p>
            <w:r>
              <w:t>负责编写测评报告的人员</w:t>
            </w:r>
          </w:p>
        </w:tc>
      </w:tr>
      <w:tr>
        <w:tc>
          <w:tcPr>
            <w:tcW w:type="dxa" w:w="4536"/>
          </w:tcPr>
          <w:p>
            <w:r>
              <w:t>网络测评人</w:t>
            </w:r>
          </w:p>
        </w:tc>
        <w:tc>
          <w:tcPr>
            <w:tcW w:type="dxa" w:w="4536"/>
          </w:tcPr>
          <w:p>
            <w:r>
              <w:t>负责网络安全测评的人员</w:t>
            </w:r>
          </w:p>
        </w:tc>
      </w:tr>
      <w:tr>
        <w:tc>
          <w:tcPr>
            <w:tcW w:type="dxa" w:w="4536"/>
          </w:tcPr>
          <w:p>
            <w:r>
              <w:t>主机测评人</w:t>
            </w:r>
          </w:p>
        </w:tc>
        <w:tc>
          <w:tcPr>
            <w:tcW w:type="dxa" w:w="4536"/>
          </w:tcPr>
          <w:p>
            <w:r>
              <w:t>负责主机安全测评的人员</w:t>
            </w:r>
          </w:p>
        </w:tc>
      </w:tr>
      <w:tr>
        <w:tc>
          <w:tcPr>
            <w:tcW w:type="dxa" w:w="4536"/>
          </w:tcPr>
          <w:p>
            <w:r>
              <w:t>物理测评人</w:t>
            </w:r>
          </w:p>
        </w:tc>
        <w:tc>
          <w:tcPr>
            <w:tcW w:type="dxa" w:w="4536"/>
          </w:tcPr>
          <w:p>
            <w:r>
              <w:t>负责物理安全测评的人员</w:t>
            </w:r>
          </w:p>
        </w:tc>
      </w:tr>
      <w:tr>
        <w:tc>
          <w:tcPr>
            <w:tcW w:type="dxa" w:w="4536"/>
          </w:tcPr>
          <w:p>
            <w:r>
              <w:t>工具扫描人</w:t>
            </w:r>
          </w:p>
        </w:tc>
        <w:tc>
          <w:tcPr>
            <w:tcW w:type="dxa" w:w="4536"/>
          </w:tcPr>
          <w:p>
            <w:r>
              <w:t>负责使用工具扫描的人员</w:t>
            </w:r>
          </w:p>
        </w:tc>
      </w:tr>
      <w:tr>
        <w:tc>
          <w:tcPr>
            <w:tcW w:type="dxa" w:w="4536"/>
          </w:tcPr>
          <w:p>
            <w:r>
              <w:t>渗透测试人</w:t>
            </w:r>
          </w:p>
        </w:tc>
        <w:tc>
          <w:tcPr>
            <w:tcW w:type="dxa" w:w="4536"/>
          </w:tcPr>
          <w:p>
            <w:r>
              <w:t>负责渗透测试的人员</w:t>
            </w:r>
          </w:p>
        </w:tc>
      </w:tr>
    </w:tbl>
    <w:p>
      <w:pPr>
        <w:pStyle w:val="Heading3"/>
        <w:spacing w:before="160" w:after="80"/>
      </w:pPr>
      <w:r>
        <w:rPr>
          <w:color w:val="1F3864"/>
        </w:rPr>
        <w:t>【其他信息】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包括：纸质归档/电子归档状态、各阶段完成时间（准备→计划→现场→报告）、任务书签约日期、所属年份、业务人员、项目地区、报告邮寄日期、报告邮寄编号、备注。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br/>
        <w:t>表单填写完毕后，点击页面底部的"保存"按钮创建项目；点击"取消"放弃创建。</w:t>
      </w:r>
    </w:p>
    <w:p>
      <w:pPr>
        <w:pStyle w:val="Heading2"/>
        <w:spacing w:before="160" w:after="80"/>
      </w:pPr>
      <w:r>
        <w:rPr>
          <w:color w:val="1F3864"/>
        </w:rPr>
        <w:t>3.4  编辑项目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在项目列表中，点击项目行右侧的"编辑"按钮，进入编辑表单页面。编辑表单与新建表单相同，修改后点击"保存"即可更新项目信息。</w:t>
      </w:r>
    </w:p>
    <w:p>
      <w:pPr>
        <w:ind w:left="283"/>
        <w:shd w:val="clear" w:color="auto" w:fill="D1ECF1"/>
      </w:pPr>
      <w:r>
        <w:rPr>
          <w:b w:val="0"/>
          <w:sz w:val="20"/>
        </w:rPr>
        <w:t>💡 提示：项目编号不支持修改，如需变更项目编号需删除重建。</w:t>
      </w:r>
    </w:p>
    <w:p>
      <w:pPr>
        <w:pStyle w:val="Heading2"/>
        <w:spacing w:before="160" w:after="80"/>
      </w:pPr>
      <w:r>
        <w:rPr>
          <w:color w:val="1F3864"/>
        </w:rPr>
        <w:t>3.5  查看项目详情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点击项目行右侧的"详情"按钮，进入项目详情页面，可查看项目的完整信息。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oject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图3-3 项目详情页面</w:t>
      </w:r>
    </w:p>
    <w:p/>
    <w:p>
      <w:pPr>
        <w:spacing w:before="40" w:after="60"/>
      </w:pPr>
      <w:r>
        <w:rPr>
          <w:rFonts w:ascii="宋体" w:hAnsi="宋体"/>
          <w:b w:val="0"/>
          <w:sz w:val="22"/>
        </w:rPr>
        <w:t>项目详情页按信息类别分组展示，包含：基本信息、被测系统列表、项目人员（按角色分类）、归档状态、进度追踪、其他信息等完整内容。</w:t>
      </w:r>
    </w:p>
    <w:p>
      <w:pPr>
        <w:pStyle w:val="Heading2"/>
        <w:spacing w:before="160" w:after="80"/>
      </w:pPr>
      <w:r>
        <w:rPr>
          <w:color w:val="1F3864"/>
        </w:rPr>
        <w:t>3.6  项目统计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点击左侧菜单"项目管理 → 项目统计"进入统计图表页面。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ject_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图3-4 项目统计图表</w:t>
      </w:r>
    </w:p>
    <w:p/>
    <w:p>
      <w:pPr>
        <w:spacing w:before="40" w:after="60"/>
      </w:pPr>
      <w:r>
        <w:rPr>
          <w:rFonts w:ascii="宋体" w:hAnsi="宋体"/>
          <w:b w:val="0"/>
          <w:sz w:val="22"/>
        </w:rPr>
        <w:t>统计图表提供以下维度的可视化分析：</w:t>
      </w:r>
    </w:p>
    <w:p>
      <w:pPr>
        <w:pStyle w:val="ListBullet"/>
      </w:pPr>
      <w:r>
        <w:rPr>
          <w:sz w:val="22"/>
        </w:rPr>
        <w:t>各项目经理负责的项目数量（柱状图）；</w:t>
      </w:r>
    </w:p>
    <w:p>
      <w:pPr>
        <w:pStyle w:val="ListBullet"/>
      </w:pPr>
      <w:r>
        <w:rPr>
          <w:sz w:val="22"/>
        </w:rPr>
        <w:t>各项目类型的数量分布（饼图）；</w:t>
      </w:r>
    </w:p>
    <w:p>
      <w:pPr>
        <w:pStyle w:val="ListBullet"/>
      </w:pPr>
      <w:r>
        <w:rPr>
          <w:sz w:val="22"/>
        </w:rPr>
        <w:t>各行业项目的数量分布（饼图）；</w:t>
      </w:r>
    </w:p>
    <w:p>
      <w:pPr>
        <w:pStyle w:val="ListBullet"/>
      </w:pPr>
      <w:r>
        <w:rPr>
          <w:sz w:val="22"/>
        </w:rPr>
        <w:t>二级/三级系统数量统计（柱状图）。</w:t>
      </w:r>
    </w:p>
    <w:p>
      <w:pPr>
        <w:pStyle w:val="Heading2"/>
        <w:spacing w:before="160" w:after="80"/>
      </w:pPr>
      <w:r>
        <w:rPr>
          <w:color w:val="1F3864"/>
        </w:rPr>
        <w:t>3.7  项目导入/导出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系统支持通过Excel文件批量导入项目数据，以及将当前查询结果导出为Excel文件。</w:t>
      </w:r>
    </w:p>
    <w:p>
      <w:pPr>
        <w:spacing w:before="40" w:after="60"/>
      </w:pPr>
      <w:r>
        <w:rPr>
          <w:rFonts w:ascii="宋体" w:hAnsi="宋体"/>
          <w:b/>
          <w:sz w:val="22"/>
        </w:rPr>
        <w:t>批量导入步骤：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点击项目列表页右上角"导入"按钮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点击"下载模板"下载标准Excel模板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按照模板格式填写项目数据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填写完成后点击"选择文件"上传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点击"确认导入"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系统自动处理，显示导入结果</w:t>
            </w:r>
          </w:p>
        </w:tc>
      </w:tr>
    </w:tbl>
    <w:p/>
    <w:p>
      <w:pPr>
        <w:spacing w:before="40" w:after="60"/>
      </w:pPr>
      <w:r>
        <w:rPr>
          <w:rFonts w:ascii="宋体" w:hAnsi="宋体"/>
          <w:b/>
          <w:sz w:val="22"/>
        </w:rPr>
        <w:t>导出操作：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点击项目列表页右上角"导出"按钮，系统将当前查询结果（含所有过滤条件）导出为Excel文件下载。</w:t>
      </w:r>
    </w:p>
    <w:p>
      <w:r>
        <w:br w:type="page"/>
      </w:r>
    </w:p>
    <w:p>
      <w:pPr>
        <w:pStyle w:val="Heading1"/>
        <w:spacing w:before="240" w:after="80"/>
      </w:pPr>
      <w:r>
        <w:rPr>
          <w:color w:val="1F3864"/>
        </w:rPr>
        <w:t>4  归档材料制作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归档材料制作功能可根据项目信息自动生成标准化的归档文档，支持批量生成并打包下载。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点击左侧菜单"归档管理 → 归档材料制作"进入操作页面。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rchive_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图4-1 归档材料制作页面</w:t>
      </w:r>
    </w:p>
    <w:p>
      <w:pPr>
        <w:pStyle w:val="Heading2"/>
        <w:spacing w:before="160" w:after="80"/>
      </w:pPr>
      <w:r>
        <w:rPr>
          <w:color w:val="1F3864"/>
        </w:rPr>
        <w:t>4.1  选择项目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在"关键词"搜索框输入项目编号或项目名称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支持模糊匹配，如输入"CP26"可显示所有CP26开头的项目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选择所属年份（可选）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可按年份过滤项目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点击"查询"按钮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下方显示符合条件的项目列表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点击目标项目所在行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选中的项目高亮显示，右侧显示项目编号和名称确认信息</w:t>
            </w:r>
          </w:p>
        </w:tc>
      </w:tr>
    </w:tbl>
    <w:p>
      <w:pPr>
        <w:pStyle w:val="Heading2"/>
        <w:spacing w:before="160" w:after="80"/>
      </w:pPr>
      <w:r>
        <w:rPr>
          <w:color w:val="1F3864"/>
        </w:rPr>
        <w:t>4.2  选择归档模板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在项目列表下方，系统展示所有可用的归档模板列表。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勾选需要生成的模板文档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可多选，勾选所有常用模板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查看模板名称确认选择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如：保密协议、任务书、测评方案等</w:t>
            </w:r>
          </w:p>
        </w:tc>
      </w:tr>
    </w:tbl>
    <w:p/>
    <w:p>
      <w:pPr>
        <w:ind w:left="283"/>
        <w:shd w:val="clear" w:color="auto" w:fill="D1ECF1"/>
      </w:pPr>
      <w:r>
        <w:rPr>
          <w:b w:val="0"/>
          <w:sz w:val="20"/>
        </w:rPr>
        <w:t>💡 提示：不同项目类型和系统等级对应不同的归档模板，请根据实际项目需求选择合适的模板。</w:t>
      </w:r>
    </w:p>
    <w:p>
      <w:pPr>
        <w:pStyle w:val="Heading2"/>
        <w:spacing w:before="160" w:after="80"/>
      </w:pPr>
      <w:r>
        <w:rPr>
          <w:color w:val="1F3864"/>
        </w:rPr>
        <w:t>4.3  生成并下载归档材料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确认已选择项目和模板后，点击"生成归档材料"按钮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系统开始自动填充模板中的占位符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等待系统生成完成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根据模板数量和复杂度，通常需要10-30秒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生成完成后页面显示成功提示和文件列表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点击"下载"按钮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系统将所有生成的文档打包为ZIP文件下载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下载完成后解压ZIP文件查看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ZIP文件以"项目编号-归档材料.zip"命名</w:t>
            </w:r>
          </w:p>
        </w:tc>
      </w:tr>
    </w:tbl>
    <w:p/>
    <w:p>
      <w:pPr>
        <w:ind w:left="283"/>
        <w:shd w:val="clear" w:color="auto" w:fill="D1ECF1"/>
      </w:pPr>
      <w:r>
        <w:rPr>
          <w:b w:val="0"/>
          <w:sz w:val="20"/>
        </w:rPr>
        <w:t>💡 提示：生成的Word文档中，所有项目信息（项目名称、委托单位、人员名单等）已自动填充完毕，可直接打印或进行最终审核修改。</w:t>
      </w:r>
    </w:p>
    <w:p>
      <w:pPr>
        <w:ind w:left="283"/>
        <w:shd w:val="clear" w:color="auto" w:fill="FFF3CD"/>
      </w:pPr>
      <w:r>
        <w:rPr>
          <w:b/>
          <w:sz w:val="20"/>
        </w:rPr>
        <w:t>⚠ 注意：若生成过程中报错，请检查：1）项目信息是否填写完整；2）所选模板文件是否有效；3）联系管理员查看系统日志。</w:t>
      </w:r>
    </w:p>
    <w:p>
      <w:r>
        <w:br w:type="page"/>
      </w:r>
    </w:p>
    <w:p>
      <w:pPr>
        <w:pStyle w:val="Heading1"/>
        <w:spacing w:before="240" w:after="80"/>
      </w:pPr>
      <w:r>
        <w:rPr>
          <w:color w:val="1F3864"/>
        </w:rPr>
        <w:t>5  基础数据管理（管理员）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以下功能需要管理员权限，普通用户无法访问。</w:t>
      </w:r>
    </w:p>
    <w:p>
      <w:pPr>
        <w:pStyle w:val="Heading2"/>
        <w:spacing w:before="160" w:after="80"/>
      </w:pPr>
      <w:r>
        <w:rPr>
          <w:color w:val="1F3864"/>
        </w:rPr>
        <w:t>5.1  人员管理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点击左侧菜单"基础数据 → 人员管理"进入人员管理页面。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taff_man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图5-1 人员管理界面</w:t>
      </w:r>
    </w:p>
    <w:p/>
    <w:p>
      <w:pPr>
        <w:pStyle w:val="Heading3"/>
        <w:spacing w:before="160" w:after="80"/>
      </w:pPr>
      <w:r>
        <w:rPr>
          <w:color w:val="1F3864"/>
        </w:rPr>
        <w:t>添加人员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点击右上角"新增"按钮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弹出新增人员表单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填写人员编号、姓名、部门、职位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姓名为必填项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选择资质等级（高级/中级/初级）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填写证书编号、证书有效期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可选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填写联系电话、邮箱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均加密存储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点击"确定"保存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</w:p>
        </w:tc>
      </w:tr>
    </w:tbl>
    <w:p>
      <w:pPr>
        <w:pStyle w:val="Heading3"/>
        <w:spacing w:before="160" w:after="80"/>
      </w:pPr>
      <w:r>
        <w:rPr>
          <w:color w:val="1F3864"/>
        </w:rPr>
        <w:t>编辑/停用人员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在人员列表中，点击"编辑"按钮修改人员信息；点击"停用"按钮将人员状态设为停用（不影响已关联的项目数据）。</w:t>
      </w:r>
    </w:p>
    <w:p>
      <w:pPr>
        <w:pStyle w:val="Heading3"/>
        <w:spacing w:before="160" w:after="80"/>
      </w:pPr>
      <w:r>
        <w:rPr>
          <w:color w:val="1F3864"/>
        </w:rPr>
        <w:t>批量导入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点击"导入"按钮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下载并填写Excel模板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按模板格式填写人员信息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上传填写好的Excel文件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点击"导入"确认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成功/失败统计将显示在弹窗中</w:t>
            </w:r>
          </w:p>
        </w:tc>
      </w:tr>
    </w:tbl>
    <w:p>
      <w:pPr>
        <w:pStyle w:val="Heading2"/>
        <w:spacing w:before="160" w:after="80"/>
      </w:pPr>
      <w:r>
        <w:rPr>
          <w:color w:val="1F3864"/>
        </w:rPr>
        <w:t>5.2  测评设备管理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点击左侧菜单"基础数据 → 设备管理"进入测评设备管理页面。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evice_man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图5-2 测评设备管理界面</w:t>
      </w:r>
    </w:p>
    <w:p/>
    <w:p>
      <w:pPr>
        <w:spacing w:before="40" w:after="60"/>
      </w:pPr>
      <w:r>
        <w:rPr>
          <w:rFonts w:ascii="宋体" w:hAnsi="宋体"/>
          <w:b w:val="0"/>
          <w:sz w:val="22"/>
        </w:rPr>
        <w:t>测评设备包括：</w:t>
      </w:r>
    </w:p>
    <w:p>
      <w:pPr>
        <w:pStyle w:val="ListBullet"/>
      </w:pPr>
      <w:r>
        <w:rPr>
          <w:sz w:val="22"/>
        </w:rPr>
        <w:t>测评专用机（device_type=1）：测评工作使用的专用计算机</w:t>
      </w:r>
    </w:p>
    <w:p>
      <w:pPr>
        <w:pStyle w:val="ListBullet"/>
      </w:pPr>
      <w:r>
        <w:rPr>
          <w:sz w:val="22"/>
        </w:rPr>
        <w:t>扫描设备（device_type=2）：用于漏洞扫描的硬件设备，可关联归属人员</w:t>
      </w:r>
    </w:p>
    <w:p>
      <w:pPr>
        <w:ind w:left="283"/>
        <w:shd w:val="clear" w:color="auto" w:fill="D1ECF1"/>
      </w:pPr>
      <w:r>
        <w:rPr>
          <w:b w:val="0"/>
          <w:sz w:val="20"/>
        </w:rPr>
        <w:t>💡 提示：扫描设备需要关联归属人员，在生成归档材料的"工具清单"时，系统会自动匹配项目成员的扫描设备。</w:t>
      </w:r>
    </w:p>
    <w:p>
      <w:pPr>
        <w:pStyle w:val="Heading2"/>
        <w:spacing w:before="160" w:after="80"/>
      </w:pPr>
      <w:r>
        <w:rPr>
          <w:color w:val="1F3864"/>
        </w:rPr>
        <w:t>5.3  归档模板管理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点击左侧菜单"基础数据 → 模板管理"进入归档模板管理页面。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emplate_man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图5-3 归档模板管理界面</w:t>
      </w:r>
    </w:p>
    <w:p/>
    <w:p>
      <w:pPr>
        <w:pStyle w:val="Heading3"/>
        <w:spacing w:before="160" w:after="80"/>
      </w:pPr>
      <w:r>
        <w:rPr>
          <w:color w:val="1F3864"/>
        </w:rPr>
        <w:t>上传新模板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点击"上传模板"按钮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填写模板编码、模板名称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模板编码需唯一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选择模板分类、适用项目类型、适用等级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填写版本号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如 v1.0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点击上传区域选择Word文件（.docx）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只支持.doc/.docx格式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点击"确定"提交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</w:p>
        </w:tc>
      </w:tr>
    </w:tbl>
    <w:p>
      <w:pPr>
        <w:pStyle w:val="Heading3"/>
        <w:spacing w:before="160" w:after="80"/>
      </w:pPr>
      <w:r>
        <w:rPr>
          <w:color w:val="1F3864"/>
        </w:rPr>
        <w:t>替换模板文件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在模板列表中，点击"替换"按钮可以上传新版本的模板文件，原有模板配置（编码、名称等）保持不变，只更新文件内容。</w:t>
      </w:r>
    </w:p>
    <w:p>
      <w:pPr>
        <w:pStyle w:val="Heading3"/>
        <w:spacing w:before="160" w:after="80"/>
      </w:pPr>
      <w:r>
        <w:rPr>
          <w:color w:val="1F3864"/>
        </w:rPr>
        <w:t>模板占位符说明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在设计Word模板时，使用以下格式的占位符，系统在生成时会自动替换为实际数据：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占位符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对应信息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3024"/>
          </w:tcPr>
          <w:p>
            <w:r>
              <w:t>{{xmbh}}</w:t>
            </w:r>
          </w:p>
        </w:tc>
        <w:tc>
          <w:tcPr>
            <w:tcW w:type="dxa" w:w="3024"/>
          </w:tcPr>
          <w:p>
            <w:r>
              <w:t>项目编号</w:t>
            </w:r>
          </w:p>
        </w:tc>
        <w:tc>
          <w:tcPr>
            <w:tcW w:type="dxa" w:w="3024"/>
          </w:tcPr>
          <w:p>
            <w:r>
              <w:t>如：CP26-001-001</w:t>
            </w:r>
          </w:p>
        </w:tc>
      </w:tr>
      <w:tr>
        <w:tc>
          <w:tcPr>
            <w:tcW w:type="dxa" w:w="3024"/>
          </w:tcPr>
          <w:p>
            <w:r>
              <w:t>{{xmmc}}</w:t>
            </w:r>
          </w:p>
        </w:tc>
        <w:tc>
          <w:tcPr>
            <w:tcW w:type="dxa" w:w="3024"/>
          </w:tcPr>
          <w:p>
            <w:r>
              <w:t>项目名称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>
              <w:t>{{khmc}}</w:t>
            </w:r>
          </w:p>
        </w:tc>
        <w:tc>
          <w:tcPr>
            <w:tcW w:type="dxa" w:w="3024"/>
          </w:tcPr>
          <w:p>
            <w:r>
              <w:t>委托单位名称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>
              <w:t>{{xtmc}}</w:t>
            </w:r>
          </w:p>
        </w:tc>
        <w:tc>
          <w:tcPr>
            <w:tcW w:type="dxa" w:w="3024"/>
          </w:tcPr>
          <w:p>
            <w:r>
              <w:t>被测系统名称</w:t>
            </w:r>
          </w:p>
        </w:tc>
        <w:tc>
          <w:tcPr>
            <w:tcW w:type="dxa" w:w="3024"/>
          </w:tcPr>
          <w:p>
            <w:r>
              <w:t>多个系统用顿号分隔</w:t>
            </w:r>
          </w:p>
        </w:tc>
      </w:tr>
      <w:tr>
        <w:tc>
          <w:tcPr>
            <w:tcW w:type="dxa" w:w="3024"/>
          </w:tcPr>
          <w:p>
            <w:r>
              <w:t>{{xmfzr}}</w:t>
            </w:r>
          </w:p>
        </w:tc>
        <w:tc>
          <w:tcPr>
            <w:tcW w:type="dxa" w:w="3024"/>
          </w:tcPr>
          <w:p>
            <w:r>
              <w:t>项目负责人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>
              <w:t>{{xmjl}}</w:t>
            </w:r>
          </w:p>
        </w:tc>
        <w:tc>
          <w:tcPr>
            <w:tcW w:type="dxa" w:w="3024"/>
          </w:tcPr>
          <w:p>
            <w:r>
              <w:t>项目经理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>
              <w:t>{{djcps}}</w:t>
            </w:r>
          </w:p>
        </w:tc>
        <w:tc>
          <w:tcPr>
            <w:tcW w:type="dxa" w:w="3024"/>
          </w:tcPr>
          <w:p>
            <w:r>
              <w:t>登记测评师</w:t>
            </w:r>
          </w:p>
        </w:tc>
        <w:tc>
          <w:tcPr>
            <w:tcW w:type="dxa" w:w="3024"/>
          </w:tcPr>
          <w:p>
            <w:r>
              <w:t>多人用顿号分隔</w:t>
            </w:r>
          </w:p>
        </w:tc>
      </w:tr>
      <w:tr>
        <w:tc>
          <w:tcPr>
            <w:tcW w:type="dxa" w:w="3024"/>
          </w:tcPr>
          <w:p>
            <w:r>
              <w:t>{{bah1}}...{{bahN}}</w:t>
            </w:r>
          </w:p>
        </w:tc>
        <w:tc>
          <w:tcPr>
            <w:tcW w:type="dxa" w:w="3024"/>
          </w:tcPr>
          <w:p>
            <w:r>
              <w:t>各系统备案编号</w:t>
            </w:r>
          </w:p>
        </w:tc>
        <w:tc>
          <w:tcPr>
            <w:tcW w:type="dxa" w:w="3024"/>
          </w:tcPr>
          <w:p>
            <w:r>
              <w:t>按系统序号1,2,3...</w:t>
            </w:r>
          </w:p>
        </w:tc>
      </w:tr>
      <w:tr>
        <w:tc>
          <w:tcPr>
            <w:tcW w:type="dxa" w:w="3024"/>
          </w:tcPr>
          <w:p>
            <w:r>
              <w:t>{{contractDate}}</w:t>
            </w:r>
          </w:p>
        </w:tc>
        <w:tc>
          <w:tcPr>
            <w:tcW w:type="dxa" w:w="3024"/>
          </w:tcPr>
          <w:p>
            <w:r>
              <w:t>合同日期</w:t>
            </w:r>
          </w:p>
        </w:tc>
        <w:tc>
          <w:tcPr>
            <w:tcW w:type="dxa" w:w="3024"/>
          </w:tcPr>
          <w:p>
            <w:r/>
          </w:p>
        </w:tc>
      </w:tr>
    </w:tbl>
    <w:p>
      <w:pPr>
        <w:pStyle w:val="Heading2"/>
        <w:spacing w:before="160" w:after="80"/>
      </w:pPr>
      <w:r>
        <w:rPr>
          <w:color w:val="1F3864"/>
        </w:rPr>
        <w:t>5.4  字典管理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点击左侧菜单"基础数据 → 字典管理"进入字典管理页面。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dict_man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图5-4 字典管理界面</w:t>
      </w:r>
    </w:p>
    <w:p/>
    <w:p>
      <w:pPr>
        <w:spacing w:before="40" w:after="60"/>
      </w:pPr>
      <w:r>
        <w:rPr>
          <w:rFonts w:ascii="宋体" w:hAnsi="宋体"/>
          <w:b w:val="0"/>
          <w:sz w:val="22"/>
        </w:rPr>
        <w:t>字典管理用于维护系统中各类下拉选项的数据，如项目类型、所属行业、资质等级等。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在左侧选择字典分类（如：项目类型）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在右侧查看/添加/编辑字典项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点击"添加"输入字典项名称和排序值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点击"保存"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修改立即生效，在新建/编辑项目时下拉框中可见</w:t>
            </w:r>
          </w:p>
        </w:tc>
      </w:tr>
    </w:tbl>
    <w:p>
      <w:r>
        <w:br w:type="page"/>
      </w:r>
    </w:p>
    <w:p>
      <w:pPr>
        <w:pStyle w:val="Heading1"/>
        <w:spacing w:before="240" w:after="80"/>
      </w:pPr>
      <w:r>
        <w:rPr>
          <w:color w:val="1F3864"/>
        </w:rPr>
        <w:t>6  系统管理（管理员）</w:t>
      </w:r>
    </w:p>
    <w:p>
      <w:pPr>
        <w:pStyle w:val="Heading2"/>
        <w:spacing w:before="160" w:after="80"/>
      </w:pPr>
      <w:r>
        <w:rPr>
          <w:color w:val="1F3864"/>
        </w:rPr>
        <w:t>6.1  用户管理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点击左侧菜单"系统管理 → 用户管理"进入用户管理页面。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user_man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图6-1 用户管理界面</w:t>
      </w:r>
    </w:p>
    <w:p/>
    <w:p>
      <w:pPr>
        <w:pStyle w:val="Heading3"/>
        <w:spacing w:before="160" w:after="80"/>
      </w:pPr>
      <w:r>
        <w:rPr>
          <w:color w:val="1F3864"/>
        </w:rPr>
        <w:t>创建新用户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点击"新增用户"按钮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填写用户名（登录账号）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用户名唯一，不可重复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填写真实姓名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加密存储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设置初始密码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用户首次登录后需修改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选择角色（系统管理员/普通用户等）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角色决定权限范围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填写手机号、邮箱（可选）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点击"确定"创建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</w:r>
          </w:p>
        </w:tc>
      </w:tr>
    </w:tbl>
    <w:p>
      <w:pPr>
        <w:pStyle w:val="Heading3"/>
        <w:spacing w:before="160" w:after="80"/>
      </w:pPr>
      <w:r>
        <w:rPr>
          <w:color w:val="1F3864"/>
        </w:rPr>
        <w:t>重置用户密码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在用户列表中，点击"重置密码"按钮，为该用户设置新的临时密码，用户下次登录时需修改密码。</w:t>
      </w:r>
    </w:p>
    <w:p>
      <w:pPr>
        <w:pStyle w:val="Heading3"/>
        <w:spacing w:before="160" w:after="80"/>
      </w:pPr>
      <w:r>
        <w:rPr>
          <w:color w:val="1F3864"/>
        </w:rPr>
        <w:t>启用/停用用户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点击用户列表中的"启用"/"停用"按钮，管理用户的登录权限。停用的用户无法登录系统。</w:t>
      </w:r>
    </w:p>
    <w:p>
      <w:pPr>
        <w:pStyle w:val="Heading3"/>
        <w:spacing w:before="160" w:after="80"/>
      </w:pPr>
      <w:r>
        <w:rPr>
          <w:color w:val="1F3864"/>
        </w:rPr>
        <w:t>TOTP认证管理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管理员可以在用户管理中查看用户的TOTP状态（已开启/未开启），并可以重置用户的TOTP绑定（用户下次登录时需重新扫码绑定）。</w:t>
      </w:r>
    </w:p>
    <w:p>
      <w:pPr>
        <w:pStyle w:val="Heading2"/>
        <w:spacing w:before="160" w:after="80"/>
      </w:pPr>
      <w:r>
        <w:rPr>
          <w:color w:val="1F3864"/>
        </w:rPr>
        <w:t>6.2  系统配置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点击左侧菜单"系统管理 → 系统配置"进入系统配置页面。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ystem_confi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图6-2 系统配置界面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配置项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3024"/>
          </w:tcPr>
          <w:p>
            <w:r>
              <w:t>系统名称（SYS_NAME）</w:t>
            </w:r>
          </w:p>
        </w:tc>
        <w:tc>
          <w:tcPr>
            <w:tcW w:type="dxa" w:w="3024"/>
          </w:tcPr>
          <w:p>
            <w:r>
              <w:t>修改系统登录页和标题栏显示的名称</w:t>
            </w:r>
          </w:p>
        </w:tc>
        <w:tc>
          <w:tcPr>
            <w:tcW w:type="dxa" w:w="3024"/>
          </w:tcPr>
          <w:p>
            <w:r>
              <w:t>修改后立即生效</w:t>
            </w:r>
          </w:p>
        </w:tc>
      </w:tr>
      <w:tr>
        <w:tc>
          <w:tcPr>
            <w:tcW w:type="dxa" w:w="3024"/>
          </w:tcPr>
          <w:p>
            <w:r>
              <w:t>公司LOGO（SYS_LOGO）</w:t>
            </w:r>
          </w:p>
        </w:tc>
        <w:tc>
          <w:tcPr>
            <w:tcW w:type="dxa" w:w="3024"/>
          </w:tcPr>
          <w:p>
            <w:r>
              <w:t>上传公司Logo图片，显示在左上角</w:t>
            </w:r>
          </w:p>
        </w:tc>
        <w:tc>
          <w:tcPr>
            <w:tcW w:type="dxa" w:w="3024"/>
          </w:tcPr>
          <w:p>
            <w:r>
              <w:t>建议PNG格式，200×60像素以内</w:t>
            </w:r>
          </w:p>
        </w:tc>
      </w:tr>
    </w:tbl>
    <w:p>
      <w:r>
        <w:br w:type="page"/>
      </w:r>
    </w:p>
    <w:p>
      <w:pPr>
        <w:pStyle w:val="Heading1"/>
        <w:spacing w:before="240" w:after="80"/>
      </w:pPr>
      <w:r>
        <w:rPr>
          <w:color w:val="1F3864"/>
        </w:rPr>
        <w:t>7  日志管理（管理员）</w:t>
      </w:r>
    </w:p>
    <w:p>
      <w:pPr>
        <w:pStyle w:val="Heading2"/>
        <w:spacing w:before="160" w:after="80"/>
      </w:pPr>
      <w:r>
        <w:rPr>
          <w:color w:val="1F3864"/>
        </w:rPr>
        <w:t>7.1  登录日志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点击左侧菜单"日志管理 → 登录日志"，查看所有用户的登录记录。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login_lo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图7-1 登录日志界面</w:t>
      </w:r>
    </w:p>
    <w:p/>
    <w:p>
      <w:pPr>
        <w:spacing w:before="40" w:after="60"/>
      </w:pPr>
      <w:r>
        <w:rPr>
          <w:rFonts w:ascii="宋体" w:hAnsi="宋体"/>
          <w:b w:val="0"/>
          <w:sz w:val="22"/>
        </w:rPr>
        <w:t>登录日志记录以下信息：</w:t>
      </w:r>
    </w:p>
    <w:p>
      <w:pPr>
        <w:pStyle w:val="ListBullet"/>
      </w:pPr>
      <w:r>
        <w:rPr>
          <w:sz w:val="22"/>
        </w:rPr>
        <w:t>登录用户名和真实姓名</w:t>
      </w:r>
    </w:p>
    <w:p>
      <w:pPr>
        <w:pStyle w:val="ListBullet"/>
      </w:pPr>
      <w:r>
        <w:rPr>
          <w:sz w:val="22"/>
        </w:rPr>
        <w:t>登录IP地址</w:t>
      </w:r>
    </w:p>
    <w:p>
      <w:pPr>
        <w:pStyle w:val="ListBullet"/>
      </w:pPr>
      <w:r>
        <w:rPr>
          <w:sz w:val="22"/>
        </w:rPr>
        <w:t>登录时间</w:t>
      </w:r>
    </w:p>
    <w:p>
      <w:pPr>
        <w:pStyle w:val="ListBullet"/>
      </w:pPr>
      <w:r>
        <w:rPr>
          <w:sz w:val="22"/>
        </w:rPr>
        <w:t>登录状态（成功/失败）</w:t>
      </w:r>
    </w:p>
    <w:p>
      <w:pPr>
        <w:pStyle w:val="ListBullet"/>
      </w:pPr>
      <w:r>
        <w:rPr>
          <w:sz w:val="22"/>
        </w:rPr>
        <w:t>失败原因（如：密码错误、账号锁定等）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支持按用户名、登录状态、时间范围进行查询过滤。</w:t>
      </w:r>
    </w:p>
    <w:p>
      <w:pPr>
        <w:pStyle w:val="Heading2"/>
        <w:spacing w:before="160" w:after="80"/>
      </w:pPr>
      <w:r>
        <w:rPr>
          <w:color w:val="1F3864"/>
        </w:rPr>
        <w:t>7.2  操作日志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点击左侧菜单"日志管理 → 操作日志"，查看系统所有关键操作记录。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operation_lo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图7-2 操作日志界面</w:t>
      </w:r>
    </w:p>
    <w:p/>
    <w:p>
      <w:pPr>
        <w:spacing w:before="40" w:after="60"/>
      </w:pPr>
      <w:r>
        <w:rPr>
          <w:rFonts w:ascii="宋体" w:hAnsi="宋体"/>
          <w:b w:val="0"/>
          <w:sz w:val="22"/>
        </w:rPr>
        <w:t>操作日志记录以下信息：</w:t>
      </w:r>
    </w:p>
    <w:p>
      <w:pPr>
        <w:pStyle w:val="ListBullet"/>
      </w:pPr>
      <w:r>
        <w:rPr>
          <w:sz w:val="22"/>
        </w:rPr>
        <w:t>操作用户</w:t>
      </w:r>
    </w:p>
    <w:p>
      <w:pPr>
        <w:pStyle w:val="ListBullet"/>
      </w:pPr>
      <w:r>
        <w:rPr>
          <w:sz w:val="22"/>
        </w:rPr>
        <w:t>操作类型（CREATE/UPDATE/DELETE/EXPORT等）</w:t>
      </w:r>
    </w:p>
    <w:p>
      <w:pPr>
        <w:pStyle w:val="ListBullet"/>
      </w:pPr>
      <w:r>
        <w:rPr>
          <w:sz w:val="22"/>
        </w:rPr>
        <w:t>操作对象（项目/人员/设备等）</w:t>
      </w:r>
    </w:p>
    <w:p>
      <w:pPr>
        <w:pStyle w:val="ListBullet"/>
      </w:pPr>
      <w:r>
        <w:rPr>
          <w:sz w:val="22"/>
        </w:rPr>
        <w:t>操作详细描述</w:t>
      </w:r>
    </w:p>
    <w:p>
      <w:pPr>
        <w:pStyle w:val="ListBullet"/>
      </w:pPr>
      <w:r>
        <w:rPr>
          <w:sz w:val="22"/>
        </w:rPr>
        <w:t>操作IP地址</w:t>
      </w:r>
    </w:p>
    <w:p>
      <w:pPr>
        <w:pStyle w:val="ListBullet"/>
      </w:pPr>
      <w:r>
        <w:rPr>
          <w:sz w:val="22"/>
        </w:rPr>
        <w:t>操作时间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支持按用户、操作类型、时间范围进行查询过滤。</w:t>
      </w:r>
    </w:p>
    <w:p>
      <w:pPr>
        <w:ind w:left="283"/>
        <w:shd w:val="clear" w:color="auto" w:fill="D1ECF1"/>
      </w:pPr>
      <w:r>
        <w:rPr>
          <w:b w:val="0"/>
          <w:sz w:val="20"/>
        </w:rPr>
        <w:t>💡 提示：操作日志是系统审计的重要依据，建议定期导出备份并归档保存。</w:t>
      </w:r>
    </w:p>
    <w:p>
      <w:r>
        <w:br w:type="page"/>
      </w:r>
    </w:p>
    <w:p>
      <w:pPr>
        <w:pStyle w:val="Heading1"/>
        <w:spacing w:before="240" w:after="80"/>
      </w:pPr>
      <w:r>
        <w:rPr>
          <w:color w:val="1F3864"/>
        </w:rPr>
        <w:t>8  个人账户管理</w:t>
      </w:r>
    </w:p>
    <w:p>
      <w:pPr>
        <w:pStyle w:val="Heading2"/>
        <w:spacing w:before="160" w:after="80"/>
      </w:pPr>
      <w:r>
        <w:rPr>
          <w:color w:val="1F3864"/>
        </w:rPr>
        <w:t>8.1  修改密码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点击右上角头像/用户名 → "修改密码"，进入密码修改页面。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输入当前密码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输入新密码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要求8位以上，包含大小写字母和数字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再次输入新密码确认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两次必须一致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点击"保存"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修改成功后系统提示重新登录</w:t>
            </w:r>
          </w:p>
        </w:tc>
      </w:tr>
    </w:tbl>
    <w:p/>
    <w:p>
      <w:pPr>
        <w:ind w:left="283"/>
        <w:shd w:val="clear" w:color="auto" w:fill="FFF3CD"/>
      </w:pPr>
      <w:r>
        <w:rPr>
          <w:b/>
          <w:sz w:val="20"/>
        </w:rPr>
        <w:t>⚠ 注意：建议定期修改密码（每3-6个月），密码应包含大小写字母、数字，长度不少于8位。</w:t>
      </w:r>
    </w:p>
    <w:p>
      <w:pPr>
        <w:pStyle w:val="Heading2"/>
        <w:spacing w:before="160" w:after="80"/>
      </w:pPr>
      <w:r>
        <w:rPr>
          <w:color w:val="1F3864"/>
        </w:rPr>
        <w:t>8.2  启用/关闭TOTP认证</w:t>
      </w:r>
    </w:p>
    <w:p>
      <w:pPr>
        <w:spacing w:before="40" w:after="60"/>
      </w:pPr>
      <w:r>
        <w:rPr>
          <w:rFonts w:ascii="宋体" w:hAnsi="宋体"/>
          <w:b w:val="0"/>
          <w:sz w:val="22"/>
        </w:rPr>
        <w:t>点击右上角头像/用户名 → "安全设置"，管理双因素认证设置。</w:t>
      </w:r>
    </w:p>
    <w:p>
      <w:pPr>
        <w:pStyle w:val="Heading3"/>
        <w:spacing w:before="160" w:after="80"/>
      </w:pPr>
      <w:r>
        <w:rPr>
          <w:color w:val="1F3864"/>
        </w:rPr>
        <w:t>启用TOTP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点击"启用TOTP认证"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系统显示二维码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使用Google Authenticator扫描二维码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手机安装Google Authenticator或同类App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输入App显示的6位验证码确认绑定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点击"确认绑定"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下次登录时将要求输入TOTP验证码</w:t>
            </w:r>
          </w:p>
        </w:tc>
      </w:tr>
    </w:tbl>
    <w:p>
      <w:pPr>
        <w:pStyle w:val="Heading3"/>
        <w:spacing w:before="160" w:after="80"/>
      </w:pPr>
      <w:r>
        <w:rPr>
          <w:color w:val="1F3864"/>
        </w:rPr>
        <w:t>关闭TOTP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点击"关闭TOTP认证"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输入当前TOTP验证码确认身份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24"/>
            <w:shd w:val="clear" w:color="auto" w:fill="F5F9FF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点击"确认关闭"</w:t>
            </w:r>
          </w:p>
        </w:tc>
        <w:tc>
          <w:tcPr>
            <w:tcW w:type="dxa" w:w="3024"/>
            <w:shd w:val="clear" w:color="auto" w:fill="F5F9FF"/>
          </w:tcPr>
          <w:p>
            <w:r>
              <w:rPr>
                <w:sz w:val="20"/>
              </w:rPr>
              <w:t>下次登录不再需要TOTP验证码</w:t>
            </w:r>
          </w:p>
        </w:tc>
      </w:tr>
    </w:tbl>
    <w:p/>
    <w:p>
      <w:pPr>
        <w:ind w:left="283"/>
        <w:shd w:val="clear" w:color="auto" w:fill="D1ECF1"/>
      </w:pPr>
      <w:r>
        <w:rPr>
          <w:b w:val="0"/>
          <w:sz w:val="20"/>
        </w:rPr>
        <w:t>💡 提示：开启TOTP双因素认证可以显著提升账号安全性，建议所有用户特别是管理员账号开启此功能。</w:t>
      </w:r>
    </w:p>
    <w:p>
      <w:r>
        <w:br w:type="page"/>
      </w:r>
    </w:p>
    <w:p>
      <w:pPr>
        <w:pStyle w:val="Heading1"/>
        <w:spacing w:before="240" w:after="80"/>
      </w:pPr>
      <w:r>
        <w:rPr>
          <w:color w:val="1F3864"/>
        </w:rPr>
        <w:t>附录：常见操作快速参考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</w:rPr>
              <w:t>操作目标</w:t>
            </w:r>
          </w:p>
        </w:tc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</w:rPr>
              <w:t>操作路径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t>新建项目</w:t>
            </w:r>
          </w:p>
        </w:tc>
        <w:tc>
          <w:tcPr>
            <w:tcW w:type="dxa" w:w="4536"/>
            <w:shd w:val="clear" w:color="auto" w:fill="EBF3FB"/>
          </w:tcPr>
          <w:p>
            <w:r>
              <w:t>项目管理 → 项目总览 → 点击"新建"按钮</w:t>
            </w:r>
          </w:p>
        </w:tc>
      </w:tr>
      <w:tr>
        <w:tc>
          <w:tcPr>
            <w:tcW w:type="dxa" w:w="4536"/>
          </w:tcPr>
          <w:p>
            <w:r>
              <w:t>按备案编号搜索</w:t>
            </w:r>
          </w:p>
        </w:tc>
        <w:tc>
          <w:tcPr>
            <w:tcW w:type="dxa" w:w="4536"/>
          </w:tcPr>
          <w:p>
            <w:r>
              <w:t>项目总览 → 高级搜索 → 填写"备案编号"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t>查找某人参与的所有项目</w:t>
            </w:r>
          </w:p>
        </w:tc>
        <w:tc>
          <w:tcPr>
            <w:tcW w:type="dxa" w:w="4536"/>
            <w:shd w:val="clear" w:color="auto" w:fill="EBF3FB"/>
          </w:tcPr>
          <w:p>
            <w:r>
              <w:t>项目总览 → 高级搜索 → 填写"项目组成员"（登记测评师）</w:t>
            </w:r>
          </w:p>
        </w:tc>
      </w:tr>
      <w:tr>
        <w:tc>
          <w:tcPr>
            <w:tcW w:type="dxa" w:w="4536"/>
          </w:tcPr>
          <w:p>
            <w:r>
              <w:t>生成归档材料</w:t>
            </w:r>
          </w:p>
        </w:tc>
        <w:tc>
          <w:tcPr>
            <w:tcW w:type="dxa" w:w="4536"/>
          </w:tcPr>
          <w:p>
            <w:r>
              <w:t>归档管理 → 归档材料制作 → 选择项目 → 选择模板 → 生成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t>添加新人员</w:t>
            </w:r>
          </w:p>
        </w:tc>
        <w:tc>
          <w:tcPr>
            <w:tcW w:type="dxa" w:w="4536"/>
            <w:shd w:val="clear" w:color="auto" w:fill="EBF3FB"/>
          </w:tcPr>
          <w:p>
            <w:r>
              <w:t>基础数据 → 人员管理 → 点击"新增"</w:t>
            </w:r>
          </w:p>
        </w:tc>
      </w:tr>
      <w:tr>
        <w:tc>
          <w:tcPr>
            <w:tcW w:type="dxa" w:w="4536"/>
          </w:tcPr>
          <w:p>
            <w:r>
              <w:t>上传归档模板</w:t>
            </w:r>
          </w:p>
        </w:tc>
        <w:tc>
          <w:tcPr>
            <w:tcW w:type="dxa" w:w="4536"/>
          </w:tcPr>
          <w:p>
            <w:r>
              <w:t>基础数据 → 模板管理 → 点击"上传模板"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t>查看登录异常</w:t>
            </w:r>
          </w:p>
        </w:tc>
        <w:tc>
          <w:tcPr>
            <w:tcW w:type="dxa" w:w="4536"/>
            <w:shd w:val="clear" w:color="auto" w:fill="EBF3FB"/>
          </w:tcPr>
          <w:p>
            <w:r>
              <w:t>日志管理 → 登录日志 → 筛选"失败"状态</w:t>
            </w:r>
          </w:p>
        </w:tc>
      </w:tr>
      <w:tr>
        <w:tc>
          <w:tcPr>
            <w:tcW w:type="dxa" w:w="4536"/>
          </w:tcPr>
          <w:p>
            <w:r>
              <w:t>修改密码</w:t>
            </w:r>
          </w:p>
        </w:tc>
        <w:tc>
          <w:tcPr>
            <w:tcW w:type="dxa" w:w="4536"/>
          </w:tcPr>
          <w:p>
            <w:r>
              <w:t>右上角用户名 → 修改密码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t>统计各经理项目</w:t>
            </w:r>
          </w:p>
        </w:tc>
        <w:tc>
          <w:tcPr>
            <w:tcW w:type="dxa" w:w="4536"/>
            <w:shd w:val="clear" w:color="auto" w:fill="EBF3FB"/>
          </w:tcPr>
          <w:p>
            <w:r>
              <w:t>项目管理 → 项目统计 → 查看图表</w:t>
            </w:r>
          </w:p>
        </w:tc>
      </w:tr>
      <w:tr>
        <w:tc>
          <w:tcPr>
            <w:tcW w:type="dxa" w:w="4536"/>
          </w:tcPr>
          <w:p>
            <w:r>
              <w:t>批量导入项目</w:t>
            </w:r>
          </w:p>
        </w:tc>
        <w:tc>
          <w:tcPr>
            <w:tcW w:type="dxa" w:w="4536"/>
          </w:tcPr>
          <w:p>
            <w:r>
              <w:t>项目管理 → 项目总览 → 点击"导入"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