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360"/>
      </w:pPr>
      <w:r>
        <w:t xml:space="preserve"/>
      </w:r>
    </w:p>
    <w:p>
      <w:pPr>
        <w:spacing w:before="0" w:after="100"/>
        <w:jc w:val="center"/>
      </w:pPr>
      <w:r>
        <w:rPr>
          <w:rFonts w:ascii="Segoe UI Emoji" w:cs="Segoe UI Emoji" w:eastAsia="Segoe UI Emoji" w:hAnsi="Segoe UI Emoji"/>
          <w:sz w:val="64"/>
          <w:szCs w:val="64"/>
        </w:rPr>
        <w:t xml:space="preserve">🇩🇿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B6B8A"/>
          <w:sz w:val="48"/>
          <w:szCs w:val="48"/>
        </w:rPr>
        <w:t xml:space="preserve">RAPPORT D'ANALYSE PÉDAGOGIQUE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color w:val="D4A017"/>
          <w:sz w:val="32"/>
          <w:szCs w:val="32"/>
        </w:rPr>
        <w:t xml:space="preserve">Examens Officiels — Trimestre 1</w:t>
      </w:r>
    </w:p>
    <w:p>
      <w:pPr>
        <w:spacing w:before="120" w:after="1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NIVEAU : 2ème Année Primaire (2AP)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MATIÈRES : Arabe | Sciences Islamiques | Éducation Civique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PAYS : Algérie (الجزائر) | Années : 2018–2026</w:t>
            </w:r>
          </w:p>
        </w:tc>
      </w:tr>
    </w:tbl>
    <w:p>
      <w:pPr>
        <w:spacing w:before="180" w:after="1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Analyse exhaustive à partir de </w:t>
      </w:r>
      <w:r>
        <w:rPr>
          <w:rFonts w:ascii="Arial" w:cs="Arial" w:eastAsia="Arial" w:hAnsi="Arial"/>
          <w:b/>
          <w:bCs/>
          <w:color w:val="1B6B8A"/>
          <w:sz w:val="22"/>
          <w:szCs w:val="22"/>
        </w:rPr>
        <w:t xml:space="preserve">44 pages</w:t>
      </w:r>
      <w:r>
        <w:rPr>
          <w:rFonts w:ascii="Arial" w:cs="Arial" w:eastAsia="Arial" w:hAnsi="Arial"/>
          <w:color w:val="566573"/>
          <w:sz w:val="22"/>
          <w:szCs w:val="22"/>
        </w:rPr>
        <w:t xml:space="preserve"> d'examens officiels</w:t>
      </w:r>
    </w:p>
    <w:p>
      <w:r>
        <w:br w:type="page"/>
      </w:r>
    </w:p>
    <w:p>
      <w:pPr>
        <w:pBdr>
          <w:bottom w:val="single" w:color="1B6B8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6B8A"/>
          <w:sz w:val="36"/>
          <w:szCs w:val="36"/>
        </w:rPr>
        <w:t xml:space="preserve">PARTIE 1 — ANALYSE GLOBALE DU CORPUS</w:t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1.1 Statistiques générales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5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Nombre total de pages analysées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44 pages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Nombre total d'examens identifiés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~22–25 examens distincts (dont variantes &amp; corrigés)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Période couverte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2018–2019 → 2025–2026 (8 années scolaires)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Matières représentées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Langue Arabe (12 examens), Éducation Civique (8 examens), T. Islamique (7 examens)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Wilayas / régions représentées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Alger-Centre, Bouzréah, Sétif, Chlef, Jijel, Oum-El-Bouaghi, Tlemcen, Oran (min. 8 wilayas)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Établissements mentionnés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Mdr. Flaâq Mohamed, Mdr. Ben Zaïan, Mdr. Bouchkil, Mdr. Khnanaw Belkasem, École Erradja wa Tafaâk, Mdr. Chtih el-Madani, Mdr. Addad Azzouze, Mdr. Tawamss Essaïd…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Nombre moyen d'exercices par examen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 à 5 exercices (+ 1 Vignette Intégrative / وضعية إدماجية)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Source principale des examens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www.dzexams.com (plateforme nationale de référence algérienne)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1.2 Structure type d'un examen (toutes matières)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0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41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En-tête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Nom école, Prénom élève, Niveau, Année scolaire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Durée rarement précisée. Note /10 parfois indiquée.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Titre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« اختبار الفصل الأول » ou « فرض الفصل الأول »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Matière toujours indiquée dans le titre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Corps (Exercices)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 à 4 sections numérotées (تمرين / نشاط / سؤال)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Structure en 3 piliers: Compréhension + Langue + Production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Vignette Intégrative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وضعية إدماجية — obligatoire dans tous les examens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Toujours en fin d'examen. Production écrite ou résolution de situation.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Barème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Note partielle entre parenthèses : (02 ن) (03 ن) etc.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Total généralement /10 points</w:t>
            </w:r>
          </w:p>
        </w:tc>
      </w:tr>
    </w:tbl>
    <w:p>
      <w:r>
        <w:br w:type="page"/>
      </w:r>
    </w:p>
    <w:p>
      <w:pPr>
        <w:pBdr>
          <w:bottom w:val="single" w:color="1B6B8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6B8A"/>
          <w:sz w:val="36"/>
          <w:szCs w:val="36"/>
        </w:rPr>
        <w:t xml:space="preserve">PARTIE 2 — EXTRACTION DES THÈMES PÉDAGOGIQUES</w:t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■ LANGUE ARABE — Thèmes identifiés</w:t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Thème A-1 : La vie scolaire et quotidienne (الحياة المدرسية)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Fréquence 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★★★★★  (présent dans 100 % des examens arabes)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Description 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Récits autour de la classe, la cour, les groupes de travail, les activités scolaires, la sonnerie, les sorties, le réveil matinal, la lecture.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Notions clés abordées :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salle de classe (القسم) et ses objets : tableau, ardoise, stylo, sac, cahier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cour de récréation (الساحة), la cantine, le jardin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Les groupes de travail (أفواج) et la coopération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Les déplacements école ↔ maison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lecture (المطالعة) et ses bienfaits (ex: texte S/N 2023-24)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Sous-thèmes 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Rentrée scolaire | Récréation | Travail en équipe | Retour chez soi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Compétences évaluées 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Compréhension de texte narratif | Identification des personnages | Reformulation</w:t>
      </w:r>
    </w:p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Thème A-2 : Les fêtes et événements nationaux (المناسبات الوطنية)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Fréquence 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★★★★★  (Novembre = 1er Novembre, Aïd el-Fitr, Aïd el-Adha)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Notions clés abordées :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Révolution du 1er Novembre 1954 (ثورة التحريرية) — très récurrent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famille qui reçoit les moudjahidines (المجاهدون) — texte de référence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L'Aïd el-Fitr : levée matinale, nouvelles tenues, prière, visite de la tante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Scènes familiales : partage du mouton, la joie, la convivialité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Exemples de textes 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«في ليلة أول نوفمبر» (présent dans 3 examens différents) | «في صباح العيد»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Compétences 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Compréhension narrative | Chronologie des événements | Vocabulaire thématique</w:t>
      </w:r>
    </w:p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Thème A-3 : La nature et les saisons (الطبيعة والريف)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Fréquence 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★★★★☆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Visite de la campagne / ريف — oiseaux, arbres, fleurs, air pur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Les paysages (مناظر خلابة) — texte «عطلة الربيع» (mdr. Ben Ouadda, 2024-25)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nature comme lieu de bonheur et de ressourcement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Les arbres : description, utilité, protection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Thème A-4 : La vie familiale et les valeurs (الأسرة والقيم)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Fréquence 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★★★★☆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F0E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famille heureuse réunie autour du repas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Visite chez la tante / la grand-mère malade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Les bienfaits de la lecture — Omar conseille ses amis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Respect entre membres de la famille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■ ÉDUCATION CIVIQUE — Thèmes identifiés</w:t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Thème C-1 : Droits et devoirs du citoyen-élève (حقوق وواجبات)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Fréquence 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★★★★★  (TOUS les examens d'EC)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Droits du citoyen-élève :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Droit à l'enseignement / التعليم (obligatoire et gratuit)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Droit aux soins de santé / الرعاية الصحية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Droit au jeu / اللعب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Droit à l'hébergement et la nutrition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Devoirs du citoyen-élève :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Respecter l'enseignant, le directeur, les employés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Ponctualité et discipline / الانضباط في المواعيد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Réaliser ses devoirs avec soin / إتقان العمل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Respecter les règles du jeu dans la cour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 pas frapper ses camarades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Thème C-2 : Le bon voisinage (حسن الجوار)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Fréquence 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★★★★☆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Comportements qui plaisent au voisin : salutation, cadeau, entraide, coopération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Comportements qui nuisent au voisin : cris, mensonge, insulte, violence, ordures devant sa porte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Tableau classificatoire demandé systématiquement dans les examens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Formules de politesse en contexte (bonjour, merci, bienvenue, au revoir, s'il vous plaît)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Thème C-3 : L'arbre et la nature (الشجرة والطبيعة)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Fréquence 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★★★★☆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L'arbre : ami de l'homme, fournisseur de fruits, d'ombre, de bois, de l'air pur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Devoir de protéger la nature (ne pas couper les branches, ne pas brûler l'herbe)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forêt : poumon de la planète, habitat des animaux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Les moyens de protéger la forêt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Thème C-4 : Le comportement civique dans les lieux publics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Fréquence 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★★★☆☆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 bus / الحافلة : céder sa place aux âgés, ne pas pousser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 jardin public : ne pas cueillir les fleurs, jeter les déchets dans les poubelles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rue : ne pas polluer, aider les personnes âgées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 travail bien fait / إتقان العمل dans n'importe quel contexte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■ SCIENCES ISLAMIQUES — Thèmes identifiés</w:t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Thème I-1 : Les piliers de la foi / أركان الإيمان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Fréquence 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★★★★☆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F0E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Foi en Allah (الإيمان بالله) : Il est Un, Créateur de toute chose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Foi aux anges (الملائكة)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Foi aux Livres Saints / الكتب المنزلة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Foi aux Prophètes et Messagers / الرسل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Foi au Jour Dernier / اليوم الآخر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Complétion de la formule du Verset 285 de la Baqara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Thème I-2 : Sourate Al-Masad (سورة المسد)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Fréquence 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★★★★★  (présente dans TOUS les examens islamiques)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تَبَّتْ يَدَا أَبِي لَهَبٍ وَتَبَّ...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— Sourate de 5 versets à compléter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Nommer la sourate et son nombre de versets (5 versets)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Compléter les mots manquants dans la sourate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Raconter le contexte : Abu Lahab ennemi du Prophète, sa femme porte du bois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Distinguer les actions d'Abu Lahab : il est l'oncle du Prophète ﷺ mais l'offense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Classement du comportement (bon / mauvais)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Thème I-3 : Sourate Al-Quraysh (سورة قريش)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Fréquence 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★★★★☆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لِإِيلَافِ قُرَيْشٍ إِيلَافِهِمْ رِحْلَةَ الشِّتَاءِ وَالصَّيْفِ...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— 4 versets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Quraysh : tribu du Prophète ﷺ vivant à La Mecque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Les deux voyages commerciaux : hiver (Yémen) et été (Syrie)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grâce d'Allah sur Quraysh : nourriture et sécurité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Compléter les versets manquants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Thème I-4 : La Vérité et la Confiance (الصدق والأمانة)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Fréquence 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★★★★☆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الصِّدق : dire la vérité en toutes circonstances — l'honnête (الصادق) est aimé d'Allah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الكذب : le mensonge est interdit — le menteur perd la confiance des autres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الأمانة : garder ce qu'on nous a confié, ne pas trahir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الخيانة : trahison = comportement condamnable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Hadith : « أدِّ الأمانةَ إلى مَن ائتمنك »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Application pratique : si un camarade te laisse son sac, que fais-tu ?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Thème I-5 : Demande de savoir / طلب العلم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Fréquence 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★★★★☆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F0E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Hadith : « طلبُ العلمِ فريضةٌ على كلِّ مسلمٍ ومسلمةٍ »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L'Islam encourage à apprendre — l'ignorance est combattue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Dou'a de la science : « اللَّهُمَّ انْفَعْنِي بِمَا عَلَّمْتَنِي وعَلِّمْنِي مَا يَنْفَعُنِي وَزِدْنِي عِلْمًا »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Classer : comportements liés à la recherche du savoir (bons) vs paresse (mauvais)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Thème I-6 : Maintien des liens familiaux / صلة الرحم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Fréquence 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★★★☆☆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Devoir de rendre visite à ses proches (أقارب), spécialement lors des fêtes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visite renforce l'amour entre les proches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Hadith sur la récompense de celui qui maintient les liens : فَلْيَصِلْ رَحِمَهُ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rupture des liens familiaux est condamnée</w:t>
            </w:r>
          </w:p>
        </w:tc>
      </w:tr>
    </w:tbl>
    <w:p>
      <w:r>
        <w:br w:type="page"/>
      </w:r>
    </w:p>
    <w:p>
      <w:pPr>
        <w:pBdr>
          <w:bottom w:val="single" w:color="1B6B8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6B8A"/>
          <w:sz w:val="36"/>
          <w:szCs w:val="36"/>
        </w:rPr>
        <w:t xml:space="preserve">PARTIE 3 — TYPOLOGIE DES EXERCICES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1800"/>
        <w:gridCol w:w="1960"/>
      </w:tblGrid>
      <w:tr>
        <w:tc>
          <w:tcPr>
            <w:tcW w:type="dxa" w:w="24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d'exercice</w:t>
            </w:r>
          </w:p>
        </w:tc>
        <w:tc>
          <w:tcPr>
            <w:tcW w:type="dxa" w:w="14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18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Matières</w:t>
            </w:r>
          </w:p>
        </w:tc>
        <w:tc>
          <w:tcPr>
            <w:tcW w:type="dxa" w:w="18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Difficulté</w:t>
            </w:r>
          </w:p>
        </w:tc>
        <w:tc>
          <w:tcPr>
            <w:tcW w:type="dxa" w:w="19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 estimé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Compréhension de texte (QCM + questions ouvertes)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Moyen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8–10 min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Extraction lexicale (lettres / synonymes / antonymes)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Facile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5–7 min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Substitution de pronom personnel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Moyen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5–6 min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Passage au duel (التحويل إلى المثنى)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Moyen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4–5 min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Réorganisation de mots (phrase cohérente)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 / EC / TI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Moyen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4–5 min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Vrai / Faux (صحيح / خطأ)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EC / TI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Facile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3–4 min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Classement dans tableau (bons/mauvais comportements)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EC / TI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Facile-Moyen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5–6 min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Compléter les lacunes (texte ou verset)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 / Arabe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Moyen-Difficile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5–8 min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Colorie / entoure la bonne réponse (QCM visuel)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Toutes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Facile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2–3 min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Vignette intégrative (production écrite guidée)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Toutes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Difficile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8–12 min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Dictée (إملاء)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Variable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5–8 min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Relier (correspondance par flèches)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EC / TI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Facile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3–4 min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Détail : Exercice de substitution pronominale (Arabe)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Structure type observée dans les examens :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أنا رَتَّبْتُ أَدَوَاتِي  ←  نَحْنُ ............ .............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أنتَ كَتَبْتَ دُرُوسَكَ  ←  أنتِ ............ .............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Pronoms travaillés : أنا | نحن | أنتَ | أنتِ | أنتم | أنتن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 que l'exercice évalue : conjugaison au présent, accord pronom/verbe/complément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Piège classique : élève écrit نحن مع أنتم sans changer le possessif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Détail : Vignette Intégrative (وضعية إدماجية)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Structure observée — Arabe :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Contexte fourni : « يحتفل الجزائريون كل عام بذكرى الثورة... »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Mots-supports fournis : الثورة / الوطن / الأناشيد / الرايات / سنة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Consigne : compléter un paragraphe lacunaire en plaçant les mots correctement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Structure observée — Éducation Civique :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Situation problème : ex. «Tu es dans le bus et tu vois que ta place est prise...»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Questions : Que fais-tu ? Pourquoi ? — réponse rédigée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Structure observée — Tarbiya Islamiya :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Situation : «Ton camarade t'a laissé son sac, que feras-tu ?»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Réponse attendue : سأحافظ على محفظته — argumentation islamique attendue</w:t>
            </w:r>
          </w:p>
        </w:tc>
      </w:tr>
    </w:tbl>
    <w:p>
      <w:r>
        <w:br w:type="page"/>
      </w:r>
    </w:p>
    <w:p>
      <w:pPr>
        <w:pBdr>
          <w:bottom w:val="single" w:color="1B6B8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6B8A"/>
          <w:sz w:val="36"/>
          <w:szCs w:val="36"/>
        </w:rPr>
        <w:t xml:space="preserve">PARTIE 4 — GLOSSAIRE DES TERMES ET CONSIGNES</w:t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4.1 Termes pédagogiques récurrents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00"/>
        <w:gridCol w:w="2460"/>
      </w:tblGrid>
      <w:tr>
        <w:tc>
          <w:tcPr>
            <w:tcW w:type="dxa" w:w="20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 arabe</w:t>
            </w:r>
          </w:p>
        </w:tc>
        <w:tc>
          <w:tcPr>
            <w:tcW w:type="dxa" w:w="24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Translittération</w:t>
            </w:r>
          </w:p>
        </w:tc>
        <w:tc>
          <w:tcPr>
            <w:tcW w:type="dxa" w:w="25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Traduction</w:t>
            </w:r>
          </w:p>
        </w:tc>
        <w:tc>
          <w:tcPr>
            <w:tcW w:type="dxa" w:w="24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Contexte d'utilisation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8A"/>
                <w:sz w:val="18"/>
                <w:szCs w:val="18"/>
              </w:rPr>
              <w:t xml:space="preserve">البناء الفكري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Al-binâ' al-fikrî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Construction intellectuelle / Compréhension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Désigne la section compréhension en Arabe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8A"/>
                <w:sz w:val="18"/>
                <w:szCs w:val="18"/>
              </w:rPr>
              <w:t xml:space="preserve">البناء اللغوي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Al-binâ' al-lughawî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Construction linguistique / Langue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Désigne la section grammaire/lexique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8A"/>
                <w:sz w:val="18"/>
                <w:szCs w:val="18"/>
              </w:rPr>
              <w:t xml:space="preserve">الوضعية الإدماجية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Al-wad'iyya al-idmâjiyya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Vignette intégrative / Production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Dernière partie de tout examen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8A"/>
                <w:sz w:val="18"/>
                <w:szCs w:val="18"/>
              </w:rPr>
              <w:t xml:space="preserve">السند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As-sanad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Support / Texte de base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Texte sur lequel portent les questions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8A"/>
                <w:sz w:val="18"/>
                <w:szCs w:val="18"/>
              </w:rPr>
              <w:t xml:space="preserve">استخرج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Istakhridj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Extrais / Trouve dans le texte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Consigne d'extraction lexicale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8A"/>
                <w:sz w:val="18"/>
                <w:szCs w:val="18"/>
              </w:rPr>
              <w:t xml:space="preserve">أكمل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Akmil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Complète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Consigne de complétion de lacunes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8A"/>
                <w:sz w:val="18"/>
                <w:szCs w:val="18"/>
              </w:rPr>
              <w:t xml:space="preserve">حول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Hawwil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Transforme / Passe à...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Consigne de transformation grammaticale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8A"/>
                <w:sz w:val="18"/>
                <w:szCs w:val="18"/>
              </w:rPr>
              <w:t xml:space="preserve">رتب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Rattib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Réorganise / Mets en ordre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Consigne de réorganisation de mots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8A"/>
                <w:sz w:val="18"/>
                <w:szCs w:val="18"/>
              </w:rPr>
              <w:t xml:space="preserve">لون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Lawwin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Colorie / Entoure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Consigne de QCM visuel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8A"/>
                <w:sz w:val="18"/>
                <w:szCs w:val="18"/>
              </w:rPr>
              <w:t xml:space="preserve">صنف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Sannif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Classe / Catégorise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Tableau de classification EC/TI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8A"/>
                <w:sz w:val="18"/>
                <w:szCs w:val="18"/>
              </w:rPr>
              <w:t xml:space="preserve">أربط بسهم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Orbut bi-sahm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Relie par une flèche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Exercice de correspondance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8A"/>
                <w:sz w:val="18"/>
                <w:szCs w:val="18"/>
              </w:rPr>
              <w:t xml:space="preserve">أجب بصحيح أو خطأ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Adjib bi-sahîh aw khata'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Réponds par vrai ou faux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Exercice V/F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8A"/>
                <w:sz w:val="18"/>
                <w:szCs w:val="18"/>
              </w:rPr>
              <w:t xml:space="preserve">التمرين الأول/الثاني...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At-tamrîn al-awwal...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 premier/deuxième exercice...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Numérotation des exercices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8A"/>
                <w:sz w:val="18"/>
                <w:szCs w:val="18"/>
              </w:rPr>
              <w:t xml:space="preserve">النشاط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An-nashât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L'activité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Terme alternatif pour 'exercice' en TI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6B8A"/>
                <w:sz w:val="18"/>
                <w:szCs w:val="18"/>
              </w:rPr>
              <w:t xml:space="preserve">الإنتاج الكتابي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Al-intâdj al-kitâbî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Production écrite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Section rédaction / vignette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4.2 Consignes types avec traduction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c>
          <w:tcPr>
            <w:tcW w:type="dxa" w:w="38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Consigne en arabe</w:t>
            </w:r>
          </w:p>
        </w:tc>
        <w:tc>
          <w:tcPr>
            <w:tcW w:type="dxa" w:w="30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Traduction</w:t>
            </w:r>
          </w:p>
        </w:tc>
        <w:tc>
          <w:tcPr>
            <w:tcW w:type="dxa" w:w="25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d'exercice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6B8A"/>
                <w:sz w:val="18"/>
                <w:szCs w:val="18"/>
              </w:rPr>
              <w:t xml:space="preserve">اِستَخرِج من النصِّ كلمةً مرادفةً لـ: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Extrais du texte un synonyme de...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Lexique — Compréhension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6B8A"/>
                <w:sz w:val="18"/>
                <w:szCs w:val="18"/>
              </w:rPr>
              <w:t xml:space="preserve">اِستَخرِج من النصِّ كلمةً ضدَّ: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Extrais du texte un antonyme de...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Lexique — Compréhension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6B8A"/>
                <w:sz w:val="18"/>
                <w:szCs w:val="18"/>
              </w:rPr>
              <w:t xml:space="preserve">اِستَخرِج من السَّنَدِ كَلِمَاتٍ تَحتَوِي على الحُرُوفِ: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Extrais du texte des mots contenant les lettres: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Phonologie — Lecture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6B8A"/>
                <w:sz w:val="18"/>
                <w:szCs w:val="18"/>
              </w:rPr>
              <w:t xml:space="preserve">أكمِل باستعمال الصِّيَغِ التالية: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Complète en utilisant les formes suivantes: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Grammaire — Démonstratifs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6B8A"/>
                <w:sz w:val="18"/>
                <w:szCs w:val="18"/>
              </w:rPr>
              <w:t xml:space="preserve">حَوِّل إلى المُثَنَّى وغَيِّر ما يَجِب: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Passe au duel et change ce qu'il faut: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Grammaire — Duel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6B8A"/>
                <w:sz w:val="18"/>
                <w:szCs w:val="18"/>
              </w:rPr>
              <w:t xml:space="preserve">حَوِّل الجُملَةَ (غَيِّر ما يَجِب تَغييرُه) مَعَ الضَّمَائِر: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Transforme la phrase avec les pronoms: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Grammaire — Pronom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6B8A"/>
                <w:sz w:val="18"/>
                <w:szCs w:val="18"/>
              </w:rPr>
              <w:t xml:space="preserve">أُرَتِّبُ الكَلِمَاتِ لِأَحصُلَ على جُملَةٍ مُفيدَة: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Réorganise les mots pour obtenir une phrase utile: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Syntaxe — Organisation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6B8A"/>
                <w:sz w:val="18"/>
                <w:szCs w:val="18"/>
              </w:rPr>
              <w:t xml:space="preserve">أَلوِّنُ الإجابةَ الصَّحيحة: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Colorie la bonne réponse: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QCM — Reconnaissance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6B8A"/>
                <w:sz w:val="18"/>
                <w:szCs w:val="18"/>
              </w:rPr>
              <w:t xml:space="preserve">أضَعُ (ص) أو (خ) أَمامَ كُلِّ جُملَة: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Je mets (V) ou (F) devant chaque phrase: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Vrai/Faux — Évaluation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6B8A"/>
                <w:sz w:val="18"/>
                <w:szCs w:val="18"/>
              </w:rPr>
              <w:t xml:space="preserve">أُصَنِّفُ داخلَ الجدول: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Je classe à l'intérieur du tableau: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Classification — Valeurs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6B8A"/>
                <w:sz w:val="18"/>
                <w:szCs w:val="18"/>
              </w:rPr>
              <w:t xml:space="preserve">أُكمِلُ الفَراغاتِ بِمَا يُناسِب: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Je complète les lacunes avec ce qui convient: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Complétion — Mots induits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6B8A"/>
                <w:sz w:val="18"/>
                <w:szCs w:val="18"/>
              </w:rPr>
              <w:t xml:space="preserve">اذكُر فائدتَيْن من فَوائِدِ...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Cite deux bienfaits de...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Production — Valeurs/Nature</w:t>
            </w:r>
          </w:p>
        </w:tc>
      </w:tr>
    </w:tbl>
    <w:p>
      <w:r>
        <w:br w:type="page"/>
      </w:r>
    </w:p>
    <w:p>
      <w:pPr>
        <w:pBdr>
          <w:bottom w:val="single" w:color="1B6B8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6B8A"/>
          <w:sz w:val="36"/>
          <w:szCs w:val="36"/>
        </w:rPr>
        <w:t xml:space="preserve">PARTIE 5 — RECONSTITUTION DU PROGRAMME DU TRIMESTRE 1</w:t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5.1 Progression chronologique apparente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4660"/>
      </w:tblGrid>
      <w:tr>
        <w:tc>
          <w:tcPr>
            <w:tcW w:type="dxa" w:w="24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23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Matière</w:t>
            </w:r>
          </w:p>
        </w:tc>
        <w:tc>
          <w:tcPr>
            <w:tcW w:type="dxa" w:w="46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Thèmes &amp; contenus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Début de trimestre (sept.-oct.)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Rentrée scolaire, vie en classe, description des activités quotidiennes, alphabet et voyelles courtes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Éd. Civique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Droits &amp; devoirs de l'élève — ponctualité — respect envers l'enseignant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T. Islamique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Introduction à l'identité musulmane — sourate Al-Masad (mémorisation)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Milieu de trimestre (oct.-nov.)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 1er Novembre 1954 — textes patriotiques — vocabulaire de la Révolution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Éd. Civique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 bon voisinage — comportements positifs/négatifs — formules de politesse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T. Islamique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Sourate Al-Quraysh — les piliers de la foi (consolidation)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Fin de trimestre (nov.-déc.)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L'Aïd el-Fitr / el-Adha — vie familiale — révisions pronoms et duel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Éd. Civique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L'arbre et la nature — protection de l'environnement — droits/devoirs avancés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T. Islamique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Vérité, confiance, amana — visite des proches — hadith de la science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5.2 Hiérarchie des thèmes par matière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ARABE — Thèmes fondamentaux (présents dans 100% des examens)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Compréhension de texte avec extraction de synonymes/antonymes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Extraction de mots contenant des lettres spécifiques (tableau à colonnes)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Substitution pronominale (أنا → نحن, أنتَ → أنتِ…)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Vignette intégrative avec mots-supports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ARABE — Thèmes importants (&gt;50%)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Passage au duel (هذا → هذان, هذه → هاتان)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Tanwin, cheddé, hamza — extraction de mots portant ces signes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Réorganisation de mots pour former une phrase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Dictée (إملاء)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ÉD. CIVIQUE — Thèmes fondamentaux (100%)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Vrai/Faux sur droits &amp; devoirs, voisinage, comportement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Tableau de classification (comportements positifs / négatifs)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Complétion de phrases (mots suggérés : مؤدب، أتضامن، أحترم…)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Vignette intégrative (situation problème à résoudre)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ÉD. CIVIQUE — Thèmes importants (&gt;50%)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Les bienfaits de l'arbre — tableau fonctionne / protéger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Formules de politesse en contexte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Correspondance (relier par flèches) droits ↔ icônes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F0E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T. ISLAMIQUE — Thèmes fondamentaux (100%)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Sourate Al-Masad : complétion et contextualisation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Vrai/Faux sur notions islamiques du trimestre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Complétion du hadith ou du verset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T. ISLAMIQUE — Thèmes importants (&gt;50%)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Sourate Al-Quraysh : complétion des versets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Colorie la bonne réponse (QCM) sur l'Amana / Sédiq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Classement comportements (سلوكات حسنة / سيئة)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5.3 Prérequis implicites (ce que l'élève doit savoir avant le T1)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Maîtrise de l'alphabet arabe en lecture et écriture (héritage CP / 1ère AP)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Lecture de syllabes simples et de mots courants (ب-ي-ت = maison)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Connaissance de la sourate Al-Fatiha et des courtes sourates du Coran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Notion de famille, d'école, de comportements basiques de politesse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1B6B8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Aptitude à écouter et répondre à des questions simples</w:t>
      </w:r>
    </w:p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5.4 Compétences attendues en fin de Trimestre 1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Matière</w:t>
            </w:r>
          </w:p>
        </w:tc>
        <w:tc>
          <w:tcPr>
            <w:tcW w:type="dxa" w:w="624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Compétences finales attendues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Langue Arabe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Comprendre un texte de 5–8 lignes | Identifier synonymes/antonymes | Substituer les pronoms personnels (6) | Passer au duel | Produire un court paragraphe avec mots-supports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Éducation Civique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Distinguer droits et devoirs du citoyen-élève | Classer des comportements sociaux | Connaître les bienfaits de la nature | Répondre à une situation morale simple par écrit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T. Islamique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Réciter et compléter Al-Masad + Al-Quraysh | Connaître les piliers de la foi | Définir Sédiq, Amana | Appliquer les valeurs islamiques à des situations concrètes | Citer le hadith sur le savoir</w:t>
            </w:r>
          </w:p>
        </w:tc>
      </w:tr>
    </w:tbl>
    <w:p>
      <w:r>
        <w:br w:type="page"/>
      </w:r>
    </w:p>
    <w:p>
      <w:pPr>
        <w:pBdr>
          <w:bottom w:val="single" w:color="1B6B8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6B8A"/>
          <w:sz w:val="36"/>
          <w:szCs w:val="36"/>
        </w:rPr>
        <w:t xml:space="preserve">PARTIE 6 — ANALYSE DES ERREURS ET DIFFICULTÉS</w:t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6.1 Points de blocage récurrents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100"/>
        <w:gridCol w:w="3060"/>
      </w:tblGrid>
      <w:tr>
        <w:tc>
          <w:tcPr>
            <w:tcW w:type="dxa" w:w="20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22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Difficulté observée</w:t>
            </w:r>
          </w:p>
        </w:tc>
        <w:tc>
          <w:tcPr>
            <w:tcW w:type="dxa" w:w="21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  <w:tc>
          <w:tcPr>
            <w:tcW w:type="dxa" w:w="30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Remédiation suggérée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Duel (المثنى)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Oubli de changer le possessif dans la phrase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Focalisation sur le verbe, oubli du complément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Exercices en séquence : nom→verbe→possessif, pas tout à la fois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Pronoms personnels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أنتم vs أنتن confondus, accord verbal mal fait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Ressemblance formelle + charge mémorielle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Tableau mural permanent + drill quotidien de 5 phrases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Synonymes/antonymes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Chercher en dehors du texte plutôt que dedans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Consigne « من النصّ » mal intégrée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Insister sur le balisage du texte avant réponse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Extraction par lettres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Confondre la lettre dans le mot vs début de mot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Notion de 'contient' pas toujours claire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Exemples visuels : lettre encerclée dans le mot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Sourate Al-Masad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Confusion des noms (مسد / حطب / لهب)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Trois rimes proches, ordre des versets difficile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Mémorisation par segments de 1–2 vers + récitation quotidienne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Vignette intégrative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Phrases incohérentes, mots hors contexte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Passage à l'écrit encore difficile à 7 ans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Modélisation orale avant écrit + dictée de phrases clés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Classification EC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Hésitation sur comportements ambigus (ex: se battre pour se défendre)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Zone grise morale non encore fixée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Débat oral + exemples concrets de la vie scolaire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6.2 Confusions fréquentes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600"/>
        <w:gridCol w:w="3160"/>
      </w:tblGrid>
      <w:tr>
        <w:tc>
          <w:tcPr>
            <w:tcW w:type="dxa" w:w="18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 A</w:t>
            </w:r>
          </w:p>
        </w:tc>
        <w:tc>
          <w:tcPr>
            <w:tcW w:type="dxa" w:w="18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 B</w:t>
            </w:r>
          </w:p>
        </w:tc>
        <w:tc>
          <w:tcPr>
            <w:tcW w:type="dxa" w:w="26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 de la confusion</w:t>
            </w:r>
          </w:p>
        </w:tc>
        <w:tc>
          <w:tcPr>
            <w:tcW w:type="dxa" w:w="31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les distinguer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حَقّ (droit)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واجب (devoir)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Les deux expriment une obligation morale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Droit = ce qu'on reçoit — Devoir = ce qu'on fait / donne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صادق (honnête)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أمين (fidèle/fiable)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Les deux sont des qualités positives islamiques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Sédiq = dire la vérité | Amin = garder la confiance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مرادف (synonyme)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ضدّ (antonyme)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Les deux sont demandés dans la même section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Insister sur la flèche = synonyme vs la croix = antonyme dans les consignes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هذا / هذه / هذان / هاتان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تلك / ذلك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Démonstratifs proches/éloignés parfois interchangés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Jeu de mise en scène : montrer l'objet proche (هذا) vs pointer de loin (ذلك)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سورة المسد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سورة قريش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Deux sourates courtes à compléter dans le même examen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Couleurs différentes lors de la mémorisation (post-its de couleurs)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6.3 Pièges classiques dans les examens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PIÈGE 1 — Extraction de lettres : l'élève écrit le même mot pour plusieurs colonnes (ex: 'مسجد' mis à la fois pour م et للجيم). Solution : souligner d'abord chaque lettre cible dans le texte.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PIÈGE 2 — Vignette intégrative : l'élève place le bon mot mais dans la mauvaise lacune. Solution : lire d'abord l'ensemble du texte à compléter, puis placer mot par mot.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PIÈGE 3 — QCM de titre : parmi les 3 propositions de titre, deux semblent exactes. L'élève doit choisir le plus général. Apprendre à distinguer titre spécifique vs titre général.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PIÈGE 4 — Vrai/Faux EC : phrases avec double négation (ex: « لا أحترم المعلمين ولا أطيعهم »). Réponse attendue = خطأ, mais l'enfant lit rapidement et coche صحيح.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PIÈGE 5 — Complétion de sourate : un mot inconnu est proposé dans la liste (ex: « الحطب » vs « العطب »). L'élève qui n'a pas mémorisé rigoureusement peut se tromper.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PIÈGE 6 — Réorganisation de phrase : certains examens placent le verbe en premier dans la liste de mots, ce qui pousse l'élève à écrire une phrase verbale alors qu'une phrase nominale est attendue ou vice-versa.</w:t>
            </w:r>
          </w:p>
        </w:tc>
      </w:tr>
    </w:tbl>
    <w:p>
      <w:r>
        <w:br w:type="page"/>
      </w:r>
    </w:p>
    <w:p>
      <w:pPr>
        <w:pBdr>
          <w:bottom w:val="single" w:color="1B6B8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6B8A"/>
          <w:sz w:val="36"/>
          <w:szCs w:val="36"/>
        </w:rPr>
        <w:t xml:space="preserve">PARTIE 7 — EXTRACTION DU COURS IMPLICITE</w:t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7A — Langue Arabe : Grammaire implicite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8A"/>
                <w:sz w:val="22"/>
                <w:szCs w:val="22"/>
              </w:rPr>
              <w:t xml:space="preserve">LES PRONOMS PERSONNELS (الضمائر الشخصية)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600"/>
              <w:gridCol w:w="2000"/>
              <w:gridCol w:w="2000"/>
            </w:tblGrid>
            <w:tr>
              <w:tc>
                <w:tcPr>
                  <w:tcW w:type="dxa" w:w="1400"/>
                  <w:tcBorders>
                    <w:top w:val="single" w:color="1B6B8A" w:sz="4"/>
                    <w:left w:val="single" w:color="1B6B8A" w:sz="4"/>
                    <w:bottom w:val="single" w:color="1B6B8A" w:sz="4"/>
                    <w:right w:val="single" w:color="1B6B8A" w:sz="4"/>
                  </w:tcBorders>
                  <w:shd w:fill="1B6B8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Pronom</w:t>
                  </w:r>
                </w:p>
              </w:tc>
              <w:tc>
                <w:tcPr>
                  <w:tcW w:type="dxa" w:w="1600"/>
                  <w:tcBorders>
                    <w:top w:val="single" w:color="1B6B8A" w:sz="4"/>
                    <w:left w:val="single" w:color="1B6B8A" w:sz="4"/>
                    <w:bottom w:val="single" w:color="1B6B8A" w:sz="4"/>
                    <w:right w:val="single" w:color="1B6B8A" w:sz="4"/>
                  </w:tcBorders>
                  <w:shd w:fill="1B6B8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Arabe</w:t>
                  </w:r>
                </w:p>
              </w:tc>
              <w:tc>
                <w:tcPr>
                  <w:tcW w:type="dxa" w:w="2000"/>
                  <w:tcBorders>
                    <w:top w:val="single" w:color="1B6B8A" w:sz="4"/>
                    <w:left w:val="single" w:color="1B6B8A" w:sz="4"/>
                    <w:bottom w:val="single" w:color="1B6B8A" w:sz="4"/>
                    <w:right w:val="single" w:color="1B6B8A" w:sz="4"/>
                  </w:tcBorders>
                  <w:shd w:fill="1B6B8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Exemple examen (verbe كتب)</w:t>
                  </w:r>
                </w:p>
              </w:tc>
              <w:tc>
                <w:tcPr>
                  <w:tcW w:type="dxa" w:w="2000"/>
                  <w:tcBorders>
                    <w:top w:val="single" w:color="1B6B8A" w:sz="4"/>
                    <w:left w:val="single" w:color="1B6B8A" w:sz="4"/>
                    <w:bottom w:val="single" w:color="1B6B8A" w:sz="4"/>
                    <w:right w:val="single" w:color="1B6B8A" w:sz="4"/>
                  </w:tcBorders>
                  <w:shd w:fill="1B6B8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Exemple examen (verbe رسم)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5FB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18"/>
                      <w:szCs w:val="18"/>
                    </w:rPr>
                    <w:t xml:space="preserve">Je / Moi</w:t>
                  </w:r>
                </w:p>
              </w:tc>
              <w:tc>
                <w:tcPr>
                  <w:tcW w:type="dxa" w:w="1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5F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8A"/>
                      <w:sz w:val="18"/>
                      <w:szCs w:val="18"/>
                    </w:rPr>
                    <w:t xml:space="preserve">أنا</w:t>
                  </w:r>
                </w:p>
              </w:tc>
              <w:tc>
                <w:tcPr>
                  <w:tcW w:type="dxa" w:w="2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5F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3E50"/>
                      <w:sz w:val="18"/>
                      <w:szCs w:val="18"/>
                    </w:rPr>
                    <w:t xml:space="preserve">أنا كتبتُ</w:t>
                  </w:r>
                </w:p>
              </w:tc>
              <w:tc>
                <w:tcPr>
                  <w:tcW w:type="dxa" w:w="2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5F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3E50"/>
                      <w:sz w:val="18"/>
                      <w:szCs w:val="18"/>
                    </w:rPr>
                    <w:t xml:space="preserve">أنا رسمتُ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18"/>
                      <w:szCs w:val="18"/>
                    </w:rPr>
                    <w:t xml:space="preserve">Tu (masc.)</w:t>
                  </w:r>
                </w:p>
              </w:tc>
              <w:tc>
                <w:tcPr>
                  <w:tcW w:type="dxa" w:w="1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8A"/>
                      <w:sz w:val="18"/>
                      <w:szCs w:val="18"/>
                    </w:rPr>
                    <w:t xml:space="preserve">أنتَ</w:t>
                  </w:r>
                </w:p>
              </w:tc>
              <w:tc>
                <w:tcPr>
                  <w:tcW w:type="dxa" w:w="2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3E50"/>
                      <w:sz w:val="18"/>
                      <w:szCs w:val="18"/>
                    </w:rPr>
                    <w:t xml:space="preserve">أنتَ كتبتَ</w:t>
                  </w:r>
                </w:p>
              </w:tc>
              <w:tc>
                <w:tcPr>
                  <w:tcW w:type="dxa" w:w="2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3E50"/>
                      <w:sz w:val="18"/>
                      <w:szCs w:val="18"/>
                    </w:rPr>
                    <w:t xml:space="preserve">أنتَ رسمتَ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5FB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18"/>
                      <w:szCs w:val="18"/>
                    </w:rPr>
                    <w:t xml:space="preserve">Tu (fém.)</w:t>
                  </w:r>
                </w:p>
              </w:tc>
              <w:tc>
                <w:tcPr>
                  <w:tcW w:type="dxa" w:w="1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5F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8A"/>
                      <w:sz w:val="18"/>
                      <w:szCs w:val="18"/>
                    </w:rPr>
                    <w:t xml:space="preserve">أنتِ</w:t>
                  </w:r>
                </w:p>
              </w:tc>
              <w:tc>
                <w:tcPr>
                  <w:tcW w:type="dxa" w:w="2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5F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3E50"/>
                      <w:sz w:val="18"/>
                      <w:szCs w:val="18"/>
                    </w:rPr>
                    <w:t xml:space="preserve">أنتِ كتبتِ</w:t>
                  </w:r>
                </w:p>
              </w:tc>
              <w:tc>
                <w:tcPr>
                  <w:tcW w:type="dxa" w:w="2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5F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3E50"/>
                      <w:sz w:val="18"/>
                      <w:szCs w:val="18"/>
                    </w:rPr>
                    <w:t xml:space="preserve">أنتِ رسمتِ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18"/>
                      <w:szCs w:val="18"/>
                    </w:rPr>
                    <w:t xml:space="preserve">Nous</w:t>
                  </w:r>
                </w:p>
              </w:tc>
              <w:tc>
                <w:tcPr>
                  <w:tcW w:type="dxa" w:w="1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8A"/>
                      <w:sz w:val="18"/>
                      <w:szCs w:val="18"/>
                    </w:rPr>
                    <w:t xml:space="preserve">نحن</w:t>
                  </w:r>
                </w:p>
              </w:tc>
              <w:tc>
                <w:tcPr>
                  <w:tcW w:type="dxa" w:w="2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3E50"/>
                      <w:sz w:val="18"/>
                      <w:szCs w:val="18"/>
                    </w:rPr>
                    <w:t xml:space="preserve">نحن كتبنا</w:t>
                  </w:r>
                </w:p>
              </w:tc>
              <w:tc>
                <w:tcPr>
                  <w:tcW w:type="dxa" w:w="2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3E50"/>
                      <w:sz w:val="18"/>
                      <w:szCs w:val="18"/>
                    </w:rPr>
                    <w:t xml:space="preserve">نحن رسمنا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5FB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18"/>
                      <w:szCs w:val="18"/>
                    </w:rPr>
                    <w:t xml:space="preserve">Vous (masc.)</w:t>
                  </w:r>
                </w:p>
              </w:tc>
              <w:tc>
                <w:tcPr>
                  <w:tcW w:type="dxa" w:w="1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5F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8A"/>
                      <w:sz w:val="18"/>
                      <w:szCs w:val="18"/>
                    </w:rPr>
                    <w:t xml:space="preserve">أنتم</w:t>
                  </w:r>
                </w:p>
              </w:tc>
              <w:tc>
                <w:tcPr>
                  <w:tcW w:type="dxa" w:w="2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5F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3E50"/>
                      <w:sz w:val="18"/>
                      <w:szCs w:val="18"/>
                    </w:rPr>
                    <w:t xml:space="preserve">أنتم كتبتم</w:t>
                  </w:r>
                </w:p>
              </w:tc>
              <w:tc>
                <w:tcPr>
                  <w:tcW w:type="dxa" w:w="2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5F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3E50"/>
                      <w:sz w:val="18"/>
                      <w:szCs w:val="18"/>
                    </w:rPr>
                    <w:t xml:space="preserve">أنتم رسمتم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18"/>
                      <w:szCs w:val="18"/>
                    </w:rPr>
                    <w:t xml:space="preserve">Vous (fém.)</w:t>
                  </w:r>
                </w:p>
              </w:tc>
              <w:tc>
                <w:tcPr>
                  <w:tcW w:type="dxa" w:w="1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8A"/>
                      <w:sz w:val="18"/>
                      <w:szCs w:val="18"/>
                    </w:rPr>
                    <w:t xml:space="preserve">أنتنّ</w:t>
                  </w:r>
                </w:p>
              </w:tc>
              <w:tc>
                <w:tcPr>
                  <w:tcW w:type="dxa" w:w="2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3E50"/>
                      <w:sz w:val="18"/>
                      <w:szCs w:val="18"/>
                    </w:rPr>
                    <w:t xml:space="preserve">أنتنّ كتبتنّ</w:t>
                  </w:r>
                </w:p>
              </w:tc>
              <w:tc>
                <w:tcPr>
                  <w:tcW w:type="dxa" w:w="2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3E50"/>
                      <w:sz w:val="18"/>
                      <w:szCs w:val="18"/>
                    </w:rPr>
                    <w:t xml:space="preserve">أنتنّ رسمتنّ</w:t>
                  </w:r>
                </w:p>
              </w:tc>
            </w:tr>
          </w:tbl>
          <w:p/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LE DUEL (المثنى)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Règle de base : nom au singulier + « ان » (sujet) ou « ين » (complément)</w:t>
            </w:r>
          </w:p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هذا التلميذُ ← هذان التلميذانِ</w:t>
            </w:r>
          </w:p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هذه المعلمةُ ← هاتان المعلمتانِ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Les démonstratifs changent aussi : هذا → هذان | هذه → هاتان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 verbe change aussi (singulier → duel)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LE TANWIN, LA CHEDDÉ, LA HAMZA (التنوين — الشدة — الهمزة)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Tanwin bil-fath (تنوين بالفتح) : signe ً — ex: كثيراً (souvent), جميلةً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Cheddé (الشدة) : doublement de consonne — ex: معلِّمة | الكلُّ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Hamza au début (همزة قطع) : أ — ex: أسماء | إلى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Ta' marbuta (تاء مربوطة) : ة en fin de mot féminin — ex: مدرسة</w:t>
            </w:r>
          </w:p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→ Ces 4 signes sont extraits sous forme de tableau depuis le texte dans chaque examen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7B — Éducation Civique : Valeurs implicites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32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Comportements positifs attendus</w:t>
            </w:r>
          </w:p>
        </w:tc>
        <w:tc>
          <w:tcPr>
            <w:tcW w:type="dxa" w:w="31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Comportements négatifs à éviter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Respect d'autrui / الاحترام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Respecter enseignant, directeur, employés, grands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Insulter, ignorer, désobéir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Solidarité / التضامن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Aider les voisins, les malades, les âgés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Ignorer la détresse d'autrui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Discipline / الانضباط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Arriver à l'heure, ranger ses affaires, faire ses devoirs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Arriver en retard, traîner, remettre à demain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Propreté / النظافة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Jeter les déchets dans les poubelles, ne pas salir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Jeter les ordures devant les maisons, crachers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Honnêteté / الصدق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 la vérité, rapporter fidèlement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Mentir, voler, tricher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Amour de la nature / حب الطبيعة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Planter des arbres, les arroser, les protéger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Couper les branches, brûler la forêt, polluer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7C — Sciences Islamiques : Contenu implicite du cours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SOURATE AL-MASAD — Texte intégral et clés de compréhension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6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1B6B8A"/>
                <w:sz w:val="22"/>
                <w:szCs w:val="22"/>
              </w:rPr>
              <w:t xml:space="preserve">بِسْمِ اللَّهِ الرَّحْمَٰنِ الرَّحِيمِ</w:t>
            </w:r>
          </w:p>
          <w:p>
            <w:pPr>
              <w:spacing w:before="4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تَبَّتْ يَدَا أَبِي لَهَبٍ وَتَبَّ (1) مَا أَغْنَىٰ عَنْهُ مَالُهُ وَمَا كَسَبَ (2)</w:t>
            </w:r>
          </w:p>
          <w:p>
            <w:pPr>
              <w:spacing w:before="4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سَيَصْلَىٰ نَارًا ذَاتَ لَهَبٍ (3) وَامْرَأَتُهُ حَمَّالَةَ الْحَطَبِ (4)</w:t>
            </w:r>
          </w:p>
          <w:p>
            <w:pPr>
              <w:spacing w:before="4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فِي جِيدِهَا حَبْلٌ مِّن مَّسَدٍ (5)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Abu Lahab = oncle du Prophète ﷺ, mais ennemi déclaré de l'Islam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 femme transportait des épines pour blesser le Prophète ﷺ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sourate annonce leur échec et leur châtiment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Mots-clés à retenir : مسد (fibre de palmier) | حطب (bois) | لهب (flamme) | جيد (cou)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8A"/>
                <w:sz w:val="22"/>
                <w:szCs w:val="22"/>
              </w:rPr>
              <w:t xml:space="preserve">HADITH SUR LA SCIENCE &amp; L'AMANA — Textes mémorisés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4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« طَلَبُ الْعِلْمِ فَرِيضَةٌ عَلَى كُلِّ مُسْلِمٍ وَمُسْلِمَةٍ »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→ Hadith du Prophète ﷺ : « La recherche du savoir est une obligation pour tout musulman et toute musulmane »</w:t>
            </w:r>
          </w:p>
          <w:p>
            <w:pPr>
              <w:spacing w:before="4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« أَدِّ الأَمَانَةَ إِلَى مَنِ ائْتَمَنَكَ »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→ Hadith : « Rends la confiance à celui qui t'a fait confiance »</w:t>
            </w:r>
          </w:p>
          <w:p>
            <w:pPr>
              <w:spacing w:before="4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اللَّهُمَّ انْفَعْنِي بِمَا عَلَّمْتَنِي وَعَلِّمْنِي مَا يَنْفَعُنِي وَزِدْنِي عِلْمًا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→ Du'a : « Ô Allah, rends utile ce que tu m'as appris, enseigne-moi ce qui est utile, et accroîs ma science »</w:t>
            </w:r>
          </w:p>
        </w:tc>
      </w:tr>
    </w:tbl>
    <w:p>
      <w:r>
        <w:br w:type="page"/>
      </w:r>
    </w:p>
    <w:p>
      <w:pPr>
        <w:pBdr>
          <w:bottom w:val="single" w:color="1B6B8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6B8A"/>
          <w:sz w:val="36"/>
          <w:szCs w:val="36"/>
        </w:rPr>
        <w:t xml:space="preserve">PARTIE 8 — SYNTHÈSE &amp; CARTE MENTALE DES THÈMES</w:t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8.1 Carte mentale textuelle du Trimestre 1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8A"/>
                <w:sz w:val="22"/>
                <w:szCs w:val="22"/>
              </w:rPr>
              <w:t xml:space="preserve">TRIMESTRE 1 — 2ème Année Primaire — Algérie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LANGUE ARABE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 scolaire / Récréation / Travail en groupe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Fêtes nationales : 1er Novembre | Aïd el-Fitr | Aïd el-Adha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 familiale | Visite des proches | La lecture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nature : campagne, arbres, oiseaux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Grammaire : pronoms (6) | duel | tanwin | cheddé | hamza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Vocabulaire actif : synonymes / antonymes / extraction par lettre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ÉDUCATION CIVIQUE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Droits de l'enfant : éducation, santé, jeu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Devoirs de l'élève : ponctualité, discipline, respect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Bon voisinage : comportements (+) et (-)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L'arbre ami de l'homme : bienfaits et protection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Comportement civique dans les lieux publics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SCIENCES ISLAMIQUES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Piliers de la foi (6 piliers — verset 285 Baqara)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Sourate Al-Masad (5 versets) — contexte Abu Lahab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Sourate Al-Quraysh (4 versets) — les deux voyages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vérité (الصدق) et la confiance (الأمانة)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Hadith : طلب العلم فريضة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Maintien des liens familiaux (صلة الرحم)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8.2 Tableau de fréquence des thèmes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500"/>
        <w:gridCol w:w="1800"/>
        <w:gridCol w:w="1460"/>
      </w:tblGrid>
      <w:tr>
        <w:tc>
          <w:tcPr>
            <w:tcW w:type="dxa" w:w="30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tcW w:type="dxa" w:w="16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Matière</w:t>
            </w:r>
          </w:p>
        </w:tc>
        <w:tc>
          <w:tcPr>
            <w:tcW w:type="dxa" w:w="15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Occurrences</w:t>
            </w:r>
          </w:p>
        </w:tc>
        <w:tc>
          <w:tcPr>
            <w:tcW w:type="dxa" w:w="18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des examens</w:t>
            </w:r>
          </w:p>
        </w:tc>
        <w:tc>
          <w:tcPr>
            <w:tcW w:type="dxa" w:w="14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Compréhension de texte + extraction lexicale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12/12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100%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Substitution pronominale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11/12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92%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Vignette intégrative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Toutes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22/22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100%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Droits et devoirs de l'élève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Éd. Civique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8/8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100%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Vrai/Faux (EC/TI)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EC + TI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15/15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100%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Sourate Al-Masad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T. Islamique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7/7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100%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Classification comportements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EC + TI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12/15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80%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★★★★☆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Duel (المثنى)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9/12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75%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★★★★☆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Passage au duel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8/12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67%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★★★★☆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Sourate Al-Quraysh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T. Islamique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5/7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71%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★★★★☆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Bon voisinage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Éd. Civique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6/8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75%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★★★★☆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Amana / Sédiq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T. Islamique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5/7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71%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★★★★☆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L'arbre et la nature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EC + TI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7/15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47%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★★★☆☆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Hadith sur la science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T. Islamique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4/7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57%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★★★☆☆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Réorganisation de phrase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6/12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50%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★★★☆☆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Dictée (إملاء)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4/12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33%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★★☆☆☆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Formules de politesse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Éd. Civique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3/8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37%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★★☆☆☆</w:t>
            </w:r>
          </w:p>
        </w:tc>
      </w:tr>
    </w:tbl>
    <w:p>
      <w:r>
        <w:br w:type="page"/>
      </w:r>
    </w:p>
    <w:p>
      <w:pPr>
        <w:pBdr>
          <w:bottom w:val="single" w:color="1B6B8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6B8A"/>
          <w:sz w:val="36"/>
          <w:szCs w:val="36"/>
        </w:rPr>
        <w:t xml:space="preserve">PARTIE 9 — RECOMMANDATIONS PÉDAGOGIQUES</w:t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9.1 Pour l'enseignement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Organiser la progression par blocs thématiques alignés sur les fêtes nationales (1er Novembre en semaine 6, Aïd en semaine 14)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Introduire les pronoms personnels dès la 3e semaine et pratiquer quotidiennement par des drills de 5 minutes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Lire et annoter le texte de support AVANT de poser des questions — former l'habitude de surligner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Afficher en classe le tableau des 6 pronoms + leurs terminaisons verbales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Mémoriser les sourates par 1 verset/jour avec répétition collective et individuelle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Éducation Civique : ancrer chaque leçon dans une situation de vie réelle vécue par les élèves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Intégrer systématiquement la vignette intégrative dans les cours, pas seulement lors des examens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9.2 Pour la création d'exercices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Types à privilégier : extraction de mots par lettre (format tableau), substitution pronominale, classification en deux colonnes, vrai/faux avec justification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Toujours proposer un texte de 5–8 lignes comme support — éviter les questions hors contexte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vignette intégrative doit toujours inclure 4–6 mots-supports dans une liste visible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TI : toujours inclure un exercice de complétion de sourate + un vrai/faux de 4–6 items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EC : toujours inclure un tableau de classification comportements + une situation problème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Varier la consigne visuelle : entourer / colorer / relier par flèche / écrire — selon la complexité souhaitée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Graduer la difficulté : QCM visuel → vrai/faux → complétion → production libre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9.3 Pour les révisions avant l'examen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POINTS ABSOLUMENT À RÉVISER (dans les 3 jours précédant l'examen) :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Les 6 pronoms personnels + conjugaison d'au moins 3 verbes types (كتب، رسم، ذهب)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Le passage au duel pour noms masculins et féminins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Le texte de la sourate Al-Masad complet (5 versets)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Le texte de la sourate Al-Quraysh complet (4 versets)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La liste des droits (3–4) et devoirs (4–5) de l'élève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Le hadith طلب العلم فريضة et le du'a de la science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FRÉQUENCE DE RÉVISION SUGGÉRÉE :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Sourates : révision orale quotidienne (5 min en début de cours)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Pronoms : exercice de substitution 2 fois/semaine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Droits/devoirs : rappel oral 1 fois/semaine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Vignette intégrative : au moins 1 entraînement complet par semaine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9.4 Pour la conception des évaluations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PRIORITÉ ABSOLUE dans toute évaluation T1 :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1 texte de 5–8 lignes sur thème national/familial/scolaire (avec image si possible)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2–3 questions de compréhension (dont 1 QCM de titre + 1 ouverte)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1 exercice d'extraction de mots par lettres (tableau à 4–6 colonnes)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1 exercice de substitution pronominale (2–3 phrases)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1 vignette intégrative avec 4–6 mots-supports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POINTS À ÉVITER dans la conception :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Éviter les textes littéraires complexes (vocabulaire hors programme)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Éviter de demander le duel pour des mots à orthographe difficile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Éviter les questions à choix multiples sans texte support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Éviter la vignette complètement ouverte (toujours fournir des mots-supports)</w:t>
            </w:r>
          </w:p>
          <w:p>
            <w:pPr>
              <w:spacing w:before="40" w:after="40"/>
              <w:ind w:left="1080" w:hanging="360"/>
            </w:pPr>
            <w:r>
              <w:rPr>
                <w:rFonts w:ascii="Arial" w:cs="Arial" w:eastAsia="Arial" w:hAnsi="Arial"/>
                <w:b/>
                <w:bCs/>
                <w:color w:val="1B6B8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En EC, éviter les comportements moralement ambigus dans les exercices de classification</w:t>
            </w:r>
          </w:p>
        </w:tc>
      </w:tr>
    </w:tbl>
    <w:p>
      <w:r>
        <w:br w:type="page"/>
      </w:r>
    </w:p>
    <w:p>
      <w:pPr>
        <w:pBdr>
          <w:bottom w:val="single" w:color="1B6B8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6B8A"/>
          <w:sz w:val="36"/>
          <w:szCs w:val="36"/>
        </w:rPr>
        <w:t xml:space="preserve">ANNEXES</w:t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Annexe A — Liste des examens analysés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1400"/>
        <w:gridCol w:w="1800"/>
        <w:gridCol w:w="2700"/>
        <w:gridCol w:w="1780"/>
      </w:tblGrid>
      <w:tr>
        <w:tc>
          <w:tcPr>
            <w:tcW w:type="dxa" w:w="48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12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Année</w:t>
            </w:r>
          </w:p>
        </w:tc>
        <w:tc>
          <w:tcPr>
            <w:tcW w:type="dxa" w:w="14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Matière</w:t>
            </w:r>
          </w:p>
        </w:tc>
        <w:tc>
          <w:tcPr>
            <w:tcW w:type="dxa" w:w="18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Wilaya/Établissement</w:t>
            </w:r>
          </w:p>
        </w:tc>
        <w:tc>
          <w:tcPr>
            <w:tcW w:type="dxa" w:w="270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Observations</w:t>
            </w:r>
          </w:p>
        </w:tc>
        <w:tc>
          <w:tcPr>
            <w:tcW w:type="dxa" w:w="178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2024-25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(Multiple)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Texte: ليلة نوفمبر | Pronoms | Duel | Vignette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p.1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2024-25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École Flaâq Mohamed - Rabi'ya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Texte: Aïd el-Fitr | Robe de soie | Prière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p.2–3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2024-25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École privée (nov. 2024)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Texte: Tazyin el-Qism | Extraction lettres | Pronoms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p.4–5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2024-25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Mdr. Shahid Ben Ouadda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Texte: عطلة الربيع — Asma au village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p.7–8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2023-24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Mdr. Azher Zawzaw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Texte: Daqqa el-Jaras — cour école | Ordre mots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p.6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2022-23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Chtih el-Madani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Texte: Fawaid el-Mutala'a | Omar | Pronoms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p.9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2021-22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Imam Malek – Taghrit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Texte: ليلة نوفمبر (variante) | Duel | Vignette Aïd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p.12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2021-22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Addad Azzouze – O. Bouaghi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Texte: Al-Usra as-Sa'ida | Famille à table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p.13–14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2021-22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Blfroum el-Haj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Texte: Adab el-Akl | Repas familial islamique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p.15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2020-21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Abdelkak Bouchkil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Texte: Aïd el-Fitr | Ahmad et la prière | Pronoms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p.16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2019-20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(Expérimental)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Texte: Bostan Saghir | Abbas et les fleurs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p.10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2021-22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(Modèle)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Texte: La cour | Mouvement | Cherche amis | Ordre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p.6 (modèle)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2020-21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Éd. Civique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Ben Ziane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Vrai/Faux | Arbre | Classification voisinage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p.17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2021-22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Éd. Civique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Erradja wa Tafaôk – Bouzréah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Colorie bon comportement | Vrai/Faux | Classification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p.18–19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2021-22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Éd. Civique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(Privée)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Relier | Vrai/Faux | Droits/devoirs tableau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p.22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2021-22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Éd. Civique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(Privée - fév.)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Vrai/Faux | Complétion | Arbre | Voisinage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p.20–21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2019-20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Éd. Civique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Erradja wa Tafaôk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Colorie droits/devoirs | Vrai/Faux | Arbre bienfaits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p.22–23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2019-20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Éd. Civique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Tawamss Es-Saïd – Blidé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Vrai/Faux | Classification voisinage | Complétion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p.32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2019-20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Éd. Civique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Oum El-Bouaghi (Chlef)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Vrai/Faux | Classification | Bienfaits arbre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p.28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2019-20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Éd. Civique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Shfirat Noura – Jijel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Vrai/Faux | Classification | Complétion | Arbre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p.29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2019-20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Éd. Civique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Ikho Nawariya – Rasfa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Vrai/Faux | Relier | QCM images | Complétion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p.30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2019-20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Éd. Civique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Aqid Latfi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Colorie comportements | Relier | Complétion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p.31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2025-26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T. Islamique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عباقرة الابتدائي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Vrai/Faux | Sourate Al-Masad | Relier | Quraysh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p.38–39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2024-25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T. Islamique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(Révision)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Complétion Al-Masad + Al-Quraysh | Vrai/Faux | Sédiq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p.35–37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2023-24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T. Islamique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Khnanaw Belkasem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Vrai/Faux | Du'a | Amana | Complétion Al-Masad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p.42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2023-24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T. Islamique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(Privée)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Vrai/Faux | Relier hadith | Colorie réponse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p.43–44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2022-23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T. Islamique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(Privée)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Vrai/Faux | Amana | Complétion sourates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p.40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Annexe B — Top 30 questions types par matière</w:t>
      </w:r>
    </w:p>
    <w:p>
      <w:pPr>
        <w:spacing w:before="60" w:after="6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Arabe (questions récurrentes extraites)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1B6B8A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ما هو عنوان النص المناسب ؟ — Quel est le titre adapté du texte ? (QCM 3 choix) — [présent dans 12/12 examens]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1B6B8A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ماذا كانت الأم تُقدِّم للمجاهدين ؟ — Que présentait la mère aux moudjahidines ? (réponse courte)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1B6B8A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هاتِ من النص مُرادف كلمة: تَحكي — Donne du texte le synonyme de : raconter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1B6B8A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هاتِ من النص ضد كلمة: القديمة — Donne du texte l'antonyme de : vieux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1B6B8A"/>
          <w:sz w:val="18"/>
          <w:szCs w:val="18"/>
        </w:rPr>
        <w:t xml:space="preserve">5.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استخرج من السند كلمات تحتوي على الحروف: أ / ر / س / ت / هـ / د (tableau 6 colonnes)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1B6B8A"/>
          <w:sz w:val="18"/>
          <w:szCs w:val="18"/>
        </w:rPr>
        <w:t xml:space="preserve">6.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أكمل باستعمال الصيغ التالية: (هذان — تلك — تلك) — Complète avec les formules démonstrat.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1B6B8A"/>
          <w:sz w:val="18"/>
          <w:szCs w:val="18"/>
        </w:rPr>
        <w:t xml:space="preserve">7.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حوِّل إلى المثنى وغيِّر ما يجب: هذا الوَلَدُ ذاهبٌ إلى المسجد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1B6B8A"/>
          <w:sz w:val="18"/>
          <w:szCs w:val="18"/>
        </w:rPr>
        <w:t xml:space="preserve">8.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حوِّل الجملة مع الضمائر التالية: أنا — نحن — أنتِ — أنتم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1B6B8A"/>
          <w:sz w:val="18"/>
          <w:szCs w:val="18"/>
        </w:rPr>
        <w:t xml:space="preserve">9.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رتب الكلمات لتحصل على جملة مفيدة: الأولادُ / في / يلعبُ / الحديقةِ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1B6B8A"/>
          <w:sz w:val="18"/>
          <w:szCs w:val="18"/>
        </w:rPr>
        <w:t xml:space="preserve">10.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الوضعية الإدماجية: أكمل الفقرة بما يناسبها: الوطن / الأناشيد / الراية / سنة / الثورة</w:t>
      </w:r>
    </w:p>
    <w:p>
      <w:pPr>
        <w:spacing w:before="60" w:after="6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Éducation Civique (questions récurrentes extraites)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ضع (ص) أو (خ) أمام كل جملة: أُؤذي جيراني وأُزعجه — je nuis à mon voisin...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صنف التصرفات التالية في الجدول: الكذب / التحية / الصراخ / الهدية...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أذكر فائدتين من فوائد الشجرة (citer 2 bienfaits de l'arbre)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أكمل بما يناسب: أنا تلميذ............. من واجبي أن............. الكبار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5.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أرتب ما يلي في الجدول (فوائد الشجرة / المحافظة عليها)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6.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أربط ما هو واجب ◆ ما هو حق: أتعلم / الرعاية الصحية / أنضبط / اللعب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7.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الوضعية الإدماجية: ركبتَ الحافلة ولم تجد مكانًا — ماذا فعلتَ ولماذا ؟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8.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أكمل الجملة بالكلمات المناسبة: أتضامن — مهذب — أحترم — المدير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9.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أختار الكلمات المناسبة: مرحبا بك / شكرا / صباح الخير / تفضل...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10.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الوضعية الإدماجية: رتب الجمل الآتية لتحصل على فقرة مفيدة</w:t>
      </w:r>
    </w:p>
    <w:p>
      <w:pPr>
        <w:spacing w:before="60" w:after="60"/>
      </w:pPr>
      <w:r>
        <w:t xml:space="preserve"/>
      </w:r>
    </w:p>
    <w:p>
      <w:pPr>
        <w:spacing w:before="260" w:after="14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Sciences Islamiques (questions récurrentes extraites)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أجب بصحيح أو خطأ: الإنسان الذي لا يكذب يُسمّى بالصادق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أكمل سورة المسد بالكلمات التالية: لهب / مسد / كسب / حطب / نار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ما اسم هذه السورة ؟ كم عدد آياتها ؟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أكمل السورة التالية: لإيلاف قريش.... (Al-Quraysh complète)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5.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لوِّن الإجابة الصحيحة: الزيارة تؤدي إلى: المحبة / الغضب / الكراهية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6.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أكمل الحديث النبوي بالكلمات المناسبة: طلب ............. فريضة على كل .............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7.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أكمل الدعاء: اللهم انفعني بما............. وعلمني ما............. وزدني.............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8.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رتب الكلمات لتحصل على حديث الرسول ﷺ: الأمانة / إلى / أدِّ / من / ائتمنك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9.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صنف السلوكات داخل الجدول: خيانة الأمانة / الصدق / الكذب / طلب العلم</w:t>
      </w:r>
    </w:p>
    <w:p>
      <w:pPr>
        <w:spacing w:before="40" w:after="40"/>
        <w:ind w:left="360" w:hanging="280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10.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الوضعية الإدماجية: ذهب زميلك وترك محفظته عندك — ماذا تفعل ؟</w:t>
      </w:r>
    </w:p>
    <w:p>
      <w:pP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8A" w:sz="4"/>
              <w:left w:val="single" w:color="1B6B8A" w:sz="4"/>
              <w:bottom w:val="single" w:color="1B6B8A" w:sz="4"/>
              <w:right w:val="single" w:color="1B6B8A" w:sz="4"/>
            </w:tcBorders>
            <w:shd w:fill="1B6B8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Rapport réalisé sur la base de l'analyse approfondie de 44 pages d'examens officiels algériens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2ème Année Primaire (2AP) — Trimestre 1 — Arabe | Éducation Civique | Sciences Islamiques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Source : www.dzexams.com | Années : 2018–2026 | Algérie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BB2B9" w:sz="4" w:space="4"/>
      </w:pBdr>
      <w:spacing w:before="60"/>
      <w:jc w:val="center"/>
    </w:pPr>
    <w:r>
      <w:rPr>
        <w:rFonts w:ascii="Arial" w:cs="Arial" w:eastAsia="Arial" w:hAnsi="Arial"/>
        <w:color w:val="566573"/>
        <w:sz w:val="16"/>
        <w:szCs w:val="16"/>
      </w:rPr>
      <w:t xml:space="preserve">Page </w:t>
    </w:r>
    <w:r>
      <w:rPr>
        <w:rFonts w:ascii="Arial" w:cs="Arial" w:eastAsia="Arial" w:hAnsi="Arial"/>
        <w:color w:val="1B6B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66573"/>
        <w:sz w:val="16"/>
        <w:szCs w:val="16"/>
      </w:rPr>
      <w:t xml:space="preserve"> | www.dzexams.com | 2018–2026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8A" w:sz="6" w:space="4"/>
      </w:pBdr>
      <w:spacing w:after="60"/>
    </w:pPr>
    <w:r>
      <w:rPr>
        <w:rFonts w:ascii="Arial" w:cs="Arial" w:eastAsia="Arial" w:hAnsi="Arial"/>
        <w:color w:val="1B6B8A"/>
        <w:sz w:val="16"/>
        <w:szCs w:val="16"/>
      </w:rPr>
      <w:t xml:space="preserve">Rapport d'Analyse Pédagogique — 2AP T1 — Algérie</w:t>
    </w:r>
    <w:r>
      <w:rPr>
        <w:rFonts w:ascii="Arial" w:cs="Arial" w:eastAsia="Arial" w:hAnsi="Arial"/>
        <w:color w:val="ABB2B9"/>
        <w:sz w:val="16"/>
        <w:szCs w:val="16"/>
      </w:rPr>
      <w:t xml:space="preserve">     |     </w:t>
    </w:r>
    <w:r>
      <w:rPr>
        <w:rFonts w:ascii="Arial" w:cs="Arial" w:eastAsia="Arial" w:hAnsi="Arial"/>
        <w:color w:val="566573"/>
        <w:sz w:val="16"/>
        <w:szCs w:val="16"/>
      </w:rPr>
      <w:t xml:space="preserve">Arabe • Éducation Civique • Sciences Islamiques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2026-02-23T06:08:31.507Z</dcterms:created>
  <dcterms:modified xsi:type="dcterms:W3CDTF">2026-02-23T06:08:31.508Z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