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19A5" w14:textId="022FA0C4" w:rsidR="00730DE3" w:rsidRDefault="00730DE3">
      <w:r>
        <w:rPr>
          <w:noProof/>
        </w:rPr>
        <w:drawing>
          <wp:inline distT="0" distB="0" distL="0" distR="0" wp14:anchorId="7837402A" wp14:editId="7AA5779A">
            <wp:extent cx="5608320" cy="4206240"/>
            <wp:effectExtent l="0" t="0" r="0" b="3810"/>
            <wp:docPr id="1778460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BFF77" w14:textId="250C5F00" w:rsidR="0017692D" w:rsidRPr="0017692D" w:rsidRDefault="0017692D" w:rsidP="0017692D">
      <w:pPr>
        <w:rPr>
          <w:rFonts w:ascii="Arial" w:hAnsi="Arial" w:cs="Arial"/>
          <w:sz w:val="24"/>
          <w:szCs w:val="24"/>
        </w:rPr>
      </w:pPr>
      <w:r w:rsidRPr="0017692D">
        <w:rPr>
          <w:rFonts w:ascii="Arial" w:hAnsi="Arial" w:cs="Arial"/>
          <w:sz w:val="24"/>
          <w:szCs w:val="24"/>
        </w:rPr>
        <w:t xml:space="preserve">El comando </w:t>
      </w:r>
      <w:proofErr w:type="spellStart"/>
      <w:r w:rsidRPr="0017692D">
        <w:rPr>
          <w:rFonts w:ascii="Arial" w:hAnsi="Arial" w:cs="Arial"/>
          <w:b/>
          <w:bCs/>
          <w:sz w:val="24"/>
          <w:szCs w:val="24"/>
        </w:rPr>
        <w:t>df</w:t>
      </w:r>
      <w:proofErr w:type="spellEnd"/>
      <w:r w:rsidRPr="0017692D">
        <w:rPr>
          <w:rFonts w:ascii="Arial" w:hAnsi="Arial" w:cs="Arial"/>
          <w:sz w:val="24"/>
          <w:szCs w:val="24"/>
        </w:rPr>
        <w:t xml:space="preserve"> (disk free) se utiliza para conocer la información relacionada al</w:t>
      </w:r>
      <w:r>
        <w:rPr>
          <w:rFonts w:ascii="Arial" w:hAnsi="Arial" w:cs="Arial"/>
          <w:sz w:val="24"/>
          <w:szCs w:val="24"/>
        </w:rPr>
        <w:t xml:space="preserve"> </w:t>
      </w:r>
      <w:r w:rsidRPr="0017692D">
        <w:rPr>
          <w:rFonts w:ascii="Arial" w:hAnsi="Arial" w:cs="Arial"/>
          <w:sz w:val="24"/>
          <w:szCs w:val="24"/>
        </w:rPr>
        <w:t>espacio en disco</w:t>
      </w:r>
      <w:r>
        <w:rPr>
          <w:rFonts w:ascii="Arial" w:hAnsi="Arial" w:cs="Arial"/>
          <w:sz w:val="24"/>
          <w:szCs w:val="24"/>
        </w:rPr>
        <w:t xml:space="preserve">. </w:t>
      </w:r>
      <w:r w:rsidRPr="0017692D">
        <w:rPr>
          <w:rFonts w:ascii="Arial" w:hAnsi="Arial" w:cs="Arial"/>
          <w:sz w:val="24"/>
          <w:szCs w:val="24"/>
        </w:rPr>
        <w:t>Proporciona una visión general de la capacidad total, el espacio utilizado y el espacio disponible en cada sistema de archivos.</w:t>
      </w:r>
    </w:p>
    <w:p w14:paraId="6D35C053" w14:textId="77777777" w:rsidR="0017692D" w:rsidRDefault="00730DE3">
      <w:r>
        <w:rPr>
          <w:noProof/>
        </w:rPr>
        <w:lastRenderedPageBreak/>
        <w:drawing>
          <wp:inline distT="0" distB="0" distL="0" distR="0" wp14:anchorId="73006F90" wp14:editId="30A5226C">
            <wp:extent cx="5608320" cy="4206240"/>
            <wp:effectExtent l="0" t="0" r="0" b="3810"/>
            <wp:docPr id="118392136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F116" w14:textId="195D8D43" w:rsidR="0017692D" w:rsidRPr="0017692D" w:rsidRDefault="0017692D">
      <w:r>
        <w:rPr>
          <w:rFonts w:ascii="OpenSans-Regular" w:hAnsi="OpenSans-Regular" w:cs="OpenSans-Regular"/>
          <w:kern w:val="0"/>
          <w:sz w:val="24"/>
          <w:szCs w:val="24"/>
        </w:rPr>
        <w:t>E</w:t>
      </w:r>
      <w:r>
        <w:rPr>
          <w:rFonts w:ascii="OpenSans-Regular" w:hAnsi="OpenSans-Regular" w:cs="OpenSans-Regular"/>
          <w:kern w:val="0"/>
          <w:sz w:val="24"/>
          <w:szCs w:val="24"/>
        </w:rPr>
        <w:t xml:space="preserve">l comando </w:t>
      </w:r>
      <w:r>
        <w:rPr>
          <w:rFonts w:ascii="OpenSans-Bold" w:hAnsi="OpenSans-Bold" w:cs="OpenSans-Bold"/>
          <w:b/>
          <w:bCs/>
          <w:kern w:val="0"/>
          <w:sz w:val="24"/>
          <w:szCs w:val="24"/>
        </w:rPr>
        <w:t xml:space="preserve">top </w:t>
      </w:r>
      <w:r>
        <w:rPr>
          <w:rFonts w:ascii="OpenSans-Bold" w:hAnsi="OpenSans-Bold" w:cs="OpenSans-Bold"/>
          <w:kern w:val="0"/>
          <w:sz w:val="24"/>
          <w:szCs w:val="24"/>
        </w:rPr>
        <w:t xml:space="preserve">está relacionado al monitoreo de los procesos en ejecución, su </w:t>
      </w:r>
      <w:proofErr w:type="spellStart"/>
      <w:r>
        <w:rPr>
          <w:rFonts w:ascii="OpenSans-Bold" w:hAnsi="OpenSans-Bold" w:cs="OpenSans-Bold"/>
          <w:kern w:val="0"/>
          <w:sz w:val="24"/>
          <w:szCs w:val="24"/>
        </w:rPr>
        <w:t>homologo</w:t>
      </w:r>
      <w:proofErr w:type="spellEnd"/>
      <w:r>
        <w:rPr>
          <w:rFonts w:ascii="OpenSans-Bold" w:hAnsi="OpenSans-Bold" w:cs="OpenSans-Bold"/>
          <w:kern w:val="0"/>
          <w:sz w:val="24"/>
          <w:szCs w:val="24"/>
        </w:rPr>
        <w:t xml:space="preserve"> en Windows </w:t>
      </w:r>
      <w:proofErr w:type="gramStart"/>
      <w:r>
        <w:rPr>
          <w:rFonts w:ascii="OpenSans-Bold" w:hAnsi="OpenSans-Bold" w:cs="OpenSans-Bold"/>
          <w:kern w:val="0"/>
          <w:sz w:val="24"/>
          <w:szCs w:val="24"/>
        </w:rPr>
        <w:t>seria</w:t>
      </w:r>
      <w:proofErr w:type="gramEnd"/>
      <w:r>
        <w:rPr>
          <w:rFonts w:ascii="OpenSans-Bold" w:hAnsi="OpenSans-Bold" w:cs="OpenSans-Bold"/>
          <w:kern w:val="0"/>
          <w:sz w:val="24"/>
          <w:szCs w:val="24"/>
        </w:rPr>
        <w:t xml:space="preserve"> el </w:t>
      </w:r>
      <w:proofErr w:type="spellStart"/>
      <w:r>
        <w:rPr>
          <w:rFonts w:ascii="OpenSans-Bold" w:hAnsi="OpenSans-Bold" w:cs="OpenSans-Bold"/>
          <w:kern w:val="0"/>
          <w:sz w:val="24"/>
          <w:szCs w:val="24"/>
        </w:rPr>
        <w:t>task</w:t>
      </w:r>
      <w:proofErr w:type="spellEnd"/>
      <w:r>
        <w:rPr>
          <w:rFonts w:ascii="OpenSans-Bold" w:hAnsi="OpenSans-Bold" w:cs="OpenSans-Bold"/>
          <w:kern w:val="0"/>
          <w:sz w:val="24"/>
          <w:szCs w:val="24"/>
        </w:rPr>
        <w:t xml:space="preserve"> manager; proporciona una vista actualizada y dinámica de los recursos del sistema, como el uso del CPU, la memoria, los procesos en ejecución y otras estadísticas relacionadas.</w:t>
      </w:r>
    </w:p>
    <w:p w14:paraId="16D73F8C" w14:textId="66A54430" w:rsidR="003A2B91" w:rsidRDefault="00730DE3">
      <w:r>
        <w:rPr>
          <w:noProof/>
        </w:rPr>
        <w:lastRenderedPageBreak/>
        <w:drawing>
          <wp:inline distT="0" distB="0" distL="0" distR="0" wp14:anchorId="2C2E7FD9" wp14:editId="0EEB7A1B">
            <wp:extent cx="5608320" cy="4206240"/>
            <wp:effectExtent l="0" t="0" r="0" b="3810"/>
            <wp:docPr id="1492358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8E21" w14:textId="02F7584A" w:rsidR="0017692D" w:rsidRPr="0017692D" w:rsidRDefault="0017692D" w:rsidP="0017692D">
      <w:pPr>
        <w:rPr>
          <w:rFonts w:ascii="Arial" w:hAnsi="Arial" w:cs="Arial"/>
          <w:sz w:val="24"/>
          <w:szCs w:val="24"/>
        </w:rPr>
      </w:pPr>
      <w:proofErr w:type="spellStart"/>
      <w:r w:rsidRPr="0017692D">
        <w:rPr>
          <w:rFonts w:ascii="Arial" w:hAnsi="Arial" w:cs="Arial"/>
          <w:sz w:val="24"/>
          <w:szCs w:val="24"/>
        </w:rPr>
        <w:t>Cowsay</w:t>
      </w:r>
      <w:proofErr w:type="spellEnd"/>
      <w:r w:rsidRPr="0017692D">
        <w:rPr>
          <w:rFonts w:ascii="Arial" w:hAnsi="Arial" w:cs="Arial"/>
          <w:sz w:val="24"/>
          <w:szCs w:val="24"/>
        </w:rPr>
        <w:t xml:space="preserve"> es un programa de línea de comandos en Linux que muestra un mensaje de texto en una representación gráfica de una vaca, la cual "habla" el mensaje.</w:t>
      </w:r>
      <w:r w:rsidRPr="0017692D">
        <w:rPr>
          <w:rFonts w:ascii="Arial" w:hAnsi="Arial" w:cs="Arial"/>
          <w:sz w:val="24"/>
          <w:szCs w:val="24"/>
        </w:rPr>
        <w:t xml:space="preserve"> </w:t>
      </w:r>
      <w:r w:rsidRPr="0017692D">
        <w:rPr>
          <w:rFonts w:ascii="Arial" w:hAnsi="Arial" w:cs="Arial"/>
          <w:sz w:val="24"/>
          <w:szCs w:val="24"/>
        </w:rPr>
        <w:t>Cuando ejecutas el comando "</w:t>
      </w:r>
      <w:proofErr w:type="spellStart"/>
      <w:r w:rsidRPr="0017692D">
        <w:rPr>
          <w:rFonts w:ascii="Arial" w:hAnsi="Arial" w:cs="Arial"/>
          <w:sz w:val="24"/>
          <w:szCs w:val="24"/>
        </w:rPr>
        <w:t>cowsay</w:t>
      </w:r>
      <w:proofErr w:type="spellEnd"/>
      <w:r w:rsidRPr="0017692D">
        <w:rPr>
          <w:rFonts w:ascii="Arial" w:hAnsi="Arial" w:cs="Arial"/>
          <w:sz w:val="24"/>
          <w:szCs w:val="24"/>
        </w:rPr>
        <w:t>" seguido de un mensaje de texto, la vaca generará un bocadillo con el mensaje dentro y lo mostrará en la terminal.</w:t>
      </w:r>
    </w:p>
    <w:sectPr w:rsidR="0017692D" w:rsidRPr="001769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39"/>
    <w:rsid w:val="000173A8"/>
    <w:rsid w:val="0017692D"/>
    <w:rsid w:val="003A2B91"/>
    <w:rsid w:val="003F1803"/>
    <w:rsid w:val="00730DE3"/>
    <w:rsid w:val="00AC5239"/>
    <w:rsid w:val="00BF7D64"/>
    <w:rsid w:val="00C04599"/>
    <w:rsid w:val="00C1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AB49"/>
  <w15:chartTrackingRefBased/>
  <w15:docId w15:val="{21F510E3-253A-46C0-9343-5EBD7983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7</cp:revision>
  <dcterms:created xsi:type="dcterms:W3CDTF">2023-06-28T20:40:00Z</dcterms:created>
  <dcterms:modified xsi:type="dcterms:W3CDTF">2023-06-28T22:09:00Z</dcterms:modified>
</cp:coreProperties>
</file>