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87583E" w14:textId="77777777" w:rsidR="006C5465" w:rsidRDefault="006C5465" w:rsidP="006C5465">
      <w:pPr>
        <w:spacing w:line="360" w:lineRule="auto"/>
        <w:rPr>
          <w:rFonts w:eastAsia="SimSun"/>
          <w:b/>
          <w:bCs/>
          <w:sz w:val="56"/>
          <w:szCs w:val="32"/>
        </w:rPr>
      </w:pPr>
    </w:p>
    <w:p w14:paraId="1F512C40" w14:textId="77777777" w:rsidR="006C5465" w:rsidRDefault="006C5465" w:rsidP="006C5465">
      <w:pPr>
        <w:spacing w:line="360" w:lineRule="auto"/>
        <w:rPr>
          <w:rFonts w:eastAsia="SimSun"/>
          <w:b/>
          <w:bCs/>
          <w:sz w:val="56"/>
          <w:szCs w:val="32"/>
        </w:rPr>
      </w:pPr>
    </w:p>
    <w:p w14:paraId="081B521E" w14:textId="77777777" w:rsidR="006C5465" w:rsidRDefault="006C5465" w:rsidP="006C5465">
      <w:pPr>
        <w:spacing w:line="360" w:lineRule="auto"/>
        <w:rPr>
          <w:rFonts w:eastAsia="SimSun"/>
          <w:b/>
          <w:bCs/>
          <w:sz w:val="56"/>
          <w:szCs w:val="32"/>
        </w:rPr>
      </w:pPr>
    </w:p>
    <w:p w14:paraId="1B2A0B96" w14:textId="77777777" w:rsidR="006C5465" w:rsidRPr="006C5465" w:rsidRDefault="006C5465" w:rsidP="006C5465">
      <w:pPr>
        <w:spacing w:line="360" w:lineRule="auto"/>
        <w:rPr>
          <w:rFonts w:eastAsia="SimSun"/>
          <w:bCs/>
          <w:sz w:val="52"/>
          <w:szCs w:val="32"/>
        </w:rPr>
      </w:pPr>
      <w:r w:rsidRPr="006C5465">
        <w:rPr>
          <w:rFonts w:eastAsia="SimSun"/>
          <w:bCs/>
          <w:sz w:val="52"/>
          <w:szCs w:val="32"/>
        </w:rPr>
        <w:t>P</w:t>
      </w:r>
      <w:r w:rsidRPr="006C5465">
        <w:rPr>
          <w:rFonts w:eastAsia="SimSun" w:hint="eastAsia"/>
          <w:bCs/>
          <w:sz w:val="52"/>
          <w:szCs w:val="32"/>
        </w:rPr>
        <w:t>roject</w:t>
      </w:r>
      <w:r w:rsidR="00BD0F01">
        <w:rPr>
          <w:rFonts w:eastAsia="SimSun"/>
          <w:bCs/>
          <w:sz w:val="52"/>
          <w:szCs w:val="32"/>
        </w:rPr>
        <w:t>3</w:t>
      </w:r>
      <w:r w:rsidRPr="006C5465">
        <w:rPr>
          <w:rFonts w:eastAsia="SimSun"/>
          <w:bCs/>
          <w:sz w:val="52"/>
          <w:szCs w:val="32"/>
        </w:rPr>
        <w:t>forFIN3080</w:t>
      </w:r>
      <w:r w:rsidRPr="006C5465">
        <w:rPr>
          <w:rFonts w:eastAsia="SimSun" w:hint="eastAsia"/>
          <w:bCs/>
          <w:sz w:val="52"/>
          <w:szCs w:val="32"/>
        </w:rPr>
        <w:t>：</w:t>
      </w:r>
    </w:p>
    <w:p w14:paraId="370B464B" w14:textId="77777777" w:rsidR="006C5465" w:rsidRPr="006C5465" w:rsidRDefault="00BD0F01" w:rsidP="006C5465">
      <w:pPr>
        <w:spacing w:line="360" w:lineRule="auto"/>
        <w:rPr>
          <w:rFonts w:ascii="SimSun" w:eastAsia="SimSun" w:hAnsi="SimSun"/>
          <w:bCs/>
          <w:sz w:val="56"/>
          <w:szCs w:val="32"/>
        </w:rPr>
      </w:pPr>
      <w:bookmarkStart w:id="0" w:name="OLE_LINK9"/>
      <w:bookmarkStart w:id="1" w:name="OLE_LINK10"/>
      <w:r>
        <w:rPr>
          <w:rFonts w:ascii="SimSun" w:eastAsia="SimSun" w:hAnsi="SimSun" w:hint="eastAsia"/>
          <w:bCs/>
          <w:sz w:val="56"/>
          <w:szCs w:val="32"/>
        </w:rPr>
        <w:t>中国</w:t>
      </w:r>
      <w:r w:rsidRPr="00BD0F01">
        <w:rPr>
          <w:rFonts w:ascii="SimSun" w:eastAsia="SimSun" w:hAnsi="SimSun" w:hint="eastAsia"/>
          <w:bCs/>
          <w:sz w:val="56"/>
          <w:szCs w:val="32"/>
        </w:rPr>
        <w:t>股票市场</w:t>
      </w:r>
      <w:r w:rsidR="000673C6">
        <w:rPr>
          <w:rFonts w:ascii="SimSun" w:eastAsia="SimSun" w:hAnsi="SimSun" w:hint="eastAsia"/>
          <w:bCs/>
          <w:sz w:val="56"/>
          <w:szCs w:val="32"/>
        </w:rPr>
        <w:t>半强式</w:t>
      </w:r>
      <w:r w:rsidRPr="00BD0F01">
        <w:rPr>
          <w:rFonts w:ascii="SimSun" w:eastAsia="SimSun" w:hAnsi="SimSun" w:hint="eastAsia"/>
          <w:bCs/>
          <w:sz w:val="56"/>
          <w:szCs w:val="32"/>
        </w:rPr>
        <w:t>有效性实证研究</w:t>
      </w:r>
      <w:bookmarkEnd w:id="0"/>
      <w:bookmarkEnd w:id="1"/>
    </w:p>
    <w:p w14:paraId="46948C0E" w14:textId="77777777" w:rsidR="006E3CC7" w:rsidRPr="006C5465" w:rsidRDefault="006E3CC7" w:rsidP="006C5465">
      <w:pPr>
        <w:spacing w:line="360" w:lineRule="auto"/>
        <w:rPr>
          <w:rFonts w:ascii="SimSun" w:eastAsia="SimSun" w:hAnsi="SimSun"/>
          <w:bCs/>
          <w:sz w:val="56"/>
          <w:szCs w:val="32"/>
        </w:rPr>
      </w:pPr>
      <w:r w:rsidRPr="006C5465">
        <w:rPr>
          <w:rFonts w:ascii="SimSun" w:eastAsia="SimSun" w:hAnsi="SimSun" w:hint="eastAsia"/>
          <w:bCs/>
          <w:sz w:val="56"/>
          <w:szCs w:val="32"/>
        </w:rPr>
        <w:t>与</w:t>
      </w:r>
      <w:bookmarkStart w:id="2" w:name="OLE_LINK11"/>
      <w:bookmarkStart w:id="3" w:name="OLE_LINK12"/>
      <w:bookmarkStart w:id="4" w:name="OLE_LINK27"/>
      <w:r w:rsidR="004A11BD">
        <w:rPr>
          <w:rFonts w:ascii="SimSun" w:eastAsia="SimSun" w:hAnsi="SimSun" w:hint="eastAsia"/>
          <w:bCs/>
          <w:sz w:val="56"/>
          <w:szCs w:val="32"/>
        </w:rPr>
        <w:t>交易策略设计</w:t>
      </w:r>
      <w:bookmarkEnd w:id="2"/>
      <w:bookmarkEnd w:id="3"/>
      <w:bookmarkEnd w:id="4"/>
    </w:p>
    <w:p w14:paraId="4BCDC2A3" w14:textId="77777777" w:rsidR="006C5465" w:rsidRPr="006C5465" w:rsidRDefault="006C5465" w:rsidP="006C5465">
      <w:pPr>
        <w:spacing w:line="360" w:lineRule="auto"/>
        <w:rPr>
          <w:rFonts w:ascii="SimSun" w:eastAsia="SimSun" w:hAnsi="SimSun"/>
        </w:rPr>
      </w:pPr>
    </w:p>
    <w:p w14:paraId="2FB0C0FB" w14:textId="77777777" w:rsidR="006C5465" w:rsidRPr="006C5465" w:rsidRDefault="006C5465" w:rsidP="006C5465">
      <w:pPr>
        <w:spacing w:line="360" w:lineRule="auto"/>
        <w:rPr>
          <w:rFonts w:ascii="SimSun" w:eastAsia="SimSun" w:hAnsi="SimSun"/>
        </w:rPr>
      </w:pPr>
    </w:p>
    <w:p w14:paraId="2AE827E4" w14:textId="77777777" w:rsidR="006C5465" w:rsidRPr="006C5465" w:rsidRDefault="006C5465" w:rsidP="006C5465">
      <w:pPr>
        <w:spacing w:line="360" w:lineRule="auto"/>
        <w:rPr>
          <w:rFonts w:ascii="SimSun" w:eastAsia="SimSun" w:hAnsi="SimSun"/>
        </w:rPr>
      </w:pPr>
    </w:p>
    <w:p w14:paraId="274F0CFA" w14:textId="77777777" w:rsidR="006C5465" w:rsidRPr="006C5465" w:rsidRDefault="006E3CC7" w:rsidP="006C5465">
      <w:pPr>
        <w:spacing w:line="360" w:lineRule="auto"/>
        <w:ind w:left="5760" w:firstLine="720"/>
        <w:rPr>
          <w:rFonts w:ascii="SimSun" w:eastAsia="SimSun" w:hAnsi="SimSun"/>
        </w:rPr>
      </w:pPr>
      <w:r w:rsidRPr="006C5465">
        <w:rPr>
          <w:rFonts w:ascii="SimSun" w:eastAsia="SimSun" w:hAnsi="SimSun" w:hint="eastAsia"/>
        </w:rPr>
        <w:t>张迪</w:t>
      </w:r>
      <w:r w:rsidRPr="006C5465">
        <w:rPr>
          <w:rFonts w:ascii="SimSun" w:eastAsia="SimSun" w:hAnsi="SimSun"/>
        </w:rPr>
        <w:t>118020518</w:t>
      </w:r>
    </w:p>
    <w:p w14:paraId="1EB1A0AC" w14:textId="77777777" w:rsidR="006E3CC7" w:rsidRPr="006C5465" w:rsidRDefault="006E3CC7" w:rsidP="006C5465">
      <w:pPr>
        <w:spacing w:line="360" w:lineRule="auto"/>
        <w:ind w:left="5760" w:firstLine="720"/>
        <w:rPr>
          <w:rFonts w:ascii="SimSun" w:eastAsia="SimSun" w:hAnsi="SimSun"/>
        </w:rPr>
      </w:pPr>
      <w:r w:rsidRPr="006C5465">
        <w:rPr>
          <w:rFonts w:ascii="SimSun" w:eastAsia="SimSun" w:hAnsi="SimSun" w:hint="eastAsia"/>
        </w:rPr>
        <w:t>曹艺朦</w:t>
      </w:r>
      <w:r w:rsidRPr="006C5465">
        <w:rPr>
          <w:rFonts w:ascii="SimSun" w:eastAsia="SimSun" w:hAnsi="SimSun"/>
        </w:rPr>
        <w:t>116010008</w:t>
      </w:r>
    </w:p>
    <w:p w14:paraId="1F6DB5C3" w14:textId="77777777" w:rsidR="000F50D1" w:rsidRPr="000F50D1" w:rsidRDefault="006C5465" w:rsidP="000F50D1">
      <w:pPr>
        <w:spacing w:line="360" w:lineRule="auto"/>
        <w:rPr>
          <w:rFonts w:eastAsia="SimSun"/>
        </w:rPr>
      </w:pPr>
      <w:r>
        <w:rPr>
          <w:rFonts w:eastAsia="SimSun"/>
        </w:rPr>
        <w:br w:type="page"/>
      </w:r>
    </w:p>
    <w:sdt>
      <w:sdtPr>
        <w:rPr>
          <w:rFonts w:asciiTheme="minorHAnsi" w:eastAsiaTheme="minorEastAsia" w:hAnsiTheme="minorHAnsi" w:cstheme="minorBidi"/>
          <w:b w:val="0"/>
          <w:bCs w:val="0"/>
          <w:color w:val="auto"/>
          <w:kern w:val="2"/>
          <w:sz w:val="24"/>
          <w:szCs w:val="24"/>
        </w:rPr>
        <w:id w:val="-658925797"/>
        <w:docPartObj>
          <w:docPartGallery w:val="Table of Contents"/>
          <w:docPartUnique/>
        </w:docPartObj>
      </w:sdtPr>
      <w:sdtEndPr>
        <w:rPr>
          <w:rFonts w:ascii="Times New Roman" w:eastAsia="Times New Roman" w:hAnsi="Times New Roman" w:cs="Times New Roman"/>
          <w:color w:val="000000" w:themeColor="text1"/>
          <w:kern w:val="0"/>
        </w:rPr>
      </w:sdtEndPr>
      <w:sdtContent>
        <w:sdt>
          <w:sdtPr>
            <w:rPr>
              <w:rFonts w:asciiTheme="minorHAnsi" w:eastAsiaTheme="minorEastAsia" w:hAnsiTheme="minorHAnsi" w:cstheme="minorBidi"/>
              <w:b w:val="0"/>
              <w:bCs w:val="0"/>
              <w:color w:val="auto"/>
              <w:kern w:val="2"/>
              <w:sz w:val="24"/>
              <w:szCs w:val="24"/>
            </w:rPr>
            <w:id w:val="284017964"/>
          </w:sdtPr>
          <w:sdtEndPr>
            <w:rPr>
              <w:rFonts w:ascii="Times New Roman" w:eastAsia="Times New Roman" w:hAnsi="Times New Roman" w:cs="Times New Roman"/>
              <w:color w:val="000000" w:themeColor="text1"/>
              <w:kern w:val="0"/>
            </w:rPr>
          </w:sdtEndPr>
          <w:sdtContent>
            <w:p w14:paraId="4EE2B40F" w14:textId="77777777" w:rsidR="000F50D1" w:rsidRPr="000F50D1" w:rsidRDefault="000F50D1">
              <w:pPr>
                <w:pStyle w:val="TOCHeading"/>
                <w:rPr>
                  <w:color w:val="000000" w:themeColor="text1"/>
                  <w:sz w:val="24"/>
                  <w:szCs w:val="24"/>
                </w:rPr>
              </w:pPr>
              <w:r w:rsidRPr="000F50D1">
                <w:rPr>
                  <w:color w:val="000000" w:themeColor="text1"/>
                  <w:sz w:val="24"/>
                  <w:szCs w:val="24"/>
                  <w:lang w:val="zh-CN"/>
                </w:rPr>
                <w:t>目录</w:t>
              </w:r>
            </w:p>
            <w:p w14:paraId="6A228275" w14:textId="77777777" w:rsidR="000F50D1" w:rsidRPr="00D721DC" w:rsidRDefault="000F50D1" w:rsidP="000F50D1">
              <w:pPr>
                <w:pStyle w:val="TOC1"/>
              </w:pPr>
              <w:r w:rsidRPr="000F50D1">
                <w:rPr>
                  <w:rFonts w:hint="eastAsia"/>
                </w:rPr>
                <w:t>摘要</w:t>
              </w:r>
              <w:r w:rsidRPr="000F50D1">
                <w:ptab w:relativeTo="margin" w:alignment="right" w:leader="dot"/>
              </w:r>
              <w:r w:rsidRPr="00D721DC">
                <w:t>3</w:t>
              </w:r>
            </w:p>
            <w:p w14:paraId="48F3A8A2" w14:textId="77777777" w:rsidR="000F50D1" w:rsidRPr="000F50D1" w:rsidRDefault="004A11BD" w:rsidP="000F50D1">
              <w:pPr>
                <w:pStyle w:val="TOC1"/>
              </w:pPr>
              <w:bookmarkStart w:id="5" w:name="OLE_LINK15"/>
              <w:bookmarkStart w:id="6" w:name="OLE_LINK16"/>
              <w:r w:rsidRPr="004A11BD">
                <w:rPr>
                  <w:rFonts w:hint="eastAsia"/>
                </w:rPr>
                <w:t>中国股票市场</w:t>
              </w:r>
              <w:r w:rsidR="000673C6">
                <w:rPr>
                  <w:rFonts w:hint="eastAsia"/>
                </w:rPr>
                <w:t>半强式</w:t>
              </w:r>
              <w:r w:rsidRPr="004A11BD">
                <w:rPr>
                  <w:rFonts w:hint="eastAsia"/>
                </w:rPr>
                <w:t>有效性实证研究</w:t>
              </w:r>
              <w:bookmarkEnd w:id="5"/>
              <w:bookmarkEnd w:id="6"/>
              <w:r w:rsidR="000F50D1" w:rsidRPr="000F50D1">
                <w:ptab w:relativeTo="margin" w:alignment="right" w:leader="dot"/>
              </w:r>
              <w:r w:rsidR="000F50D1" w:rsidRPr="00D721DC">
                <w:t>4</w:t>
              </w:r>
            </w:p>
            <w:p w14:paraId="4699186E" w14:textId="77777777" w:rsidR="000F50D1" w:rsidRPr="00D721DC" w:rsidRDefault="000F50D1" w:rsidP="000F50D1">
              <w:pPr>
                <w:pStyle w:val="TOC3"/>
                <w:rPr>
                  <w:sz w:val="24"/>
                  <w:szCs w:val="24"/>
                </w:rPr>
              </w:pPr>
              <w:r w:rsidRPr="000F50D1">
                <w:rPr>
                  <w:rFonts w:ascii="SimSun" w:eastAsia="SimSun" w:hAnsi="SimSun" w:cs="SimSun" w:hint="eastAsia"/>
                  <w:sz w:val="24"/>
                  <w:szCs w:val="24"/>
                </w:rPr>
                <w:t>一、</w:t>
              </w:r>
              <w:bookmarkStart w:id="7" w:name="OLE_LINK17"/>
              <w:bookmarkStart w:id="8" w:name="OLE_LINK18"/>
              <w:r w:rsidR="004A6737">
                <w:rPr>
                  <w:rFonts w:ascii="SimSun" w:eastAsia="SimSun" w:hAnsi="SimSun" w:cs="SimSun" w:hint="eastAsia"/>
                  <w:sz w:val="24"/>
                  <w:szCs w:val="24"/>
                </w:rPr>
                <w:t>有效市场假说理论</w:t>
              </w:r>
              <w:r w:rsidRPr="000F50D1">
                <w:rPr>
                  <w:sz w:val="24"/>
                  <w:szCs w:val="24"/>
                </w:rPr>
                <w:ptab w:relativeTo="margin" w:alignment="right" w:leader="dot"/>
              </w:r>
              <w:r w:rsidRPr="00D721DC">
                <w:rPr>
                  <w:sz w:val="24"/>
                  <w:szCs w:val="24"/>
                </w:rPr>
                <w:t>4</w:t>
              </w:r>
            </w:p>
            <w:p w14:paraId="7A4B1C08" w14:textId="77777777" w:rsidR="000F50D1" w:rsidRPr="000F50D1" w:rsidRDefault="000F50D1" w:rsidP="000F50D1">
              <w:pPr>
                <w:ind w:firstLine="480"/>
                <w:rPr>
                  <w:lang w:val="zh-CN"/>
                </w:rPr>
              </w:pPr>
              <w:r w:rsidRPr="000F50D1">
                <w:rPr>
                  <w:rFonts w:ascii="SimSun" w:eastAsia="SimSun" w:hAnsi="SimSun" w:cs="SimSun" w:hint="eastAsia"/>
                </w:rPr>
                <w:t>二、</w:t>
              </w:r>
              <w:r w:rsidR="004A6737">
                <w:rPr>
                  <w:rFonts w:ascii="SimSun" w:eastAsia="SimSun" w:hAnsi="SimSun" w:cs="SimSun" w:hint="eastAsia"/>
                </w:rPr>
                <w:t>中国证券市场半强式有效实证综述</w:t>
              </w:r>
              <w:bookmarkEnd w:id="7"/>
              <w:bookmarkEnd w:id="8"/>
              <w:r w:rsidRPr="000F50D1">
                <w:ptab w:relativeTo="margin" w:alignment="right" w:leader="dot"/>
              </w:r>
              <w:r>
                <w:rPr>
                  <w:lang w:val="zh-CN"/>
                </w:rPr>
                <w:t>4</w:t>
              </w:r>
            </w:p>
            <w:p w14:paraId="2E7F6A93" w14:textId="77777777" w:rsidR="000F50D1" w:rsidRPr="000F50D1" w:rsidRDefault="000F50D1" w:rsidP="000F50D1">
              <w:pPr>
                <w:ind w:firstLine="480"/>
                <w:rPr>
                  <w:lang w:val="zh-CN"/>
                </w:rPr>
              </w:pPr>
              <w:r w:rsidRPr="000F50D1">
                <w:rPr>
                  <w:rFonts w:ascii="SimSun" w:eastAsia="SimSun" w:hAnsi="SimSun" w:cs="SimSun" w:hint="eastAsia"/>
                </w:rPr>
                <w:t>三、</w:t>
              </w:r>
              <w:bookmarkStart w:id="9" w:name="OLE_LINK19"/>
              <w:bookmarkStart w:id="10" w:name="OLE_LINK20"/>
              <w:r w:rsidR="004A6737">
                <w:rPr>
                  <w:rFonts w:ascii="SimSun" w:eastAsia="SimSun" w:hAnsi="SimSun" w:cs="SimSun" w:hint="eastAsia"/>
                </w:rPr>
                <w:t>实证研究</w:t>
              </w:r>
              <w:r w:rsidR="00C21483">
                <w:rPr>
                  <w:rFonts w:ascii="SimSun" w:eastAsia="SimSun" w:hAnsi="SimSun" w:cs="SimSun" w:hint="eastAsia"/>
                </w:rPr>
                <w:t>思路与</w:t>
              </w:r>
              <w:r w:rsidR="004A6737">
                <w:rPr>
                  <w:rFonts w:ascii="SimSun" w:eastAsia="SimSun" w:hAnsi="SimSun" w:cs="SimSun" w:hint="eastAsia"/>
                </w:rPr>
                <w:t>方法</w:t>
              </w:r>
              <w:bookmarkEnd w:id="9"/>
              <w:bookmarkEnd w:id="10"/>
              <w:r w:rsidRPr="000F50D1">
                <w:ptab w:relativeTo="margin" w:alignment="right" w:leader="dot"/>
              </w:r>
              <w:r>
                <w:rPr>
                  <w:lang w:val="zh-CN"/>
                </w:rPr>
                <w:t>5</w:t>
              </w:r>
            </w:p>
            <w:p w14:paraId="6928530E" w14:textId="77777777" w:rsidR="000F50D1" w:rsidRDefault="000F50D1" w:rsidP="000F50D1">
              <w:pPr>
                <w:ind w:firstLine="480"/>
                <w:rPr>
                  <w:lang w:val="zh-CN"/>
                </w:rPr>
              </w:pPr>
              <w:r w:rsidRPr="000F50D1">
                <w:rPr>
                  <w:rFonts w:ascii="SimSun" w:eastAsia="SimSun" w:hAnsi="SimSun" w:cs="SimSun" w:hint="eastAsia"/>
                </w:rPr>
                <w:t>四、实证结果与分析</w:t>
              </w:r>
              <w:r w:rsidRPr="000F50D1">
                <w:ptab w:relativeTo="margin" w:alignment="right" w:leader="dot"/>
              </w:r>
              <w:r w:rsidR="000C702A">
                <w:rPr>
                  <w:lang w:val="zh-CN"/>
                </w:rPr>
                <w:t>6</w:t>
              </w:r>
            </w:p>
            <w:p w14:paraId="4B072F21" w14:textId="32A076C2" w:rsidR="000F50D1" w:rsidRPr="000F50D1" w:rsidRDefault="004A11BD" w:rsidP="000F50D1">
              <w:pPr>
                <w:pStyle w:val="TOC1"/>
              </w:pPr>
              <w:bookmarkStart w:id="11" w:name="OLE_LINK7"/>
              <w:bookmarkStart w:id="12" w:name="OLE_LINK8"/>
              <w:r w:rsidRPr="004A11BD">
                <w:rPr>
                  <w:rFonts w:hint="eastAsia"/>
                </w:rPr>
                <w:t>交易策略设计</w:t>
              </w:r>
              <w:r w:rsidR="000F50D1" w:rsidRPr="000F50D1">
                <w:ptab w:relativeTo="margin" w:alignment="right" w:leader="dot"/>
              </w:r>
              <w:r w:rsidR="00475359">
                <w:rPr>
                  <w:lang w:val="zh-CN"/>
                </w:rPr>
                <w:t>9</w:t>
              </w:r>
            </w:p>
            <w:p w14:paraId="6DA7E62B" w14:textId="0C5C3304" w:rsidR="00CC346B" w:rsidRPr="00D721DC" w:rsidRDefault="000F50D1">
              <w:pPr>
                <w:pStyle w:val="TOC3"/>
                <w:rPr>
                  <w:sz w:val="24"/>
                  <w:szCs w:val="24"/>
                </w:rPr>
              </w:pPr>
              <w:bookmarkStart w:id="13" w:name="OLE_LINK3"/>
              <w:bookmarkStart w:id="14" w:name="OLE_LINK4"/>
              <w:bookmarkEnd w:id="11"/>
              <w:bookmarkEnd w:id="12"/>
              <w:r>
                <w:rPr>
                  <w:rFonts w:ascii="SimSun" w:eastAsia="SimSun" w:hAnsi="SimSun" w:cs="SimSun" w:hint="eastAsia"/>
                  <w:sz w:val="24"/>
                  <w:szCs w:val="24"/>
                </w:rPr>
                <w:t>一、</w:t>
              </w:r>
              <w:r w:rsidR="00475359">
                <w:rPr>
                  <w:rFonts w:ascii="SimSun" w:eastAsia="SimSun" w:hAnsi="SimSun" w:cs="SimSun" w:hint="eastAsia"/>
                  <w:sz w:val="24"/>
                  <w:szCs w:val="24"/>
                </w:rPr>
                <w:t>设计思路</w:t>
              </w:r>
              <w:r w:rsidRPr="000F50D1">
                <w:rPr>
                  <w:sz w:val="24"/>
                  <w:szCs w:val="24"/>
                </w:rPr>
                <w:ptab w:relativeTo="margin" w:alignment="right" w:leader="dot"/>
              </w:r>
              <w:r w:rsidR="00475359">
                <w:rPr>
                  <w:sz w:val="24"/>
                  <w:szCs w:val="24"/>
                </w:rPr>
                <w:t>9</w:t>
              </w:r>
            </w:p>
            <w:p w14:paraId="5D35F003" w14:textId="464417EB" w:rsidR="00CC346B" w:rsidRPr="000F50D1" w:rsidRDefault="00CC346B" w:rsidP="00CC346B">
              <w:pPr>
                <w:pStyle w:val="TOC3"/>
                <w:rPr>
                  <w:sz w:val="24"/>
                  <w:szCs w:val="24"/>
                </w:rPr>
              </w:pPr>
              <w:r>
                <w:rPr>
                  <w:rFonts w:ascii="SimSun" w:eastAsia="SimSun" w:hAnsi="SimSun" w:cs="SimSun" w:hint="eastAsia"/>
                  <w:sz w:val="24"/>
                  <w:szCs w:val="24"/>
                </w:rPr>
                <w:t>二、</w:t>
              </w:r>
              <w:r w:rsidR="00475359">
                <w:rPr>
                  <w:rFonts w:ascii="SimSun" w:eastAsia="SimSun" w:hAnsi="SimSun" w:cs="SimSun" w:hint="eastAsia"/>
                  <w:sz w:val="24"/>
                  <w:szCs w:val="24"/>
                </w:rPr>
                <w:t>设计方法与方案</w:t>
              </w:r>
              <w:r w:rsidRPr="000F50D1">
                <w:rPr>
                  <w:sz w:val="24"/>
                  <w:szCs w:val="24"/>
                </w:rPr>
                <w:ptab w:relativeTo="margin" w:alignment="right" w:leader="dot"/>
              </w:r>
              <w:r w:rsidR="0036094E">
                <w:rPr>
                  <w:sz w:val="24"/>
                  <w:szCs w:val="24"/>
                </w:rPr>
                <w:t>10</w:t>
              </w:r>
            </w:p>
            <w:p w14:paraId="5F1AF816" w14:textId="02B7D62F" w:rsidR="004A11BD" w:rsidRPr="00D2288D" w:rsidRDefault="00CC346B" w:rsidP="00D2288D">
              <w:pPr>
                <w:pStyle w:val="TOC3"/>
                <w:rPr>
                  <w:color w:val="000000" w:themeColor="text1"/>
                  <w:sz w:val="24"/>
                  <w:szCs w:val="24"/>
                </w:rPr>
              </w:pPr>
              <w:r>
                <w:rPr>
                  <w:rFonts w:ascii="SimSun" w:eastAsia="SimSun" w:hAnsi="SimSun" w:cs="SimSun" w:hint="eastAsia"/>
                  <w:sz w:val="24"/>
                  <w:szCs w:val="24"/>
                </w:rPr>
                <w:t>三、</w:t>
              </w:r>
              <w:r w:rsidR="00475359">
                <w:rPr>
                  <w:rFonts w:ascii="SimSun" w:eastAsia="SimSun" w:hAnsi="SimSun" w:cs="SimSun" w:hint="eastAsia"/>
                  <w:sz w:val="24"/>
                  <w:szCs w:val="24"/>
                </w:rPr>
                <w:t>验证</w:t>
              </w:r>
              <w:r w:rsidR="000376A6">
                <w:rPr>
                  <w:rFonts w:ascii="SimSun" w:eastAsia="SimSun" w:hAnsi="SimSun" w:cs="SimSun" w:hint="eastAsia"/>
                  <w:sz w:val="24"/>
                  <w:szCs w:val="24"/>
                </w:rPr>
                <w:t>结果</w:t>
              </w:r>
              <w:r w:rsidR="00475359">
                <w:rPr>
                  <w:rFonts w:ascii="SimSun" w:eastAsia="SimSun" w:hAnsi="SimSun" w:cs="SimSun" w:hint="eastAsia"/>
                  <w:sz w:val="24"/>
                  <w:szCs w:val="24"/>
                </w:rPr>
                <w:t>与分析</w:t>
              </w:r>
              <w:r w:rsidRPr="000F50D1">
                <w:rPr>
                  <w:sz w:val="24"/>
                  <w:szCs w:val="24"/>
                </w:rPr>
                <w:ptab w:relativeTo="margin" w:alignment="right" w:leader="dot"/>
              </w:r>
              <w:r w:rsidR="0036094E" w:rsidRPr="006F3B3E">
                <w:rPr>
                  <w:color w:val="000000" w:themeColor="text1"/>
                  <w:sz w:val="24"/>
                  <w:szCs w:val="24"/>
                  <w:lang w:val="zh-CN"/>
                </w:rPr>
                <w:t>1</w:t>
              </w:r>
              <w:r w:rsidR="00D2288D">
                <w:rPr>
                  <w:color w:val="000000" w:themeColor="text1"/>
                  <w:sz w:val="24"/>
                  <w:szCs w:val="24"/>
                  <w:lang w:val="zh-CN"/>
                </w:rPr>
                <w:t>1</w:t>
              </w:r>
            </w:p>
            <w:p w14:paraId="28AC4BEB" w14:textId="66B4296D" w:rsidR="004A11BD" w:rsidRPr="000F50D1" w:rsidRDefault="004A11BD" w:rsidP="004A11BD">
              <w:pPr>
                <w:pStyle w:val="TOC1"/>
              </w:pPr>
              <w:r>
                <w:rPr>
                  <w:rFonts w:hint="eastAsia"/>
                </w:rPr>
                <w:t>参考文献</w:t>
              </w:r>
              <w:r w:rsidRPr="000F50D1">
                <w:ptab w:relativeTo="margin" w:alignment="right" w:leader="dot"/>
              </w:r>
              <w:r>
                <w:rPr>
                  <w:lang w:val="zh-CN"/>
                </w:rPr>
                <w:t>1</w:t>
              </w:r>
              <w:r w:rsidR="00D2288D">
                <w:rPr>
                  <w:lang w:val="zh-CN"/>
                </w:rPr>
                <w:t>7</w:t>
              </w:r>
            </w:p>
            <w:p w14:paraId="74E94DBC" w14:textId="77777777" w:rsidR="000F50D1" w:rsidRPr="004A11BD" w:rsidRDefault="00462146" w:rsidP="004A11BD">
              <w:pPr>
                <w:rPr>
                  <w:lang w:val="zh-CN"/>
                </w:rPr>
              </w:pPr>
            </w:p>
          </w:sdtContent>
        </w:sdt>
      </w:sdtContent>
    </w:sdt>
    <w:bookmarkEnd w:id="14" w:displacedByCustomXml="prev"/>
    <w:bookmarkEnd w:id="13" w:displacedByCustomXml="prev"/>
    <w:p w14:paraId="35581D8F" w14:textId="77777777" w:rsidR="006C5465" w:rsidRDefault="000F50D1" w:rsidP="006E3CC7">
      <w:pPr>
        <w:spacing w:line="360" w:lineRule="auto"/>
        <w:rPr>
          <w:rFonts w:ascii="SimSun" w:eastAsia="SimSun" w:hAnsi="SimSun"/>
          <w:b/>
          <w:bCs/>
        </w:rPr>
      </w:pPr>
      <w:r>
        <w:rPr>
          <w:rFonts w:ascii="SimSun" w:eastAsia="SimSun" w:hAnsi="SimSun"/>
          <w:b/>
          <w:bCs/>
        </w:rPr>
        <w:br w:type="page"/>
      </w:r>
    </w:p>
    <w:p w14:paraId="1072BEF5" w14:textId="231A26CE" w:rsidR="00CF2E44" w:rsidRDefault="006E3CC7" w:rsidP="006E3CC7">
      <w:pPr>
        <w:spacing w:line="360" w:lineRule="auto"/>
        <w:rPr>
          <w:rFonts w:ascii="SimSun" w:eastAsia="SimSun" w:hAnsi="SimSun"/>
        </w:rPr>
      </w:pPr>
      <w:r w:rsidRPr="00260272">
        <w:rPr>
          <w:rFonts w:ascii="SimSun" w:eastAsia="SimSun" w:hAnsi="SimSun" w:hint="eastAsia"/>
          <w:b/>
          <w:bCs/>
        </w:rPr>
        <w:lastRenderedPageBreak/>
        <w:t>摘要</w:t>
      </w:r>
      <w:r>
        <w:rPr>
          <w:rFonts w:ascii="SimSun" w:eastAsia="SimSun" w:hAnsi="SimSun" w:hint="eastAsia"/>
        </w:rPr>
        <w:t>：本文</w:t>
      </w:r>
      <w:r w:rsidR="00903273">
        <w:rPr>
          <w:rFonts w:ascii="SimSun" w:eastAsia="SimSun" w:hAnsi="SimSun" w:hint="eastAsia"/>
        </w:rPr>
        <w:t>分为两个部分。第一部分是验证有效市场假说，先回顾有效市场假说理论及我国证券市场效率的研究文献，选择2</w:t>
      </w:r>
      <w:r w:rsidR="00903273">
        <w:rPr>
          <w:rFonts w:ascii="SimSun" w:eastAsia="SimSun" w:hAnsi="SimSun"/>
        </w:rPr>
        <w:t>016-2018</w:t>
      </w:r>
      <w:r w:rsidR="00903273">
        <w:rPr>
          <w:rFonts w:ascii="SimSun" w:eastAsia="SimSun" w:hAnsi="SimSun" w:hint="eastAsia"/>
        </w:rPr>
        <w:t>年间深沪主板（包括中小板）的</w:t>
      </w:r>
      <w:r w:rsidR="00404E77" w:rsidRPr="00404E77">
        <w:rPr>
          <w:rFonts w:ascii="SimSun" w:eastAsia="SimSun" w:hAnsi="SimSun" w:hint="eastAsia"/>
          <w:color w:val="000000" w:themeColor="text1"/>
        </w:rPr>
        <w:t>1</w:t>
      </w:r>
      <w:r w:rsidR="00404E77" w:rsidRPr="00404E77">
        <w:rPr>
          <w:rFonts w:ascii="SimSun" w:eastAsia="SimSun" w:hAnsi="SimSun"/>
          <w:color w:val="000000" w:themeColor="text1"/>
        </w:rPr>
        <w:t>941</w:t>
      </w:r>
      <w:r w:rsidR="00F1494E">
        <w:rPr>
          <w:rFonts w:ascii="SimSun" w:eastAsia="SimSun" w:hAnsi="SimSun" w:hint="eastAsia"/>
        </w:rPr>
        <w:t>只股票作为样本，</w:t>
      </w:r>
      <w:r w:rsidR="00F1494E" w:rsidRPr="00F1494E">
        <w:rPr>
          <w:rFonts w:ascii="SimSun" w:eastAsia="SimSun" w:hAnsi="SimSun" w:hint="eastAsia"/>
        </w:rPr>
        <w:t>将所有</w:t>
      </w:r>
      <w:r w:rsidR="00F1494E" w:rsidRPr="00F1494E">
        <w:rPr>
          <w:rFonts w:ascii="SimSun" w:eastAsia="SimSun" w:hAnsi="SimSun"/>
        </w:rPr>
        <w:t>A</w:t>
      </w:r>
      <w:r w:rsidR="00F1494E" w:rsidRPr="00F1494E">
        <w:rPr>
          <w:rFonts w:ascii="SimSun" w:eastAsia="SimSun" w:hAnsi="SimSun" w:hint="eastAsia"/>
        </w:rPr>
        <w:t>股股票按照</w:t>
      </w:r>
      <w:r w:rsidR="00F1494E" w:rsidRPr="00F1494E">
        <w:rPr>
          <w:rFonts w:ascii="SimSun" w:eastAsia="SimSun" w:hAnsi="SimSun"/>
        </w:rPr>
        <w:t>2018</w:t>
      </w:r>
      <w:r w:rsidR="00F1494E" w:rsidRPr="00F1494E">
        <w:rPr>
          <w:rFonts w:ascii="SimSun" w:eastAsia="SimSun" w:hAnsi="SimSun" w:hint="eastAsia"/>
        </w:rPr>
        <w:t>年一季度报发布前后交易日内的累积涨幅大小</w:t>
      </w:r>
      <w:r w:rsidR="00F1494E">
        <w:rPr>
          <w:rFonts w:ascii="SimSun" w:eastAsia="SimSun" w:hAnsi="SimSun" w:hint="eastAsia"/>
        </w:rPr>
        <w:t>，对股票进行分组</w:t>
      </w:r>
      <w:r w:rsidR="00220E09">
        <w:rPr>
          <w:rFonts w:ascii="SimSun" w:eastAsia="SimSun" w:hAnsi="SimSun" w:hint="eastAsia"/>
        </w:rPr>
        <w:t>，并</w:t>
      </w:r>
      <w:r w:rsidR="00220E09" w:rsidRPr="00220E09">
        <w:rPr>
          <w:rFonts w:ascii="SimSun" w:eastAsia="SimSun" w:hAnsi="SimSun" w:hint="eastAsia"/>
        </w:rPr>
        <w:t>分别计算在接下来的</w:t>
      </w:r>
      <w:r w:rsidR="00220E09" w:rsidRPr="00220E09">
        <w:rPr>
          <w:rFonts w:ascii="SimSun" w:eastAsia="SimSun" w:hAnsi="SimSun"/>
        </w:rPr>
        <w:t>5</w:t>
      </w:r>
      <w:r w:rsidR="00220E09" w:rsidRPr="00220E09">
        <w:rPr>
          <w:rFonts w:ascii="SimSun" w:eastAsia="SimSun" w:hAnsi="SimSun" w:hint="eastAsia"/>
        </w:rPr>
        <w:t>，</w:t>
      </w:r>
      <w:r w:rsidR="00220E09" w:rsidRPr="00220E09">
        <w:rPr>
          <w:rFonts w:ascii="SimSun" w:eastAsia="SimSun" w:hAnsi="SimSun"/>
        </w:rPr>
        <w:t>10</w:t>
      </w:r>
      <w:r w:rsidR="00220E09" w:rsidRPr="00220E09">
        <w:rPr>
          <w:rFonts w:ascii="SimSun" w:eastAsia="SimSun" w:hAnsi="SimSun" w:hint="eastAsia"/>
        </w:rPr>
        <w:t>，</w:t>
      </w:r>
      <w:r w:rsidR="00220E09" w:rsidRPr="00220E09">
        <w:rPr>
          <w:rFonts w:ascii="SimSun" w:eastAsia="SimSun" w:hAnsi="SimSun"/>
        </w:rPr>
        <w:t>15</w:t>
      </w:r>
      <w:r w:rsidR="00220E09" w:rsidRPr="00220E09">
        <w:rPr>
          <w:rFonts w:ascii="SimSun" w:eastAsia="SimSun" w:hAnsi="SimSun" w:hint="eastAsia"/>
        </w:rPr>
        <w:t>，</w:t>
      </w:r>
      <w:r w:rsidR="00220E09" w:rsidRPr="00220E09">
        <w:rPr>
          <w:rFonts w:ascii="SimSun" w:eastAsia="SimSun" w:hAnsi="SimSun"/>
        </w:rPr>
        <w:t>20</w:t>
      </w:r>
      <w:r w:rsidR="00220E09" w:rsidRPr="00220E09">
        <w:rPr>
          <w:rFonts w:ascii="SimSun" w:eastAsia="SimSun" w:hAnsi="SimSun" w:hint="eastAsia"/>
        </w:rPr>
        <w:t>个交易日上的平均累积回报率</w:t>
      </w:r>
      <w:r w:rsidR="002171FF">
        <w:rPr>
          <w:rFonts w:ascii="SimSun" w:eastAsia="SimSun" w:hAnsi="SimSun" w:hint="eastAsia"/>
        </w:rPr>
        <w:t>，发现我国证券市场还没达到半强式有效。第二部分是</w:t>
      </w:r>
      <w:r w:rsidR="002171FF">
        <w:rPr>
          <w:rFonts w:eastAsia="SimSun" w:hint="eastAsia"/>
        </w:rPr>
        <w:t>设计一个根据券商推荐信息的交易策略，</w:t>
      </w:r>
      <w:r w:rsidR="002171FF" w:rsidRPr="00171DE4">
        <w:rPr>
          <w:rFonts w:eastAsia="SimSun" w:hint="eastAsia"/>
        </w:rPr>
        <w:t>使得这个策略可以产生打败大盘的月回报率</w:t>
      </w:r>
      <w:r w:rsidR="002171FF">
        <w:rPr>
          <w:rFonts w:eastAsia="SimSun" w:hint="eastAsia"/>
        </w:rPr>
        <w:t>。我们设计了六个方案进行对比，发现较长持股时间会得到更高回报率。</w:t>
      </w:r>
    </w:p>
    <w:p w14:paraId="1D1485D6" w14:textId="77777777" w:rsidR="00921A4E" w:rsidRPr="000F50D1" w:rsidRDefault="00921A4E" w:rsidP="006E3CC7">
      <w:pPr>
        <w:spacing w:line="360" w:lineRule="auto"/>
        <w:rPr>
          <w:rFonts w:ascii="SimSun" w:eastAsia="SimSun" w:hAnsi="SimSun"/>
        </w:rPr>
      </w:pPr>
    </w:p>
    <w:p w14:paraId="375F2B80" w14:textId="77777777" w:rsidR="000F50D1" w:rsidRDefault="000F50D1" w:rsidP="00921A4E">
      <w:pPr>
        <w:spacing w:line="360" w:lineRule="auto"/>
        <w:jc w:val="center"/>
        <w:rPr>
          <w:rFonts w:ascii="SimSun" w:eastAsia="SimSun" w:hAnsi="SimSun"/>
          <w:b/>
          <w:bCs/>
          <w:sz w:val="28"/>
          <w:szCs w:val="28"/>
        </w:rPr>
      </w:pPr>
      <w:r>
        <w:rPr>
          <w:rFonts w:ascii="SimSun" w:eastAsia="SimSun" w:hAnsi="SimSun"/>
          <w:b/>
          <w:bCs/>
          <w:sz w:val="28"/>
          <w:szCs w:val="28"/>
        </w:rPr>
        <w:br w:type="page"/>
      </w:r>
    </w:p>
    <w:p w14:paraId="59148F49" w14:textId="77777777" w:rsidR="000F50D1" w:rsidRDefault="00220E09" w:rsidP="0009271E">
      <w:pPr>
        <w:spacing w:line="360" w:lineRule="auto"/>
        <w:jc w:val="center"/>
        <w:rPr>
          <w:rFonts w:ascii="SimSun" w:eastAsia="SimSun" w:hAnsi="SimSun"/>
          <w:b/>
          <w:bCs/>
          <w:sz w:val="28"/>
          <w:szCs w:val="28"/>
        </w:rPr>
      </w:pPr>
      <w:r w:rsidRPr="00220E09">
        <w:rPr>
          <w:rFonts w:ascii="SimSun" w:eastAsia="SimSun" w:hAnsi="SimSun" w:hint="eastAsia"/>
          <w:b/>
          <w:bCs/>
          <w:sz w:val="28"/>
          <w:szCs w:val="28"/>
        </w:rPr>
        <w:lastRenderedPageBreak/>
        <w:t>中国股票市场</w:t>
      </w:r>
      <w:r w:rsidR="000673C6">
        <w:rPr>
          <w:rFonts w:ascii="SimSun" w:eastAsia="SimSun" w:hAnsi="SimSun" w:hint="eastAsia"/>
          <w:b/>
          <w:bCs/>
          <w:sz w:val="28"/>
          <w:szCs w:val="28"/>
        </w:rPr>
        <w:t>半强式</w:t>
      </w:r>
      <w:r w:rsidRPr="00220E09">
        <w:rPr>
          <w:rFonts w:ascii="SimSun" w:eastAsia="SimSun" w:hAnsi="SimSun" w:hint="eastAsia"/>
          <w:b/>
          <w:bCs/>
          <w:sz w:val="28"/>
          <w:szCs w:val="28"/>
        </w:rPr>
        <w:t>有效性实证研究</w:t>
      </w:r>
    </w:p>
    <w:p w14:paraId="04C9CFCB" w14:textId="77777777" w:rsidR="00220E09" w:rsidRPr="00220E09" w:rsidRDefault="00921A4E" w:rsidP="00220E09">
      <w:pPr>
        <w:spacing w:line="360" w:lineRule="auto"/>
        <w:jc w:val="center"/>
        <w:rPr>
          <w:rFonts w:ascii="SimSun" w:eastAsia="SimSun" w:hAnsi="SimSun"/>
          <w:b/>
          <w:bCs/>
          <w:sz w:val="28"/>
          <w:szCs w:val="28"/>
        </w:rPr>
      </w:pPr>
      <w:r w:rsidRPr="00921A4E">
        <w:rPr>
          <w:rFonts w:ascii="SimSun" w:eastAsia="SimSun" w:hAnsi="SimSun" w:hint="eastAsia"/>
          <w:b/>
          <w:bCs/>
          <w:sz w:val="28"/>
          <w:szCs w:val="28"/>
        </w:rPr>
        <w:t>一、</w:t>
      </w:r>
      <w:r w:rsidR="00220E09" w:rsidRPr="00220E09">
        <w:rPr>
          <w:rFonts w:ascii="SimSun" w:eastAsia="SimSun" w:hAnsi="SimSun" w:hint="eastAsia"/>
          <w:b/>
          <w:bCs/>
          <w:sz w:val="28"/>
          <w:szCs w:val="28"/>
        </w:rPr>
        <w:t>有效市场假说理论</w:t>
      </w:r>
    </w:p>
    <w:p w14:paraId="4D356447" w14:textId="77777777" w:rsidR="00B12418" w:rsidRPr="00B12418" w:rsidRDefault="00B12418" w:rsidP="00B12418">
      <w:pPr>
        <w:spacing w:line="360" w:lineRule="auto"/>
        <w:rPr>
          <w:rFonts w:ascii="SimSun" w:eastAsia="SimSun" w:hAnsi="SimSun"/>
        </w:rPr>
      </w:pPr>
      <w:r w:rsidRPr="00B12418">
        <w:rPr>
          <w:rFonts w:ascii="SimSun" w:eastAsia="SimSun" w:hAnsi="SimSun" w:hint="eastAsia"/>
        </w:rPr>
        <w:t>证券市场的有效性是衡量证券市场发展的重要标志之一</w:t>
      </w:r>
      <w:r>
        <w:rPr>
          <w:rFonts w:ascii="SimSun" w:eastAsia="SimSun" w:hAnsi="SimSun"/>
        </w:rPr>
        <w:t>。</w:t>
      </w:r>
      <w:r w:rsidR="002B66D5">
        <w:rPr>
          <w:rFonts w:ascii="SimSun" w:eastAsia="SimSun" w:hAnsi="SimSun" w:hint="eastAsia"/>
        </w:rPr>
        <w:t>上世纪7</w:t>
      </w:r>
      <w:r w:rsidR="002B66D5">
        <w:rPr>
          <w:rFonts w:ascii="SimSun" w:eastAsia="SimSun" w:hAnsi="SimSun"/>
        </w:rPr>
        <w:t>0</w:t>
      </w:r>
      <w:r w:rsidR="002B66D5">
        <w:rPr>
          <w:rFonts w:ascii="SimSun" w:eastAsia="SimSun" w:hAnsi="SimSun" w:hint="eastAsia"/>
        </w:rPr>
        <w:t>年代，美国著名学者尤金·法玛</w:t>
      </w:r>
      <w:r w:rsidRPr="00B12418">
        <w:rPr>
          <w:rFonts w:ascii="SimSun" w:eastAsia="SimSun" w:hAnsi="SimSun" w:hint="eastAsia"/>
        </w:rPr>
        <w:t>在</w:t>
      </w:r>
      <w:r w:rsidRPr="00B12418">
        <w:rPr>
          <w:rFonts w:ascii="SimSun" w:eastAsia="SimSun" w:hAnsi="SimSun"/>
        </w:rPr>
        <w:t>1970</w:t>
      </w:r>
      <w:r w:rsidRPr="00B12418">
        <w:rPr>
          <w:rFonts w:ascii="SimSun" w:eastAsia="SimSun" w:hAnsi="SimSun" w:hint="eastAsia"/>
        </w:rPr>
        <w:t>年发表</w:t>
      </w:r>
      <w:r w:rsidR="002B66D5">
        <w:rPr>
          <w:rFonts w:ascii="SimSun" w:eastAsia="SimSun" w:hAnsi="SimSun" w:hint="eastAsia"/>
        </w:rPr>
        <w:t>了</w:t>
      </w:r>
      <w:r w:rsidRPr="00B12418">
        <w:rPr>
          <w:rFonts w:ascii="SimSun" w:eastAsia="SimSun" w:hAnsi="SimSun" w:hint="eastAsia"/>
        </w:rPr>
        <w:t>“有效资本市场对理论和实证工作的评价”</w:t>
      </w:r>
      <w:r w:rsidR="002B66D5">
        <w:rPr>
          <w:rFonts w:ascii="SimSun" w:eastAsia="SimSun" w:hAnsi="SimSun" w:hint="eastAsia"/>
        </w:rPr>
        <w:t>一文，标志着市场有效性理论的确立</w:t>
      </w:r>
      <w:r>
        <w:rPr>
          <w:rFonts w:ascii="SimSun" w:eastAsia="SimSun" w:hAnsi="SimSun"/>
        </w:rPr>
        <w:t>。</w:t>
      </w:r>
      <w:r w:rsidR="002B66D5" w:rsidRPr="002B66D5">
        <w:rPr>
          <w:rFonts w:ascii="SimSun" w:eastAsia="SimSun" w:hAnsi="SimSun" w:hint="eastAsia"/>
        </w:rPr>
        <w:t>经济学者将资本市场按照有效性的强弱划分为</w:t>
      </w:r>
      <w:r w:rsidR="002B66D5">
        <w:rPr>
          <w:rFonts w:ascii="SimSun" w:eastAsia="SimSun" w:hAnsi="SimSun" w:hint="eastAsia"/>
        </w:rPr>
        <w:t>三类</w:t>
      </w:r>
      <w:r w:rsidR="002B66D5" w:rsidRPr="002B66D5">
        <w:rPr>
          <w:rFonts w:ascii="SimSun" w:eastAsia="SimSun" w:hAnsi="SimSun"/>
        </w:rPr>
        <w:t xml:space="preserve">: </w:t>
      </w:r>
      <w:r w:rsidR="002B66D5" w:rsidRPr="002B66D5">
        <w:rPr>
          <w:rFonts w:ascii="SimSun" w:eastAsia="SimSun" w:hAnsi="SimSun" w:hint="eastAsia"/>
        </w:rPr>
        <w:t>弱式有效市场、半强式有效市场及强式有效市场</w:t>
      </w:r>
      <w:r w:rsidR="002B66D5">
        <w:rPr>
          <w:rFonts w:ascii="SimSun" w:eastAsia="SimSun" w:hAnsi="SimSun" w:hint="eastAsia"/>
        </w:rPr>
        <w:t>。三者</w:t>
      </w:r>
      <w:r w:rsidRPr="00B12418">
        <w:rPr>
          <w:rFonts w:ascii="SimSun" w:eastAsia="SimSun" w:hAnsi="SimSun" w:hint="eastAsia"/>
        </w:rPr>
        <w:t>区别体现在对“所有有用信息”这一概念的不同理解上</w:t>
      </w:r>
      <w:r w:rsidR="002B66D5">
        <w:rPr>
          <w:rFonts w:ascii="SimSun" w:eastAsia="SimSun" w:hAnsi="SimSun" w:hint="eastAsia"/>
        </w:rPr>
        <w:t>，各自特点如下：</w:t>
      </w:r>
    </w:p>
    <w:p w14:paraId="1454E737" w14:textId="77777777" w:rsidR="00B12418" w:rsidRPr="002B66D5" w:rsidRDefault="004B040F" w:rsidP="002B66D5">
      <w:pPr>
        <w:pStyle w:val="ListParagraph"/>
        <w:numPr>
          <w:ilvl w:val="0"/>
          <w:numId w:val="4"/>
        </w:numPr>
        <w:spacing w:line="360" w:lineRule="auto"/>
        <w:rPr>
          <w:rFonts w:ascii="SimSun" w:eastAsia="SimSun" w:hAnsi="SimSun"/>
        </w:rPr>
      </w:pPr>
      <w:r>
        <w:rPr>
          <w:rFonts w:ascii="SimSun" w:eastAsia="SimSun" w:hAnsi="SimSun" w:hint="eastAsia"/>
        </w:rPr>
        <w:t>在</w:t>
      </w:r>
      <w:r w:rsidR="00B12418" w:rsidRPr="002B66D5">
        <w:rPr>
          <w:rFonts w:ascii="SimSun" w:eastAsia="SimSun" w:hAnsi="SimSun" w:hint="eastAsia"/>
        </w:rPr>
        <w:t>弱</w:t>
      </w:r>
      <w:r>
        <w:rPr>
          <w:rFonts w:ascii="SimSun" w:eastAsia="SimSun" w:hAnsi="SimSun" w:hint="eastAsia"/>
        </w:rPr>
        <w:t>式</w:t>
      </w:r>
      <w:r w:rsidR="00B12418" w:rsidRPr="002B66D5">
        <w:rPr>
          <w:rFonts w:ascii="SimSun" w:eastAsia="SimSun" w:hAnsi="SimSun" w:hint="eastAsia"/>
        </w:rPr>
        <w:t>有效市场</w:t>
      </w:r>
      <w:r>
        <w:rPr>
          <w:rFonts w:ascii="SimSun" w:eastAsia="SimSun" w:hAnsi="SimSun" w:hint="eastAsia"/>
        </w:rPr>
        <w:t>上，</w:t>
      </w:r>
      <w:r w:rsidR="00B12418" w:rsidRPr="002B66D5">
        <w:rPr>
          <w:rFonts w:ascii="SimSun" w:eastAsia="SimSun" w:hAnsi="SimSun" w:hint="eastAsia"/>
        </w:rPr>
        <w:t>通过观察价格、交易量、短期利率等市场交易数据所获得的信息都会反映在股票价格中</w:t>
      </w:r>
      <w:r>
        <w:rPr>
          <w:rFonts w:ascii="SimSun" w:eastAsia="SimSun" w:hAnsi="SimSun" w:hint="eastAsia"/>
        </w:rPr>
        <w:t>，也就是说，资产价格反应了与之相关的全部历史信息。</w:t>
      </w:r>
    </w:p>
    <w:p w14:paraId="1836E048" w14:textId="77777777" w:rsidR="00B12418" w:rsidRPr="002B66D5" w:rsidRDefault="004B040F" w:rsidP="002B66D5">
      <w:pPr>
        <w:pStyle w:val="ListParagraph"/>
        <w:numPr>
          <w:ilvl w:val="0"/>
          <w:numId w:val="4"/>
        </w:numPr>
        <w:spacing w:line="360" w:lineRule="auto"/>
        <w:rPr>
          <w:rFonts w:ascii="SimSun" w:eastAsia="SimSun" w:hAnsi="SimSun"/>
        </w:rPr>
      </w:pPr>
      <w:r>
        <w:rPr>
          <w:rFonts w:ascii="SimSun" w:eastAsia="SimSun" w:hAnsi="SimSun" w:hint="eastAsia"/>
        </w:rPr>
        <w:t>在</w:t>
      </w:r>
      <w:r w:rsidR="00B12418" w:rsidRPr="002B66D5">
        <w:rPr>
          <w:rFonts w:ascii="SimSun" w:eastAsia="SimSun" w:hAnsi="SimSun" w:hint="eastAsia"/>
        </w:rPr>
        <w:t>半强式有效市场</w:t>
      </w:r>
      <w:r>
        <w:rPr>
          <w:rFonts w:ascii="SimSun" w:eastAsia="SimSun" w:hAnsi="SimSun" w:hint="eastAsia"/>
        </w:rPr>
        <w:t>上，</w:t>
      </w:r>
      <w:r w:rsidR="00B12418" w:rsidRPr="002B66D5">
        <w:rPr>
          <w:rFonts w:ascii="SimSun" w:eastAsia="SimSun" w:hAnsi="SimSun" w:hint="eastAsia"/>
        </w:rPr>
        <w:t>所有有关公司发展前景的公开信息都应当包含在股票价格中</w:t>
      </w:r>
      <w:r w:rsidR="00B12418" w:rsidRPr="002B66D5">
        <w:rPr>
          <w:rFonts w:ascii="SimSun" w:eastAsia="SimSun" w:hAnsi="SimSun"/>
        </w:rPr>
        <w:t>。</w:t>
      </w:r>
      <w:r w:rsidR="00B12418" w:rsidRPr="002B66D5">
        <w:rPr>
          <w:rFonts w:ascii="SimSun" w:eastAsia="SimSun" w:hAnsi="SimSun" w:hint="eastAsia"/>
        </w:rPr>
        <w:t>除了过去的价格以外</w:t>
      </w:r>
      <w:r w:rsidR="00B12418" w:rsidRPr="002B66D5">
        <w:rPr>
          <w:rFonts w:ascii="SimSun" w:eastAsia="SimSun" w:hAnsi="SimSun"/>
        </w:rPr>
        <w:t>，</w:t>
      </w:r>
      <w:r w:rsidR="00B12418" w:rsidRPr="002B66D5">
        <w:rPr>
          <w:rFonts w:ascii="SimSun" w:eastAsia="SimSun" w:hAnsi="SimSun" w:hint="eastAsia"/>
        </w:rPr>
        <w:t>这类信息还包括公司产品线、管理质量、资产负债表构成、专利权、收益预测、会计实务等基本数据</w:t>
      </w:r>
      <w:r w:rsidR="00B12418" w:rsidRPr="002B66D5">
        <w:rPr>
          <w:rFonts w:ascii="SimSun" w:eastAsia="SimSun" w:hAnsi="SimSun"/>
        </w:rPr>
        <w:t>。</w:t>
      </w:r>
      <w:r w:rsidR="00B12418" w:rsidRPr="002B66D5">
        <w:rPr>
          <w:rFonts w:ascii="SimSun" w:eastAsia="SimSun" w:hAnsi="SimSun" w:hint="eastAsia"/>
        </w:rPr>
        <w:t>如果任何投资者都可以通过公开的途径获取这些信息</w:t>
      </w:r>
      <w:r w:rsidR="00B12418" w:rsidRPr="002B66D5">
        <w:rPr>
          <w:rFonts w:ascii="SimSun" w:eastAsia="SimSun" w:hAnsi="SimSun"/>
        </w:rPr>
        <w:t>，</w:t>
      </w:r>
      <w:r w:rsidR="00B12418" w:rsidRPr="002B66D5">
        <w:rPr>
          <w:rFonts w:ascii="SimSun" w:eastAsia="SimSun" w:hAnsi="SimSun" w:hint="eastAsia"/>
        </w:rPr>
        <w:t>那么股票价格中就会包含这些信息</w:t>
      </w:r>
      <w:r w:rsidR="00B12418" w:rsidRPr="002B66D5">
        <w:rPr>
          <w:rFonts w:ascii="SimSun" w:eastAsia="SimSun" w:hAnsi="SimSun"/>
        </w:rPr>
        <w:t>。</w:t>
      </w:r>
    </w:p>
    <w:p w14:paraId="0C46DF95" w14:textId="77777777" w:rsidR="00CE2650" w:rsidRPr="004B040F" w:rsidRDefault="004B040F" w:rsidP="001138EB">
      <w:pPr>
        <w:pStyle w:val="ListParagraph"/>
        <w:numPr>
          <w:ilvl w:val="0"/>
          <w:numId w:val="4"/>
        </w:numPr>
        <w:spacing w:line="360" w:lineRule="auto"/>
        <w:rPr>
          <w:rFonts w:eastAsia="SimSun"/>
        </w:rPr>
      </w:pPr>
      <w:r w:rsidRPr="004B040F">
        <w:rPr>
          <w:rFonts w:ascii="SimSun" w:eastAsia="SimSun" w:hAnsi="SimSun" w:hint="eastAsia"/>
        </w:rPr>
        <w:t>在</w:t>
      </w:r>
      <w:r w:rsidR="00B12418" w:rsidRPr="004B040F">
        <w:rPr>
          <w:rFonts w:ascii="SimSun" w:eastAsia="SimSun" w:hAnsi="SimSun" w:hint="eastAsia"/>
        </w:rPr>
        <w:t>强</w:t>
      </w:r>
      <w:r w:rsidRPr="004B040F">
        <w:rPr>
          <w:rFonts w:ascii="SimSun" w:eastAsia="SimSun" w:hAnsi="SimSun" w:hint="eastAsia"/>
        </w:rPr>
        <w:t>式</w:t>
      </w:r>
      <w:r w:rsidR="00B12418" w:rsidRPr="004B040F">
        <w:rPr>
          <w:rFonts w:ascii="SimSun" w:eastAsia="SimSun" w:hAnsi="SimSun" w:hint="eastAsia"/>
        </w:rPr>
        <w:t>有效市场</w:t>
      </w:r>
      <w:r w:rsidRPr="004B040F">
        <w:rPr>
          <w:rFonts w:ascii="SimSun" w:eastAsia="SimSun" w:hAnsi="SimSun" w:hint="eastAsia"/>
        </w:rPr>
        <w:t>上，</w:t>
      </w:r>
      <w:r w:rsidR="00B12418" w:rsidRPr="004B040F">
        <w:rPr>
          <w:rFonts w:ascii="SimSun" w:eastAsia="SimSun" w:hAnsi="SimSun" w:hint="eastAsia"/>
        </w:rPr>
        <w:t>股票价格中包含所有有关公司的信息</w:t>
      </w:r>
      <w:r w:rsidR="00B12418" w:rsidRPr="004B040F">
        <w:rPr>
          <w:rFonts w:ascii="SimSun" w:eastAsia="SimSun" w:hAnsi="SimSun"/>
        </w:rPr>
        <w:t>，</w:t>
      </w:r>
      <w:r w:rsidR="00B12418" w:rsidRPr="004B040F">
        <w:rPr>
          <w:rFonts w:ascii="SimSun" w:eastAsia="SimSun" w:hAnsi="SimSun" w:hint="eastAsia"/>
        </w:rPr>
        <w:t>甚至应当包含只有公司内部人员才可能获取的信息</w:t>
      </w:r>
      <w:r w:rsidR="00B12418" w:rsidRPr="004B040F">
        <w:rPr>
          <w:rFonts w:ascii="SimSun" w:eastAsia="SimSun" w:hAnsi="SimSun"/>
        </w:rPr>
        <w:t>。</w:t>
      </w:r>
      <w:r w:rsidR="00B12418" w:rsidRPr="004B040F">
        <w:rPr>
          <w:rFonts w:ascii="SimSun" w:eastAsia="SimSun" w:hAnsi="SimSun" w:hint="eastAsia"/>
        </w:rPr>
        <w:t>在强有效市场中</w:t>
      </w:r>
      <w:r w:rsidR="00B12418" w:rsidRPr="004B040F">
        <w:rPr>
          <w:rFonts w:ascii="SimSun" w:eastAsia="SimSun" w:hAnsi="SimSun"/>
        </w:rPr>
        <w:t>，</w:t>
      </w:r>
      <w:r w:rsidR="00B12418" w:rsidRPr="004B040F">
        <w:rPr>
          <w:rFonts w:ascii="SimSun" w:eastAsia="SimSun" w:hAnsi="SimSun" w:hint="eastAsia"/>
        </w:rPr>
        <w:t>任何人都不会获得超额收益</w:t>
      </w:r>
      <w:r w:rsidR="00B12418" w:rsidRPr="004B040F">
        <w:rPr>
          <w:rFonts w:ascii="SimSun" w:eastAsia="SimSun" w:hAnsi="SimSun"/>
        </w:rPr>
        <w:t>。</w:t>
      </w:r>
    </w:p>
    <w:p w14:paraId="15FC1E2A" w14:textId="77777777" w:rsidR="004B040F" w:rsidRPr="000673C6" w:rsidRDefault="004B040F" w:rsidP="000673C6">
      <w:pPr>
        <w:spacing w:line="360" w:lineRule="auto"/>
        <w:rPr>
          <w:rFonts w:eastAsia="SimSun"/>
        </w:rPr>
      </w:pPr>
    </w:p>
    <w:p w14:paraId="041DEC3B" w14:textId="77777777" w:rsidR="00CE2650" w:rsidRPr="00A86E33" w:rsidRDefault="00220E09" w:rsidP="00CE2650">
      <w:pPr>
        <w:spacing w:line="360" w:lineRule="auto"/>
        <w:jc w:val="center"/>
        <w:rPr>
          <w:rFonts w:eastAsia="SimSun"/>
          <w:b/>
          <w:bCs/>
          <w:sz w:val="28"/>
          <w:szCs w:val="28"/>
        </w:rPr>
      </w:pPr>
      <w:r w:rsidRPr="00220E09">
        <w:rPr>
          <w:rFonts w:eastAsia="SimSun" w:hint="eastAsia"/>
          <w:b/>
          <w:bCs/>
          <w:sz w:val="28"/>
          <w:szCs w:val="28"/>
        </w:rPr>
        <w:t>二、中国证券市场半强式有效实证综述</w:t>
      </w:r>
    </w:p>
    <w:p w14:paraId="0AFC450A" w14:textId="77777777" w:rsidR="00C3338D" w:rsidRDefault="004F71CB" w:rsidP="00B12418">
      <w:pPr>
        <w:spacing w:line="360" w:lineRule="auto"/>
        <w:rPr>
          <w:rFonts w:ascii="SimSun" w:eastAsia="SimSun" w:hAnsi="SimSun"/>
        </w:rPr>
      </w:pPr>
      <w:r>
        <w:rPr>
          <w:rFonts w:ascii="SimSun" w:eastAsia="SimSun" w:hAnsi="SimSun" w:hint="eastAsia"/>
        </w:rPr>
        <w:t>多年来，我国学者以有效市场假说为基础对我国证券市场有效性进行了大量的研究，研究文献主要集中在对深、沪股票市场有效性的实证分析上。本文筛选出我国学者公开发表的对我国证券市场半强势有效的主要相关研究文献。</w:t>
      </w:r>
    </w:p>
    <w:tbl>
      <w:tblPr>
        <w:tblpPr w:leftFromText="180" w:rightFromText="180" w:vertAnchor="text" w:horzAnchor="margin" w:tblpY="418"/>
        <w:tblW w:w="10046" w:type="dxa"/>
        <w:tblLook w:val="04A0" w:firstRow="1" w:lastRow="0" w:firstColumn="1" w:lastColumn="0" w:noHBand="0" w:noVBand="1"/>
      </w:tblPr>
      <w:tblGrid>
        <w:gridCol w:w="1046"/>
        <w:gridCol w:w="1166"/>
        <w:gridCol w:w="3175"/>
        <w:gridCol w:w="1843"/>
        <w:gridCol w:w="2816"/>
      </w:tblGrid>
      <w:tr w:rsidR="00131105" w:rsidRPr="00075410" w14:paraId="36198124" w14:textId="77777777" w:rsidTr="00131105">
        <w:trPr>
          <w:trHeight w:val="142"/>
        </w:trPr>
        <w:tc>
          <w:tcPr>
            <w:tcW w:w="1046" w:type="dxa"/>
            <w:tcBorders>
              <w:bottom w:val="single" w:sz="4" w:space="0" w:color="auto"/>
            </w:tcBorders>
            <w:shd w:val="clear" w:color="auto" w:fill="auto"/>
            <w:noWrap/>
            <w:vAlign w:val="bottom"/>
            <w:hideMark/>
          </w:tcPr>
          <w:p w14:paraId="0AF14D8E" w14:textId="77777777" w:rsidR="000673C6" w:rsidRPr="008509B7" w:rsidRDefault="000673C6" w:rsidP="001138EB">
            <w:pPr>
              <w:rPr>
                <w:rFonts w:ascii="Heiti SC Medium" w:eastAsia="Heiti SC Medium" w:hAnsi="Heiti SC Medium"/>
                <w:color w:val="000000"/>
                <w:sz w:val="20"/>
                <w:szCs w:val="20"/>
              </w:rPr>
            </w:pPr>
            <w:r w:rsidRPr="008509B7">
              <w:rPr>
                <w:rFonts w:ascii="Cambria" w:eastAsia="Heiti SC Medium" w:hAnsi="Cambria" w:cs="Cambria"/>
                <w:color w:val="000000"/>
                <w:sz w:val="20"/>
                <w:szCs w:val="20"/>
              </w:rPr>
              <w:t> </w:t>
            </w:r>
            <w:r w:rsidRPr="008509B7">
              <w:rPr>
                <w:rFonts w:ascii="Heiti SC Medium" w:eastAsia="Heiti SC Medium" w:hAnsi="Heiti SC Medium" w:cs="SimSun" w:hint="eastAsia"/>
                <w:color w:val="000000"/>
                <w:sz w:val="20"/>
                <w:szCs w:val="20"/>
              </w:rPr>
              <w:t xml:space="preserve">作者 </w:t>
            </w:r>
            <w:r w:rsidRPr="008509B7">
              <w:rPr>
                <w:rFonts w:ascii="Heiti SC Medium" w:eastAsia="Heiti SC Medium" w:hAnsi="Heiti SC Medium" w:cs="SimSun"/>
                <w:color w:val="000000"/>
                <w:sz w:val="20"/>
                <w:szCs w:val="20"/>
              </w:rPr>
              <w:t xml:space="preserve">   </w:t>
            </w:r>
          </w:p>
        </w:tc>
        <w:tc>
          <w:tcPr>
            <w:tcW w:w="1166" w:type="dxa"/>
            <w:tcBorders>
              <w:bottom w:val="single" w:sz="4" w:space="0" w:color="auto"/>
            </w:tcBorders>
            <w:shd w:val="clear" w:color="auto" w:fill="auto"/>
            <w:noWrap/>
            <w:vAlign w:val="bottom"/>
            <w:hideMark/>
          </w:tcPr>
          <w:p w14:paraId="6638E78C" w14:textId="77777777" w:rsidR="000673C6" w:rsidRPr="008509B7" w:rsidRDefault="000673C6" w:rsidP="001138EB">
            <w:pPr>
              <w:rPr>
                <w:rFonts w:ascii="Heiti SC Medium" w:eastAsia="Heiti SC Medium" w:hAnsi="Heiti SC Medium"/>
                <w:color w:val="333333"/>
                <w:sz w:val="20"/>
                <w:szCs w:val="20"/>
              </w:rPr>
            </w:pPr>
            <w:r w:rsidRPr="008509B7">
              <w:rPr>
                <w:rFonts w:ascii="Heiti SC Medium" w:eastAsia="Heiti SC Medium" w:hAnsi="Heiti SC Medium" w:hint="eastAsia"/>
                <w:color w:val="333333"/>
                <w:sz w:val="20"/>
                <w:szCs w:val="20"/>
              </w:rPr>
              <w:t>时间</w:t>
            </w:r>
          </w:p>
        </w:tc>
        <w:tc>
          <w:tcPr>
            <w:tcW w:w="3175" w:type="dxa"/>
            <w:tcBorders>
              <w:bottom w:val="single" w:sz="4" w:space="0" w:color="auto"/>
            </w:tcBorders>
            <w:shd w:val="clear" w:color="auto" w:fill="auto"/>
            <w:noWrap/>
            <w:vAlign w:val="bottom"/>
            <w:hideMark/>
          </w:tcPr>
          <w:p w14:paraId="3017D115" w14:textId="77777777" w:rsidR="000673C6" w:rsidRPr="008509B7" w:rsidRDefault="000673C6" w:rsidP="001138EB">
            <w:pPr>
              <w:rPr>
                <w:rFonts w:ascii="Heiti SC Medium" w:eastAsia="Heiti SC Medium" w:hAnsi="Heiti SC Medium"/>
                <w:color w:val="333333"/>
                <w:sz w:val="20"/>
                <w:szCs w:val="20"/>
              </w:rPr>
            </w:pPr>
            <w:r w:rsidRPr="008509B7">
              <w:rPr>
                <w:rFonts w:ascii="Heiti SC Medium" w:eastAsia="Heiti SC Medium" w:hAnsi="Heiti SC Medium" w:cs="SimSun" w:hint="eastAsia"/>
                <w:color w:val="333333"/>
                <w:sz w:val="20"/>
                <w:szCs w:val="20"/>
              </w:rPr>
              <w:t>样本</w:t>
            </w:r>
          </w:p>
        </w:tc>
        <w:tc>
          <w:tcPr>
            <w:tcW w:w="1843" w:type="dxa"/>
            <w:tcBorders>
              <w:bottom w:val="single" w:sz="4" w:space="0" w:color="auto"/>
            </w:tcBorders>
            <w:shd w:val="clear" w:color="auto" w:fill="auto"/>
            <w:noWrap/>
            <w:vAlign w:val="bottom"/>
            <w:hideMark/>
          </w:tcPr>
          <w:p w14:paraId="1CBCE9B3" w14:textId="77777777" w:rsidR="000673C6" w:rsidRPr="008509B7" w:rsidRDefault="000673C6" w:rsidP="001138EB">
            <w:pPr>
              <w:rPr>
                <w:rFonts w:ascii="Heiti SC Medium" w:eastAsia="Heiti SC Medium" w:hAnsi="Heiti SC Medium"/>
                <w:color w:val="333333"/>
                <w:sz w:val="20"/>
                <w:szCs w:val="20"/>
              </w:rPr>
            </w:pPr>
            <w:r w:rsidRPr="008509B7">
              <w:rPr>
                <w:rFonts w:ascii="Heiti SC Medium" w:eastAsia="Heiti SC Medium" w:hAnsi="Heiti SC Medium" w:hint="eastAsia"/>
                <w:color w:val="333333"/>
                <w:sz w:val="20"/>
                <w:szCs w:val="20"/>
              </w:rPr>
              <w:t>研究方法</w:t>
            </w:r>
          </w:p>
        </w:tc>
        <w:tc>
          <w:tcPr>
            <w:tcW w:w="2816" w:type="dxa"/>
            <w:tcBorders>
              <w:bottom w:val="single" w:sz="4" w:space="0" w:color="auto"/>
            </w:tcBorders>
            <w:shd w:val="clear" w:color="auto" w:fill="auto"/>
            <w:noWrap/>
            <w:vAlign w:val="bottom"/>
            <w:hideMark/>
          </w:tcPr>
          <w:p w14:paraId="165E2E0E" w14:textId="77777777" w:rsidR="000673C6" w:rsidRPr="008509B7" w:rsidRDefault="000673C6" w:rsidP="001138EB">
            <w:pPr>
              <w:rPr>
                <w:rFonts w:ascii="Heiti SC Medium" w:eastAsia="Heiti SC Medium" w:hAnsi="Heiti SC Medium"/>
                <w:color w:val="333333"/>
                <w:sz w:val="20"/>
                <w:szCs w:val="20"/>
              </w:rPr>
            </w:pPr>
            <w:r w:rsidRPr="008509B7">
              <w:rPr>
                <w:rFonts w:ascii="Heiti SC Medium" w:eastAsia="Heiti SC Medium" w:hAnsi="Heiti SC Medium" w:hint="eastAsia"/>
                <w:color w:val="333333"/>
                <w:sz w:val="20"/>
                <w:szCs w:val="20"/>
              </w:rPr>
              <w:t>结论</w:t>
            </w:r>
          </w:p>
        </w:tc>
      </w:tr>
      <w:tr w:rsidR="00131105" w:rsidRPr="00075410" w14:paraId="6E9B253E" w14:textId="77777777" w:rsidTr="00131105">
        <w:trPr>
          <w:trHeight w:val="286"/>
        </w:trPr>
        <w:tc>
          <w:tcPr>
            <w:tcW w:w="1046" w:type="dxa"/>
            <w:tcBorders>
              <w:top w:val="single" w:sz="4" w:space="0" w:color="auto"/>
            </w:tcBorders>
            <w:shd w:val="clear" w:color="auto" w:fill="auto"/>
            <w:noWrap/>
            <w:vAlign w:val="bottom"/>
            <w:hideMark/>
          </w:tcPr>
          <w:p w14:paraId="0B7C0272" w14:textId="77777777" w:rsidR="008509B7" w:rsidRPr="008509B7" w:rsidRDefault="00131105" w:rsidP="00131105">
            <w:pPr>
              <w:rPr>
                <w:rFonts w:ascii="Heiti SC Medium" w:eastAsia="Heiti SC Medium" w:hAnsi="Heiti SC Medium"/>
                <w:color w:val="333333"/>
                <w:sz w:val="20"/>
                <w:szCs w:val="20"/>
              </w:rPr>
            </w:pPr>
            <w:r w:rsidRPr="008509B7">
              <w:rPr>
                <w:rFonts w:ascii="Heiti SC Medium" w:eastAsia="Heiti SC Medium" w:hAnsi="Heiti SC Medium" w:hint="eastAsia"/>
                <w:color w:val="333333"/>
                <w:sz w:val="20"/>
                <w:szCs w:val="20"/>
              </w:rPr>
              <w:t>张兆国</w:t>
            </w:r>
          </w:p>
          <w:p w14:paraId="2F768404" w14:textId="77777777" w:rsidR="008509B7" w:rsidRPr="008509B7" w:rsidRDefault="008509B7" w:rsidP="00131105">
            <w:pPr>
              <w:rPr>
                <w:rFonts w:ascii="Heiti SC Medium" w:eastAsia="Heiti SC Medium" w:hAnsi="Heiti SC Medium"/>
                <w:color w:val="333333"/>
                <w:sz w:val="20"/>
                <w:szCs w:val="20"/>
              </w:rPr>
            </w:pPr>
          </w:p>
          <w:p w14:paraId="70B3548F" w14:textId="77777777" w:rsidR="008509B7" w:rsidRPr="008509B7" w:rsidRDefault="008509B7" w:rsidP="00131105">
            <w:pPr>
              <w:rPr>
                <w:rFonts w:ascii="Heiti SC Medium" w:eastAsia="Heiti SC Medium" w:hAnsi="Heiti SC Medium"/>
                <w:color w:val="333333"/>
                <w:sz w:val="20"/>
                <w:szCs w:val="20"/>
              </w:rPr>
            </w:pPr>
          </w:p>
          <w:p w14:paraId="2ABFDA40" w14:textId="77777777" w:rsidR="004F71CB" w:rsidRPr="008509B7" w:rsidRDefault="004F71CB" w:rsidP="00131105">
            <w:pPr>
              <w:rPr>
                <w:rFonts w:ascii="Heiti SC Medium" w:eastAsia="Heiti SC Medium" w:hAnsi="Heiti SC Medium"/>
                <w:color w:val="333333"/>
                <w:sz w:val="20"/>
                <w:szCs w:val="20"/>
              </w:rPr>
            </w:pPr>
          </w:p>
        </w:tc>
        <w:tc>
          <w:tcPr>
            <w:tcW w:w="1166" w:type="dxa"/>
            <w:tcBorders>
              <w:top w:val="single" w:sz="4" w:space="0" w:color="auto"/>
            </w:tcBorders>
            <w:shd w:val="clear" w:color="auto" w:fill="auto"/>
            <w:noWrap/>
            <w:vAlign w:val="bottom"/>
            <w:hideMark/>
          </w:tcPr>
          <w:p w14:paraId="1D249D19" w14:textId="77777777" w:rsidR="000673C6" w:rsidRPr="008509B7" w:rsidRDefault="00131105" w:rsidP="00131105">
            <w:pPr>
              <w:rPr>
                <w:rFonts w:ascii="Heiti SC Medium" w:eastAsia="Heiti SC Medium" w:hAnsi="Heiti SC Medium"/>
                <w:color w:val="333333"/>
                <w:sz w:val="20"/>
                <w:szCs w:val="20"/>
              </w:rPr>
            </w:pPr>
            <w:r w:rsidRPr="008509B7">
              <w:rPr>
                <w:rFonts w:ascii="Heiti SC Medium" w:eastAsia="Heiti SC Medium" w:hAnsi="Heiti SC Medium" w:hint="eastAsia"/>
                <w:color w:val="333333"/>
                <w:sz w:val="20"/>
                <w:szCs w:val="20"/>
              </w:rPr>
              <w:t>1</w:t>
            </w:r>
            <w:r w:rsidRPr="008509B7">
              <w:rPr>
                <w:rFonts w:ascii="Heiti SC Medium" w:eastAsia="Heiti SC Medium" w:hAnsi="Heiti SC Medium"/>
                <w:color w:val="333333"/>
                <w:sz w:val="20"/>
                <w:szCs w:val="20"/>
              </w:rPr>
              <w:t>999</w:t>
            </w:r>
          </w:p>
          <w:p w14:paraId="20AB8560" w14:textId="77777777" w:rsidR="008509B7" w:rsidRPr="008509B7" w:rsidRDefault="008509B7" w:rsidP="00131105">
            <w:pPr>
              <w:rPr>
                <w:rFonts w:ascii="Heiti SC Medium" w:eastAsia="Heiti SC Medium" w:hAnsi="Heiti SC Medium"/>
                <w:color w:val="333333"/>
                <w:sz w:val="20"/>
                <w:szCs w:val="20"/>
              </w:rPr>
            </w:pPr>
          </w:p>
          <w:p w14:paraId="6F287DAD" w14:textId="77777777" w:rsidR="008509B7" w:rsidRPr="008509B7" w:rsidRDefault="008509B7" w:rsidP="00131105">
            <w:pPr>
              <w:rPr>
                <w:rFonts w:ascii="Heiti SC Medium" w:eastAsia="Heiti SC Medium" w:hAnsi="Heiti SC Medium"/>
                <w:color w:val="333333"/>
                <w:sz w:val="20"/>
                <w:szCs w:val="20"/>
              </w:rPr>
            </w:pPr>
          </w:p>
          <w:p w14:paraId="7F6A52D3" w14:textId="77777777" w:rsidR="004F71CB" w:rsidRPr="008509B7" w:rsidRDefault="004F71CB" w:rsidP="00131105">
            <w:pPr>
              <w:rPr>
                <w:rFonts w:ascii="Heiti SC Medium" w:eastAsia="Heiti SC Medium" w:hAnsi="Heiti SC Medium"/>
                <w:color w:val="333333"/>
                <w:sz w:val="20"/>
                <w:szCs w:val="20"/>
              </w:rPr>
            </w:pPr>
          </w:p>
        </w:tc>
        <w:tc>
          <w:tcPr>
            <w:tcW w:w="3175" w:type="dxa"/>
            <w:tcBorders>
              <w:top w:val="single" w:sz="4" w:space="0" w:color="auto"/>
            </w:tcBorders>
            <w:shd w:val="clear" w:color="auto" w:fill="auto"/>
            <w:noWrap/>
            <w:vAlign w:val="bottom"/>
            <w:hideMark/>
          </w:tcPr>
          <w:p w14:paraId="2CF867F5" w14:textId="77777777" w:rsidR="00131105" w:rsidRPr="008509B7" w:rsidRDefault="00131105" w:rsidP="00131105">
            <w:pPr>
              <w:rPr>
                <w:rFonts w:ascii="Heiti SC Medium" w:eastAsia="Heiti SC Medium" w:hAnsi="Heiti SC Medium"/>
                <w:color w:val="333333"/>
                <w:sz w:val="20"/>
                <w:szCs w:val="20"/>
              </w:rPr>
            </w:pPr>
            <w:r w:rsidRPr="008509B7">
              <w:rPr>
                <w:rFonts w:ascii="Heiti SC Medium" w:eastAsia="Heiti SC Medium" w:hAnsi="Heiti SC Medium"/>
                <w:color w:val="333333"/>
                <w:sz w:val="20"/>
                <w:szCs w:val="20"/>
              </w:rPr>
              <w:t>1996.1.2-1998.12.31</w:t>
            </w:r>
            <w:r w:rsidRPr="008509B7">
              <w:rPr>
                <w:rFonts w:ascii="Heiti SC Medium" w:eastAsia="Heiti SC Medium" w:hAnsi="Heiti SC Medium" w:cs="SimSun" w:hint="eastAsia"/>
                <w:color w:val="333333"/>
                <w:sz w:val="20"/>
                <w:szCs w:val="20"/>
              </w:rPr>
              <w:t>深市综合指数收益率及</w:t>
            </w:r>
            <w:r w:rsidRPr="008509B7">
              <w:rPr>
                <w:rFonts w:ascii="Heiti SC Medium" w:eastAsia="Heiti SC Medium" w:hAnsi="Heiti SC Medium"/>
                <w:color w:val="333333"/>
                <w:sz w:val="20"/>
                <w:szCs w:val="20"/>
              </w:rPr>
              <w:t>1997</w:t>
            </w:r>
            <w:r w:rsidRPr="008509B7">
              <w:rPr>
                <w:rFonts w:ascii="Heiti SC Medium" w:eastAsia="Heiti SC Medium" w:hAnsi="Heiti SC Medium" w:cs="SimSun" w:hint="eastAsia"/>
                <w:color w:val="333333"/>
                <w:sz w:val="20"/>
                <w:szCs w:val="20"/>
              </w:rPr>
              <w:t>年度深市</w:t>
            </w:r>
            <w:r w:rsidRPr="008509B7">
              <w:rPr>
                <w:rFonts w:ascii="Heiti SC Medium" w:eastAsia="Heiti SC Medium" w:hAnsi="Heiti SC Medium"/>
                <w:color w:val="333333"/>
                <w:sz w:val="20"/>
                <w:szCs w:val="20"/>
              </w:rPr>
              <w:t>30</w:t>
            </w:r>
            <w:r w:rsidRPr="008509B7">
              <w:rPr>
                <w:rFonts w:ascii="Heiti SC Medium" w:eastAsia="Heiti SC Medium" w:hAnsi="Heiti SC Medium" w:cs="SimSun" w:hint="eastAsia"/>
                <w:color w:val="333333"/>
                <w:sz w:val="20"/>
                <w:szCs w:val="20"/>
              </w:rPr>
              <w:t>家上市公司的盈亏信息</w:t>
            </w:r>
          </w:p>
          <w:p w14:paraId="50B8ECDB" w14:textId="77777777" w:rsidR="000673C6" w:rsidRPr="008509B7" w:rsidRDefault="000673C6" w:rsidP="00131105">
            <w:pPr>
              <w:rPr>
                <w:rFonts w:ascii="Heiti SC Medium" w:eastAsia="Heiti SC Medium" w:hAnsi="Heiti SC Medium"/>
                <w:color w:val="333333"/>
                <w:sz w:val="20"/>
                <w:szCs w:val="20"/>
              </w:rPr>
            </w:pPr>
          </w:p>
        </w:tc>
        <w:tc>
          <w:tcPr>
            <w:tcW w:w="1843" w:type="dxa"/>
            <w:tcBorders>
              <w:top w:val="single" w:sz="4" w:space="0" w:color="auto"/>
            </w:tcBorders>
            <w:shd w:val="clear" w:color="auto" w:fill="auto"/>
            <w:noWrap/>
            <w:vAlign w:val="bottom"/>
            <w:hideMark/>
          </w:tcPr>
          <w:p w14:paraId="61637901" w14:textId="77777777" w:rsidR="000673C6" w:rsidRDefault="00131105" w:rsidP="00131105">
            <w:pPr>
              <w:rPr>
                <w:rFonts w:ascii="Heiti SC Medium" w:eastAsia="Heiti SC Medium" w:hAnsi="Heiti SC Medium" w:cs="SimSun"/>
                <w:color w:val="333333"/>
                <w:sz w:val="20"/>
                <w:szCs w:val="20"/>
              </w:rPr>
            </w:pPr>
            <w:r w:rsidRPr="008509B7">
              <w:rPr>
                <w:rFonts w:ascii="Heiti SC Medium" w:eastAsia="Heiti SC Medium" w:hAnsi="Heiti SC Medium" w:cs="SimSun" w:hint="eastAsia"/>
                <w:color w:val="333333"/>
                <w:sz w:val="20"/>
                <w:szCs w:val="20"/>
              </w:rPr>
              <w:t>游程检验法</w:t>
            </w:r>
            <w:r w:rsidR="004708AC">
              <w:rPr>
                <w:rFonts w:ascii="Heiti SC Medium" w:eastAsia="Heiti SC Medium" w:hAnsi="Heiti SC Medium" w:cs="SimSun" w:hint="eastAsia"/>
                <w:color w:val="333333"/>
                <w:sz w:val="20"/>
                <w:szCs w:val="20"/>
              </w:rPr>
              <w:t>、</w:t>
            </w:r>
            <w:r w:rsidRPr="008509B7">
              <w:rPr>
                <w:rFonts w:ascii="Heiti SC Medium" w:eastAsia="Heiti SC Medium" w:hAnsi="Heiti SC Medium" w:cs="SimSun" w:hint="eastAsia"/>
                <w:color w:val="333333"/>
                <w:sz w:val="20"/>
                <w:szCs w:val="20"/>
              </w:rPr>
              <w:t>累计超额收益分析法</w:t>
            </w:r>
          </w:p>
          <w:p w14:paraId="40260756" w14:textId="77777777" w:rsidR="008509B7" w:rsidRPr="008509B7" w:rsidRDefault="008509B7" w:rsidP="00131105">
            <w:pPr>
              <w:rPr>
                <w:rFonts w:ascii="Heiti SC Medium" w:eastAsia="Heiti SC Medium" w:hAnsi="Heiti SC Medium" w:cs="SimSun"/>
                <w:color w:val="333333"/>
                <w:sz w:val="20"/>
                <w:szCs w:val="20"/>
              </w:rPr>
            </w:pPr>
          </w:p>
          <w:p w14:paraId="0DF43E45" w14:textId="77777777" w:rsidR="008509B7" w:rsidRPr="008509B7" w:rsidRDefault="008509B7" w:rsidP="00131105">
            <w:pPr>
              <w:rPr>
                <w:rFonts w:ascii="Heiti SC Medium" w:eastAsia="Heiti SC Medium" w:hAnsi="Heiti SC Medium"/>
                <w:color w:val="333333"/>
                <w:sz w:val="20"/>
                <w:szCs w:val="20"/>
              </w:rPr>
            </w:pPr>
          </w:p>
        </w:tc>
        <w:tc>
          <w:tcPr>
            <w:tcW w:w="2816" w:type="dxa"/>
            <w:tcBorders>
              <w:top w:val="single" w:sz="4" w:space="0" w:color="auto"/>
            </w:tcBorders>
            <w:shd w:val="clear" w:color="auto" w:fill="auto"/>
            <w:noWrap/>
            <w:vAlign w:val="bottom"/>
            <w:hideMark/>
          </w:tcPr>
          <w:p w14:paraId="6E05903D" w14:textId="77777777" w:rsidR="000673C6" w:rsidRDefault="00131105" w:rsidP="00131105">
            <w:pPr>
              <w:rPr>
                <w:rFonts w:ascii="Heiti SC Medium" w:eastAsia="Heiti SC Medium" w:hAnsi="Heiti SC Medium" w:cs="SimSun"/>
                <w:color w:val="333333"/>
                <w:sz w:val="20"/>
                <w:szCs w:val="20"/>
              </w:rPr>
            </w:pPr>
            <w:r w:rsidRPr="008509B7">
              <w:rPr>
                <w:rFonts w:ascii="Heiti SC Medium" w:eastAsia="Heiti SC Medium" w:hAnsi="Heiti SC Medium" w:cs="SimSun" w:hint="eastAsia"/>
                <w:color w:val="333333"/>
                <w:sz w:val="20"/>
                <w:szCs w:val="20"/>
              </w:rPr>
              <w:t>深市已达到弱式有效</w:t>
            </w:r>
            <w:r w:rsidRPr="008509B7">
              <w:rPr>
                <w:rFonts w:ascii="Heiti SC Medium" w:eastAsia="Heiti SC Medium" w:hAnsi="Heiti SC Medium"/>
                <w:color w:val="333333"/>
                <w:sz w:val="20"/>
                <w:szCs w:val="20"/>
              </w:rPr>
              <w:t>,</w:t>
            </w:r>
            <w:r w:rsidRPr="008509B7">
              <w:rPr>
                <w:rFonts w:ascii="Heiti SC Medium" w:eastAsia="Heiti SC Medium" w:hAnsi="Heiti SC Medium" w:cs="SimSun" w:hint="eastAsia"/>
                <w:color w:val="333333"/>
                <w:sz w:val="20"/>
                <w:szCs w:val="20"/>
              </w:rPr>
              <w:t>尚未达到半强式有效</w:t>
            </w:r>
          </w:p>
          <w:p w14:paraId="667B76AF" w14:textId="77777777" w:rsidR="008509B7" w:rsidRPr="008509B7" w:rsidRDefault="008509B7" w:rsidP="00131105">
            <w:pPr>
              <w:rPr>
                <w:rFonts w:ascii="Heiti SC Medium" w:eastAsia="Heiti SC Medium" w:hAnsi="Heiti SC Medium" w:cs="SimSun"/>
                <w:color w:val="333333"/>
                <w:sz w:val="20"/>
                <w:szCs w:val="20"/>
              </w:rPr>
            </w:pPr>
          </w:p>
          <w:p w14:paraId="29850199" w14:textId="77777777" w:rsidR="008509B7" w:rsidRPr="008509B7" w:rsidRDefault="008509B7" w:rsidP="00131105">
            <w:pPr>
              <w:rPr>
                <w:rFonts w:ascii="Heiti SC Medium" w:eastAsia="Heiti SC Medium" w:hAnsi="Heiti SC Medium"/>
                <w:color w:val="333333"/>
                <w:sz w:val="20"/>
                <w:szCs w:val="20"/>
              </w:rPr>
            </w:pPr>
          </w:p>
        </w:tc>
      </w:tr>
      <w:tr w:rsidR="00131105" w:rsidRPr="00075410" w14:paraId="7656BB65" w14:textId="77777777" w:rsidTr="00131105">
        <w:trPr>
          <w:trHeight w:val="286"/>
        </w:trPr>
        <w:tc>
          <w:tcPr>
            <w:tcW w:w="1046" w:type="dxa"/>
            <w:shd w:val="clear" w:color="auto" w:fill="auto"/>
            <w:noWrap/>
            <w:vAlign w:val="bottom"/>
            <w:hideMark/>
          </w:tcPr>
          <w:p w14:paraId="50F0B37C" w14:textId="77777777" w:rsidR="0009271E" w:rsidRDefault="0009271E" w:rsidP="00131105">
            <w:pPr>
              <w:rPr>
                <w:rFonts w:ascii="Heiti SC Medium" w:eastAsia="Heiti SC Medium" w:hAnsi="Heiti SC Medium"/>
                <w:color w:val="333333"/>
                <w:sz w:val="20"/>
                <w:szCs w:val="20"/>
              </w:rPr>
            </w:pPr>
          </w:p>
          <w:p w14:paraId="3D226E8B" w14:textId="77777777" w:rsidR="0009271E" w:rsidRPr="008509B7" w:rsidRDefault="00131105" w:rsidP="00131105">
            <w:pPr>
              <w:rPr>
                <w:rFonts w:ascii="Heiti SC Medium" w:eastAsia="Heiti SC Medium" w:hAnsi="Heiti SC Medium"/>
                <w:color w:val="333333"/>
                <w:sz w:val="20"/>
                <w:szCs w:val="20"/>
              </w:rPr>
            </w:pPr>
            <w:r w:rsidRPr="008509B7">
              <w:rPr>
                <w:rFonts w:ascii="Heiti SC Medium" w:eastAsia="Heiti SC Medium" w:hAnsi="Heiti SC Medium" w:hint="eastAsia"/>
                <w:color w:val="333333"/>
                <w:sz w:val="20"/>
                <w:szCs w:val="20"/>
              </w:rPr>
              <w:t>靳云汇</w:t>
            </w:r>
            <w:r w:rsidR="002B1A7A">
              <w:rPr>
                <w:rFonts w:ascii="Heiti SC Medium" w:eastAsia="Heiti SC Medium" w:hAnsi="Heiti SC Medium" w:hint="eastAsia"/>
                <w:color w:val="333333"/>
                <w:sz w:val="20"/>
                <w:szCs w:val="20"/>
              </w:rPr>
              <w:t>，李学</w:t>
            </w:r>
          </w:p>
          <w:p w14:paraId="6CF7A3CF" w14:textId="77777777" w:rsidR="008509B7" w:rsidRPr="008509B7" w:rsidRDefault="008509B7" w:rsidP="00131105">
            <w:pPr>
              <w:rPr>
                <w:rFonts w:ascii="Heiti SC Medium" w:eastAsia="Heiti SC Medium" w:hAnsi="Heiti SC Medium"/>
                <w:color w:val="333333"/>
                <w:sz w:val="20"/>
                <w:szCs w:val="20"/>
              </w:rPr>
            </w:pPr>
          </w:p>
        </w:tc>
        <w:tc>
          <w:tcPr>
            <w:tcW w:w="1166" w:type="dxa"/>
            <w:shd w:val="clear" w:color="auto" w:fill="auto"/>
            <w:noWrap/>
            <w:vAlign w:val="bottom"/>
            <w:hideMark/>
          </w:tcPr>
          <w:p w14:paraId="735429D1" w14:textId="77777777" w:rsidR="000673C6" w:rsidRDefault="00131105" w:rsidP="00131105">
            <w:pPr>
              <w:rPr>
                <w:rFonts w:ascii="Heiti SC Medium" w:eastAsia="Heiti SC Medium" w:hAnsi="Heiti SC Medium"/>
                <w:color w:val="333333"/>
                <w:sz w:val="20"/>
                <w:szCs w:val="20"/>
              </w:rPr>
            </w:pPr>
            <w:r w:rsidRPr="008509B7">
              <w:rPr>
                <w:rFonts w:ascii="Heiti SC Medium" w:eastAsia="Heiti SC Medium" w:hAnsi="Heiti SC Medium" w:hint="eastAsia"/>
                <w:color w:val="333333"/>
                <w:sz w:val="20"/>
                <w:szCs w:val="20"/>
              </w:rPr>
              <w:t>2</w:t>
            </w:r>
            <w:r w:rsidRPr="008509B7">
              <w:rPr>
                <w:rFonts w:ascii="Heiti SC Medium" w:eastAsia="Heiti SC Medium" w:hAnsi="Heiti SC Medium"/>
                <w:color w:val="333333"/>
                <w:sz w:val="20"/>
                <w:szCs w:val="20"/>
              </w:rPr>
              <w:t>000</w:t>
            </w:r>
          </w:p>
          <w:p w14:paraId="7ED52D3C" w14:textId="77777777" w:rsidR="008509B7" w:rsidRPr="008509B7" w:rsidRDefault="008509B7" w:rsidP="00131105">
            <w:pPr>
              <w:rPr>
                <w:rFonts w:ascii="Heiti SC Medium" w:eastAsia="Heiti SC Medium" w:hAnsi="Heiti SC Medium"/>
                <w:color w:val="333333"/>
                <w:sz w:val="20"/>
                <w:szCs w:val="20"/>
              </w:rPr>
            </w:pPr>
          </w:p>
          <w:p w14:paraId="53354FCE" w14:textId="77777777" w:rsidR="008509B7" w:rsidRPr="008509B7" w:rsidRDefault="008509B7" w:rsidP="00131105">
            <w:pPr>
              <w:rPr>
                <w:rFonts w:ascii="Heiti SC Medium" w:eastAsia="Heiti SC Medium" w:hAnsi="Heiti SC Medium"/>
                <w:color w:val="333333"/>
                <w:sz w:val="20"/>
                <w:szCs w:val="20"/>
              </w:rPr>
            </w:pPr>
          </w:p>
        </w:tc>
        <w:tc>
          <w:tcPr>
            <w:tcW w:w="3175" w:type="dxa"/>
            <w:shd w:val="clear" w:color="auto" w:fill="auto"/>
            <w:noWrap/>
            <w:vAlign w:val="bottom"/>
            <w:hideMark/>
          </w:tcPr>
          <w:p w14:paraId="3F43792A" w14:textId="77777777" w:rsidR="000673C6" w:rsidRPr="008509B7" w:rsidRDefault="00131105" w:rsidP="00131105">
            <w:pPr>
              <w:rPr>
                <w:rFonts w:ascii="Heiti SC Medium" w:eastAsia="Heiti SC Medium" w:hAnsi="Heiti SC Medium"/>
                <w:color w:val="333333"/>
                <w:sz w:val="20"/>
                <w:szCs w:val="20"/>
              </w:rPr>
            </w:pPr>
            <w:r w:rsidRPr="008509B7">
              <w:rPr>
                <w:rFonts w:ascii="Heiti SC Medium" w:eastAsia="Heiti SC Medium" w:hAnsi="Heiti SC Medium" w:cs="SimSun" w:hint="eastAsia"/>
                <w:color w:val="333333"/>
                <w:sz w:val="20"/>
                <w:szCs w:val="20"/>
              </w:rPr>
              <w:t>以</w:t>
            </w:r>
            <w:r w:rsidR="008509B7">
              <w:rPr>
                <w:rFonts w:ascii="Heiti SC Medium" w:eastAsia="Heiti SC Medium" w:hAnsi="Heiti SC Medium" w:cs="SimSun" w:hint="eastAsia"/>
                <w:color w:val="333333"/>
                <w:sz w:val="20"/>
                <w:szCs w:val="20"/>
              </w:rPr>
              <w:t>深沪</w:t>
            </w:r>
            <w:r w:rsidRPr="008509B7">
              <w:rPr>
                <w:rFonts w:ascii="Heiti SC Medium" w:eastAsia="Heiti SC Medium" w:hAnsi="Heiti SC Medium" w:cs="SimSun" w:hint="eastAsia"/>
                <w:color w:val="333333"/>
                <w:sz w:val="20"/>
                <w:szCs w:val="20"/>
              </w:rPr>
              <w:t>1</w:t>
            </w:r>
            <w:r w:rsidRPr="008509B7">
              <w:rPr>
                <w:rFonts w:ascii="Heiti SC Medium" w:eastAsia="Heiti SC Medium" w:hAnsi="Heiti SC Medium" w:cs="SimSun"/>
                <w:color w:val="333333"/>
                <w:sz w:val="20"/>
                <w:szCs w:val="20"/>
              </w:rPr>
              <w:t>99</w:t>
            </w:r>
            <w:r w:rsidRPr="008509B7">
              <w:rPr>
                <w:rFonts w:ascii="Heiti SC Medium" w:eastAsia="Heiti SC Medium" w:hAnsi="Heiti SC Medium"/>
                <w:color w:val="333333"/>
                <w:sz w:val="20"/>
                <w:szCs w:val="20"/>
              </w:rPr>
              <w:t>7</w:t>
            </w:r>
            <w:r w:rsidRPr="008509B7">
              <w:rPr>
                <w:rFonts w:ascii="Heiti SC Medium" w:eastAsia="Heiti SC Medium" w:hAnsi="Heiti SC Medium" w:cs="SimSun" w:hint="eastAsia"/>
                <w:color w:val="333333"/>
                <w:sz w:val="20"/>
                <w:szCs w:val="20"/>
              </w:rPr>
              <w:t>年</w:t>
            </w:r>
            <w:r w:rsidR="008509B7">
              <w:rPr>
                <w:rFonts w:ascii="Heiti SC Medium" w:eastAsia="Heiti SC Medium" w:hAnsi="Heiti SC Medium" w:cs="SimSun" w:hint="eastAsia"/>
                <w:color w:val="333333"/>
                <w:sz w:val="20"/>
                <w:szCs w:val="20"/>
              </w:rPr>
              <w:t>和</w:t>
            </w:r>
            <w:r w:rsidRPr="008509B7">
              <w:rPr>
                <w:rFonts w:ascii="Heiti SC Medium" w:eastAsia="Heiti SC Medium" w:hAnsi="Heiti SC Medium"/>
                <w:color w:val="333333"/>
                <w:sz w:val="20"/>
                <w:szCs w:val="20"/>
              </w:rPr>
              <w:t>1998</w:t>
            </w:r>
            <w:r w:rsidRPr="008509B7">
              <w:rPr>
                <w:rFonts w:ascii="Heiti SC Medium" w:eastAsia="Heiti SC Medium" w:hAnsi="Heiti SC Medium" w:cs="SimSun" w:hint="eastAsia"/>
                <w:color w:val="333333"/>
                <w:sz w:val="20"/>
                <w:szCs w:val="20"/>
              </w:rPr>
              <w:t>年</w:t>
            </w:r>
            <w:r w:rsidRPr="008509B7">
              <w:rPr>
                <w:rFonts w:ascii="Heiti SC Medium" w:eastAsia="Heiti SC Medium" w:hAnsi="Heiti SC Medium"/>
                <w:color w:val="333333"/>
                <w:sz w:val="20"/>
                <w:szCs w:val="20"/>
              </w:rPr>
              <w:t>94</w:t>
            </w:r>
            <w:r w:rsidRPr="008509B7">
              <w:rPr>
                <w:rFonts w:ascii="Heiti SC Medium" w:eastAsia="Heiti SC Medium" w:hAnsi="Heiti SC Medium" w:cs="SimSun" w:hint="eastAsia"/>
                <w:color w:val="333333"/>
                <w:sz w:val="20"/>
                <w:szCs w:val="20"/>
              </w:rPr>
              <w:t>例买壳上市信息公布为样本</w:t>
            </w:r>
          </w:p>
        </w:tc>
        <w:tc>
          <w:tcPr>
            <w:tcW w:w="1843" w:type="dxa"/>
            <w:shd w:val="clear" w:color="auto" w:fill="auto"/>
            <w:noWrap/>
            <w:vAlign w:val="bottom"/>
            <w:hideMark/>
          </w:tcPr>
          <w:p w14:paraId="1A8C063E" w14:textId="77777777" w:rsidR="000673C6" w:rsidRPr="008509B7" w:rsidRDefault="00131105" w:rsidP="00131105">
            <w:pPr>
              <w:rPr>
                <w:rFonts w:ascii="Heiti SC Medium" w:eastAsia="Heiti SC Medium" w:hAnsi="Heiti SC Medium"/>
                <w:color w:val="333333"/>
                <w:sz w:val="20"/>
                <w:szCs w:val="20"/>
              </w:rPr>
            </w:pPr>
            <w:r w:rsidRPr="008509B7">
              <w:rPr>
                <w:rFonts w:ascii="Heiti SC Medium" w:eastAsia="Heiti SC Medium" w:hAnsi="Heiti SC Medium" w:cs="SimSun" w:hint="eastAsia"/>
                <w:color w:val="333333"/>
                <w:sz w:val="20"/>
                <w:szCs w:val="20"/>
              </w:rPr>
              <w:t>不变收益率模型、市场模型</w:t>
            </w:r>
          </w:p>
        </w:tc>
        <w:tc>
          <w:tcPr>
            <w:tcW w:w="2816" w:type="dxa"/>
            <w:shd w:val="clear" w:color="auto" w:fill="auto"/>
            <w:noWrap/>
            <w:vAlign w:val="bottom"/>
            <w:hideMark/>
          </w:tcPr>
          <w:p w14:paraId="08D84507" w14:textId="77777777" w:rsidR="000673C6" w:rsidRDefault="00131105" w:rsidP="00131105">
            <w:pPr>
              <w:rPr>
                <w:rFonts w:ascii="Heiti SC Medium" w:eastAsia="Heiti SC Medium" w:hAnsi="Heiti SC Medium" w:cs="SimSun"/>
                <w:color w:val="333333"/>
                <w:sz w:val="20"/>
                <w:szCs w:val="20"/>
              </w:rPr>
            </w:pPr>
            <w:r w:rsidRPr="008509B7">
              <w:rPr>
                <w:rFonts w:ascii="Heiti SC Medium" w:eastAsia="Heiti SC Medium" w:hAnsi="Heiti SC Medium" w:cs="SimSun" w:hint="eastAsia"/>
                <w:color w:val="333333"/>
                <w:sz w:val="20"/>
                <w:szCs w:val="20"/>
              </w:rPr>
              <w:t>我国股市尚未达到半强式有效</w:t>
            </w:r>
          </w:p>
          <w:p w14:paraId="6BDCE27A" w14:textId="77777777" w:rsidR="008509B7" w:rsidRPr="008509B7" w:rsidRDefault="008509B7" w:rsidP="00131105">
            <w:pPr>
              <w:rPr>
                <w:rFonts w:ascii="Heiti SC Medium" w:eastAsia="Heiti SC Medium" w:hAnsi="Heiti SC Medium" w:cs="SimSun"/>
                <w:color w:val="333333"/>
                <w:sz w:val="20"/>
                <w:szCs w:val="20"/>
              </w:rPr>
            </w:pPr>
          </w:p>
          <w:p w14:paraId="13E9405C" w14:textId="77777777" w:rsidR="008509B7" w:rsidRPr="008509B7" w:rsidRDefault="008509B7" w:rsidP="00131105">
            <w:pPr>
              <w:rPr>
                <w:rFonts w:ascii="Heiti SC Medium" w:eastAsia="Heiti SC Medium" w:hAnsi="Heiti SC Medium"/>
                <w:color w:val="333333"/>
                <w:sz w:val="20"/>
                <w:szCs w:val="20"/>
              </w:rPr>
            </w:pPr>
          </w:p>
        </w:tc>
      </w:tr>
      <w:tr w:rsidR="00131105" w:rsidRPr="00075410" w14:paraId="4BD541E6" w14:textId="77777777" w:rsidTr="00131105">
        <w:trPr>
          <w:trHeight w:val="286"/>
        </w:trPr>
        <w:tc>
          <w:tcPr>
            <w:tcW w:w="1046" w:type="dxa"/>
            <w:shd w:val="clear" w:color="auto" w:fill="auto"/>
            <w:noWrap/>
            <w:vAlign w:val="bottom"/>
            <w:hideMark/>
          </w:tcPr>
          <w:p w14:paraId="786017CF" w14:textId="77777777" w:rsidR="0009271E" w:rsidRDefault="0009271E" w:rsidP="00131105">
            <w:pPr>
              <w:rPr>
                <w:rFonts w:ascii="Heiti SC Medium" w:eastAsia="Heiti SC Medium" w:hAnsi="Heiti SC Medium"/>
                <w:color w:val="333333"/>
                <w:sz w:val="20"/>
                <w:szCs w:val="20"/>
              </w:rPr>
            </w:pPr>
          </w:p>
          <w:p w14:paraId="197E65CD" w14:textId="77777777" w:rsidR="000673C6" w:rsidRPr="008509B7" w:rsidRDefault="008509B7" w:rsidP="00131105">
            <w:pPr>
              <w:rPr>
                <w:rFonts w:ascii="Heiti SC Medium" w:eastAsia="Heiti SC Medium" w:hAnsi="Heiti SC Medium"/>
                <w:color w:val="333333"/>
                <w:sz w:val="20"/>
                <w:szCs w:val="20"/>
              </w:rPr>
            </w:pPr>
            <w:r w:rsidRPr="008509B7">
              <w:rPr>
                <w:rFonts w:ascii="Heiti SC Medium" w:eastAsia="Heiti SC Medium" w:hAnsi="Heiti SC Medium" w:hint="eastAsia"/>
                <w:color w:val="333333"/>
                <w:sz w:val="20"/>
                <w:szCs w:val="20"/>
              </w:rPr>
              <w:t>黄大海，郑丕谔</w:t>
            </w:r>
          </w:p>
        </w:tc>
        <w:tc>
          <w:tcPr>
            <w:tcW w:w="1166" w:type="dxa"/>
            <w:shd w:val="clear" w:color="auto" w:fill="auto"/>
            <w:noWrap/>
            <w:vAlign w:val="bottom"/>
            <w:hideMark/>
          </w:tcPr>
          <w:p w14:paraId="211417DB" w14:textId="77777777" w:rsidR="000673C6" w:rsidRDefault="008509B7" w:rsidP="008509B7">
            <w:pPr>
              <w:rPr>
                <w:rFonts w:ascii="Heiti SC Medium" w:eastAsia="Heiti SC Medium" w:hAnsi="Heiti SC Medium"/>
                <w:color w:val="333333"/>
                <w:sz w:val="20"/>
                <w:szCs w:val="20"/>
              </w:rPr>
            </w:pPr>
            <w:r w:rsidRPr="008509B7">
              <w:rPr>
                <w:rFonts w:ascii="Heiti SC Medium" w:eastAsia="Heiti SC Medium" w:hAnsi="Heiti SC Medium" w:hint="eastAsia"/>
                <w:color w:val="333333"/>
                <w:sz w:val="20"/>
                <w:szCs w:val="20"/>
              </w:rPr>
              <w:t>2</w:t>
            </w:r>
            <w:r w:rsidRPr="008509B7">
              <w:rPr>
                <w:rFonts w:ascii="Heiti SC Medium" w:eastAsia="Heiti SC Medium" w:hAnsi="Heiti SC Medium"/>
                <w:color w:val="333333"/>
                <w:sz w:val="20"/>
                <w:szCs w:val="20"/>
              </w:rPr>
              <w:t>003</w:t>
            </w:r>
          </w:p>
          <w:p w14:paraId="1AE3F0BF" w14:textId="77777777" w:rsidR="008509B7" w:rsidRDefault="008509B7" w:rsidP="008509B7">
            <w:pPr>
              <w:rPr>
                <w:rFonts w:ascii="Heiti SC Medium" w:eastAsia="Heiti SC Medium" w:hAnsi="Heiti SC Medium"/>
                <w:color w:val="333333"/>
                <w:sz w:val="20"/>
                <w:szCs w:val="20"/>
              </w:rPr>
            </w:pPr>
          </w:p>
          <w:p w14:paraId="35978E1A" w14:textId="77777777" w:rsidR="008509B7" w:rsidRPr="008509B7" w:rsidRDefault="008509B7" w:rsidP="008509B7">
            <w:pPr>
              <w:rPr>
                <w:rFonts w:ascii="Heiti SC Medium" w:eastAsia="Heiti SC Medium" w:hAnsi="Heiti SC Medium"/>
                <w:color w:val="333333"/>
                <w:sz w:val="20"/>
                <w:szCs w:val="20"/>
              </w:rPr>
            </w:pPr>
          </w:p>
        </w:tc>
        <w:tc>
          <w:tcPr>
            <w:tcW w:w="3175" w:type="dxa"/>
            <w:shd w:val="clear" w:color="auto" w:fill="auto"/>
            <w:noWrap/>
            <w:vAlign w:val="bottom"/>
            <w:hideMark/>
          </w:tcPr>
          <w:p w14:paraId="12335690" w14:textId="77777777" w:rsidR="000673C6" w:rsidRDefault="008509B7" w:rsidP="00131105">
            <w:pPr>
              <w:rPr>
                <w:rFonts w:ascii="Heiti SC Medium" w:eastAsia="Heiti SC Medium" w:hAnsi="Heiti SC Medium"/>
                <w:color w:val="333333"/>
                <w:sz w:val="20"/>
                <w:szCs w:val="20"/>
              </w:rPr>
            </w:pPr>
            <w:r>
              <w:rPr>
                <w:rFonts w:ascii="Heiti SC Medium" w:eastAsia="Heiti SC Medium" w:hAnsi="Heiti SC Medium" w:hint="eastAsia"/>
                <w:color w:val="333333"/>
                <w:sz w:val="20"/>
                <w:szCs w:val="20"/>
              </w:rPr>
              <w:t>1</w:t>
            </w:r>
            <w:r>
              <w:rPr>
                <w:rFonts w:ascii="Heiti SC Medium" w:eastAsia="Heiti SC Medium" w:hAnsi="Heiti SC Medium"/>
                <w:color w:val="333333"/>
                <w:sz w:val="20"/>
                <w:szCs w:val="20"/>
              </w:rPr>
              <w:t>993</w:t>
            </w:r>
            <w:r w:rsidR="004708AC">
              <w:rPr>
                <w:rFonts w:ascii="Heiti SC Medium" w:eastAsia="Heiti SC Medium" w:hAnsi="Heiti SC Medium"/>
                <w:color w:val="333333"/>
                <w:sz w:val="20"/>
                <w:szCs w:val="20"/>
              </w:rPr>
              <w:t xml:space="preserve"> </w:t>
            </w:r>
            <w:r>
              <w:rPr>
                <w:rFonts w:ascii="Heiti SC Medium" w:eastAsia="Heiti SC Medium" w:hAnsi="Heiti SC Medium"/>
                <w:color w:val="333333"/>
                <w:sz w:val="20"/>
                <w:szCs w:val="20"/>
              </w:rPr>
              <w:t>-</w:t>
            </w:r>
            <w:r w:rsidR="004708AC">
              <w:rPr>
                <w:rFonts w:ascii="Heiti SC Medium" w:eastAsia="Heiti SC Medium" w:hAnsi="Heiti SC Medium"/>
                <w:color w:val="333333"/>
                <w:sz w:val="20"/>
                <w:szCs w:val="20"/>
              </w:rPr>
              <w:t xml:space="preserve"> </w:t>
            </w:r>
            <w:r>
              <w:rPr>
                <w:rFonts w:ascii="Heiti SC Medium" w:eastAsia="Heiti SC Medium" w:hAnsi="Heiti SC Medium"/>
                <w:color w:val="333333"/>
                <w:sz w:val="20"/>
                <w:szCs w:val="20"/>
              </w:rPr>
              <w:t>2002</w:t>
            </w:r>
            <w:r>
              <w:rPr>
                <w:rFonts w:ascii="Heiti SC Medium" w:eastAsia="Heiti SC Medium" w:hAnsi="Heiti SC Medium" w:hint="eastAsia"/>
                <w:color w:val="333333"/>
                <w:sz w:val="20"/>
                <w:szCs w:val="20"/>
              </w:rPr>
              <w:t>深沪封闭式基金</w:t>
            </w:r>
          </w:p>
          <w:p w14:paraId="568C80FE" w14:textId="77777777" w:rsidR="004708AC" w:rsidRDefault="004708AC" w:rsidP="00131105">
            <w:pPr>
              <w:rPr>
                <w:rFonts w:ascii="Heiti SC Medium" w:eastAsia="Heiti SC Medium" w:hAnsi="Heiti SC Medium"/>
                <w:color w:val="333333"/>
                <w:sz w:val="20"/>
                <w:szCs w:val="20"/>
              </w:rPr>
            </w:pPr>
          </w:p>
          <w:p w14:paraId="673D7054" w14:textId="77777777" w:rsidR="008509B7" w:rsidRPr="008509B7" w:rsidRDefault="008509B7" w:rsidP="00131105">
            <w:pPr>
              <w:rPr>
                <w:rFonts w:ascii="Heiti SC Medium" w:eastAsia="Heiti SC Medium" w:hAnsi="Heiti SC Medium"/>
                <w:color w:val="333333"/>
                <w:sz w:val="20"/>
                <w:szCs w:val="20"/>
              </w:rPr>
            </w:pPr>
          </w:p>
        </w:tc>
        <w:tc>
          <w:tcPr>
            <w:tcW w:w="1843" w:type="dxa"/>
            <w:shd w:val="clear" w:color="auto" w:fill="auto"/>
            <w:noWrap/>
            <w:vAlign w:val="bottom"/>
            <w:hideMark/>
          </w:tcPr>
          <w:p w14:paraId="3B0B4179" w14:textId="77777777" w:rsidR="008509B7" w:rsidRDefault="008509B7" w:rsidP="00131105">
            <w:pPr>
              <w:rPr>
                <w:rFonts w:ascii="Heiti SC Medium" w:eastAsia="Heiti SC Medium" w:hAnsi="Heiti SC Medium"/>
                <w:color w:val="333333"/>
                <w:sz w:val="20"/>
                <w:szCs w:val="20"/>
              </w:rPr>
            </w:pPr>
            <w:r>
              <w:rPr>
                <w:rFonts w:ascii="Heiti SC Medium" w:eastAsia="Heiti SC Medium" w:hAnsi="Heiti SC Medium" w:hint="eastAsia"/>
                <w:color w:val="333333"/>
                <w:sz w:val="20"/>
                <w:szCs w:val="20"/>
              </w:rPr>
              <w:t>单指数模型</w:t>
            </w:r>
          </w:p>
          <w:p w14:paraId="39DB9B92" w14:textId="77777777" w:rsidR="000673C6" w:rsidRPr="008509B7" w:rsidRDefault="008509B7" w:rsidP="00131105">
            <w:pPr>
              <w:rPr>
                <w:rFonts w:ascii="Heiti SC Medium" w:eastAsia="Heiti SC Medium" w:hAnsi="Heiti SC Medium"/>
                <w:color w:val="333333"/>
                <w:sz w:val="20"/>
                <w:szCs w:val="20"/>
              </w:rPr>
            </w:pPr>
            <w:r>
              <w:rPr>
                <w:rFonts w:ascii="Heiti SC Medium" w:eastAsia="Heiti SC Medium" w:hAnsi="Heiti SC Medium" w:hint="eastAsia"/>
                <w:color w:val="333333"/>
                <w:sz w:val="20"/>
                <w:szCs w:val="20"/>
              </w:rPr>
              <w:t>事件研究法</w:t>
            </w:r>
          </w:p>
        </w:tc>
        <w:tc>
          <w:tcPr>
            <w:tcW w:w="2816" w:type="dxa"/>
            <w:shd w:val="clear" w:color="auto" w:fill="auto"/>
            <w:noWrap/>
            <w:vAlign w:val="bottom"/>
            <w:hideMark/>
          </w:tcPr>
          <w:p w14:paraId="38EBF6FF" w14:textId="77777777" w:rsidR="000673C6" w:rsidRDefault="008509B7" w:rsidP="00131105">
            <w:pPr>
              <w:rPr>
                <w:rFonts w:ascii="Heiti SC Medium" w:eastAsia="Heiti SC Medium" w:hAnsi="Heiti SC Medium"/>
                <w:color w:val="333333"/>
                <w:sz w:val="20"/>
                <w:szCs w:val="20"/>
              </w:rPr>
            </w:pPr>
            <w:r>
              <w:rPr>
                <w:rFonts w:ascii="Heiti SC Medium" w:eastAsia="Heiti SC Medium" w:hAnsi="Heiti SC Medium" w:hint="eastAsia"/>
                <w:color w:val="333333"/>
                <w:sz w:val="20"/>
                <w:szCs w:val="20"/>
              </w:rPr>
              <w:t>非半强有效市场</w:t>
            </w:r>
          </w:p>
          <w:p w14:paraId="4F6F6F00" w14:textId="77777777" w:rsidR="009831DA" w:rsidRDefault="009831DA" w:rsidP="00131105">
            <w:pPr>
              <w:rPr>
                <w:rFonts w:ascii="Heiti SC Medium" w:eastAsia="Heiti SC Medium" w:hAnsi="Heiti SC Medium"/>
                <w:color w:val="333333"/>
                <w:sz w:val="20"/>
                <w:szCs w:val="20"/>
              </w:rPr>
            </w:pPr>
          </w:p>
          <w:p w14:paraId="01022F17" w14:textId="77777777" w:rsidR="004708AC" w:rsidRPr="008509B7" w:rsidRDefault="004708AC" w:rsidP="00131105">
            <w:pPr>
              <w:rPr>
                <w:rFonts w:ascii="Heiti SC Medium" w:eastAsia="Heiti SC Medium" w:hAnsi="Heiti SC Medium"/>
                <w:color w:val="333333"/>
                <w:sz w:val="20"/>
                <w:szCs w:val="20"/>
              </w:rPr>
            </w:pPr>
          </w:p>
        </w:tc>
      </w:tr>
      <w:tr w:rsidR="00131105" w:rsidRPr="00075410" w14:paraId="4424A5FA" w14:textId="77777777" w:rsidTr="00131105">
        <w:trPr>
          <w:trHeight w:val="286"/>
        </w:trPr>
        <w:tc>
          <w:tcPr>
            <w:tcW w:w="1046" w:type="dxa"/>
            <w:shd w:val="clear" w:color="auto" w:fill="auto"/>
            <w:noWrap/>
            <w:vAlign w:val="bottom"/>
            <w:hideMark/>
          </w:tcPr>
          <w:p w14:paraId="4F4DE567" w14:textId="77777777" w:rsidR="0009271E" w:rsidRDefault="0009271E" w:rsidP="00131105">
            <w:pPr>
              <w:rPr>
                <w:rFonts w:ascii="Heiti SC Medium" w:eastAsia="Heiti SC Medium" w:hAnsi="Heiti SC Medium"/>
                <w:color w:val="333333"/>
                <w:sz w:val="20"/>
                <w:szCs w:val="20"/>
              </w:rPr>
            </w:pPr>
          </w:p>
          <w:p w14:paraId="7A668558" w14:textId="77777777" w:rsidR="000673C6" w:rsidRDefault="008509B7" w:rsidP="00131105">
            <w:pPr>
              <w:rPr>
                <w:rFonts w:ascii="Heiti SC Medium" w:eastAsia="Heiti SC Medium" w:hAnsi="Heiti SC Medium"/>
                <w:color w:val="333333"/>
                <w:sz w:val="20"/>
                <w:szCs w:val="20"/>
              </w:rPr>
            </w:pPr>
            <w:r>
              <w:rPr>
                <w:rFonts w:ascii="Heiti SC Medium" w:eastAsia="Heiti SC Medium" w:hAnsi="Heiti SC Medium" w:hint="eastAsia"/>
                <w:color w:val="333333"/>
                <w:sz w:val="20"/>
                <w:szCs w:val="20"/>
              </w:rPr>
              <w:t>蒋骁</w:t>
            </w:r>
          </w:p>
          <w:p w14:paraId="4A167482" w14:textId="77777777" w:rsidR="004708AC" w:rsidRDefault="004708AC" w:rsidP="00131105">
            <w:pPr>
              <w:rPr>
                <w:rFonts w:ascii="Heiti SC Medium" w:eastAsia="Heiti SC Medium" w:hAnsi="Heiti SC Medium"/>
                <w:color w:val="333333"/>
                <w:sz w:val="20"/>
                <w:szCs w:val="20"/>
              </w:rPr>
            </w:pPr>
          </w:p>
          <w:p w14:paraId="5A807CA9" w14:textId="77777777" w:rsidR="004708AC" w:rsidRPr="008509B7" w:rsidRDefault="004708AC" w:rsidP="00131105">
            <w:pPr>
              <w:rPr>
                <w:rFonts w:ascii="Heiti SC Medium" w:eastAsia="Heiti SC Medium" w:hAnsi="Heiti SC Medium"/>
                <w:color w:val="333333"/>
                <w:sz w:val="20"/>
                <w:szCs w:val="20"/>
              </w:rPr>
            </w:pPr>
          </w:p>
        </w:tc>
        <w:tc>
          <w:tcPr>
            <w:tcW w:w="1166" w:type="dxa"/>
            <w:shd w:val="clear" w:color="auto" w:fill="auto"/>
            <w:noWrap/>
            <w:vAlign w:val="bottom"/>
            <w:hideMark/>
          </w:tcPr>
          <w:p w14:paraId="0E3B4CA5" w14:textId="77777777" w:rsidR="000673C6" w:rsidRDefault="008509B7" w:rsidP="00131105">
            <w:pPr>
              <w:rPr>
                <w:rFonts w:ascii="Heiti SC Medium" w:eastAsia="Heiti SC Medium" w:hAnsi="Heiti SC Medium"/>
                <w:color w:val="333333"/>
                <w:sz w:val="20"/>
                <w:szCs w:val="20"/>
              </w:rPr>
            </w:pPr>
            <w:r>
              <w:rPr>
                <w:rFonts w:ascii="Heiti SC Medium" w:eastAsia="Heiti SC Medium" w:hAnsi="Heiti SC Medium" w:hint="eastAsia"/>
                <w:color w:val="333333"/>
                <w:sz w:val="20"/>
                <w:szCs w:val="20"/>
              </w:rPr>
              <w:t>2</w:t>
            </w:r>
            <w:r>
              <w:rPr>
                <w:rFonts w:ascii="Heiti SC Medium" w:eastAsia="Heiti SC Medium" w:hAnsi="Heiti SC Medium"/>
                <w:color w:val="333333"/>
                <w:sz w:val="20"/>
                <w:szCs w:val="20"/>
              </w:rPr>
              <w:t>001</w:t>
            </w:r>
          </w:p>
          <w:p w14:paraId="13F802FA" w14:textId="77777777" w:rsidR="004708AC" w:rsidRDefault="004708AC" w:rsidP="00131105">
            <w:pPr>
              <w:rPr>
                <w:rFonts w:ascii="Heiti SC Medium" w:eastAsia="Heiti SC Medium" w:hAnsi="Heiti SC Medium"/>
                <w:color w:val="333333"/>
                <w:sz w:val="20"/>
                <w:szCs w:val="20"/>
              </w:rPr>
            </w:pPr>
          </w:p>
          <w:p w14:paraId="2C96EAAB" w14:textId="77777777" w:rsidR="004708AC" w:rsidRPr="008509B7" w:rsidRDefault="004708AC" w:rsidP="00131105">
            <w:pPr>
              <w:rPr>
                <w:rFonts w:ascii="Heiti SC Medium" w:eastAsia="Heiti SC Medium" w:hAnsi="Heiti SC Medium"/>
                <w:color w:val="333333"/>
                <w:sz w:val="20"/>
                <w:szCs w:val="20"/>
              </w:rPr>
            </w:pPr>
          </w:p>
        </w:tc>
        <w:tc>
          <w:tcPr>
            <w:tcW w:w="3175" w:type="dxa"/>
            <w:shd w:val="clear" w:color="auto" w:fill="auto"/>
            <w:noWrap/>
            <w:vAlign w:val="bottom"/>
            <w:hideMark/>
          </w:tcPr>
          <w:p w14:paraId="34B55E4A" w14:textId="77777777" w:rsidR="000673C6" w:rsidRDefault="008509B7" w:rsidP="00131105">
            <w:pPr>
              <w:rPr>
                <w:rFonts w:ascii="Heiti SC Medium" w:eastAsia="Heiti SC Medium" w:hAnsi="Heiti SC Medium"/>
                <w:color w:val="333333"/>
                <w:sz w:val="20"/>
                <w:szCs w:val="20"/>
              </w:rPr>
            </w:pPr>
            <w:r>
              <w:rPr>
                <w:rFonts w:ascii="Heiti SC Medium" w:eastAsia="Heiti SC Medium" w:hAnsi="Heiti SC Medium" w:hint="eastAsia"/>
                <w:color w:val="333333"/>
                <w:sz w:val="20"/>
                <w:szCs w:val="20"/>
              </w:rPr>
              <w:t>1</w:t>
            </w:r>
            <w:r>
              <w:rPr>
                <w:rFonts w:ascii="Heiti SC Medium" w:eastAsia="Heiti SC Medium" w:hAnsi="Heiti SC Medium"/>
                <w:color w:val="333333"/>
                <w:sz w:val="20"/>
                <w:szCs w:val="20"/>
              </w:rPr>
              <w:t>997.12</w:t>
            </w:r>
            <w:r w:rsidR="004708AC">
              <w:rPr>
                <w:rFonts w:ascii="Heiti SC Medium" w:eastAsia="Heiti SC Medium" w:hAnsi="Heiti SC Medium"/>
                <w:color w:val="333333"/>
                <w:sz w:val="20"/>
                <w:szCs w:val="20"/>
              </w:rPr>
              <w:t xml:space="preserve"> </w:t>
            </w:r>
            <w:r>
              <w:rPr>
                <w:rFonts w:ascii="Heiti SC Medium" w:eastAsia="Heiti SC Medium" w:hAnsi="Heiti SC Medium"/>
                <w:color w:val="333333"/>
                <w:sz w:val="20"/>
                <w:szCs w:val="20"/>
              </w:rPr>
              <w:t>-</w:t>
            </w:r>
            <w:r w:rsidR="004708AC">
              <w:rPr>
                <w:rFonts w:ascii="Heiti SC Medium" w:eastAsia="Heiti SC Medium" w:hAnsi="Heiti SC Medium"/>
                <w:color w:val="333333"/>
                <w:sz w:val="20"/>
                <w:szCs w:val="20"/>
              </w:rPr>
              <w:t xml:space="preserve"> </w:t>
            </w:r>
            <w:r>
              <w:rPr>
                <w:rFonts w:ascii="Heiti SC Medium" w:eastAsia="Heiti SC Medium" w:hAnsi="Heiti SC Medium"/>
                <w:color w:val="333333"/>
                <w:sz w:val="20"/>
                <w:szCs w:val="20"/>
              </w:rPr>
              <w:t>2001.6</w:t>
            </w:r>
            <w:r>
              <w:rPr>
                <w:rFonts w:ascii="Heiti SC Medium" w:eastAsia="Heiti SC Medium" w:hAnsi="Heiti SC Medium" w:hint="eastAsia"/>
                <w:color w:val="333333"/>
                <w:sz w:val="20"/>
                <w:szCs w:val="20"/>
              </w:rPr>
              <w:t>深沪1</w:t>
            </w:r>
            <w:r>
              <w:rPr>
                <w:rFonts w:ascii="Heiti SC Medium" w:eastAsia="Heiti SC Medium" w:hAnsi="Heiti SC Medium"/>
                <w:color w:val="333333"/>
                <w:sz w:val="20"/>
                <w:szCs w:val="20"/>
              </w:rPr>
              <w:t>0</w:t>
            </w:r>
            <w:r>
              <w:rPr>
                <w:rFonts w:ascii="Heiti SC Medium" w:eastAsia="Heiti SC Medium" w:hAnsi="Heiti SC Medium" w:hint="eastAsia"/>
                <w:color w:val="333333"/>
                <w:sz w:val="20"/>
                <w:szCs w:val="20"/>
              </w:rPr>
              <w:t>支股票</w:t>
            </w:r>
          </w:p>
          <w:p w14:paraId="2CEF1141" w14:textId="77777777" w:rsidR="004708AC" w:rsidRDefault="004708AC" w:rsidP="00131105">
            <w:pPr>
              <w:rPr>
                <w:rFonts w:ascii="Heiti SC Medium" w:eastAsia="Heiti SC Medium" w:hAnsi="Heiti SC Medium"/>
                <w:color w:val="333333"/>
                <w:sz w:val="20"/>
                <w:szCs w:val="20"/>
              </w:rPr>
            </w:pPr>
          </w:p>
          <w:p w14:paraId="6A75B251" w14:textId="77777777" w:rsidR="004708AC" w:rsidRPr="008509B7" w:rsidRDefault="004708AC" w:rsidP="00131105">
            <w:pPr>
              <w:rPr>
                <w:rFonts w:ascii="Heiti SC Medium" w:eastAsia="Heiti SC Medium" w:hAnsi="Heiti SC Medium"/>
                <w:color w:val="333333"/>
                <w:sz w:val="20"/>
                <w:szCs w:val="20"/>
              </w:rPr>
            </w:pPr>
          </w:p>
        </w:tc>
        <w:tc>
          <w:tcPr>
            <w:tcW w:w="1843" w:type="dxa"/>
            <w:shd w:val="clear" w:color="auto" w:fill="auto"/>
            <w:noWrap/>
            <w:vAlign w:val="bottom"/>
            <w:hideMark/>
          </w:tcPr>
          <w:p w14:paraId="4046C71C" w14:textId="77777777" w:rsidR="000673C6" w:rsidRDefault="008509B7" w:rsidP="00131105">
            <w:pPr>
              <w:rPr>
                <w:rFonts w:ascii="Heiti SC Medium" w:eastAsia="Heiti SC Medium" w:hAnsi="Heiti SC Medium"/>
                <w:color w:val="333333"/>
                <w:sz w:val="20"/>
                <w:szCs w:val="20"/>
              </w:rPr>
            </w:pPr>
            <w:r>
              <w:rPr>
                <w:rFonts w:ascii="Heiti SC Medium" w:eastAsia="Heiti SC Medium" w:hAnsi="Heiti SC Medium" w:hint="eastAsia"/>
                <w:color w:val="333333"/>
                <w:sz w:val="20"/>
                <w:szCs w:val="20"/>
              </w:rPr>
              <w:t>回归模型</w:t>
            </w:r>
          </w:p>
          <w:p w14:paraId="76515669" w14:textId="77777777" w:rsidR="008509B7" w:rsidRPr="008509B7" w:rsidRDefault="008509B7" w:rsidP="00131105">
            <w:pPr>
              <w:rPr>
                <w:rFonts w:ascii="Heiti SC Medium" w:eastAsia="Heiti SC Medium" w:hAnsi="Heiti SC Medium"/>
                <w:color w:val="333333"/>
                <w:sz w:val="20"/>
                <w:szCs w:val="20"/>
              </w:rPr>
            </w:pPr>
            <w:r>
              <w:rPr>
                <w:rFonts w:ascii="Heiti SC Medium" w:eastAsia="Heiti SC Medium" w:hAnsi="Heiti SC Medium" w:hint="eastAsia"/>
                <w:color w:val="333333"/>
                <w:sz w:val="20"/>
                <w:szCs w:val="20"/>
              </w:rPr>
              <w:t>事件</w:t>
            </w:r>
            <w:r w:rsidR="004708AC">
              <w:rPr>
                <w:rFonts w:ascii="Heiti SC Medium" w:eastAsia="Heiti SC Medium" w:hAnsi="Heiti SC Medium" w:hint="eastAsia"/>
                <w:color w:val="333333"/>
                <w:sz w:val="20"/>
                <w:szCs w:val="20"/>
              </w:rPr>
              <w:t>研究</w:t>
            </w:r>
            <w:r>
              <w:rPr>
                <w:rFonts w:ascii="Heiti SC Medium" w:eastAsia="Heiti SC Medium" w:hAnsi="Heiti SC Medium" w:hint="eastAsia"/>
                <w:color w:val="333333"/>
                <w:sz w:val="20"/>
                <w:szCs w:val="20"/>
              </w:rPr>
              <w:t>法</w:t>
            </w:r>
          </w:p>
        </w:tc>
        <w:tc>
          <w:tcPr>
            <w:tcW w:w="2816" w:type="dxa"/>
            <w:shd w:val="clear" w:color="auto" w:fill="auto"/>
            <w:noWrap/>
            <w:vAlign w:val="bottom"/>
            <w:hideMark/>
          </w:tcPr>
          <w:p w14:paraId="296CE0CC" w14:textId="77777777" w:rsidR="000673C6" w:rsidRDefault="004708AC" w:rsidP="00131105">
            <w:pPr>
              <w:rPr>
                <w:rFonts w:ascii="Heiti SC Medium" w:eastAsia="Heiti SC Medium" w:hAnsi="Heiti SC Medium"/>
                <w:color w:val="333333"/>
                <w:sz w:val="20"/>
                <w:szCs w:val="20"/>
              </w:rPr>
            </w:pPr>
            <w:bookmarkStart w:id="15" w:name="OLE_LINK25"/>
            <w:bookmarkStart w:id="16" w:name="OLE_LINK26"/>
            <w:r>
              <w:rPr>
                <w:rFonts w:ascii="Heiti SC Medium" w:eastAsia="Heiti SC Medium" w:hAnsi="Heiti SC Medium" w:hint="eastAsia"/>
                <w:color w:val="333333"/>
                <w:sz w:val="20"/>
                <w:szCs w:val="20"/>
              </w:rPr>
              <w:t>不支持半强有效假说</w:t>
            </w:r>
            <w:bookmarkEnd w:id="15"/>
            <w:bookmarkEnd w:id="16"/>
          </w:p>
          <w:p w14:paraId="50F8C641" w14:textId="77777777" w:rsidR="009831DA" w:rsidRDefault="009831DA" w:rsidP="00131105">
            <w:pPr>
              <w:rPr>
                <w:rFonts w:ascii="Heiti SC Medium" w:eastAsia="Heiti SC Medium" w:hAnsi="Heiti SC Medium"/>
                <w:color w:val="333333"/>
                <w:sz w:val="20"/>
                <w:szCs w:val="20"/>
              </w:rPr>
            </w:pPr>
          </w:p>
          <w:p w14:paraId="72DA84C6" w14:textId="77777777" w:rsidR="004708AC" w:rsidRPr="008509B7" w:rsidRDefault="004708AC" w:rsidP="00131105">
            <w:pPr>
              <w:rPr>
                <w:rFonts w:ascii="Heiti SC Medium" w:eastAsia="Heiti SC Medium" w:hAnsi="Heiti SC Medium"/>
                <w:color w:val="333333"/>
                <w:sz w:val="20"/>
                <w:szCs w:val="20"/>
              </w:rPr>
            </w:pPr>
          </w:p>
        </w:tc>
      </w:tr>
      <w:tr w:rsidR="00131105" w:rsidRPr="00075410" w14:paraId="455FE828" w14:textId="77777777" w:rsidTr="00131105">
        <w:trPr>
          <w:trHeight w:val="286"/>
        </w:trPr>
        <w:tc>
          <w:tcPr>
            <w:tcW w:w="1046" w:type="dxa"/>
            <w:shd w:val="clear" w:color="auto" w:fill="auto"/>
            <w:noWrap/>
            <w:vAlign w:val="bottom"/>
            <w:hideMark/>
          </w:tcPr>
          <w:p w14:paraId="4D004003" w14:textId="77777777" w:rsidR="000673C6" w:rsidRPr="008509B7" w:rsidRDefault="004708AC" w:rsidP="00131105">
            <w:pPr>
              <w:rPr>
                <w:rFonts w:ascii="Heiti SC Medium" w:eastAsia="Heiti SC Medium" w:hAnsi="Heiti SC Medium"/>
                <w:color w:val="333333"/>
                <w:sz w:val="20"/>
                <w:szCs w:val="20"/>
              </w:rPr>
            </w:pPr>
            <w:r>
              <w:rPr>
                <w:rFonts w:ascii="Heiti SC Medium" w:eastAsia="Heiti SC Medium" w:hAnsi="Heiti SC Medium" w:hint="eastAsia"/>
                <w:color w:val="333333"/>
                <w:sz w:val="20"/>
                <w:szCs w:val="20"/>
              </w:rPr>
              <w:t>王建琼，肖怀谷</w:t>
            </w:r>
          </w:p>
        </w:tc>
        <w:tc>
          <w:tcPr>
            <w:tcW w:w="1166" w:type="dxa"/>
            <w:shd w:val="clear" w:color="auto" w:fill="auto"/>
            <w:noWrap/>
            <w:vAlign w:val="bottom"/>
            <w:hideMark/>
          </w:tcPr>
          <w:p w14:paraId="1DA484EA" w14:textId="77777777" w:rsidR="000673C6" w:rsidRPr="008509B7" w:rsidRDefault="000673C6" w:rsidP="00131105">
            <w:pPr>
              <w:rPr>
                <w:rFonts w:ascii="Heiti SC Medium" w:eastAsia="Heiti SC Medium" w:hAnsi="Heiti SC Medium"/>
                <w:color w:val="333333"/>
                <w:sz w:val="20"/>
                <w:szCs w:val="20"/>
              </w:rPr>
            </w:pPr>
          </w:p>
        </w:tc>
        <w:tc>
          <w:tcPr>
            <w:tcW w:w="3175" w:type="dxa"/>
            <w:shd w:val="clear" w:color="auto" w:fill="auto"/>
            <w:noWrap/>
            <w:vAlign w:val="bottom"/>
            <w:hideMark/>
          </w:tcPr>
          <w:p w14:paraId="4B8BC5F8" w14:textId="77777777" w:rsidR="000673C6" w:rsidRPr="008509B7" w:rsidRDefault="004708AC" w:rsidP="00131105">
            <w:pPr>
              <w:rPr>
                <w:rFonts w:ascii="Heiti SC Medium" w:eastAsia="Heiti SC Medium" w:hAnsi="Heiti SC Medium"/>
                <w:color w:val="333333"/>
                <w:sz w:val="20"/>
                <w:szCs w:val="20"/>
              </w:rPr>
            </w:pPr>
            <w:r>
              <w:rPr>
                <w:rFonts w:ascii="Heiti SC Medium" w:eastAsia="Heiti SC Medium" w:hAnsi="Heiti SC Medium" w:hint="eastAsia"/>
                <w:color w:val="333333"/>
                <w:sz w:val="20"/>
                <w:szCs w:val="20"/>
              </w:rPr>
              <w:t>1</w:t>
            </w:r>
            <w:r>
              <w:rPr>
                <w:rFonts w:ascii="Heiti SC Medium" w:eastAsia="Heiti SC Medium" w:hAnsi="Heiti SC Medium"/>
                <w:color w:val="333333"/>
                <w:sz w:val="20"/>
                <w:szCs w:val="20"/>
              </w:rPr>
              <w:t>993.4.9 – 2001.4.9</w:t>
            </w:r>
            <w:r>
              <w:rPr>
                <w:rFonts w:ascii="Heiti SC Medium" w:eastAsia="Heiti SC Medium" w:hAnsi="Heiti SC Medium" w:hint="eastAsia"/>
                <w:color w:val="333333"/>
                <w:sz w:val="20"/>
                <w:szCs w:val="20"/>
              </w:rPr>
              <w:t>深沪深发展（A</w:t>
            </w:r>
            <w:r>
              <w:rPr>
                <w:rFonts w:ascii="Heiti SC Medium" w:eastAsia="Heiti SC Medium" w:hAnsi="Heiti SC Medium"/>
                <w:color w:val="333333"/>
                <w:sz w:val="20"/>
                <w:szCs w:val="20"/>
              </w:rPr>
              <w:t>001</w:t>
            </w:r>
            <w:r>
              <w:rPr>
                <w:rFonts w:ascii="Heiti SC Medium" w:eastAsia="Heiti SC Medium" w:hAnsi="Heiti SC Medium" w:hint="eastAsia"/>
                <w:color w:val="333333"/>
                <w:sz w:val="20"/>
                <w:szCs w:val="20"/>
              </w:rPr>
              <w:t>）</w:t>
            </w:r>
          </w:p>
        </w:tc>
        <w:tc>
          <w:tcPr>
            <w:tcW w:w="1843" w:type="dxa"/>
            <w:shd w:val="clear" w:color="auto" w:fill="auto"/>
            <w:noWrap/>
            <w:vAlign w:val="bottom"/>
            <w:hideMark/>
          </w:tcPr>
          <w:p w14:paraId="4C36A771" w14:textId="77777777" w:rsidR="004708AC" w:rsidRDefault="004708AC" w:rsidP="00131105">
            <w:pPr>
              <w:rPr>
                <w:rFonts w:ascii="Heiti SC Medium" w:eastAsia="Heiti SC Medium" w:hAnsi="Heiti SC Medium"/>
                <w:color w:val="333333"/>
                <w:sz w:val="20"/>
                <w:szCs w:val="20"/>
              </w:rPr>
            </w:pPr>
            <w:r>
              <w:rPr>
                <w:rFonts w:ascii="Heiti SC Medium" w:eastAsia="Heiti SC Medium" w:hAnsi="Heiti SC Medium" w:hint="eastAsia"/>
                <w:color w:val="333333"/>
                <w:sz w:val="20"/>
                <w:szCs w:val="20"/>
              </w:rPr>
              <w:t>自相关模型</w:t>
            </w:r>
          </w:p>
          <w:p w14:paraId="67C2668D" w14:textId="77777777" w:rsidR="004708AC" w:rsidRPr="008509B7" w:rsidRDefault="004708AC" w:rsidP="00131105">
            <w:pPr>
              <w:rPr>
                <w:rFonts w:ascii="Heiti SC Medium" w:eastAsia="Heiti SC Medium" w:hAnsi="Heiti SC Medium"/>
                <w:color w:val="333333"/>
                <w:sz w:val="20"/>
                <w:szCs w:val="20"/>
              </w:rPr>
            </w:pPr>
            <w:r>
              <w:rPr>
                <w:rFonts w:ascii="Heiti SC Medium" w:eastAsia="Heiti SC Medium" w:hAnsi="Heiti SC Medium" w:hint="eastAsia"/>
                <w:color w:val="333333"/>
                <w:sz w:val="20"/>
                <w:szCs w:val="20"/>
              </w:rPr>
              <w:t>事件研究法</w:t>
            </w:r>
          </w:p>
        </w:tc>
        <w:tc>
          <w:tcPr>
            <w:tcW w:w="2816" w:type="dxa"/>
            <w:shd w:val="clear" w:color="auto" w:fill="auto"/>
            <w:noWrap/>
            <w:vAlign w:val="bottom"/>
            <w:hideMark/>
          </w:tcPr>
          <w:p w14:paraId="27E51A86" w14:textId="77777777" w:rsidR="000673C6" w:rsidRDefault="004708AC" w:rsidP="00131105">
            <w:pPr>
              <w:rPr>
                <w:rFonts w:ascii="Heiti SC Medium" w:eastAsia="Heiti SC Medium" w:hAnsi="Heiti SC Medium"/>
                <w:color w:val="333333"/>
                <w:sz w:val="20"/>
                <w:szCs w:val="20"/>
              </w:rPr>
            </w:pPr>
            <w:r>
              <w:rPr>
                <w:rFonts w:ascii="Heiti SC Medium" w:eastAsia="Heiti SC Medium" w:hAnsi="Heiti SC Medium" w:hint="eastAsia"/>
                <w:color w:val="333333"/>
                <w:sz w:val="20"/>
                <w:szCs w:val="20"/>
              </w:rPr>
              <w:t>不支持半强有效</w:t>
            </w:r>
          </w:p>
          <w:p w14:paraId="1B373E5B" w14:textId="77777777" w:rsidR="009831DA" w:rsidRDefault="009831DA" w:rsidP="00131105">
            <w:pPr>
              <w:rPr>
                <w:rFonts w:ascii="Heiti SC Medium" w:eastAsia="Heiti SC Medium" w:hAnsi="Heiti SC Medium"/>
                <w:color w:val="333333"/>
                <w:sz w:val="20"/>
                <w:szCs w:val="20"/>
              </w:rPr>
            </w:pPr>
          </w:p>
          <w:p w14:paraId="315FDAF6" w14:textId="77777777" w:rsidR="004708AC" w:rsidRPr="008509B7" w:rsidRDefault="004708AC" w:rsidP="00131105">
            <w:pPr>
              <w:rPr>
                <w:rFonts w:ascii="Heiti SC Medium" w:eastAsia="Heiti SC Medium" w:hAnsi="Heiti SC Medium"/>
                <w:color w:val="333333"/>
                <w:sz w:val="20"/>
                <w:szCs w:val="20"/>
              </w:rPr>
            </w:pPr>
          </w:p>
        </w:tc>
      </w:tr>
    </w:tbl>
    <w:p w14:paraId="0B5A29BD" w14:textId="77777777" w:rsidR="002B00E2" w:rsidRDefault="002B00E2" w:rsidP="00B12418">
      <w:pPr>
        <w:spacing w:line="360" w:lineRule="auto"/>
        <w:rPr>
          <w:rFonts w:ascii="SimSun" w:eastAsia="SimSun" w:hAnsi="SimSun"/>
        </w:rPr>
      </w:pPr>
      <w:r>
        <w:rPr>
          <w:rFonts w:ascii="SimSun" w:eastAsia="SimSun" w:hAnsi="SimSun" w:hint="eastAsia"/>
        </w:rPr>
        <w:t>下表展示了中国</w:t>
      </w:r>
      <w:r w:rsidR="000673C6">
        <w:rPr>
          <w:rFonts w:ascii="SimSun" w:eastAsia="SimSun" w:hAnsi="SimSun" w:hint="eastAsia"/>
        </w:rPr>
        <w:t>证券市场有效性实证研究相关文献：</w:t>
      </w:r>
    </w:p>
    <w:p w14:paraId="1CFFFE05" w14:textId="4EA3EE81" w:rsidR="0046427C" w:rsidRPr="0046427C" w:rsidRDefault="0046427C" w:rsidP="0046427C">
      <w:pPr>
        <w:spacing w:line="360" w:lineRule="auto"/>
        <w:rPr>
          <w:rFonts w:ascii="SimSun" w:eastAsia="SimSun" w:hAnsi="SimSun"/>
        </w:rPr>
      </w:pPr>
      <w:r>
        <w:rPr>
          <w:rFonts w:ascii="SimSun" w:eastAsia="SimSun" w:hAnsi="SimSun" w:hint="eastAsia"/>
        </w:rPr>
        <w:lastRenderedPageBreak/>
        <w:t>从</w:t>
      </w:r>
      <w:r w:rsidRPr="0046427C">
        <w:rPr>
          <w:rFonts w:ascii="SimSun" w:eastAsia="SimSun" w:hAnsi="SimSun" w:hint="eastAsia"/>
        </w:rPr>
        <w:t>对我国股市进行实证研究的结果中可以看出</w:t>
      </w:r>
      <w:r w:rsidRPr="0046427C">
        <w:rPr>
          <w:rFonts w:ascii="SimSun" w:eastAsia="SimSun" w:hAnsi="SimSun"/>
        </w:rPr>
        <w:t>,</w:t>
      </w:r>
      <w:r>
        <w:rPr>
          <w:rFonts w:ascii="SimSun" w:eastAsia="SimSun" w:hAnsi="SimSun" w:hint="eastAsia"/>
        </w:rPr>
        <w:t>我国学者的研究结论基本是一致的：中国</w:t>
      </w:r>
      <w:r w:rsidR="00AE1FBE">
        <w:rPr>
          <w:rFonts w:ascii="SimSun" w:eastAsia="SimSun" w:hAnsi="SimSun" w:hint="eastAsia"/>
        </w:rPr>
        <w:t>的政权市场依然没有达到半强势有效。</w:t>
      </w:r>
    </w:p>
    <w:p w14:paraId="23C0CECC" w14:textId="77777777" w:rsidR="004F71CB" w:rsidRDefault="004F71CB" w:rsidP="00260272">
      <w:pPr>
        <w:spacing w:line="360" w:lineRule="auto"/>
        <w:jc w:val="center"/>
        <w:rPr>
          <w:rFonts w:ascii="SimSun" w:eastAsia="SimSun" w:hAnsi="SimSun" w:cs="Microsoft YaHei"/>
          <w:b/>
          <w:bCs/>
          <w:color w:val="222222"/>
          <w:sz w:val="28"/>
          <w:szCs w:val="28"/>
          <w:shd w:val="clear" w:color="auto" w:fill="FFFFFF"/>
        </w:rPr>
      </w:pPr>
    </w:p>
    <w:p w14:paraId="36CA3ECD" w14:textId="77777777" w:rsidR="00C3338D" w:rsidRPr="00260272" w:rsidRDefault="00260272" w:rsidP="00260272">
      <w:pPr>
        <w:spacing w:line="360" w:lineRule="auto"/>
        <w:jc w:val="center"/>
        <w:rPr>
          <w:rFonts w:ascii="SimSun" w:eastAsia="SimSun" w:hAnsi="SimSun" w:cs="Microsoft YaHei"/>
          <w:b/>
          <w:bCs/>
          <w:color w:val="222222"/>
          <w:sz w:val="28"/>
          <w:szCs w:val="28"/>
          <w:shd w:val="clear" w:color="auto" w:fill="FFFFFF"/>
        </w:rPr>
      </w:pPr>
      <w:r w:rsidRPr="00260272">
        <w:rPr>
          <w:rFonts w:ascii="SimSun" w:eastAsia="SimSun" w:hAnsi="SimSun" w:cs="Microsoft YaHei" w:hint="eastAsia"/>
          <w:b/>
          <w:bCs/>
          <w:color w:val="222222"/>
          <w:sz w:val="28"/>
          <w:szCs w:val="28"/>
          <w:shd w:val="clear" w:color="auto" w:fill="FFFFFF"/>
        </w:rPr>
        <w:t>三、</w:t>
      </w:r>
      <w:r w:rsidR="00220E09" w:rsidRPr="00220E09">
        <w:rPr>
          <w:rFonts w:ascii="SimSun" w:eastAsia="SimSun" w:hAnsi="SimSun" w:cs="Microsoft YaHei" w:hint="eastAsia"/>
          <w:b/>
          <w:bCs/>
          <w:color w:val="222222"/>
          <w:sz w:val="28"/>
          <w:szCs w:val="28"/>
          <w:shd w:val="clear" w:color="auto" w:fill="FFFFFF"/>
        </w:rPr>
        <w:t>实证研究</w:t>
      </w:r>
      <w:r w:rsidR="00C21483">
        <w:rPr>
          <w:rFonts w:ascii="SimSun" w:eastAsia="SimSun" w:hAnsi="SimSun" w:cs="Microsoft YaHei" w:hint="eastAsia"/>
          <w:b/>
          <w:bCs/>
          <w:color w:val="222222"/>
          <w:sz w:val="28"/>
          <w:szCs w:val="28"/>
          <w:shd w:val="clear" w:color="auto" w:fill="FFFFFF"/>
        </w:rPr>
        <w:t>思路与方法</w:t>
      </w:r>
    </w:p>
    <w:p w14:paraId="2D925551" w14:textId="77777777" w:rsidR="009758B8" w:rsidRDefault="009758B8" w:rsidP="009758B8">
      <w:pPr>
        <w:spacing w:line="360" w:lineRule="auto"/>
        <w:rPr>
          <w:rFonts w:ascii="SimSun" w:eastAsia="SimSun" w:hAnsi="SimSun" w:cs="Microsoft YaHei"/>
          <w:color w:val="222222"/>
          <w:shd w:val="clear" w:color="auto" w:fill="FFFFFF"/>
        </w:rPr>
      </w:pPr>
      <w:r>
        <w:rPr>
          <w:rFonts w:ascii="SimSun" w:eastAsia="SimSun" w:hAnsi="SimSun" w:cs="Microsoft YaHei" w:hint="eastAsia"/>
          <w:color w:val="222222"/>
          <w:shd w:val="clear" w:color="auto" w:fill="FFFFFF"/>
        </w:rPr>
        <w:t>（一）样本选择</w:t>
      </w:r>
    </w:p>
    <w:p w14:paraId="61DFC34A" w14:textId="77777777" w:rsidR="009758B8" w:rsidRDefault="009758B8" w:rsidP="009758B8">
      <w:pPr>
        <w:spacing w:line="360" w:lineRule="auto"/>
        <w:rPr>
          <w:rFonts w:ascii="SimSun" w:eastAsia="SimSun" w:hAnsi="SimSun"/>
        </w:rPr>
      </w:pPr>
      <w:r>
        <w:rPr>
          <w:rFonts w:ascii="SimSun" w:eastAsia="SimSun" w:hAnsi="SimSun" w:hint="eastAsia"/>
        </w:rPr>
        <w:t>本文选取2</w:t>
      </w:r>
      <w:r>
        <w:rPr>
          <w:rFonts w:ascii="SimSun" w:eastAsia="SimSun" w:hAnsi="SimSun"/>
        </w:rPr>
        <w:t>016-2018</w:t>
      </w:r>
      <w:r>
        <w:rPr>
          <w:rFonts w:ascii="SimSun" w:eastAsia="SimSun" w:hAnsi="SimSun" w:hint="eastAsia"/>
        </w:rPr>
        <w:t>年间深沪主板（包括中小板）的共</w:t>
      </w:r>
      <w:r w:rsidRPr="00183069">
        <w:rPr>
          <w:rFonts w:ascii="SimSun" w:eastAsia="SimSun" w:hAnsi="SimSun" w:hint="eastAsia"/>
          <w:color w:val="000000" w:themeColor="text1"/>
        </w:rPr>
        <w:t>1</w:t>
      </w:r>
      <w:r w:rsidRPr="00183069">
        <w:rPr>
          <w:rFonts w:ascii="SimSun" w:eastAsia="SimSun" w:hAnsi="SimSun"/>
          <w:color w:val="000000" w:themeColor="text1"/>
        </w:rPr>
        <w:t>941</w:t>
      </w:r>
      <w:r>
        <w:rPr>
          <w:rFonts w:ascii="SimSun" w:eastAsia="SimSun" w:hAnsi="SimSun" w:hint="eastAsia"/>
        </w:rPr>
        <w:t>支A股股票作为样本进行研究。</w:t>
      </w:r>
    </w:p>
    <w:p w14:paraId="6053D6EE" w14:textId="77777777" w:rsidR="009758B8" w:rsidRDefault="009758B8" w:rsidP="009758B8">
      <w:pPr>
        <w:spacing w:line="360" w:lineRule="auto"/>
        <w:rPr>
          <w:rFonts w:ascii="SimSun" w:eastAsia="SimSun" w:hAnsi="SimSun"/>
        </w:rPr>
      </w:pPr>
      <w:r>
        <w:rPr>
          <w:rFonts w:ascii="SimSun" w:eastAsia="SimSun" w:hAnsi="SimSun" w:hint="eastAsia"/>
        </w:rPr>
        <w:t>（二）研究方法</w:t>
      </w:r>
    </w:p>
    <w:p w14:paraId="0B695BA1" w14:textId="77777777" w:rsidR="009758B8" w:rsidRDefault="009758B8" w:rsidP="009758B8">
      <w:pPr>
        <w:spacing w:line="360" w:lineRule="auto"/>
        <w:rPr>
          <w:rFonts w:ascii="SimSun" w:eastAsia="SimSun" w:hAnsi="SimSun"/>
        </w:rPr>
      </w:pPr>
      <w:r>
        <w:rPr>
          <w:rFonts w:ascii="SimSun" w:eastAsia="SimSun" w:hAnsi="SimSun" w:hint="eastAsia"/>
        </w:rPr>
        <w:t>第一步：</w:t>
      </w:r>
      <w:r w:rsidRPr="00F1494E">
        <w:rPr>
          <w:rFonts w:ascii="SimSun" w:eastAsia="SimSun" w:hAnsi="SimSun" w:hint="eastAsia"/>
        </w:rPr>
        <w:t>将所有</w:t>
      </w:r>
      <w:r w:rsidRPr="00F1494E">
        <w:rPr>
          <w:rFonts w:ascii="SimSun" w:eastAsia="SimSun" w:hAnsi="SimSun"/>
        </w:rPr>
        <w:t>A</w:t>
      </w:r>
      <w:r w:rsidRPr="00F1494E">
        <w:rPr>
          <w:rFonts w:ascii="SimSun" w:eastAsia="SimSun" w:hAnsi="SimSun" w:hint="eastAsia"/>
        </w:rPr>
        <w:t>股股票</w:t>
      </w:r>
      <w:r>
        <w:rPr>
          <w:rFonts w:ascii="SimSun" w:eastAsia="SimSun" w:hAnsi="SimSun" w:hint="eastAsia"/>
        </w:rPr>
        <w:t>根据其</w:t>
      </w:r>
      <w:r w:rsidRPr="00F1494E">
        <w:rPr>
          <w:rFonts w:ascii="SimSun" w:eastAsia="SimSun" w:hAnsi="SimSun" w:hint="eastAsia"/>
        </w:rPr>
        <w:t>季度报发布前</w:t>
      </w:r>
      <w:r>
        <w:rPr>
          <w:rFonts w:ascii="SimSun" w:eastAsia="SimSun" w:hAnsi="SimSun" w:hint="eastAsia"/>
        </w:rPr>
        <w:t>5个</w:t>
      </w:r>
      <w:r w:rsidRPr="00F1494E">
        <w:rPr>
          <w:rFonts w:ascii="SimSun" w:eastAsia="SimSun" w:hAnsi="SimSun" w:hint="eastAsia"/>
        </w:rPr>
        <w:t>交易日内的</w:t>
      </w:r>
      <w:r w:rsidRPr="00BE1CB9">
        <w:rPr>
          <w:rFonts w:ascii="SimSun" w:eastAsia="SimSun" w:hAnsi="SimSun" w:hint="eastAsia"/>
          <w:color w:val="000000" w:themeColor="text1"/>
        </w:rPr>
        <w:t>累积涨幅</w:t>
      </w:r>
      <w:r>
        <w:rPr>
          <w:rFonts w:ascii="SimSun" w:eastAsia="SimSun" w:hAnsi="SimSun" w:hint="eastAsia"/>
        </w:rPr>
        <w:t>按照从小到大分为1</w:t>
      </w:r>
      <w:r>
        <w:rPr>
          <w:rFonts w:ascii="SimSun" w:eastAsia="SimSun" w:hAnsi="SimSun"/>
        </w:rPr>
        <w:t>0</w:t>
      </w:r>
      <w:r>
        <w:rPr>
          <w:rFonts w:ascii="SimSun" w:eastAsia="SimSun" w:hAnsi="SimSun" w:hint="eastAsia"/>
        </w:rPr>
        <w:t>组。</w:t>
      </w:r>
    </w:p>
    <w:p w14:paraId="63ECE9EE" w14:textId="77777777" w:rsidR="009758B8" w:rsidRDefault="009758B8" w:rsidP="009758B8">
      <w:pPr>
        <w:spacing w:line="360" w:lineRule="auto"/>
        <w:rPr>
          <w:rFonts w:ascii="SimSun" w:eastAsia="SimSun" w:hAnsi="SimSun"/>
        </w:rPr>
      </w:pPr>
      <w:r>
        <w:rPr>
          <w:rFonts w:ascii="SimSun" w:eastAsia="SimSun" w:hAnsi="SimSun" w:hint="eastAsia"/>
        </w:rPr>
        <w:t>第二步：公告发布</w:t>
      </w:r>
      <w:r>
        <w:rPr>
          <w:rFonts w:ascii="SimSun" w:eastAsia="SimSun" w:hAnsi="SimSun"/>
        </w:rPr>
        <w:t>1</w:t>
      </w:r>
      <w:r>
        <w:rPr>
          <w:rFonts w:ascii="SimSun" w:eastAsia="SimSun" w:hAnsi="SimSun" w:hint="eastAsia"/>
        </w:rPr>
        <w:t>日后，对每一组</w:t>
      </w:r>
      <w:r w:rsidRPr="00220E09">
        <w:rPr>
          <w:rFonts w:ascii="SimSun" w:eastAsia="SimSun" w:hAnsi="SimSun" w:hint="eastAsia"/>
        </w:rPr>
        <w:t>分别计算在接下来的</w:t>
      </w:r>
      <w:r w:rsidRPr="00220E09">
        <w:rPr>
          <w:rFonts w:ascii="SimSun" w:eastAsia="SimSun" w:hAnsi="SimSun"/>
        </w:rPr>
        <w:t>20</w:t>
      </w:r>
      <w:r w:rsidRPr="00220E09">
        <w:rPr>
          <w:rFonts w:ascii="SimSun" w:eastAsia="SimSun" w:hAnsi="SimSun" w:hint="eastAsia"/>
        </w:rPr>
        <w:t>个交易日</w:t>
      </w:r>
      <w:r>
        <w:rPr>
          <w:rFonts w:ascii="SimSun" w:eastAsia="SimSun" w:hAnsi="SimSun" w:hint="eastAsia"/>
        </w:rPr>
        <w:t>内</w:t>
      </w:r>
      <w:r w:rsidRPr="00220E09">
        <w:rPr>
          <w:rFonts w:ascii="SimSun" w:eastAsia="SimSun" w:hAnsi="SimSun" w:hint="eastAsia"/>
        </w:rPr>
        <w:t>的平均累积回</w:t>
      </w:r>
      <w:r>
        <w:rPr>
          <w:rFonts w:ascii="SimSun" w:eastAsia="SimSun" w:hAnsi="SimSun" w:hint="eastAsia"/>
        </w:rPr>
        <w:t>报</w:t>
      </w:r>
      <w:r w:rsidRPr="00220E09">
        <w:rPr>
          <w:rFonts w:ascii="SimSun" w:eastAsia="SimSun" w:hAnsi="SimSun" w:hint="eastAsia"/>
        </w:rPr>
        <w:t>率</w:t>
      </w:r>
      <w:r>
        <w:rPr>
          <w:rFonts w:ascii="SimSun" w:eastAsia="SimSun" w:hAnsi="SimSun" w:hint="eastAsia"/>
        </w:rPr>
        <w:t>，即将每组的股票回报率计算其平均值作为组合回报率。然后通过绘制图像直观观察在5，1</w:t>
      </w:r>
      <w:r>
        <w:rPr>
          <w:rFonts w:ascii="SimSun" w:eastAsia="SimSun" w:hAnsi="SimSun"/>
        </w:rPr>
        <w:t>0</w:t>
      </w:r>
      <w:r>
        <w:rPr>
          <w:rFonts w:ascii="SimSun" w:eastAsia="SimSun" w:hAnsi="SimSun" w:hint="eastAsia"/>
        </w:rPr>
        <w:t>，1</w:t>
      </w:r>
      <w:r>
        <w:rPr>
          <w:rFonts w:ascii="SimSun" w:eastAsia="SimSun" w:hAnsi="SimSun"/>
        </w:rPr>
        <w:t>5</w:t>
      </w:r>
      <w:r>
        <w:rPr>
          <w:rFonts w:ascii="SimSun" w:eastAsia="SimSun" w:hAnsi="SimSun" w:hint="eastAsia"/>
        </w:rPr>
        <w:t>，2</w:t>
      </w:r>
      <w:r>
        <w:rPr>
          <w:rFonts w:ascii="SimSun" w:eastAsia="SimSun" w:hAnsi="SimSun"/>
        </w:rPr>
        <w:t>0</w:t>
      </w:r>
      <w:r>
        <w:rPr>
          <w:rFonts w:ascii="SimSun" w:eastAsia="SimSun" w:hAnsi="SimSun" w:hint="eastAsia"/>
        </w:rPr>
        <w:t>个交易日内的异同点。</w:t>
      </w:r>
    </w:p>
    <w:p w14:paraId="12D74361" w14:textId="77777777" w:rsidR="009758B8" w:rsidRPr="003A3DEA" w:rsidRDefault="00462146" w:rsidP="009758B8">
      <w:pPr>
        <w:spacing w:line="360" w:lineRule="auto"/>
        <w:jc w:val="center"/>
        <w:rPr>
          <w:rFonts w:ascii="SimSun" w:eastAsia="SimSun" w:hAnsi="SimSun"/>
        </w:rPr>
      </w:pPr>
      <m:oMath>
        <m:sSub>
          <m:sSubPr>
            <m:ctrlPr>
              <w:rPr>
                <w:rFonts w:ascii="Cambria Math" w:eastAsia="SimSun" w:hAnsi="Cambria Math" w:cstheme="minorBidi"/>
              </w:rPr>
            </m:ctrlPr>
          </m:sSubPr>
          <m:e>
            <m:r>
              <w:rPr>
                <w:rFonts w:ascii="Cambria Math" w:eastAsia="SimSun" w:hAnsi="Cambria Math" w:cstheme="minorBidi" w:hint="eastAsia"/>
              </w:rPr>
              <m:t>r</m:t>
            </m:r>
          </m:e>
          <m:sub>
            <m:r>
              <w:rPr>
                <w:rFonts w:ascii="Cambria Math" w:eastAsia="SimSun" w:hAnsi="Cambria Math" w:cstheme="minorBidi"/>
              </w:rPr>
              <m:t>pi</m:t>
            </m:r>
          </m:sub>
        </m:sSub>
        <m:r>
          <w:rPr>
            <w:rFonts w:ascii="Cambria Math" w:eastAsia="SimSun" w:hAnsi="Cambria Math" w:cstheme="minorBidi"/>
          </w:rPr>
          <m:t>=</m:t>
        </m:r>
        <m:f>
          <m:fPr>
            <m:ctrlPr>
              <w:rPr>
                <w:rFonts w:ascii="Cambria Math" w:eastAsia="SimSun" w:hAnsi="Cambria Math" w:cstheme="minorBidi"/>
                <w:i/>
              </w:rPr>
            </m:ctrlPr>
          </m:fPr>
          <m:num>
            <m:r>
              <w:rPr>
                <w:rFonts w:ascii="Cambria Math" w:eastAsia="SimSun" w:hAnsi="Cambria Math" w:cstheme="minorBidi"/>
              </w:rPr>
              <m:t>1</m:t>
            </m:r>
          </m:num>
          <m:den>
            <m:r>
              <w:rPr>
                <w:rFonts w:ascii="Cambria Math" w:eastAsia="SimSun" w:hAnsi="Cambria Math" w:cstheme="minorBidi"/>
              </w:rPr>
              <m:t>n</m:t>
            </m:r>
          </m:den>
        </m:f>
        <m:nary>
          <m:naryPr>
            <m:chr m:val="∑"/>
            <m:limLoc m:val="undOvr"/>
            <m:ctrlPr>
              <w:rPr>
                <w:rFonts w:ascii="Cambria Math" w:eastAsia="SimSun" w:hAnsi="Cambria Math" w:cstheme="minorBidi"/>
                <w:i/>
              </w:rPr>
            </m:ctrlPr>
          </m:naryPr>
          <m:sub>
            <m:r>
              <w:rPr>
                <w:rFonts w:ascii="Cambria Math" w:eastAsia="SimSun" w:hAnsi="Cambria Math" w:cstheme="minorBidi"/>
              </w:rPr>
              <m:t>k=1</m:t>
            </m:r>
          </m:sub>
          <m:sup>
            <m:r>
              <w:rPr>
                <w:rFonts w:ascii="Cambria Math" w:eastAsia="SimSun" w:hAnsi="Cambria Math" w:cstheme="minorBidi"/>
              </w:rPr>
              <m:t>n</m:t>
            </m:r>
          </m:sup>
          <m:e>
            <m:sSub>
              <m:sSubPr>
                <m:ctrlPr>
                  <w:rPr>
                    <w:rFonts w:ascii="Cambria Math" w:eastAsia="SimSun" w:hAnsi="Cambria Math" w:cstheme="minorBidi"/>
                    <w:i/>
                  </w:rPr>
                </m:ctrlPr>
              </m:sSubPr>
              <m:e>
                <m:r>
                  <w:rPr>
                    <w:rFonts w:ascii="Cambria Math" w:eastAsia="SimSun" w:hAnsi="Cambria Math" w:cstheme="minorBidi"/>
                  </w:rPr>
                  <m:t>r</m:t>
                </m:r>
              </m:e>
              <m:sub>
                <m:r>
                  <w:rPr>
                    <w:rFonts w:ascii="Cambria Math" w:eastAsia="SimSun" w:hAnsi="Cambria Math" w:cstheme="minorBidi"/>
                  </w:rPr>
                  <m:t>ki</m:t>
                </m:r>
              </m:sub>
            </m:sSub>
          </m:e>
        </m:nary>
        <m:r>
          <w:rPr>
            <w:rFonts w:ascii="Cambria Math" w:eastAsia="SimSun" w:hAnsi="Cambria Math" w:cstheme="minorBidi"/>
          </w:rPr>
          <m:t>;</m:t>
        </m:r>
        <m:sSubSup>
          <m:sSubSupPr>
            <m:ctrlPr>
              <w:rPr>
                <w:rFonts w:ascii="Cambria Math" w:eastAsia="SimSun" w:hAnsi="Cambria Math"/>
              </w:rPr>
            </m:ctrlPr>
          </m:sSubSupPr>
          <m:e>
            <m:r>
              <m:rPr>
                <m:sty m:val="p"/>
              </m:rPr>
              <w:rPr>
                <w:rFonts w:ascii="Cambria Math" w:eastAsia="SimSun" w:hAnsi="Cambria Math"/>
              </w:rPr>
              <m:t xml:space="preserve"> R</m:t>
            </m:r>
          </m:e>
          <m:sub>
            <m:r>
              <w:rPr>
                <w:rFonts w:ascii="Cambria Math" w:eastAsia="SimSun" w:hAnsi="Cambria Math"/>
              </w:rPr>
              <m:t>p</m:t>
            </m:r>
          </m:sub>
          <m:sup>
            <m:r>
              <w:rPr>
                <w:rFonts w:ascii="Cambria Math" w:eastAsia="SimSun" w:hAnsi="Cambria Math" w:hint="eastAsia"/>
              </w:rPr>
              <m:t>TN</m:t>
            </m:r>
          </m:sup>
        </m:sSubSup>
        <m:r>
          <w:rPr>
            <w:rFonts w:ascii="Cambria Math" w:eastAsia="SimSun" w:hAnsi="Cambria Math"/>
          </w:rPr>
          <m:t>=</m:t>
        </m:r>
        <m:nary>
          <m:naryPr>
            <m:chr m:val="∏"/>
            <m:limLoc m:val="undOvr"/>
            <m:ctrlPr>
              <w:rPr>
                <w:rFonts w:ascii="Cambria Math" w:eastAsia="SimSun" w:hAnsi="Cambria Math"/>
                <w:i/>
              </w:rPr>
            </m:ctrlPr>
          </m:naryPr>
          <m:sub>
            <m:r>
              <w:rPr>
                <w:rFonts w:ascii="Cambria Math" w:eastAsia="SimSun" w:hAnsi="Cambria Math"/>
              </w:rPr>
              <m:t>1</m:t>
            </m:r>
          </m:sub>
          <m:sup>
            <m:r>
              <w:rPr>
                <w:rFonts w:ascii="Cambria Math" w:eastAsia="SimSun" w:hAnsi="Cambria Math"/>
              </w:rPr>
              <m:t>N</m:t>
            </m:r>
          </m:sup>
          <m:e>
            <m:r>
              <w:rPr>
                <w:rFonts w:ascii="Cambria Math" w:eastAsia="SimSun" w:hAnsi="Cambria Math"/>
              </w:rPr>
              <m:t>(1+</m:t>
            </m:r>
            <m:sSubSup>
              <m:sSubSupPr>
                <m:ctrlPr>
                  <w:rPr>
                    <w:rFonts w:ascii="Cambria Math" w:eastAsia="SimSun" w:hAnsi="Cambria Math"/>
                    <w:i/>
                  </w:rPr>
                </m:ctrlPr>
              </m:sSubSupPr>
              <m:e>
                <m:r>
                  <w:rPr>
                    <w:rFonts w:ascii="Cambria Math" w:eastAsia="SimSun" w:hAnsi="Cambria Math"/>
                  </w:rPr>
                  <m:t>R</m:t>
                </m:r>
              </m:e>
              <m:sub>
                <m:r>
                  <w:rPr>
                    <w:rFonts w:ascii="Cambria Math" w:eastAsia="SimSun" w:hAnsi="Cambria Math"/>
                  </w:rPr>
                  <m:t>p</m:t>
                </m:r>
              </m:sub>
              <m:sup>
                <m:r>
                  <w:rPr>
                    <w:rFonts w:ascii="Cambria Math" w:eastAsia="SimSun" w:hAnsi="Cambria Math"/>
                  </w:rPr>
                  <m:t>N</m:t>
                </m:r>
              </m:sup>
            </m:sSubSup>
          </m:e>
        </m:nary>
      </m:oMath>
      <w:r w:rsidR="009758B8">
        <w:rPr>
          <w:rFonts w:ascii="SimSun" w:eastAsia="SimSun" w:hAnsi="SimSun"/>
        </w:rPr>
        <w:t>)</w:t>
      </w:r>
      <w:r w:rsidR="009758B8">
        <w:rPr>
          <w:rFonts w:ascii="SimSun" w:eastAsia="SimSun" w:hAnsi="SimSun" w:hint="eastAsia"/>
        </w:rPr>
        <w:t>，</w:t>
      </w:r>
    </w:p>
    <w:p w14:paraId="674093A3" w14:textId="77777777" w:rsidR="009758B8" w:rsidRDefault="009758B8" w:rsidP="009758B8">
      <w:pPr>
        <w:spacing w:line="360" w:lineRule="auto"/>
        <w:rPr>
          <w:rFonts w:ascii="SimSun" w:eastAsia="SimSun" w:hAnsi="SimSun"/>
        </w:rPr>
      </w:pPr>
      <w:r>
        <w:rPr>
          <w:rFonts w:ascii="SimSun" w:eastAsia="SimSun" w:hAnsi="SimSun" w:hint="eastAsia"/>
        </w:rPr>
        <w:t>第三步：</w:t>
      </w:r>
      <w:r>
        <w:rPr>
          <w:rFonts w:ascii="SimSun" w:eastAsia="SimSun" w:hAnsi="SimSun"/>
        </w:rPr>
        <w:t>2016-2018</w:t>
      </w:r>
      <w:r>
        <w:rPr>
          <w:rFonts w:ascii="SimSun" w:eastAsia="SimSun" w:hAnsi="SimSun" w:hint="eastAsia"/>
        </w:rPr>
        <w:t>年间共1</w:t>
      </w:r>
      <w:r>
        <w:rPr>
          <w:rFonts w:ascii="SimSun" w:eastAsia="SimSun" w:hAnsi="SimSun"/>
        </w:rPr>
        <w:t>2</w:t>
      </w:r>
      <w:r>
        <w:rPr>
          <w:rFonts w:ascii="SimSun" w:eastAsia="SimSun" w:hAnsi="SimSun" w:hint="eastAsia"/>
        </w:rPr>
        <w:t>次披露，每一次披露都按第二步进行检验。</w:t>
      </w:r>
    </w:p>
    <w:p w14:paraId="336CC548" w14:textId="1CE521CB" w:rsidR="009758B8" w:rsidRDefault="009758B8" w:rsidP="009758B8">
      <w:pPr>
        <w:spacing w:line="360" w:lineRule="auto"/>
        <w:rPr>
          <w:rFonts w:ascii="SimSun" w:eastAsia="SimSun" w:hAnsi="SimSun"/>
        </w:rPr>
      </w:pPr>
      <w:r>
        <w:rPr>
          <w:rFonts w:ascii="SimSun" w:eastAsia="SimSun" w:hAnsi="SimSun" w:hint="eastAsia"/>
        </w:rPr>
        <w:t>第四步：</w:t>
      </w:r>
      <w:r w:rsidRPr="00FE6B26">
        <w:rPr>
          <w:rFonts w:ascii="SimSun" w:eastAsia="SimSun" w:hAnsi="SimSun" w:hint="eastAsia"/>
        </w:rPr>
        <w:t>对这</w:t>
      </w:r>
      <w:r w:rsidRPr="00FE6B26">
        <w:rPr>
          <w:rFonts w:ascii="SimSun" w:eastAsia="SimSun" w:hAnsi="SimSun"/>
        </w:rPr>
        <w:t>12</w:t>
      </w:r>
      <w:r w:rsidRPr="00FE6B26">
        <w:rPr>
          <w:rFonts w:ascii="SimSun" w:eastAsia="SimSun" w:hAnsi="SimSun" w:hint="eastAsia"/>
        </w:rPr>
        <w:t>次披露</w:t>
      </w:r>
      <w:r w:rsidR="00682160">
        <w:rPr>
          <w:rFonts w:ascii="SimSun" w:eastAsia="SimSun" w:hAnsi="SimSun" w:hint="eastAsia"/>
        </w:rPr>
        <w:t>中的1</w:t>
      </w:r>
      <w:r w:rsidR="00682160">
        <w:rPr>
          <w:rFonts w:ascii="SimSun" w:eastAsia="SimSun" w:hAnsi="SimSun"/>
        </w:rPr>
        <w:t>0</w:t>
      </w:r>
      <w:r w:rsidR="00682160">
        <w:rPr>
          <w:rFonts w:ascii="SimSun" w:eastAsia="SimSun" w:hAnsi="SimSun" w:hint="eastAsia"/>
        </w:rPr>
        <w:t>组情况进行分析</w:t>
      </w:r>
      <w:r>
        <w:rPr>
          <w:rFonts w:ascii="SimSun" w:eastAsia="SimSun" w:hAnsi="SimSun" w:hint="eastAsia"/>
        </w:rPr>
        <w:t>。</w:t>
      </w:r>
    </w:p>
    <w:p w14:paraId="6ED938AA" w14:textId="77777777" w:rsidR="009758B8" w:rsidRDefault="009758B8" w:rsidP="009758B8">
      <w:pPr>
        <w:spacing w:line="360" w:lineRule="auto"/>
        <w:rPr>
          <w:rFonts w:ascii="SimSun" w:eastAsia="SimSun" w:hAnsi="SimSun" w:cs="Microsoft YaHei"/>
          <w:color w:val="000000" w:themeColor="text1"/>
          <w:shd w:val="clear" w:color="auto" w:fill="FFFFFF"/>
        </w:rPr>
      </w:pPr>
    </w:p>
    <w:p w14:paraId="410D663F" w14:textId="33A9C132" w:rsidR="00696222" w:rsidRPr="00801AC5" w:rsidRDefault="009758B8" w:rsidP="0086658B">
      <w:pPr>
        <w:spacing w:line="360" w:lineRule="auto"/>
        <w:rPr>
          <w:rFonts w:ascii="SimSun" w:eastAsia="SimSun" w:hAnsi="SimSun"/>
          <w:color w:val="000000" w:themeColor="text1"/>
        </w:rPr>
      </w:pPr>
      <w:r>
        <w:rPr>
          <w:rFonts w:ascii="SimSun" w:eastAsia="SimSun" w:hAnsi="SimSun" w:cs="Microsoft YaHei" w:hint="eastAsia"/>
          <w:color w:val="000000" w:themeColor="text1"/>
          <w:shd w:val="clear" w:color="auto" w:fill="FFFFFF"/>
        </w:rPr>
        <w:t>为了能够和中证8</w:t>
      </w:r>
      <w:r>
        <w:rPr>
          <w:rFonts w:ascii="SimSun" w:eastAsia="SimSun" w:hAnsi="SimSun" w:cs="Microsoft YaHei"/>
          <w:color w:val="000000" w:themeColor="text1"/>
          <w:shd w:val="clear" w:color="auto" w:fill="FFFFFF"/>
        </w:rPr>
        <w:t>00</w:t>
      </w:r>
      <w:r>
        <w:rPr>
          <w:rFonts w:ascii="SimSun" w:eastAsia="SimSun" w:hAnsi="SimSun" w:cs="Microsoft YaHei" w:hint="eastAsia"/>
          <w:color w:val="000000" w:themeColor="text1"/>
          <w:shd w:val="clear" w:color="auto" w:fill="FFFFFF"/>
        </w:rPr>
        <w:t>指数进行对比并得到与市场相异的回报率，将股票披露期和之后2</w:t>
      </w:r>
      <w:r>
        <w:rPr>
          <w:rFonts w:ascii="SimSun" w:eastAsia="SimSun" w:hAnsi="SimSun" w:cs="Microsoft YaHei"/>
          <w:color w:val="000000" w:themeColor="text1"/>
          <w:shd w:val="clear" w:color="auto" w:fill="FFFFFF"/>
        </w:rPr>
        <w:t>0</w:t>
      </w:r>
      <w:r>
        <w:rPr>
          <w:rFonts w:ascii="SimSun" w:eastAsia="SimSun" w:hAnsi="SimSun" w:cs="Microsoft YaHei" w:hint="eastAsia"/>
          <w:color w:val="000000" w:themeColor="text1"/>
          <w:shd w:val="clear" w:color="auto" w:fill="FFFFFF"/>
        </w:rPr>
        <w:t>个交易日的回报率均减去市场回报率后再计算累积回报率。</w:t>
      </w:r>
    </w:p>
    <w:p w14:paraId="3A185D26" w14:textId="77777777" w:rsidR="000B6984" w:rsidRPr="008C50C0" w:rsidRDefault="000B6984" w:rsidP="000B6984">
      <w:pPr>
        <w:spacing w:line="360" w:lineRule="auto"/>
        <w:rPr>
          <w:rFonts w:ascii="SimSun" w:eastAsia="SimSun" w:hAnsi="SimSun"/>
        </w:rPr>
      </w:pPr>
      <w:r>
        <w:rPr>
          <w:rFonts w:ascii="SimSun" w:eastAsia="SimSun" w:hAnsi="SimSun" w:hint="eastAsia"/>
        </w:rPr>
        <w:t>采用事件研究法，考察的事件是股市对财务报告披露的反映。如果是半强市有效市场，</w:t>
      </w:r>
      <w:r w:rsidRPr="00FA0AFA">
        <w:rPr>
          <w:rFonts w:ascii="SimSun" w:eastAsia="SimSun" w:hAnsi="SimSun" w:hint="eastAsia"/>
        </w:rPr>
        <w:t>信息会及时、公平地传达给每个投资者</w:t>
      </w:r>
      <w:r w:rsidRPr="00FA0AFA">
        <w:rPr>
          <w:rFonts w:ascii="SimSun" w:eastAsia="SimSun" w:hAnsi="SimSun"/>
        </w:rPr>
        <w:t>,</w:t>
      </w:r>
      <w:r w:rsidRPr="00FA0AFA">
        <w:rPr>
          <w:rFonts w:ascii="SimSun" w:eastAsia="SimSun" w:hAnsi="SimSun" w:hint="eastAsia"/>
        </w:rPr>
        <w:t>投资者能同时获得等量等质的信息</w:t>
      </w:r>
      <w:r w:rsidRPr="00FA0AFA">
        <w:rPr>
          <w:rFonts w:ascii="SimSun" w:eastAsia="SimSun" w:hAnsi="SimSun"/>
        </w:rPr>
        <w:t>,</w:t>
      </w:r>
      <w:r w:rsidRPr="00FA0AFA">
        <w:rPr>
          <w:rFonts w:ascii="SimSun" w:eastAsia="SimSun" w:hAnsi="SimSun" w:hint="eastAsia"/>
        </w:rPr>
        <w:t>并做出理性的决策</w:t>
      </w:r>
      <w:r w:rsidRPr="00FA0AFA">
        <w:rPr>
          <w:rFonts w:ascii="SimSun" w:eastAsia="SimSun" w:hAnsi="SimSun"/>
        </w:rPr>
        <w:t>,</w:t>
      </w:r>
      <w:r w:rsidRPr="00FA0AFA">
        <w:rPr>
          <w:rFonts w:ascii="SimSun" w:eastAsia="SimSun" w:hAnsi="SimSun" w:hint="eastAsia"/>
        </w:rPr>
        <w:t>股价也会及时地做出相应调整</w:t>
      </w:r>
      <w:r>
        <w:rPr>
          <w:rFonts w:ascii="SimSun" w:eastAsia="SimSun" w:hAnsi="SimSun"/>
        </w:rPr>
        <w:t>。</w:t>
      </w:r>
      <w:r w:rsidRPr="00FA0AFA">
        <w:rPr>
          <w:rFonts w:ascii="SimSun" w:eastAsia="SimSun" w:hAnsi="SimSun" w:hint="eastAsia"/>
        </w:rPr>
        <w:t>但在新信息公布后</w:t>
      </w:r>
      <w:r w:rsidRPr="00FA0AFA">
        <w:rPr>
          <w:rFonts w:ascii="SimSun" w:eastAsia="SimSun" w:hAnsi="SimSun"/>
        </w:rPr>
        <w:t>,</w:t>
      </w:r>
      <w:r w:rsidRPr="00FA0AFA">
        <w:rPr>
          <w:rFonts w:ascii="SimSun" w:eastAsia="SimSun" w:hAnsi="SimSun" w:hint="eastAsia"/>
        </w:rPr>
        <w:t>超额收益就不存在了</w:t>
      </w:r>
      <w:r>
        <w:rPr>
          <w:rFonts w:ascii="SimSun" w:eastAsia="SimSun" w:hAnsi="SimSun"/>
        </w:rPr>
        <w:t>。</w:t>
      </w:r>
      <w:r>
        <w:rPr>
          <w:rFonts w:ascii="SimSun" w:eastAsia="SimSun" w:hAnsi="SimSun" w:hint="eastAsia"/>
        </w:rPr>
        <w:t>因此，在财务报告披露后的</w:t>
      </w:r>
      <w:r w:rsidRPr="000B6984">
        <w:rPr>
          <w:rFonts w:ascii="SimSun" w:eastAsia="SimSun" w:hAnsi="SimSun"/>
        </w:rPr>
        <w:t>5</w:t>
      </w:r>
      <w:r w:rsidRPr="000B6984">
        <w:rPr>
          <w:rFonts w:ascii="SimSun" w:eastAsia="SimSun" w:hAnsi="SimSun" w:hint="eastAsia"/>
        </w:rPr>
        <w:t>，</w:t>
      </w:r>
      <w:r w:rsidRPr="000B6984">
        <w:rPr>
          <w:rFonts w:ascii="SimSun" w:eastAsia="SimSun" w:hAnsi="SimSun"/>
        </w:rPr>
        <w:t>10</w:t>
      </w:r>
      <w:r w:rsidRPr="000B6984">
        <w:rPr>
          <w:rFonts w:ascii="SimSun" w:eastAsia="SimSun" w:hAnsi="SimSun" w:hint="eastAsia"/>
        </w:rPr>
        <w:t>，</w:t>
      </w:r>
      <w:r w:rsidRPr="000B6984">
        <w:rPr>
          <w:rFonts w:ascii="SimSun" w:eastAsia="SimSun" w:hAnsi="SimSun"/>
        </w:rPr>
        <w:t>15</w:t>
      </w:r>
      <w:r w:rsidRPr="000B6984">
        <w:rPr>
          <w:rFonts w:ascii="SimSun" w:eastAsia="SimSun" w:hAnsi="SimSun" w:hint="eastAsia"/>
        </w:rPr>
        <w:t>，</w:t>
      </w:r>
      <w:r w:rsidRPr="000B6984">
        <w:rPr>
          <w:rFonts w:ascii="SimSun" w:eastAsia="SimSun" w:hAnsi="SimSun"/>
        </w:rPr>
        <w:t xml:space="preserve">20 </w:t>
      </w:r>
      <w:r w:rsidRPr="000B6984">
        <w:rPr>
          <w:rFonts w:ascii="SimSun" w:eastAsia="SimSun" w:hAnsi="SimSun" w:hint="eastAsia"/>
        </w:rPr>
        <w:t>个交易日</w:t>
      </w:r>
      <w:r>
        <w:rPr>
          <w:rFonts w:ascii="SimSun" w:eastAsia="SimSun" w:hAnsi="SimSun" w:hint="eastAsia"/>
        </w:rPr>
        <w:t>内不应该</w:t>
      </w:r>
      <w:r w:rsidRPr="000B6984">
        <w:rPr>
          <w:rFonts w:ascii="SimSun" w:eastAsia="SimSun" w:hAnsi="SimSun" w:hint="eastAsia"/>
        </w:rPr>
        <w:t>再看到系统性的价格变化</w:t>
      </w:r>
      <w:r w:rsidR="00696222">
        <w:rPr>
          <w:rFonts w:ascii="SimSun" w:eastAsia="SimSun" w:hAnsi="SimSun" w:hint="eastAsia"/>
        </w:rPr>
        <w:t>，即</w:t>
      </w:r>
      <w:r w:rsidR="008C50C0">
        <w:rPr>
          <w:rFonts w:ascii="SimSun" w:eastAsia="SimSun" w:hAnsi="SimSun" w:hint="eastAsia"/>
        </w:rPr>
        <w:t>这1</w:t>
      </w:r>
      <w:r w:rsidR="008C50C0">
        <w:rPr>
          <w:rFonts w:ascii="SimSun" w:eastAsia="SimSun" w:hAnsi="SimSun"/>
        </w:rPr>
        <w:t>0</w:t>
      </w:r>
      <w:r w:rsidR="008C50C0">
        <w:rPr>
          <w:rFonts w:ascii="SimSun" w:eastAsia="SimSun" w:hAnsi="SimSun" w:hint="eastAsia"/>
        </w:rPr>
        <w:t>组的平均累计回报率应该看不出差别。但若发现第</w:t>
      </w:r>
      <w:r w:rsidR="008C50C0" w:rsidRPr="008C50C0">
        <w:rPr>
          <w:rFonts w:ascii="SimSun" w:eastAsia="SimSun" w:hAnsi="SimSun"/>
        </w:rPr>
        <w:t xml:space="preserve">10 </w:t>
      </w:r>
      <w:r w:rsidR="008C50C0" w:rsidRPr="008C50C0">
        <w:rPr>
          <w:rFonts w:ascii="SimSun" w:eastAsia="SimSun" w:hAnsi="SimSun" w:hint="eastAsia"/>
        </w:rPr>
        <w:t>组的累积回报率明显和第</w:t>
      </w:r>
      <w:r w:rsidR="008C50C0" w:rsidRPr="008C50C0">
        <w:rPr>
          <w:rFonts w:ascii="SimSun" w:eastAsia="SimSun" w:hAnsi="SimSun"/>
        </w:rPr>
        <w:t xml:space="preserve"> 1 </w:t>
      </w:r>
      <w:r w:rsidR="008C50C0" w:rsidRPr="008C50C0">
        <w:rPr>
          <w:rFonts w:ascii="SimSun" w:eastAsia="SimSun" w:hAnsi="SimSun" w:hint="eastAsia"/>
        </w:rPr>
        <w:t>组的累积回报率不同，</w:t>
      </w:r>
      <w:r w:rsidR="008C50C0">
        <w:rPr>
          <w:rFonts w:ascii="SimSun" w:eastAsia="SimSun" w:hAnsi="SimSun" w:hint="eastAsia"/>
        </w:rPr>
        <w:t>则</w:t>
      </w:r>
      <w:r w:rsidR="008C50C0" w:rsidRPr="008C50C0">
        <w:rPr>
          <w:rFonts w:ascii="SimSun" w:eastAsia="SimSun" w:hAnsi="SimSun" w:hint="eastAsia"/>
        </w:rPr>
        <w:t>说明市场存在着某种可预知的调整不到位，从而否定有效市场假设</w:t>
      </w:r>
      <w:r w:rsidR="008C50C0">
        <w:rPr>
          <w:rFonts w:ascii="SimSun" w:eastAsia="SimSun" w:hAnsi="SimSun" w:hint="eastAsia"/>
        </w:rPr>
        <w:t>。</w:t>
      </w:r>
    </w:p>
    <w:p w14:paraId="53BA419C" w14:textId="77777777" w:rsidR="00A04196" w:rsidRDefault="00A04196" w:rsidP="00C3338D">
      <w:pPr>
        <w:spacing w:line="360" w:lineRule="auto"/>
        <w:rPr>
          <w:rFonts w:ascii="SimSun" w:eastAsia="SimSun" w:hAnsi="SimSun"/>
        </w:rPr>
      </w:pPr>
    </w:p>
    <w:p w14:paraId="390B7FA2" w14:textId="77777777" w:rsidR="00475359" w:rsidRDefault="00475359" w:rsidP="00A04549">
      <w:pPr>
        <w:spacing w:line="360" w:lineRule="auto"/>
        <w:jc w:val="center"/>
        <w:rPr>
          <w:rFonts w:ascii="SimSun" w:eastAsia="SimSun" w:hAnsi="SimSun"/>
          <w:b/>
          <w:bCs/>
          <w:sz w:val="28"/>
          <w:szCs w:val="28"/>
        </w:rPr>
      </w:pPr>
      <w:bookmarkStart w:id="17" w:name="OLE_LINK5"/>
      <w:bookmarkStart w:id="18" w:name="OLE_LINK6"/>
    </w:p>
    <w:p w14:paraId="02C6081F" w14:textId="77777777" w:rsidR="00475359" w:rsidRDefault="00475359" w:rsidP="00A04549">
      <w:pPr>
        <w:spacing w:line="360" w:lineRule="auto"/>
        <w:jc w:val="center"/>
        <w:rPr>
          <w:rFonts w:ascii="SimSun" w:eastAsia="SimSun" w:hAnsi="SimSun"/>
          <w:b/>
          <w:bCs/>
          <w:sz w:val="28"/>
          <w:szCs w:val="28"/>
        </w:rPr>
      </w:pPr>
    </w:p>
    <w:p w14:paraId="2B73F077" w14:textId="092C47AA" w:rsidR="00A04196" w:rsidRPr="00A04549" w:rsidRDefault="00A04196" w:rsidP="00A04549">
      <w:pPr>
        <w:spacing w:line="360" w:lineRule="auto"/>
        <w:jc w:val="center"/>
        <w:rPr>
          <w:rFonts w:ascii="SimSun" w:eastAsia="SimSun" w:hAnsi="SimSun"/>
          <w:b/>
          <w:bCs/>
          <w:sz w:val="28"/>
          <w:szCs w:val="28"/>
        </w:rPr>
      </w:pPr>
      <w:r w:rsidRPr="00A04196">
        <w:rPr>
          <w:rFonts w:ascii="SimSun" w:eastAsia="SimSun" w:hAnsi="SimSun" w:hint="eastAsia"/>
          <w:b/>
          <w:bCs/>
          <w:sz w:val="28"/>
          <w:szCs w:val="28"/>
        </w:rPr>
        <w:lastRenderedPageBreak/>
        <w:t>四、实证结果与分析</w:t>
      </w:r>
      <w:bookmarkEnd w:id="17"/>
      <w:bookmarkEnd w:id="18"/>
    </w:p>
    <w:p w14:paraId="19DCC333" w14:textId="77777777" w:rsidR="001C6382" w:rsidRDefault="001C6382" w:rsidP="001C6382">
      <w:pPr>
        <w:spacing w:line="360" w:lineRule="auto"/>
        <w:rPr>
          <w:rFonts w:ascii="SimSun" w:eastAsia="SimSun" w:hAnsi="SimSun"/>
        </w:rPr>
      </w:pPr>
      <w:bookmarkStart w:id="19" w:name="OLE_LINK23"/>
      <w:bookmarkStart w:id="20" w:name="OLE_LINK24"/>
      <w:r>
        <w:rPr>
          <w:rFonts w:ascii="SimSun" w:eastAsia="SimSun" w:hAnsi="SimSun" w:hint="eastAsia"/>
        </w:rPr>
        <w:t>下</w:t>
      </w:r>
      <w:r w:rsidR="00A04549">
        <w:rPr>
          <w:rFonts w:ascii="SimSun" w:eastAsia="SimSun" w:hAnsi="SimSun" w:hint="eastAsia"/>
        </w:rPr>
        <w:t>图</w:t>
      </w:r>
      <w:r>
        <w:rPr>
          <w:rFonts w:ascii="SimSun" w:eastAsia="SimSun" w:hAnsi="SimSun" w:hint="eastAsia"/>
        </w:rPr>
        <w:t>展示了</w:t>
      </w:r>
      <w:bookmarkEnd w:id="19"/>
      <w:bookmarkEnd w:id="20"/>
      <w:r w:rsidR="00294289">
        <w:rPr>
          <w:rFonts w:ascii="SimSun" w:eastAsia="SimSun" w:hAnsi="SimSun" w:hint="eastAsia"/>
        </w:rPr>
        <w:t>1</w:t>
      </w:r>
      <w:r w:rsidR="00294289">
        <w:rPr>
          <w:rFonts w:ascii="SimSun" w:eastAsia="SimSun" w:hAnsi="SimSun"/>
        </w:rPr>
        <w:t>2</w:t>
      </w:r>
      <w:r w:rsidR="00294289">
        <w:rPr>
          <w:rFonts w:ascii="SimSun" w:eastAsia="SimSun" w:hAnsi="SimSun" w:hint="eastAsia"/>
        </w:rPr>
        <w:t>次披露中</w:t>
      </w:r>
      <w:r w:rsidR="00013DEC">
        <w:rPr>
          <w:rFonts w:ascii="SimSun" w:eastAsia="SimSun" w:hAnsi="SimSun" w:hint="eastAsia"/>
        </w:rPr>
        <w:t>1</w:t>
      </w:r>
      <w:r w:rsidR="00013DEC">
        <w:rPr>
          <w:rFonts w:ascii="SimSun" w:eastAsia="SimSun" w:hAnsi="SimSun"/>
        </w:rPr>
        <w:t>-10</w:t>
      </w:r>
      <w:r w:rsidR="00013DEC">
        <w:rPr>
          <w:rFonts w:ascii="SimSun" w:eastAsia="SimSun" w:hAnsi="SimSun" w:hint="eastAsia"/>
        </w:rPr>
        <w:t>组的</w:t>
      </w:r>
      <w:r w:rsidR="00294289">
        <w:rPr>
          <w:rFonts w:ascii="SimSun" w:eastAsia="SimSun" w:hAnsi="SimSun" w:hint="eastAsia"/>
        </w:rPr>
        <w:t>平均累计回报率（5，1</w:t>
      </w:r>
      <w:r w:rsidR="00294289">
        <w:rPr>
          <w:rFonts w:ascii="SimSun" w:eastAsia="SimSun" w:hAnsi="SimSun"/>
        </w:rPr>
        <w:t>0</w:t>
      </w:r>
      <w:r w:rsidR="00294289">
        <w:rPr>
          <w:rFonts w:ascii="SimSun" w:eastAsia="SimSun" w:hAnsi="SimSun" w:hint="eastAsia"/>
        </w:rPr>
        <w:t>，1</w:t>
      </w:r>
      <w:r w:rsidR="00294289">
        <w:rPr>
          <w:rFonts w:ascii="SimSun" w:eastAsia="SimSun" w:hAnsi="SimSun"/>
        </w:rPr>
        <w:t>5</w:t>
      </w:r>
      <w:r w:rsidR="00294289">
        <w:rPr>
          <w:rFonts w:ascii="SimSun" w:eastAsia="SimSun" w:hAnsi="SimSun" w:hint="eastAsia"/>
        </w:rPr>
        <w:t>，2</w:t>
      </w:r>
      <w:r w:rsidR="00294289">
        <w:rPr>
          <w:rFonts w:ascii="SimSun" w:eastAsia="SimSun" w:hAnsi="SimSun"/>
        </w:rPr>
        <w:t>0</w:t>
      </w:r>
      <w:r w:rsidR="00294289">
        <w:rPr>
          <w:rFonts w:ascii="SimSun" w:eastAsia="SimSun" w:hAnsi="SimSun" w:hint="eastAsia"/>
        </w:rPr>
        <w:t>个交易日）</w:t>
      </w:r>
      <w:r w:rsidR="00013DEC">
        <w:rPr>
          <w:rFonts w:ascii="SimSun" w:eastAsia="SimSun" w:hAnsi="SimSun" w:hint="eastAsia"/>
        </w:rPr>
        <w:t>的</w:t>
      </w:r>
      <w:r>
        <w:rPr>
          <w:rFonts w:ascii="SimSun" w:eastAsia="SimSun" w:hAnsi="SimSun" w:hint="eastAsia"/>
        </w:rPr>
        <w:t>结果：</w:t>
      </w:r>
      <w:r w:rsidR="00294289">
        <w:rPr>
          <w:rFonts w:ascii="SimSun" w:eastAsia="SimSun" w:hAnsi="SimSun" w:hint="eastAsia"/>
        </w:rPr>
        <w:t>（如</w:t>
      </w:r>
      <w:r w:rsidR="00294289">
        <w:rPr>
          <w:rFonts w:ascii="SimSun" w:eastAsia="SimSun" w:hAnsi="SimSun"/>
        </w:rPr>
        <w:t>D</w:t>
      </w:r>
      <w:r w:rsidR="00294289">
        <w:rPr>
          <w:rFonts w:ascii="SimSun" w:eastAsia="SimSun" w:hAnsi="SimSun" w:hint="eastAsia"/>
        </w:rPr>
        <w:t>isclosure</w:t>
      </w:r>
      <w:r w:rsidR="00294289">
        <w:rPr>
          <w:rFonts w:ascii="SimSun" w:eastAsia="SimSun" w:hAnsi="SimSun"/>
        </w:rPr>
        <w:t xml:space="preserve"> of the reports:1</w:t>
      </w:r>
      <w:r w:rsidR="00294289">
        <w:rPr>
          <w:rFonts w:ascii="SimSun" w:eastAsia="SimSun" w:hAnsi="SimSun" w:hint="eastAsia"/>
        </w:rPr>
        <w:t>表示第一次披露后，1</w:t>
      </w:r>
      <w:r w:rsidR="00294289">
        <w:rPr>
          <w:rFonts w:ascii="SimSun" w:eastAsia="SimSun" w:hAnsi="SimSun"/>
        </w:rPr>
        <w:t>-10</w:t>
      </w:r>
      <w:r w:rsidR="00294289">
        <w:rPr>
          <w:rFonts w:ascii="SimSun" w:eastAsia="SimSun" w:hAnsi="SimSun" w:hint="eastAsia"/>
        </w:rPr>
        <w:t>组的平均累计回报率折线图）</w:t>
      </w:r>
    </w:p>
    <w:p w14:paraId="45393752" w14:textId="77777777" w:rsidR="001C6382" w:rsidRDefault="00967AED" w:rsidP="00C3338D">
      <w:pPr>
        <w:spacing w:line="360" w:lineRule="auto"/>
        <w:rPr>
          <w:rFonts w:ascii="SimSun" w:eastAsia="SimSun" w:hAnsi="SimSun" w:cstheme="minorBidi"/>
        </w:rPr>
      </w:pPr>
      <w:r>
        <w:rPr>
          <w:rFonts w:ascii="SimSun" w:eastAsia="SimSun" w:hAnsi="SimSun" w:cstheme="minorBidi"/>
          <w:noProof/>
        </w:rPr>
        <w:drawing>
          <wp:inline distT="0" distB="0" distL="0" distR="0" wp14:anchorId="7E8E656F" wp14:editId="37D65926">
            <wp:extent cx="2715208" cy="1820874"/>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截屏2020-04-3022.45.1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30705" cy="1831267"/>
                    </a:xfrm>
                    <a:prstGeom prst="rect">
                      <a:avLst/>
                    </a:prstGeom>
                  </pic:spPr>
                </pic:pic>
              </a:graphicData>
            </a:graphic>
          </wp:inline>
        </w:drawing>
      </w:r>
      <w:r>
        <w:rPr>
          <w:rFonts w:ascii="SimSun" w:eastAsia="SimSun" w:hAnsi="SimSun" w:cstheme="minorBidi"/>
          <w:noProof/>
        </w:rPr>
        <w:drawing>
          <wp:inline distT="0" distB="0" distL="0" distR="0" wp14:anchorId="3526CA2B" wp14:editId="2C26926A">
            <wp:extent cx="2737551" cy="1819469"/>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截屏2020-04-3022.45.3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9104" cy="1840440"/>
                    </a:xfrm>
                    <a:prstGeom prst="rect">
                      <a:avLst/>
                    </a:prstGeom>
                  </pic:spPr>
                </pic:pic>
              </a:graphicData>
            </a:graphic>
          </wp:inline>
        </w:drawing>
      </w:r>
      <w:r>
        <w:rPr>
          <w:rFonts w:ascii="SimSun" w:eastAsia="SimSun" w:hAnsi="SimSun" w:cstheme="minorBidi"/>
          <w:noProof/>
        </w:rPr>
        <w:drawing>
          <wp:inline distT="0" distB="0" distL="0" distR="0" wp14:anchorId="5ECBA839" wp14:editId="460189FE">
            <wp:extent cx="2693767" cy="18002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截屏2020-04-3022.45.4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2387" cy="1819352"/>
                    </a:xfrm>
                    <a:prstGeom prst="rect">
                      <a:avLst/>
                    </a:prstGeom>
                  </pic:spPr>
                </pic:pic>
              </a:graphicData>
            </a:graphic>
          </wp:inline>
        </w:drawing>
      </w:r>
      <w:r>
        <w:rPr>
          <w:rFonts w:ascii="SimSun" w:eastAsia="SimSun" w:hAnsi="SimSun" w:cstheme="minorBidi"/>
          <w:noProof/>
        </w:rPr>
        <w:drawing>
          <wp:inline distT="0" distB="0" distL="0" distR="0" wp14:anchorId="4417B5B5" wp14:editId="5CA2B1D3">
            <wp:extent cx="2715208" cy="1769099"/>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截屏2020-04-3022.46.0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8014" cy="1790474"/>
                    </a:xfrm>
                    <a:prstGeom prst="rect">
                      <a:avLst/>
                    </a:prstGeom>
                  </pic:spPr>
                </pic:pic>
              </a:graphicData>
            </a:graphic>
          </wp:inline>
        </w:drawing>
      </w:r>
      <w:r>
        <w:rPr>
          <w:rFonts w:ascii="SimSun" w:eastAsia="SimSun" w:hAnsi="SimSun" w:cstheme="minorBidi"/>
          <w:noProof/>
        </w:rPr>
        <w:drawing>
          <wp:inline distT="0" distB="0" distL="0" distR="0" wp14:anchorId="688CDA05" wp14:editId="7E94E102">
            <wp:extent cx="2709473" cy="1800808"/>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截屏2020-04-3022.46.2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2575" cy="1802870"/>
                    </a:xfrm>
                    <a:prstGeom prst="rect">
                      <a:avLst/>
                    </a:prstGeom>
                  </pic:spPr>
                </pic:pic>
              </a:graphicData>
            </a:graphic>
          </wp:inline>
        </w:drawing>
      </w:r>
      <w:r>
        <w:rPr>
          <w:rFonts w:ascii="SimSun" w:eastAsia="SimSun" w:hAnsi="SimSun" w:cstheme="minorBidi"/>
          <w:noProof/>
        </w:rPr>
        <w:drawing>
          <wp:inline distT="0" distB="0" distL="0" distR="0" wp14:anchorId="3088F8D9" wp14:editId="11BF5EB2">
            <wp:extent cx="2687216" cy="1751756"/>
            <wp:effectExtent l="0" t="0" r="571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截屏2020-04-3022.46.3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4593" cy="1756565"/>
                    </a:xfrm>
                    <a:prstGeom prst="rect">
                      <a:avLst/>
                    </a:prstGeom>
                  </pic:spPr>
                </pic:pic>
              </a:graphicData>
            </a:graphic>
          </wp:inline>
        </w:drawing>
      </w:r>
      <w:r>
        <w:rPr>
          <w:rFonts w:ascii="SimSun" w:eastAsia="SimSun" w:hAnsi="SimSun" w:cstheme="minorBidi"/>
          <w:noProof/>
        </w:rPr>
        <w:drawing>
          <wp:inline distT="0" distB="0" distL="0" distR="0" wp14:anchorId="75A09F8A" wp14:editId="2E1558E9">
            <wp:extent cx="2749553" cy="179147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截屏2020-04-3022.46.5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1157" cy="1799038"/>
                    </a:xfrm>
                    <a:prstGeom prst="rect">
                      <a:avLst/>
                    </a:prstGeom>
                  </pic:spPr>
                </pic:pic>
              </a:graphicData>
            </a:graphic>
          </wp:inline>
        </w:drawing>
      </w:r>
      <w:r>
        <w:rPr>
          <w:rFonts w:ascii="SimSun" w:eastAsia="SimSun" w:hAnsi="SimSun" w:cstheme="minorBidi" w:hint="eastAsia"/>
          <w:noProof/>
        </w:rPr>
        <w:drawing>
          <wp:inline distT="0" distB="0" distL="0" distR="0" wp14:anchorId="0400AC27" wp14:editId="28D90EEA">
            <wp:extent cx="2750034" cy="184331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截屏2020-04-3022.47.0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3205" cy="1852143"/>
                    </a:xfrm>
                    <a:prstGeom prst="rect">
                      <a:avLst/>
                    </a:prstGeom>
                  </pic:spPr>
                </pic:pic>
              </a:graphicData>
            </a:graphic>
          </wp:inline>
        </w:drawing>
      </w:r>
    </w:p>
    <w:p w14:paraId="3F0C1CAE" w14:textId="77777777" w:rsidR="00967AED" w:rsidRPr="007D44D5" w:rsidRDefault="00967AED" w:rsidP="00C3338D">
      <w:pPr>
        <w:spacing w:line="360" w:lineRule="auto"/>
        <w:rPr>
          <w:rFonts w:ascii="SimSun" w:eastAsia="SimSun" w:hAnsi="SimSun" w:cstheme="minorBidi"/>
        </w:rPr>
      </w:pPr>
      <w:r>
        <w:rPr>
          <w:rFonts w:ascii="SimSun" w:eastAsia="SimSun" w:hAnsi="SimSun" w:cstheme="minorBidi" w:hint="eastAsia"/>
          <w:noProof/>
        </w:rPr>
        <w:lastRenderedPageBreak/>
        <w:drawing>
          <wp:inline distT="0" distB="0" distL="0" distR="0" wp14:anchorId="2A1DEA12" wp14:editId="58A97DD1">
            <wp:extent cx="2845117" cy="1901371"/>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截屏2020-04-3022.47.1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6800" cy="1915862"/>
                    </a:xfrm>
                    <a:prstGeom prst="rect">
                      <a:avLst/>
                    </a:prstGeom>
                  </pic:spPr>
                </pic:pic>
              </a:graphicData>
            </a:graphic>
          </wp:inline>
        </w:drawing>
      </w:r>
      <w:r>
        <w:rPr>
          <w:rFonts w:ascii="SimSun" w:eastAsia="SimSun" w:hAnsi="SimSun" w:cstheme="minorBidi" w:hint="eastAsia"/>
          <w:noProof/>
        </w:rPr>
        <w:drawing>
          <wp:inline distT="0" distB="0" distL="0" distR="0" wp14:anchorId="794CAD7D" wp14:editId="0DA88A33">
            <wp:extent cx="2829288" cy="1915886"/>
            <wp:effectExtent l="0" t="0" r="317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0-04-3022.47.2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3820" cy="1918955"/>
                    </a:xfrm>
                    <a:prstGeom prst="rect">
                      <a:avLst/>
                    </a:prstGeom>
                  </pic:spPr>
                </pic:pic>
              </a:graphicData>
            </a:graphic>
          </wp:inline>
        </w:drawing>
      </w:r>
      <w:r>
        <w:rPr>
          <w:rFonts w:ascii="SimSun" w:eastAsia="SimSun" w:hAnsi="SimSun" w:cstheme="minorBidi" w:hint="eastAsia"/>
          <w:noProof/>
        </w:rPr>
        <w:drawing>
          <wp:inline distT="0" distB="0" distL="0" distR="0" wp14:anchorId="15CA8EB0" wp14:editId="16D0A658">
            <wp:extent cx="2898980" cy="1901371"/>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截屏2020-04-3022.47.4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8095" cy="1907350"/>
                    </a:xfrm>
                    <a:prstGeom prst="rect">
                      <a:avLst/>
                    </a:prstGeom>
                  </pic:spPr>
                </pic:pic>
              </a:graphicData>
            </a:graphic>
          </wp:inline>
        </w:drawing>
      </w:r>
      <w:r>
        <w:rPr>
          <w:rFonts w:ascii="SimSun" w:eastAsia="SimSun" w:hAnsi="SimSun" w:cstheme="minorBidi" w:hint="eastAsia"/>
          <w:noProof/>
        </w:rPr>
        <w:drawing>
          <wp:inline distT="0" distB="0" distL="0" distR="0" wp14:anchorId="5D8A3E7B" wp14:editId="1B8BDD96">
            <wp:extent cx="2728686" cy="1797242"/>
            <wp:effectExtent l="0" t="0" r="190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截屏2020-04-3022.47.5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8686" cy="1797242"/>
                    </a:xfrm>
                    <a:prstGeom prst="rect">
                      <a:avLst/>
                    </a:prstGeom>
                  </pic:spPr>
                </pic:pic>
              </a:graphicData>
            </a:graphic>
          </wp:inline>
        </w:drawing>
      </w:r>
    </w:p>
    <w:p w14:paraId="4EB51B86" w14:textId="77777777" w:rsidR="00F11DFC" w:rsidRPr="00F11DFC" w:rsidRDefault="00F11DFC" w:rsidP="00F11DFC">
      <w:pPr>
        <w:rPr>
          <w:rFonts w:ascii="SimSun" w:eastAsia="SimSun" w:hAnsi="SimSun"/>
        </w:rPr>
      </w:pPr>
    </w:p>
    <w:p w14:paraId="14EDB521" w14:textId="1E1BEA55" w:rsidR="006F5A24" w:rsidRDefault="006F5A24" w:rsidP="00F11DFC">
      <w:pPr>
        <w:rPr>
          <w:rFonts w:ascii="SimSun" w:eastAsia="SimSun" w:hAnsi="SimSun"/>
        </w:rPr>
      </w:pPr>
      <w:r>
        <w:rPr>
          <w:rFonts w:ascii="SimSun" w:eastAsia="SimSun" w:hAnsi="SimSun" w:hint="eastAsia"/>
        </w:rPr>
        <w:t>下表罗列了1</w:t>
      </w:r>
      <w:r>
        <w:rPr>
          <w:rFonts w:ascii="SimSun" w:eastAsia="SimSun" w:hAnsi="SimSun"/>
        </w:rPr>
        <w:t>2</w:t>
      </w:r>
      <w:r>
        <w:rPr>
          <w:rFonts w:ascii="SimSun" w:eastAsia="SimSun" w:hAnsi="SimSun" w:hint="eastAsia"/>
        </w:rPr>
        <w:t>次披露中第1组和第1</w:t>
      </w:r>
      <w:r>
        <w:rPr>
          <w:rFonts w:ascii="SimSun" w:eastAsia="SimSun" w:hAnsi="SimSun"/>
        </w:rPr>
        <w:t>0</w:t>
      </w:r>
      <w:r>
        <w:rPr>
          <w:rFonts w:ascii="SimSun" w:eastAsia="SimSun" w:hAnsi="SimSun" w:hint="eastAsia"/>
        </w:rPr>
        <w:t>组的累计回报率</w:t>
      </w:r>
      <w:r w:rsidR="00431FAE">
        <w:rPr>
          <w:rFonts w:ascii="SimSun" w:eastAsia="SimSun" w:hAnsi="SimSun" w:hint="eastAsia"/>
        </w:rPr>
        <w:t>开始</w:t>
      </w:r>
      <w:r>
        <w:rPr>
          <w:rFonts w:ascii="SimSun" w:eastAsia="SimSun" w:hAnsi="SimSun" w:hint="eastAsia"/>
        </w:rPr>
        <w:t>出现较明显差距的</w:t>
      </w:r>
      <w:r w:rsidR="00431FAE">
        <w:rPr>
          <w:rFonts w:ascii="SimSun" w:eastAsia="SimSun" w:hAnsi="SimSun" w:hint="eastAsia"/>
        </w:rPr>
        <w:t>大概</w:t>
      </w:r>
      <w:r>
        <w:rPr>
          <w:rFonts w:ascii="SimSun" w:eastAsia="SimSun" w:hAnsi="SimSun" w:hint="eastAsia"/>
        </w:rPr>
        <w:t>时间点：</w:t>
      </w:r>
    </w:p>
    <w:tbl>
      <w:tblPr>
        <w:tblStyle w:val="TableGrid"/>
        <w:tblW w:w="0" w:type="auto"/>
        <w:tblInd w:w="1696" w:type="dxa"/>
        <w:tblLook w:val="04A0" w:firstRow="1" w:lastRow="0" w:firstColumn="1" w:lastColumn="0" w:noHBand="0" w:noVBand="1"/>
      </w:tblPr>
      <w:tblGrid>
        <w:gridCol w:w="2809"/>
        <w:gridCol w:w="2861"/>
      </w:tblGrid>
      <w:tr w:rsidR="006F5A24" w14:paraId="7A1DC08F" w14:textId="77777777" w:rsidTr="00431FAE">
        <w:tc>
          <w:tcPr>
            <w:tcW w:w="2809" w:type="dxa"/>
          </w:tcPr>
          <w:p w14:paraId="7E4A7778" w14:textId="77777777" w:rsidR="006F5A24" w:rsidRDefault="00431FAE" w:rsidP="00F11DFC">
            <w:pPr>
              <w:rPr>
                <w:rFonts w:ascii="SimSun" w:eastAsia="SimSun" w:hAnsi="SimSun"/>
              </w:rPr>
            </w:pPr>
            <w:r>
              <w:rPr>
                <w:rFonts w:ascii="SimSun" w:eastAsia="SimSun" w:hAnsi="SimSun"/>
              </w:rPr>
              <w:t>Number of Disclosure</w:t>
            </w:r>
          </w:p>
        </w:tc>
        <w:tc>
          <w:tcPr>
            <w:tcW w:w="2861" w:type="dxa"/>
          </w:tcPr>
          <w:p w14:paraId="09D6378D" w14:textId="77777777" w:rsidR="006F5A24" w:rsidRDefault="006F5A24" w:rsidP="00F11DFC">
            <w:pPr>
              <w:rPr>
                <w:rFonts w:ascii="SimSun" w:eastAsia="SimSun" w:hAnsi="SimSun"/>
              </w:rPr>
            </w:pPr>
            <w:r>
              <w:rPr>
                <w:rFonts w:ascii="SimSun" w:eastAsia="SimSun" w:hAnsi="SimSun"/>
              </w:rPr>
              <w:t>D</w:t>
            </w:r>
            <w:r>
              <w:rPr>
                <w:rFonts w:ascii="SimSun" w:eastAsia="SimSun" w:hAnsi="SimSun" w:hint="eastAsia"/>
              </w:rPr>
              <w:t>ate</w:t>
            </w:r>
            <w:r>
              <w:rPr>
                <w:rFonts w:ascii="SimSun" w:eastAsia="SimSun" w:hAnsi="SimSun"/>
              </w:rPr>
              <w:t xml:space="preserve"> </w:t>
            </w:r>
            <w:r>
              <w:rPr>
                <w:rFonts w:ascii="SimSun" w:eastAsia="SimSun" w:hAnsi="SimSun" w:hint="eastAsia"/>
              </w:rPr>
              <w:t>after</w:t>
            </w:r>
            <w:r>
              <w:rPr>
                <w:rFonts w:ascii="SimSun" w:eastAsia="SimSun" w:hAnsi="SimSun"/>
              </w:rPr>
              <w:t xml:space="preserve"> Disclosure</w:t>
            </w:r>
          </w:p>
        </w:tc>
      </w:tr>
      <w:tr w:rsidR="006F5A24" w14:paraId="7D57D922" w14:textId="77777777" w:rsidTr="00431FAE">
        <w:tc>
          <w:tcPr>
            <w:tcW w:w="2809" w:type="dxa"/>
          </w:tcPr>
          <w:p w14:paraId="627131D2" w14:textId="77777777" w:rsidR="006F5A24" w:rsidRDefault="006F5A24" w:rsidP="00F11DFC">
            <w:pPr>
              <w:rPr>
                <w:rFonts w:ascii="SimSun" w:eastAsia="SimSun" w:hAnsi="SimSun"/>
              </w:rPr>
            </w:pPr>
            <w:r>
              <w:rPr>
                <w:rFonts w:ascii="SimSun" w:eastAsia="SimSun" w:hAnsi="SimSun" w:hint="eastAsia"/>
              </w:rPr>
              <w:t>1</w:t>
            </w:r>
          </w:p>
        </w:tc>
        <w:tc>
          <w:tcPr>
            <w:tcW w:w="2861" w:type="dxa"/>
          </w:tcPr>
          <w:p w14:paraId="2B913981" w14:textId="77777777" w:rsidR="006F5A24" w:rsidRDefault="00431FAE" w:rsidP="00F11DFC">
            <w:pPr>
              <w:rPr>
                <w:rFonts w:ascii="SimSun" w:eastAsia="SimSun" w:hAnsi="SimSun"/>
              </w:rPr>
            </w:pPr>
            <w:r>
              <w:rPr>
                <w:rFonts w:ascii="SimSun" w:eastAsia="SimSun" w:hAnsi="SimSun" w:hint="eastAsia"/>
              </w:rPr>
              <w:t>1</w:t>
            </w:r>
            <w:r>
              <w:rPr>
                <w:rFonts w:ascii="SimSun" w:eastAsia="SimSun" w:hAnsi="SimSun"/>
              </w:rPr>
              <w:t>0</w:t>
            </w:r>
          </w:p>
        </w:tc>
      </w:tr>
      <w:tr w:rsidR="006F5A24" w14:paraId="3F200166" w14:textId="77777777" w:rsidTr="00431FAE">
        <w:tc>
          <w:tcPr>
            <w:tcW w:w="2809" w:type="dxa"/>
          </w:tcPr>
          <w:p w14:paraId="2E31F44D" w14:textId="77777777" w:rsidR="006F5A24" w:rsidRDefault="006F5A24" w:rsidP="00F11DFC">
            <w:pPr>
              <w:rPr>
                <w:rFonts w:ascii="SimSun" w:eastAsia="SimSun" w:hAnsi="SimSun"/>
              </w:rPr>
            </w:pPr>
            <w:r>
              <w:rPr>
                <w:rFonts w:ascii="SimSun" w:eastAsia="SimSun" w:hAnsi="SimSun" w:hint="eastAsia"/>
              </w:rPr>
              <w:t>2</w:t>
            </w:r>
          </w:p>
        </w:tc>
        <w:tc>
          <w:tcPr>
            <w:tcW w:w="2861" w:type="dxa"/>
          </w:tcPr>
          <w:p w14:paraId="4D75E6B1" w14:textId="77777777" w:rsidR="006F5A24" w:rsidRDefault="00431FAE" w:rsidP="00F11DFC">
            <w:pPr>
              <w:rPr>
                <w:rFonts w:ascii="SimSun" w:eastAsia="SimSun" w:hAnsi="SimSun"/>
              </w:rPr>
            </w:pPr>
            <w:r>
              <w:rPr>
                <w:rFonts w:ascii="SimSun" w:eastAsia="SimSun" w:hAnsi="SimSun" w:hint="eastAsia"/>
              </w:rPr>
              <w:t>1</w:t>
            </w:r>
            <w:r>
              <w:rPr>
                <w:rFonts w:ascii="SimSun" w:eastAsia="SimSun" w:hAnsi="SimSun"/>
              </w:rPr>
              <w:t>0</w:t>
            </w:r>
          </w:p>
        </w:tc>
      </w:tr>
      <w:tr w:rsidR="006F5A24" w14:paraId="4B21866A" w14:textId="77777777" w:rsidTr="00431FAE">
        <w:tc>
          <w:tcPr>
            <w:tcW w:w="2809" w:type="dxa"/>
          </w:tcPr>
          <w:p w14:paraId="49E26B83" w14:textId="77777777" w:rsidR="006F5A24" w:rsidRDefault="006F5A24" w:rsidP="00F11DFC">
            <w:pPr>
              <w:rPr>
                <w:rFonts w:ascii="SimSun" w:eastAsia="SimSun" w:hAnsi="SimSun"/>
              </w:rPr>
            </w:pPr>
            <w:r>
              <w:rPr>
                <w:rFonts w:ascii="SimSun" w:eastAsia="SimSun" w:hAnsi="SimSun" w:hint="eastAsia"/>
              </w:rPr>
              <w:t>3</w:t>
            </w:r>
          </w:p>
        </w:tc>
        <w:tc>
          <w:tcPr>
            <w:tcW w:w="2861" w:type="dxa"/>
          </w:tcPr>
          <w:p w14:paraId="0E43690B" w14:textId="77777777" w:rsidR="006F5A24" w:rsidRDefault="006F5A24" w:rsidP="00F11DFC">
            <w:pPr>
              <w:rPr>
                <w:rFonts w:ascii="SimSun" w:eastAsia="SimSun" w:hAnsi="SimSun"/>
              </w:rPr>
            </w:pPr>
          </w:p>
        </w:tc>
      </w:tr>
      <w:tr w:rsidR="006F5A24" w14:paraId="3FF77175" w14:textId="77777777" w:rsidTr="00431FAE">
        <w:tc>
          <w:tcPr>
            <w:tcW w:w="2809" w:type="dxa"/>
          </w:tcPr>
          <w:p w14:paraId="602E6BEB" w14:textId="77777777" w:rsidR="006F5A24" w:rsidRDefault="006F5A24" w:rsidP="00F11DFC">
            <w:pPr>
              <w:rPr>
                <w:rFonts w:ascii="SimSun" w:eastAsia="SimSun" w:hAnsi="SimSun"/>
              </w:rPr>
            </w:pPr>
            <w:r>
              <w:rPr>
                <w:rFonts w:ascii="SimSun" w:eastAsia="SimSun" w:hAnsi="SimSun" w:hint="eastAsia"/>
              </w:rPr>
              <w:t>4</w:t>
            </w:r>
          </w:p>
        </w:tc>
        <w:tc>
          <w:tcPr>
            <w:tcW w:w="2861" w:type="dxa"/>
          </w:tcPr>
          <w:p w14:paraId="6FEF0749" w14:textId="77777777" w:rsidR="006F5A24" w:rsidRDefault="00431FAE" w:rsidP="00F11DFC">
            <w:pPr>
              <w:rPr>
                <w:rFonts w:ascii="SimSun" w:eastAsia="SimSun" w:hAnsi="SimSun"/>
              </w:rPr>
            </w:pPr>
            <w:r>
              <w:rPr>
                <w:rFonts w:ascii="SimSun" w:eastAsia="SimSun" w:hAnsi="SimSun" w:hint="eastAsia"/>
              </w:rPr>
              <w:t>5</w:t>
            </w:r>
          </w:p>
        </w:tc>
      </w:tr>
      <w:tr w:rsidR="006F5A24" w14:paraId="2CDC1638" w14:textId="77777777" w:rsidTr="00431FAE">
        <w:tc>
          <w:tcPr>
            <w:tcW w:w="2809" w:type="dxa"/>
          </w:tcPr>
          <w:p w14:paraId="12C86BC0" w14:textId="77777777" w:rsidR="006F5A24" w:rsidRDefault="006F5A24" w:rsidP="00F11DFC">
            <w:pPr>
              <w:rPr>
                <w:rFonts w:ascii="SimSun" w:eastAsia="SimSun" w:hAnsi="SimSun"/>
              </w:rPr>
            </w:pPr>
            <w:r>
              <w:rPr>
                <w:rFonts w:ascii="SimSun" w:eastAsia="SimSun" w:hAnsi="SimSun" w:hint="eastAsia"/>
              </w:rPr>
              <w:t>5</w:t>
            </w:r>
          </w:p>
        </w:tc>
        <w:tc>
          <w:tcPr>
            <w:tcW w:w="2861" w:type="dxa"/>
          </w:tcPr>
          <w:p w14:paraId="2DDA5ADA" w14:textId="77777777" w:rsidR="006F5A24" w:rsidRDefault="00431FAE" w:rsidP="00F11DFC">
            <w:pPr>
              <w:rPr>
                <w:rFonts w:ascii="SimSun" w:eastAsia="SimSun" w:hAnsi="SimSun"/>
              </w:rPr>
            </w:pPr>
            <w:r>
              <w:rPr>
                <w:rFonts w:ascii="SimSun" w:eastAsia="SimSun" w:hAnsi="SimSun" w:hint="eastAsia"/>
              </w:rPr>
              <w:t>1</w:t>
            </w:r>
            <w:r>
              <w:rPr>
                <w:rFonts w:ascii="SimSun" w:eastAsia="SimSun" w:hAnsi="SimSun"/>
              </w:rPr>
              <w:t>0</w:t>
            </w:r>
          </w:p>
        </w:tc>
      </w:tr>
      <w:tr w:rsidR="006F5A24" w14:paraId="65531DF6" w14:textId="77777777" w:rsidTr="00431FAE">
        <w:tc>
          <w:tcPr>
            <w:tcW w:w="2809" w:type="dxa"/>
          </w:tcPr>
          <w:p w14:paraId="124D1E97" w14:textId="77777777" w:rsidR="006F5A24" w:rsidRDefault="006F5A24" w:rsidP="00F11DFC">
            <w:pPr>
              <w:rPr>
                <w:rFonts w:ascii="SimSun" w:eastAsia="SimSun" w:hAnsi="SimSun"/>
              </w:rPr>
            </w:pPr>
            <w:r>
              <w:rPr>
                <w:rFonts w:ascii="SimSun" w:eastAsia="SimSun" w:hAnsi="SimSun" w:hint="eastAsia"/>
              </w:rPr>
              <w:t>6</w:t>
            </w:r>
          </w:p>
        </w:tc>
        <w:tc>
          <w:tcPr>
            <w:tcW w:w="2861" w:type="dxa"/>
          </w:tcPr>
          <w:p w14:paraId="339B3BD5" w14:textId="77777777" w:rsidR="006F5A24" w:rsidRDefault="006F5A24" w:rsidP="00F11DFC">
            <w:pPr>
              <w:rPr>
                <w:rFonts w:ascii="SimSun" w:eastAsia="SimSun" w:hAnsi="SimSun"/>
              </w:rPr>
            </w:pPr>
          </w:p>
        </w:tc>
      </w:tr>
      <w:tr w:rsidR="006F5A24" w14:paraId="2837F479" w14:textId="77777777" w:rsidTr="00431FAE">
        <w:tc>
          <w:tcPr>
            <w:tcW w:w="2809" w:type="dxa"/>
          </w:tcPr>
          <w:p w14:paraId="40B1606D" w14:textId="77777777" w:rsidR="006F5A24" w:rsidRDefault="006F5A24" w:rsidP="00F11DFC">
            <w:pPr>
              <w:rPr>
                <w:rFonts w:ascii="SimSun" w:eastAsia="SimSun" w:hAnsi="SimSun"/>
              </w:rPr>
            </w:pPr>
            <w:r>
              <w:rPr>
                <w:rFonts w:ascii="SimSun" w:eastAsia="SimSun" w:hAnsi="SimSun" w:hint="eastAsia"/>
              </w:rPr>
              <w:t>7</w:t>
            </w:r>
          </w:p>
        </w:tc>
        <w:tc>
          <w:tcPr>
            <w:tcW w:w="2861" w:type="dxa"/>
          </w:tcPr>
          <w:p w14:paraId="6FCD0B50" w14:textId="77777777" w:rsidR="006F5A24" w:rsidRDefault="00431FAE" w:rsidP="00F11DFC">
            <w:pPr>
              <w:rPr>
                <w:rFonts w:ascii="SimSun" w:eastAsia="SimSun" w:hAnsi="SimSun"/>
              </w:rPr>
            </w:pPr>
            <w:r>
              <w:rPr>
                <w:rFonts w:ascii="SimSun" w:eastAsia="SimSun" w:hAnsi="SimSun" w:hint="eastAsia"/>
              </w:rPr>
              <w:t>5</w:t>
            </w:r>
          </w:p>
        </w:tc>
      </w:tr>
      <w:tr w:rsidR="006F5A24" w14:paraId="0FAC1DBC" w14:textId="77777777" w:rsidTr="00431FAE">
        <w:tc>
          <w:tcPr>
            <w:tcW w:w="2809" w:type="dxa"/>
          </w:tcPr>
          <w:p w14:paraId="05AA9BE7" w14:textId="77777777" w:rsidR="006F5A24" w:rsidRDefault="006F5A24" w:rsidP="00F11DFC">
            <w:pPr>
              <w:rPr>
                <w:rFonts w:ascii="SimSun" w:eastAsia="SimSun" w:hAnsi="SimSun"/>
              </w:rPr>
            </w:pPr>
            <w:r>
              <w:rPr>
                <w:rFonts w:ascii="SimSun" w:eastAsia="SimSun" w:hAnsi="SimSun" w:hint="eastAsia"/>
              </w:rPr>
              <w:t>8</w:t>
            </w:r>
          </w:p>
        </w:tc>
        <w:tc>
          <w:tcPr>
            <w:tcW w:w="2861" w:type="dxa"/>
          </w:tcPr>
          <w:p w14:paraId="7D2BAD81" w14:textId="77777777" w:rsidR="006F5A24" w:rsidRDefault="00431FAE" w:rsidP="00F11DFC">
            <w:pPr>
              <w:rPr>
                <w:rFonts w:ascii="SimSun" w:eastAsia="SimSun" w:hAnsi="SimSun"/>
              </w:rPr>
            </w:pPr>
            <w:r>
              <w:rPr>
                <w:rFonts w:ascii="SimSun" w:eastAsia="SimSun" w:hAnsi="SimSun" w:hint="eastAsia"/>
              </w:rPr>
              <w:t>5</w:t>
            </w:r>
          </w:p>
        </w:tc>
      </w:tr>
      <w:tr w:rsidR="006F5A24" w14:paraId="0BD487A0" w14:textId="77777777" w:rsidTr="00431FAE">
        <w:tc>
          <w:tcPr>
            <w:tcW w:w="2809" w:type="dxa"/>
          </w:tcPr>
          <w:p w14:paraId="58FD701D" w14:textId="77777777" w:rsidR="006F5A24" w:rsidRDefault="006F5A24" w:rsidP="00F11DFC">
            <w:pPr>
              <w:rPr>
                <w:rFonts w:ascii="SimSun" w:eastAsia="SimSun" w:hAnsi="SimSun"/>
              </w:rPr>
            </w:pPr>
            <w:r>
              <w:rPr>
                <w:rFonts w:ascii="SimSun" w:eastAsia="SimSun" w:hAnsi="SimSun" w:hint="eastAsia"/>
              </w:rPr>
              <w:t>9</w:t>
            </w:r>
          </w:p>
        </w:tc>
        <w:tc>
          <w:tcPr>
            <w:tcW w:w="2861" w:type="dxa"/>
          </w:tcPr>
          <w:p w14:paraId="0DC2F8EE" w14:textId="77777777" w:rsidR="006F5A24" w:rsidRDefault="006F5A24" w:rsidP="00F11DFC">
            <w:pPr>
              <w:rPr>
                <w:rFonts w:ascii="SimSun" w:eastAsia="SimSun" w:hAnsi="SimSun"/>
              </w:rPr>
            </w:pPr>
          </w:p>
        </w:tc>
      </w:tr>
      <w:tr w:rsidR="006F5A24" w14:paraId="0CA0F938" w14:textId="77777777" w:rsidTr="00431FAE">
        <w:tc>
          <w:tcPr>
            <w:tcW w:w="2809" w:type="dxa"/>
          </w:tcPr>
          <w:p w14:paraId="7363AB56" w14:textId="77777777" w:rsidR="006F5A24" w:rsidRDefault="006F5A24" w:rsidP="00F11DFC">
            <w:pPr>
              <w:rPr>
                <w:rFonts w:ascii="SimSun" w:eastAsia="SimSun" w:hAnsi="SimSun"/>
              </w:rPr>
            </w:pPr>
            <w:r>
              <w:rPr>
                <w:rFonts w:ascii="SimSun" w:eastAsia="SimSun" w:hAnsi="SimSun" w:hint="eastAsia"/>
              </w:rPr>
              <w:t>1</w:t>
            </w:r>
            <w:r>
              <w:rPr>
                <w:rFonts w:ascii="SimSun" w:eastAsia="SimSun" w:hAnsi="SimSun"/>
              </w:rPr>
              <w:t>0</w:t>
            </w:r>
          </w:p>
        </w:tc>
        <w:tc>
          <w:tcPr>
            <w:tcW w:w="2861" w:type="dxa"/>
          </w:tcPr>
          <w:p w14:paraId="51B0F482" w14:textId="77777777" w:rsidR="006F5A24" w:rsidRDefault="00431FAE" w:rsidP="00F11DFC">
            <w:pPr>
              <w:rPr>
                <w:rFonts w:ascii="SimSun" w:eastAsia="SimSun" w:hAnsi="SimSun"/>
              </w:rPr>
            </w:pPr>
            <w:r>
              <w:rPr>
                <w:rFonts w:ascii="SimSun" w:eastAsia="SimSun" w:hAnsi="SimSun" w:hint="eastAsia"/>
              </w:rPr>
              <w:t>2</w:t>
            </w:r>
            <w:r>
              <w:rPr>
                <w:rFonts w:ascii="SimSun" w:eastAsia="SimSun" w:hAnsi="SimSun"/>
              </w:rPr>
              <w:t>0</w:t>
            </w:r>
          </w:p>
        </w:tc>
      </w:tr>
      <w:tr w:rsidR="006F5A24" w14:paraId="73830156" w14:textId="77777777" w:rsidTr="00431FAE">
        <w:tc>
          <w:tcPr>
            <w:tcW w:w="2809" w:type="dxa"/>
          </w:tcPr>
          <w:p w14:paraId="16859298" w14:textId="77777777" w:rsidR="006F5A24" w:rsidRDefault="006F5A24" w:rsidP="00F11DFC">
            <w:pPr>
              <w:rPr>
                <w:rFonts w:ascii="SimSun" w:eastAsia="SimSun" w:hAnsi="SimSun"/>
              </w:rPr>
            </w:pPr>
            <w:r>
              <w:rPr>
                <w:rFonts w:ascii="SimSun" w:eastAsia="SimSun" w:hAnsi="SimSun" w:hint="eastAsia"/>
              </w:rPr>
              <w:t>1</w:t>
            </w:r>
            <w:r>
              <w:rPr>
                <w:rFonts w:ascii="SimSun" w:eastAsia="SimSun" w:hAnsi="SimSun"/>
              </w:rPr>
              <w:t>1</w:t>
            </w:r>
          </w:p>
        </w:tc>
        <w:tc>
          <w:tcPr>
            <w:tcW w:w="2861" w:type="dxa"/>
          </w:tcPr>
          <w:p w14:paraId="1D557C01" w14:textId="77777777" w:rsidR="006F5A24" w:rsidRDefault="00431FAE" w:rsidP="00F11DFC">
            <w:pPr>
              <w:rPr>
                <w:rFonts w:ascii="SimSun" w:eastAsia="SimSun" w:hAnsi="SimSun"/>
              </w:rPr>
            </w:pPr>
            <w:r>
              <w:rPr>
                <w:rFonts w:ascii="SimSun" w:eastAsia="SimSun" w:hAnsi="SimSun" w:hint="eastAsia"/>
              </w:rPr>
              <w:t>1</w:t>
            </w:r>
            <w:r>
              <w:rPr>
                <w:rFonts w:ascii="SimSun" w:eastAsia="SimSun" w:hAnsi="SimSun"/>
              </w:rPr>
              <w:t>0</w:t>
            </w:r>
          </w:p>
        </w:tc>
      </w:tr>
      <w:tr w:rsidR="006F5A24" w14:paraId="19EA8B17" w14:textId="77777777" w:rsidTr="00431FAE">
        <w:tc>
          <w:tcPr>
            <w:tcW w:w="2809" w:type="dxa"/>
          </w:tcPr>
          <w:p w14:paraId="03D72B52" w14:textId="77777777" w:rsidR="006F5A24" w:rsidRDefault="006F5A24" w:rsidP="00F11DFC">
            <w:pPr>
              <w:rPr>
                <w:rFonts w:ascii="SimSun" w:eastAsia="SimSun" w:hAnsi="SimSun"/>
              </w:rPr>
            </w:pPr>
            <w:r>
              <w:rPr>
                <w:rFonts w:ascii="SimSun" w:eastAsia="SimSun" w:hAnsi="SimSun" w:hint="eastAsia"/>
              </w:rPr>
              <w:t>1</w:t>
            </w:r>
            <w:r>
              <w:rPr>
                <w:rFonts w:ascii="SimSun" w:eastAsia="SimSun" w:hAnsi="SimSun"/>
              </w:rPr>
              <w:t>2</w:t>
            </w:r>
          </w:p>
        </w:tc>
        <w:tc>
          <w:tcPr>
            <w:tcW w:w="2861" w:type="dxa"/>
          </w:tcPr>
          <w:p w14:paraId="70A58BA1" w14:textId="77777777" w:rsidR="006F5A24" w:rsidRDefault="006F5A24" w:rsidP="00F11DFC">
            <w:pPr>
              <w:rPr>
                <w:rFonts w:ascii="SimSun" w:eastAsia="SimSun" w:hAnsi="SimSun"/>
              </w:rPr>
            </w:pPr>
          </w:p>
        </w:tc>
      </w:tr>
    </w:tbl>
    <w:p w14:paraId="55E69E89" w14:textId="77777777" w:rsidR="009D106B" w:rsidRDefault="008D3B99" w:rsidP="00F11DFC">
      <w:pPr>
        <w:rPr>
          <w:rFonts w:ascii="SimSun" w:eastAsia="SimSun" w:hAnsi="SimSun"/>
        </w:rPr>
      </w:pPr>
      <w:r>
        <w:rPr>
          <w:rFonts w:ascii="SimSun" w:eastAsia="SimSun" w:hAnsi="SimSun" w:hint="eastAsia"/>
        </w:rPr>
        <w:t>从以上</w:t>
      </w:r>
      <w:r>
        <w:rPr>
          <w:rFonts w:ascii="SimSun" w:eastAsia="SimSun" w:hAnsi="SimSun"/>
        </w:rPr>
        <w:t>12</w:t>
      </w:r>
      <w:r>
        <w:rPr>
          <w:rFonts w:ascii="SimSun" w:eastAsia="SimSun" w:hAnsi="SimSun" w:hint="eastAsia"/>
        </w:rPr>
        <w:t>个图可以看出，在信息公布日后，虽然1</w:t>
      </w:r>
      <w:r>
        <w:rPr>
          <w:rFonts w:ascii="SimSun" w:eastAsia="SimSun" w:hAnsi="SimSun"/>
        </w:rPr>
        <w:t>-10</w:t>
      </w:r>
      <w:r>
        <w:rPr>
          <w:rFonts w:ascii="SimSun" w:eastAsia="SimSun" w:hAnsi="SimSun" w:hint="eastAsia"/>
        </w:rPr>
        <w:t>组的平均累计回报率的趋势走向大致相同，但是多数情况下，</w:t>
      </w:r>
      <w:r w:rsidRPr="006F5A24">
        <w:rPr>
          <w:rFonts w:ascii="SimSun" w:eastAsia="SimSun" w:hAnsi="SimSun" w:hint="eastAsia"/>
        </w:rPr>
        <w:t>第</w:t>
      </w:r>
      <w:r w:rsidRPr="006F5A24">
        <w:rPr>
          <w:rFonts w:ascii="SimSun" w:eastAsia="SimSun" w:hAnsi="SimSun"/>
        </w:rPr>
        <w:t>1</w:t>
      </w:r>
      <w:r w:rsidRPr="006F5A24">
        <w:rPr>
          <w:rFonts w:ascii="SimSun" w:eastAsia="SimSun" w:hAnsi="SimSun" w:hint="eastAsia"/>
        </w:rPr>
        <w:t>组的累积回报率明显和第</w:t>
      </w:r>
      <w:r w:rsidRPr="006F5A24">
        <w:rPr>
          <w:rFonts w:ascii="SimSun" w:eastAsia="SimSun" w:hAnsi="SimSun"/>
        </w:rPr>
        <w:t>1</w:t>
      </w:r>
      <w:r>
        <w:rPr>
          <w:rFonts w:ascii="SimSun" w:eastAsia="SimSun" w:hAnsi="SimSun"/>
        </w:rPr>
        <w:t>0</w:t>
      </w:r>
      <w:r w:rsidRPr="006F5A24">
        <w:rPr>
          <w:rFonts w:ascii="SimSun" w:eastAsia="SimSun" w:hAnsi="SimSun" w:hint="eastAsia"/>
        </w:rPr>
        <w:t>组的累积回报率不同</w:t>
      </w:r>
      <w:r w:rsidR="009D106B">
        <w:rPr>
          <w:rFonts w:ascii="SimSun" w:eastAsia="SimSun" w:hAnsi="SimSun" w:hint="eastAsia"/>
        </w:rPr>
        <w:t>。这说明</w:t>
      </w:r>
      <w:r w:rsidR="00DA61A7">
        <w:rPr>
          <w:rFonts w:ascii="SimSun" w:eastAsia="SimSun" w:hAnsi="SimSun" w:hint="eastAsia"/>
        </w:rPr>
        <w:t>在信息发布时，市场对信息的反应不够充分，</w:t>
      </w:r>
      <w:r w:rsidR="009D106B" w:rsidRPr="009D106B">
        <w:rPr>
          <w:rFonts w:ascii="SimSun" w:eastAsia="SimSun" w:hAnsi="SimSun" w:hint="eastAsia"/>
        </w:rPr>
        <w:t>市场存在着某种可预知的调整不到位</w:t>
      </w:r>
      <w:r w:rsidR="00DA61A7">
        <w:rPr>
          <w:rFonts w:ascii="SimSun" w:eastAsia="SimSun" w:hAnsi="SimSun" w:hint="eastAsia"/>
        </w:rPr>
        <w:t>。信息发布后的一段时间内，股价仍有异动，这意味着，人们若对股票的公开消息进行正确的分析，仍是有较大可能从中获利的，也就说明</w:t>
      </w:r>
      <w:r w:rsidR="009D106B">
        <w:rPr>
          <w:rFonts w:ascii="SimSun" w:eastAsia="SimSun" w:hAnsi="SimSun" w:hint="eastAsia"/>
        </w:rPr>
        <w:t>深沪股市还没有达到半强式有效。</w:t>
      </w:r>
    </w:p>
    <w:p w14:paraId="0B5CDBEB" w14:textId="77777777" w:rsidR="00F841A4" w:rsidRDefault="00F841A4" w:rsidP="00F11DFC">
      <w:pPr>
        <w:rPr>
          <w:rFonts w:ascii="SimSun" w:eastAsia="SimSun" w:hAnsi="SimSun"/>
        </w:rPr>
      </w:pPr>
      <w:r>
        <w:rPr>
          <w:rFonts w:ascii="SimSun" w:eastAsia="SimSun" w:hAnsi="SimSun" w:hint="eastAsia"/>
        </w:rPr>
        <w:t>造成</w:t>
      </w:r>
      <w:r w:rsidR="000E2E7A">
        <w:rPr>
          <w:rFonts w:ascii="SimSun" w:eastAsia="SimSun" w:hAnsi="SimSun" w:hint="eastAsia"/>
        </w:rPr>
        <w:t>深沪股票</w:t>
      </w:r>
      <w:r>
        <w:rPr>
          <w:rFonts w:ascii="SimSun" w:eastAsia="SimSun" w:hAnsi="SimSun" w:hint="eastAsia"/>
        </w:rPr>
        <w:t>市场不具有半强式有效的原因是多方面的</w:t>
      </w:r>
      <w:r w:rsidR="000E2E7A">
        <w:rPr>
          <w:rFonts w:ascii="SimSun" w:eastAsia="SimSun" w:hAnsi="SimSun" w:hint="eastAsia"/>
        </w:rPr>
        <w:t>，但其中最主要的是信息披露的不充分。想要提高市场效率，应做好一下几方面工作：</w:t>
      </w:r>
    </w:p>
    <w:p w14:paraId="046D7A4D" w14:textId="77777777" w:rsidR="000E2E7A" w:rsidRDefault="000E2E7A" w:rsidP="00F11DFC">
      <w:pPr>
        <w:rPr>
          <w:rFonts w:ascii="SimSun" w:eastAsia="SimSun" w:hAnsi="SimSun"/>
        </w:rPr>
      </w:pPr>
      <w:r>
        <w:rPr>
          <w:rFonts w:ascii="SimSun" w:eastAsia="SimSun" w:hAnsi="SimSun" w:hint="eastAsia"/>
        </w:rPr>
        <w:lastRenderedPageBreak/>
        <w:t>1</w:t>
      </w:r>
      <w:r>
        <w:rPr>
          <w:rFonts w:ascii="SimSun" w:eastAsia="SimSun" w:hAnsi="SimSun"/>
        </w:rPr>
        <w:t>.</w:t>
      </w:r>
      <w:r w:rsidR="00CA6A51">
        <w:rPr>
          <w:rFonts w:ascii="SimSun" w:eastAsia="SimSun" w:hAnsi="SimSun"/>
        </w:rPr>
        <w:t xml:space="preserve"> </w:t>
      </w:r>
      <w:r w:rsidR="00CA6A51">
        <w:rPr>
          <w:rFonts w:ascii="SimSun" w:eastAsia="SimSun" w:hAnsi="SimSun" w:hint="eastAsia"/>
        </w:rPr>
        <w:t>提高投资者素质。在发达国家，机构投资者的资金量远高于个人投资者；而目前我国股市中机构投资者比重较小，投资者主要是中小散户，其决策具有很强投机性，这加大了股票市场的风险，对市场健康发展无益。因此，今后应大力培育机构投资者，以此来稳定市场，降低风险，提高股票市场效率。</w:t>
      </w:r>
    </w:p>
    <w:p w14:paraId="76F98ABA" w14:textId="77777777" w:rsidR="000F50D1" w:rsidRDefault="00CA6A51" w:rsidP="00A443B5">
      <w:pPr>
        <w:rPr>
          <w:rFonts w:ascii="SimSun" w:eastAsia="SimSun" w:hAnsi="SimSun"/>
        </w:rPr>
      </w:pPr>
      <w:r>
        <w:rPr>
          <w:rFonts w:ascii="SimSun" w:eastAsia="SimSun" w:hAnsi="SimSun" w:hint="eastAsia"/>
        </w:rPr>
        <w:t>2</w:t>
      </w:r>
      <w:r>
        <w:rPr>
          <w:rFonts w:ascii="SimSun" w:eastAsia="SimSun" w:hAnsi="SimSun"/>
        </w:rPr>
        <w:t xml:space="preserve">. </w:t>
      </w:r>
      <w:r>
        <w:rPr>
          <w:rFonts w:ascii="SimSun" w:eastAsia="SimSun" w:hAnsi="SimSun" w:hint="eastAsia"/>
        </w:rPr>
        <w:t>进一步完善信息披露制度。我国</w:t>
      </w:r>
      <w:r w:rsidR="000E2E7A" w:rsidRPr="000E2E7A">
        <w:rPr>
          <w:rFonts w:ascii="SimSun" w:eastAsia="SimSun" w:hAnsi="SimSun" w:hint="eastAsia"/>
        </w:rPr>
        <w:t>信息披露制度不统一</w:t>
      </w:r>
      <w:r>
        <w:rPr>
          <w:rFonts w:ascii="SimSun" w:eastAsia="SimSun" w:hAnsi="SimSun" w:hint="eastAsia"/>
        </w:rPr>
        <w:t>，</w:t>
      </w:r>
      <w:r w:rsidR="00A443B5" w:rsidRPr="000E2E7A">
        <w:rPr>
          <w:rFonts w:ascii="SimSun" w:eastAsia="SimSun" w:hAnsi="SimSun" w:hint="eastAsia"/>
        </w:rPr>
        <w:t>对特定事件的报道往往前后不相协调</w:t>
      </w:r>
      <w:r w:rsidR="00A443B5" w:rsidRPr="000E2E7A">
        <w:rPr>
          <w:rFonts w:ascii="SimSun" w:eastAsia="SimSun" w:hAnsi="SimSun"/>
        </w:rPr>
        <w:t>,</w:t>
      </w:r>
      <w:r w:rsidR="00A443B5" w:rsidRPr="000E2E7A">
        <w:rPr>
          <w:rFonts w:ascii="SimSun" w:eastAsia="SimSun" w:hAnsi="SimSun" w:hint="eastAsia"/>
        </w:rPr>
        <w:t>自相矛盾。</w:t>
      </w:r>
      <w:r w:rsidR="000C702A">
        <w:rPr>
          <w:rFonts w:ascii="SimSun" w:eastAsia="SimSun" w:hAnsi="SimSun" w:hint="eastAsia"/>
        </w:rPr>
        <w:t>目前</w:t>
      </w:r>
      <w:r w:rsidR="00A443B5">
        <w:rPr>
          <w:rFonts w:ascii="SimSun" w:eastAsia="SimSun" w:hAnsi="SimSun" w:hint="eastAsia"/>
        </w:rPr>
        <w:t>亟需建立</w:t>
      </w:r>
      <w:r w:rsidR="000E2E7A" w:rsidRPr="000E2E7A">
        <w:rPr>
          <w:rFonts w:ascii="SimSun" w:eastAsia="SimSun" w:hAnsi="SimSun" w:hint="eastAsia"/>
        </w:rPr>
        <w:t>一个由各地权威性的新闻媒体组成的多层次、多渠道和多种形式的双尚信息传播网</w:t>
      </w:r>
      <w:r w:rsidR="000C702A">
        <w:rPr>
          <w:rFonts w:ascii="SimSun" w:eastAsia="SimSun" w:hAnsi="SimSun" w:hint="eastAsia"/>
        </w:rPr>
        <w:t>，</w:t>
      </w:r>
      <w:r w:rsidR="00A443B5">
        <w:rPr>
          <w:rFonts w:ascii="SimSun" w:eastAsia="SimSun" w:hAnsi="SimSun" w:hint="eastAsia"/>
        </w:rPr>
        <w:t>并且</w:t>
      </w:r>
      <w:r w:rsidR="000E2E7A" w:rsidRPr="000E2E7A">
        <w:rPr>
          <w:rFonts w:ascii="SimSun" w:eastAsia="SimSun" w:hAnsi="SimSun" w:hint="eastAsia"/>
        </w:rPr>
        <w:t>对新闻媒介不负责任的信息报道也</w:t>
      </w:r>
      <w:r w:rsidR="000C702A">
        <w:rPr>
          <w:rFonts w:ascii="SimSun" w:eastAsia="SimSun" w:hAnsi="SimSun" w:hint="eastAsia"/>
        </w:rPr>
        <w:t>采取</w:t>
      </w:r>
      <w:r w:rsidR="000E2E7A" w:rsidRPr="000E2E7A">
        <w:rPr>
          <w:rFonts w:ascii="SimSun" w:eastAsia="SimSun" w:hAnsi="SimSun" w:hint="eastAsia"/>
        </w:rPr>
        <w:t>严格的监管措施。</w:t>
      </w:r>
      <w:r w:rsidR="00A443B5">
        <w:rPr>
          <w:rFonts w:ascii="SimSun" w:eastAsia="SimSun" w:hAnsi="SimSun"/>
        </w:rPr>
        <w:br w:type="page"/>
      </w:r>
    </w:p>
    <w:p w14:paraId="5E4BE898" w14:textId="77777777" w:rsidR="00661C93" w:rsidRDefault="00447F7B" w:rsidP="00447F7B">
      <w:pPr>
        <w:spacing w:line="360" w:lineRule="auto"/>
        <w:jc w:val="center"/>
        <w:rPr>
          <w:rFonts w:ascii="SimSun" w:eastAsia="SimSun" w:hAnsi="SimSun"/>
          <w:b/>
          <w:bCs/>
          <w:sz w:val="28"/>
          <w:szCs w:val="28"/>
        </w:rPr>
      </w:pPr>
      <w:r w:rsidRPr="00447F7B">
        <w:rPr>
          <w:rFonts w:ascii="SimSun" w:eastAsia="SimSun" w:hAnsi="SimSun" w:hint="eastAsia"/>
          <w:b/>
          <w:bCs/>
          <w:sz w:val="28"/>
          <w:szCs w:val="28"/>
        </w:rPr>
        <w:lastRenderedPageBreak/>
        <w:t>交易策略设计</w:t>
      </w:r>
    </w:p>
    <w:p w14:paraId="21270622" w14:textId="77777777" w:rsidR="000376A6" w:rsidRPr="00A04196" w:rsidRDefault="00DE1E25" w:rsidP="000376A6">
      <w:pPr>
        <w:spacing w:line="360" w:lineRule="auto"/>
        <w:jc w:val="center"/>
        <w:rPr>
          <w:rFonts w:ascii="SimSun" w:eastAsia="SimSun" w:hAnsi="SimSun"/>
          <w:b/>
          <w:bCs/>
          <w:sz w:val="28"/>
          <w:szCs w:val="28"/>
        </w:rPr>
      </w:pPr>
      <w:r>
        <w:rPr>
          <w:rFonts w:ascii="SimSun" w:eastAsia="SimSun" w:hAnsi="SimSun" w:hint="eastAsia"/>
          <w:b/>
          <w:bCs/>
          <w:sz w:val="28"/>
          <w:szCs w:val="28"/>
        </w:rPr>
        <w:t>一</w:t>
      </w:r>
      <w:r w:rsidR="000376A6">
        <w:rPr>
          <w:rFonts w:ascii="SimSun" w:eastAsia="SimSun" w:hAnsi="SimSun" w:hint="eastAsia"/>
          <w:b/>
          <w:bCs/>
          <w:sz w:val="28"/>
          <w:szCs w:val="28"/>
        </w:rPr>
        <w:t>、</w:t>
      </w:r>
      <w:r>
        <w:rPr>
          <w:rFonts w:ascii="SimSun" w:eastAsia="SimSun" w:hAnsi="SimSun" w:hint="eastAsia"/>
          <w:b/>
          <w:bCs/>
          <w:sz w:val="28"/>
          <w:szCs w:val="28"/>
        </w:rPr>
        <w:t>设计思路</w:t>
      </w:r>
    </w:p>
    <w:p w14:paraId="712303F1" w14:textId="77777777" w:rsidR="00096876" w:rsidRDefault="00171DE4" w:rsidP="00CD7625">
      <w:pPr>
        <w:spacing w:line="360" w:lineRule="auto"/>
        <w:rPr>
          <w:rFonts w:eastAsia="SimSun"/>
        </w:rPr>
      </w:pPr>
      <w:r>
        <w:rPr>
          <w:rFonts w:eastAsia="SimSun" w:hint="eastAsia"/>
        </w:rPr>
        <w:t>为了设计一个根据券商推荐信息的交易策略，</w:t>
      </w:r>
      <w:r w:rsidRPr="00171DE4">
        <w:rPr>
          <w:rFonts w:eastAsia="SimSun" w:hint="eastAsia"/>
        </w:rPr>
        <w:t>使得这个策略可以产生打败大盘的月回</w:t>
      </w:r>
      <w:bookmarkStart w:id="21" w:name="OLE_LINK28"/>
      <w:bookmarkStart w:id="22" w:name="OLE_LINK29"/>
      <w:r w:rsidRPr="00171DE4">
        <w:rPr>
          <w:rFonts w:eastAsia="SimSun" w:hint="eastAsia"/>
        </w:rPr>
        <w:t>报率</w:t>
      </w:r>
      <w:r>
        <w:rPr>
          <w:rFonts w:eastAsia="SimSun" w:hint="eastAsia"/>
        </w:rPr>
        <w:t>，</w:t>
      </w:r>
      <w:r w:rsidR="00096876">
        <w:rPr>
          <w:rFonts w:eastAsia="SimSun" w:hint="eastAsia"/>
        </w:rPr>
        <w:t>要明确以下几点：</w:t>
      </w:r>
    </w:p>
    <w:p w14:paraId="675B1A3A" w14:textId="4148696C" w:rsidR="00096876" w:rsidRPr="002438F1" w:rsidRDefault="00096876" w:rsidP="002438F1">
      <w:pPr>
        <w:pStyle w:val="ListParagraph"/>
        <w:numPr>
          <w:ilvl w:val="0"/>
          <w:numId w:val="5"/>
        </w:numPr>
        <w:spacing w:line="360" w:lineRule="auto"/>
        <w:rPr>
          <w:rFonts w:eastAsia="SimSun"/>
        </w:rPr>
      </w:pPr>
      <w:r>
        <w:rPr>
          <w:rFonts w:eastAsia="SimSun" w:hint="eastAsia"/>
        </w:rPr>
        <w:t>数据需要标准化。</w:t>
      </w:r>
      <w:bookmarkEnd w:id="21"/>
      <w:bookmarkEnd w:id="22"/>
      <w:r w:rsidR="00171DE4" w:rsidRPr="00096876">
        <w:rPr>
          <w:rFonts w:eastAsia="SimSun" w:hint="eastAsia"/>
        </w:rPr>
        <w:t>对券商研究报告进行处理</w:t>
      </w:r>
      <w:r w:rsidR="001138EB" w:rsidRPr="00096876">
        <w:rPr>
          <w:rFonts w:eastAsia="SimSun" w:hint="eastAsia"/>
        </w:rPr>
        <w:t>，</w:t>
      </w:r>
      <w:r w:rsidR="00171DE4" w:rsidRPr="00096876">
        <w:rPr>
          <w:rFonts w:eastAsia="SimSun" w:hint="eastAsia"/>
        </w:rPr>
        <w:t>把不同券商对于不同股票的推荐态度进行标准化</w:t>
      </w:r>
      <w:r w:rsidR="001138EB" w:rsidRPr="00096876">
        <w:rPr>
          <w:rFonts w:eastAsia="SimSun" w:hint="eastAsia"/>
        </w:rPr>
        <w:t>：根据</w:t>
      </w:r>
      <w:r w:rsidR="001138EB" w:rsidRPr="00096876">
        <w:rPr>
          <w:rFonts w:eastAsia="SimSun"/>
        </w:rPr>
        <w:t>CNRDS</w:t>
      </w:r>
      <w:r w:rsidR="001138EB" w:rsidRPr="00096876">
        <w:rPr>
          <w:rFonts w:eastAsia="SimSun" w:hint="eastAsia"/>
        </w:rPr>
        <w:t>标准，将原始研究报告中的推荐评级表述转化为标准化后的推荐评级表述，为“买入”，“增持”，“中性”，“减持”和“卖出”；并将“买入”转换成荐股意见代码</w:t>
      </w:r>
      <w:r w:rsidR="0008114D">
        <w:rPr>
          <w:rFonts w:eastAsia="SimSun"/>
        </w:rPr>
        <w:t>2</w:t>
      </w:r>
      <w:r w:rsidR="001138EB" w:rsidRPr="00096876">
        <w:rPr>
          <w:rFonts w:eastAsia="SimSun" w:hint="eastAsia"/>
        </w:rPr>
        <w:t>，</w:t>
      </w:r>
      <w:r w:rsidR="0008114D" w:rsidRPr="00096876">
        <w:rPr>
          <w:rFonts w:eastAsia="SimSun" w:hint="eastAsia"/>
        </w:rPr>
        <w:t>将“</w:t>
      </w:r>
      <w:r w:rsidR="0008114D">
        <w:rPr>
          <w:rFonts w:eastAsia="SimSun" w:hint="eastAsia"/>
        </w:rPr>
        <w:t>增持</w:t>
      </w:r>
      <w:r w:rsidR="0008114D" w:rsidRPr="00096876">
        <w:rPr>
          <w:rFonts w:eastAsia="SimSun" w:hint="eastAsia"/>
        </w:rPr>
        <w:t>”转换成荐股意见代码</w:t>
      </w:r>
      <w:r w:rsidR="0008114D">
        <w:rPr>
          <w:rFonts w:eastAsia="SimSun"/>
        </w:rPr>
        <w:t>1</w:t>
      </w:r>
      <w:r w:rsidR="0008114D" w:rsidRPr="00096876">
        <w:rPr>
          <w:rFonts w:eastAsia="SimSun" w:hint="eastAsia"/>
        </w:rPr>
        <w:t>，</w:t>
      </w:r>
      <w:r w:rsidR="001138EB" w:rsidRPr="00096876">
        <w:rPr>
          <w:rFonts w:eastAsia="SimSun" w:hint="eastAsia"/>
        </w:rPr>
        <w:t>将“中性”转换成荐股意见代码</w:t>
      </w:r>
      <w:r w:rsidR="001138EB" w:rsidRPr="00096876">
        <w:rPr>
          <w:rFonts w:eastAsia="SimSun"/>
        </w:rPr>
        <w:t>0</w:t>
      </w:r>
      <w:r w:rsidR="001138EB" w:rsidRPr="00096876">
        <w:rPr>
          <w:rFonts w:eastAsia="SimSun" w:hint="eastAsia"/>
        </w:rPr>
        <w:t>，</w:t>
      </w:r>
      <w:r w:rsidR="0008114D" w:rsidRPr="00096876">
        <w:rPr>
          <w:rFonts w:eastAsia="SimSun" w:hint="eastAsia"/>
        </w:rPr>
        <w:t>将“</w:t>
      </w:r>
      <w:r w:rsidR="0008114D">
        <w:rPr>
          <w:rFonts w:eastAsia="SimSun" w:hint="eastAsia"/>
        </w:rPr>
        <w:t>减持</w:t>
      </w:r>
      <w:r w:rsidR="0008114D" w:rsidRPr="00096876">
        <w:rPr>
          <w:rFonts w:eastAsia="SimSun" w:hint="eastAsia"/>
        </w:rPr>
        <w:t>”转换成荐股意见代码</w:t>
      </w:r>
      <w:r w:rsidR="0008114D">
        <w:rPr>
          <w:rFonts w:eastAsia="SimSun"/>
        </w:rPr>
        <w:t>-1</w:t>
      </w:r>
      <w:r w:rsidR="0008114D" w:rsidRPr="00096876">
        <w:rPr>
          <w:rFonts w:eastAsia="SimSun" w:hint="eastAsia"/>
        </w:rPr>
        <w:t>，</w:t>
      </w:r>
      <w:r w:rsidR="001138EB" w:rsidRPr="00096876">
        <w:rPr>
          <w:rFonts w:eastAsia="SimSun" w:hint="eastAsia"/>
        </w:rPr>
        <w:t>将“卖出”转换成荐股意见代码</w:t>
      </w:r>
      <w:r w:rsidR="001138EB" w:rsidRPr="00096876">
        <w:rPr>
          <w:rFonts w:eastAsia="SimSun" w:hint="eastAsia"/>
        </w:rPr>
        <w:t>-</w:t>
      </w:r>
      <w:r w:rsidR="0008114D">
        <w:rPr>
          <w:rFonts w:eastAsia="SimSun"/>
        </w:rPr>
        <w:t>2</w:t>
      </w:r>
      <w:r w:rsidR="001138EB" w:rsidRPr="00096876">
        <w:rPr>
          <w:rFonts w:eastAsia="SimSun" w:hint="eastAsia"/>
        </w:rPr>
        <w:t>。</w:t>
      </w:r>
      <w:r w:rsidR="00AE3211">
        <w:rPr>
          <w:rFonts w:eastAsia="SimSun" w:hint="eastAsia"/>
        </w:rPr>
        <w:t>荐股意见代码表示对应的推荐，如</w:t>
      </w:r>
      <w:r w:rsidR="0008114D">
        <w:rPr>
          <w:rFonts w:eastAsia="SimSun"/>
        </w:rPr>
        <w:t>2</w:t>
      </w:r>
      <w:r w:rsidR="002438F1">
        <w:rPr>
          <w:rFonts w:eastAsia="SimSun" w:hint="eastAsia"/>
        </w:rPr>
        <w:t>表示值得买入，</w:t>
      </w:r>
      <w:r w:rsidR="002438F1">
        <w:rPr>
          <w:rFonts w:eastAsia="SimSun" w:hint="eastAsia"/>
        </w:rPr>
        <w:t>0</w:t>
      </w:r>
      <w:r w:rsidR="002438F1">
        <w:rPr>
          <w:rFonts w:eastAsia="SimSun" w:hint="eastAsia"/>
        </w:rPr>
        <w:t>表示中性，</w:t>
      </w:r>
      <w:r w:rsidR="0008114D">
        <w:rPr>
          <w:rFonts w:eastAsia="SimSun"/>
        </w:rPr>
        <w:t>-2</w:t>
      </w:r>
      <w:r w:rsidR="002438F1">
        <w:rPr>
          <w:rFonts w:eastAsia="SimSun" w:hint="eastAsia"/>
        </w:rPr>
        <w:t>表示建议卖出。</w:t>
      </w:r>
    </w:p>
    <w:p w14:paraId="2D0A0FA5" w14:textId="72A008A1" w:rsidR="001138EB" w:rsidRPr="00096876" w:rsidRDefault="00D955D3" w:rsidP="00096876">
      <w:pPr>
        <w:pStyle w:val="ListParagraph"/>
        <w:numPr>
          <w:ilvl w:val="0"/>
          <w:numId w:val="5"/>
        </w:numPr>
        <w:spacing w:line="360" w:lineRule="auto"/>
        <w:rPr>
          <w:rFonts w:eastAsia="SimSun"/>
        </w:rPr>
      </w:pPr>
      <w:r w:rsidRPr="00096876">
        <w:rPr>
          <w:rFonts w:eastAsia="SimSun" w:hint="eastAsia"/>
        </w:rPr>
        <w:t>对明星分析师的态度。</w:t>
      </w:r>
      <w:r w:rsidR="00096876">
        <w:rPr>
          <w:rFonts w:eastAsia="SimSun" w:hint="eastAsia"/>
        </w:rPr>
        <w:t>明</w:t>
      </w:r>
      <w:r w:rsidR="00096876" w:rsidRPr="00096876">
        <w:rPr>
          <w:rFonts w:eastAsia="SimSun" w:hint="eastAsia"/>
        </w:rPr>
        <w:t>星分析师是曾经获得过行业奖励</w:t>
      </w:r>
      <w:r w:rsidR="009F43D0">
        <w:rPr>
          <w:rFonts w:eastAsia="SimSun" w:hint="eastAsia"/>
        </w:rPr>
        <w:t>（</w:t>
      </w:r>
      <w:r w:rsidR="00096876" w:rsidRPr="00096876">
        <w:rPr>
          <w:rFonts w:eastAsia="SimSun" w:hint="eastAsia"/>
        </w:rPr>
        <w:t>新财富最佳分析师评选</w:t>
      </w:r>
      <w:r w:rsidR="009F43D0">
        <w:rPr>
          <w:rFonts w:eastAsia="SimSun" w:hint="eastAsia"/>
        </w:rPr>
        <w:t>）</w:t>
      </w:r>
      <w:r w:rsidR="00096876" w:rsidRPr="00096876">
        <w:rPr>
          <w:rFonts w:eastAsia="SimSun" w:hint="eastAsia"/>
        </w:rPr>
        <w:t>的优秀分析师</w:t>
      </w:r>
      <w:r w:rsidR="00096876">
        <w:rPr>
          <w:rFonts w:eastAsia="SimSun" w:hint="eastAsia"/>
        </w:rPr>
        <w:t>，因此我们会对明星分析师有特</w:t>
      </w:r>
      <w:r w:rsidR="00096876" w:rsidRPr="009F43D0">
        <w:rPr>
          <w:rFonts w:eastAsia="SimSun" w:hint="eastAsia"/>
          <w:color w:val="000000" w:themeColor="text1"/>
        </w:rPr>
        <w:t>别待遇。相较非明星分析师</w:t>
      </w:r>
      <w:r w:rsidR="009F43D0">
        <w:rPr>
          <w:rFonts w:eastAsia="SimSun" w:hint="eastAsia"/>
          <w:color w:val="000000" w:themeColor="text1"/>
        </w:rPr>
        <w:t>推荐的股票</w:t>
      </w:r>
      <w:r w:rsidR="00096876" w:rsidRPr="009F43D0">
        <w:rPr>
          <w:rFonts w:eastAsia="SimSun" w:hint="eastAsia"/>
          <w:color w:val="000000" w:themeColor="text1"/>
        </w:rPr>
        <w:t>，</w:t>
      </w:r>
      <w:r w:rsidR="009F43D0">
        <w:rPr>
          <w:rFonts w:eastAsia="SimSun" w:hint="eastAsia"/>
          <w:color w:val="000000" w:themeColor="text1"/>
        </w:rPr>
        <w:t>对于</w:t>
      </w:r>
      <w:r w:rsidR="009F43D0" w:rsidRPr="009F43D0">
        <w:rPr>
          <w:rFonts w:eastAsia="SimSun" w:hint="eastAsia"/>
          <w:color w:val="000000" w:themeColor="text1"/>
        </w:rPr>
        <w:t>明星分析师所推荐的</w:t>
      </w:r>
      <w:r w:rsidR="009F43D0">
        <w:rPr>
          <w:rFonts w:eastAsia="SimSun" w:hint="eastAsia"/>
          <w:color w:val="000000" w:themeColor="text1"/>
        </w:rPr>
        <w:t>股票，</w:t>
      </w:r>
      <w:r w:rsidR="00B52293">
        <w:rPr>
          <w:rFonts w:eastAsia="SimSun" w:hint="eastAsia"/>
          <w:color w:val="000000" w:themeColor="text1"/>
        </w:rPr>
        <w:t>理论上，</w:t>
      </w:r>
      <w:r w:rsidR="009F43D0">
        <w:rPr>
          <w:rFonts w:eastAsia="SimSun" w:hint="eastAsia"/>
          <w:color w:val="000000" w:themeColor="text1"/>
        </w:rPr>
        <w:t>我们倾向于增加购入股数，且加长持</w:t>
      </w:r>
      <w:r w:rsidR="00C1143A">
        <w:rPr>
          <w:rFonts w:eastAsia="SimSun" w:hint="eastAsia"/>
          <w:color w:val="000000" w:themeColor="text1"/>
        </w:rPr>
        <w:t>股</w:t>
      </w:r>
      <w:r w:rsidR="009F43D0">
        <w:rPr>
          <w:rFonts w:eastAsia="SimSun" w:hint="eastAsia"/>
          <w:color w:val="000000" w:themeColor="text1"/>
        </w:rPr>
        <w:t>时间。</w:t>
      </w:r>
      <w:r w:rsidR="00C1143A">
        <w:rPr>
          <w:rFonts w:eastAsia="SimSun" w:hint="eastAsia"/>
          <w:color w:val="000000" w:themeColor="text1"/>
        </w:rPr>
        <w:t>但基于现实技术原因，本文中仅考虑</w:t>
      </w:r>
      <w:r w:rsidR="00053F9D">
        <w:rPr>
          <w:rFonts w:eastAsia="SimSun" w:hint="eastAsia"/>
          <w:color w:val="000000" w:themeColor="text1"/>
        </w:rPr>
        <w:t>对</w:t>
      </w:r>
      <w:r w:rsidR="00C1143A">
        <w:rPr>
          <w:rFonts w:eastAsia="SimSun" w:hint="eastAsia"/>
          <w:color w:val="000000" w:themeColor="text1"/>
        </w:rPr>
        <w:t>明星分析师推荐股</w:t>
      </w:r>
      <w:r w:rsidR="00053F9D">
        <w:rPr>
          <w:rFonts w:eastAsia="SimSun" w:hint="eastAsia"/>
          <w:color w:val="000000" w:themeColor="text1"/>
        </w:rPr>
        <w:t>进行多购买</w:t>
      </w:r>
      <w:r w:rsidR="00C1143A">
        <w:rPr>
          <w:rFonts w:eastAsia="SimSun" w:hint="eastAsia"/>
          <w:color w:val="000000" w:themeColor="text1"/>
        </w:rPr>
        <w:t>，以示</w:t>
      </w:r>
      <w:r w:rsidR="009F7207">
        <w:rPr>
          <w:rFonts w:eastAsia="SimSun" w:hint="eastAsia"/>
          <w:color w:val="000000" w:themeColor="text1"/>
        </w:rPr>
        <w:t>其与非明星分析师的区别。</w:t>
      </w:r>
      <w:r w:rsidR="001C3902">
        <w:rPr>
          <w:rFonts w:eastAsia="SimSun" w:hint="eastAsia"/>
          <w:color w:val="000000" w:themeColor="text1"/>
        </w:rPr>
        <w:t>对于明星分析师推荐的股票，会将明星分析师的个数乘固定的常数并加入到推荐意见中以表示综合的股票推荐情况。</w:t>
      </w:r>
    </w:p>
    <w:p w14:paraId="21FF603E" w14:textId="517C8052" w:rsidR="007B6DA3" w:rsidRPr="00D12BEE" w:rsidRDefault="00053F9D" w:rsidP="00FB0722">
      <w:pPr>
        <w:pStyle w:val="ListParagraph"/>
        <w:numPr>
          <w:ilvl w:val="0"/>
          <w:numId w:val="5"/>
        </w:numPr>
        <w:spacing w:line="360" w:lineRule="auto"/>
        <w:rPr>
          <w:rFonts w:eastAsia="SimSun"/>
          <w:color w:val="000000" w:themeColor="text1"/>
        </w:rPr>
      </w:pPr>
      <w:r w:rsidRPr="007B6DA3">
        <w:rPr>
          <w:rFonts w:eastAsia="SimSun" w:hint="eastAsia"/>
        </w:rPr>
        <w:t>个股推荐指数计算方法。在第</w:t>
      </w:r>
      <w:r w:rsidRPr="007B6DA3">
        <w:rPr>
          <w:rFonts w:eastAsia="SimSun" w:hint="eastAsia"/>
        </w:rPr>
        <w:t>1</w:t>
      </w:r>
      <w:r w:rsidRPr="007B6DA3">
        <w:rPr>
          <w:rFonts w:eastAsia="SimSun" w:hint="eastAsia"/>
        </w:rPr>
        <w:t>点中我们把推荐评级设计成了</w:t>
      </w:r>
      <w:r w:rsidR="00D12BEE">
        <w:rPr>
          <w:rFonts w:eastAsia="SimSun" w:hint="eastAsia"/>
        </w:rPr>
        <w:t>2</w:t>
      </w:r>
      <w:r w:rsidR="00D12BEE">
        <w:rPr>
          <w:rFonts w:eastAsia="SimSun" w:hint="eastAsia"/>
        </w:rPr>
        <w:t>，</w:t>
      </w:r>
      <w:r w:rsidRPr="007B6DA3">
        <w:rPr>
          <w:rFonts w:eastAsia="SimSun" w:hint="eastAsia"/>
        </w:rPr>
        <w:t>1</w:t>
      </w:r>
      <w:r w:rsidRPr="007B6DA3">
        <w:rPr>
          <w:rFonts w:eastAsia="SimSun" w:hint="eastAsia"/>
        </w:rPr>
        <w:t>，</w:t>
      </w:r>
      <w:r w:rsidRPr="007B6DA3">
        <w:rPr>
          <w:rFonts w:eastAsia="SimSun" w:hint="eastAsia"/>
        </w:rPr>
        <w:t>0</w:t>
      </w:r>
      <w:r w:rsidRPr="007B6DA3">
        <w:rPr>
          <w:rFonts w:eastAsia="SimSun" w:hint="eastAsia"/>
        </w:rPr>
        <w:t>，</w:t>
      </w:r>
      <w:r w:rsidRPr="007B6DA3">
        <w:rPr>
          <w:rFonts w:eastAsia="SimSun" w:hint="eastAsia"/>
        </w:rPr>
        <w:t>-</w:t>
      </w:r>
      <w:r w:rsidRPr="007B6DA3">
        <w:rPr>
          <w:rFonts w:eastAsia="SimSun"/>
        </w:rPr>
        <w:t>1</w:t>
      </w:r>
      <w:r w:rsidR="00D12BEE">
        <w:rPr>
          <w:rFonts w:eastAsia="SimSun" w:hint="eastAsia"/>
        </w:rPr>
        <w:t>，</w:t>
      </w:r>
      <w:r w:rsidR="00D12BEE">
        <w:rPr>
          <w:rFonts w:eastAsia="SimSun" w:hint="eastAsia"/>
        </w:rPr>
        <w:t>-</w:t>
      </w:r>
      <w:r w:rsidR="00D12BEE">
        <w:rPr>
          <w:rFonts w:eastAsia="SimSun"/>
        </w:rPr>
        <w:t>2</w:t>
      </w:r>
      <w:r w:rsidR="00D12BEE">
        <w:rPr>
          <w:rFonts w:eastAsia="SimSun" w:hint="eastAsia"/>
        </w:rPr>
        <w:t>五</w:t>
      </w:r>
      <w:r w:rsidRPr="007B6DA3">
        <w:rPr>
          <w:rFonts w:eastAsia="SimSun" w:hint="eastAsia"/>
        </w:rPr>
        <w:t>等</w:t>
      </w:r>
      <w:r w:rsidR="002438F1" w:rsidRPr="007B6DA3">
        <w:rPr>
          <w:rFonts w:eastAsia="SimSun" w:hint="eastAsia"/>
        </w:rPr>
        <w:t>。每支股票的推荐指数根据推荐人数进行计算，其中明星分析师和非明星分析师的推荐权重不同。</w:t>
      </w:r>
      <w:r w:rsidR="002033CD" w:rsidRPr="00D12BEE">
        <w:rPr>
          <w:rFonts w:eastAsia="SimSun" w:hint="eastAsia"/>
          <w:color w:val="000000" w:themeColor="text1"/>
        </w:rPr>
        <w:t>本文中</w:t>
      </w:r>
      <w:r w:rsidR="00C91F93" w:rsidRPr="00D12BEE">
        <w:rPr>
          <w:rFonts w:eastAsia="SimSun" w:hint="eastAsia"/>
          <w:color w:val="000000" w:themeColor="text1"/>
        </w:rPr>
        <w:t>一个</w:t>
      </w:r>
      <w:r w:rsidR="002033CD" w:rsidRPr="00D12BEE">
        <w:rPr>
          <w:rFonts w:eastAsia="SimSun" w:hint="eastAsia"/>
          <w:color w:val="000000" w:themeColor="text1"/>
        </w:rPr>
        <w:t>明星分析师</w:t>
      </w:r>
      <w:r w:rsidR="00C91F93" w:rsidRPr="00D12BEE">
        <w:rPr>
          <w:rFonts w:eastAsia="SimSun" w:hint="eastAsia"/>
          <w:color w:val="000000" w:themeColor="text1"/>
        </w:rPr>
        <w:t>的份量相当于</w:t>
      </w:r>
      <w:r w:rsidR="00C91F93" w:rsidRPr="00D12BEE">
        <w:rPr>
          <w:rFonts w:eastAsia="SimSun"/>
          <w:color w:val="000000" w:themeColor="text1"/>
        </w:rPr>
        <w:t>1.1</w:t>
      </w:r>
      <w:r w:rsidR="00C91F93" w:rsidRPr="00D12BEE">
        <w:rPr>
          <w:rFonts w:eastAsia="SimSun" w:hint="eastAsia"/>
          <w:color w:val="000000" w:themeColor="text1"/>
        </w:rPr>
        <w:t>个非明星分析师</w:t>
      </w:r>
      <w:r w:rsidR="007B6DA3" w:rsidRPr="00D12BEE">
        <w:rPr>
          <w:rFonts w:eastAsia="SimSun" w:hint="eastAsia"/>
          <w:color w:val="000000" w:themeColor="text1"/>
        </w:rPr>
        <w:t>，如需增加明星分析师的重要性，则可以将分量等价与</w:t>
      </w:r>
      <w:r w:rsidR="007B6DA3" w:rsidRPr="00D12BEE">
        <w:rPr>
          <w:rFonts w:eastAsia="SimSun" w:hint="eastAsia"/>
          <w:color w:val="000000" w:themeColor="text1"/>
        </w:rPr>
        <w:t>5</w:t>
      </w:r>
      <w:r w:rsidR="007B6DA3" w:rsidRPr="00D12BEE">
        <w:rPr>
          <w:rFonts w:eastAsia="SimSun" w:hint="eastAsia"/>
          <w:color w:val="000000" w:themeColor="text1"/>
        </w:rPr>
        <w:t>个非明星分析师加入到个股推荐指数中。</w:t>
      </w:r>
    </w:p>
    <w:p w14:paraId="01FE8D7C" w14:textId="76226EBE" w:rsidR="00C91F93" w:rsidRPr="00D12BEE" w:rsidRDefault="00D364B8" w:rsidP="00FC098C">
      <w:pPr>
        <w:pStyle w:val="ListParagraph"/>
        <w:spacing w:line="360" w:lineRule="auto"/>
        <w:ind w:left="360"/>
        <w:rPr>
          <w:rFonts w:eastAsia="SimSun"/>
          <w:color w:val="000000" w:themeColor="text1"/>
        </w:rPr>
      </w:pPr>
      <w:r w:rsidRPr="00D12BEE">
        <w:rPr>
          <w:rFonts w:eastAsia="SimSun" w:hint="eastAsia"/>
          <w:color w:val="000000" w:themeColor="text1"/>
        </w:rPr>
        <w:t>下面将举例具体说明：</w:t>
      </w:r>
    </w:p>
    <w:p w14:paraId="1D8686EB" w14:textId="2225AB2F" w:rsidR="00D364B8" w:rsidRDefault="0082209B" w:rsidP="00C91F93">
      <w:pPr>
        <w:pStyle w:val="ListParagraph"/>
        <w:spacing w:line="360" w:lineRule="auto"/>
        <w:ind w:left="360"/>
        <w:rPr>
          <w:rFonts w:eastAsia="SimSun"/>
        </w:rPr>
      </w:pPr>
      <w:r>
        <w:rPr>
          <w:rFonts w:eastAsia="SimSun" w:hint="eastAsia"/>
        </w:rPr>
        <w:t>某人准备在</w:t>
      </w:r>
      <w:r>
        <w:rPr>
          <w:rFonts w:eastAsia="SimSun" w:hint="eastAsia"/>
        </w:rPr>
        <w:t>5</w:t>
      </w:r>
      <w:r>
        <w:rPr>
          <w:rFonts w:eastAsia="SimSun" w:hint="eastAsia"/>
        </w:rPr>
        <w:t>月购入</w:t>
      </w:r>
      <w:r w:rsidR="002438F1">
        <w:rPr>
          <w:rFonts w:eastAsia="SimSun" w:hint="eastAsia"/>
        </w:rPr>
        <w:t>某</w:t>
      </w:r>
      <w:r w:rsidR="00C91F93">
        <w:rPr>
          <w:rFonts w:eastAsia="SimSun" w:hint="eastAsia"/>
        </w:rPr>
        <w:t>支</w:t>
      </w:r>
      <w:r w:rsidR="002438F1">
        <w:rPr>
          <w:rFonts w:eastAsia="SimSun" w:hint="eastAsia"/>
        </w:rPr>
        <w:t>股票</w:t>
      </w:r>
      <w:r>
        <w:rPr>
          <w:rFonts w:eastAsia="SimSun" w:hint="eastAsia"/>
        </w:rPr>
        <w:t>，</w:t>
      </w:r>
      <w:r w:rsidR="00FC098C">
        <w:rPr>
          <w:rFonts w:eastAsia="SimSun" w:hint="eastAsia"/>
        </w:rPr>
        <w:t>假设</w:t>
      </w:r>
      <w:r>
        <w:rPr>
          <w:rFonts w:eastAsia="SimSun" w:hint="eastAsia"/>
        </w:rPr>
        <w:t>该股票</w:t>
      </w:r>
      <w:r w:rsidR="00D364B8">
        <w:rPr>
          <w:rFonts w:eastAsia="SimSun" w:hint="eastAsia"/>
        </w:rPr>
        <w:t>在有效</w:t>
      </w:r>
      <w:r w:rsidR="000861E1">
        <w:rPr>
          <w:rFonts w:eastAsia="SimSun" w:hint="eastAsia"/>
        </w:rPr>
        <w:t>期限</w:t>
      </w:r>
      <w:r w:rsidR="00D364B8">
        <w:rPr>
          <w:rFonts w:eastAsia="SimSun" w:hint="eastAsia"/>
        </w:rPr>
        <w:t>（</w:t>
      </w:r>
      <w:r w:rsidR="00D364B8">
        <w:rPr>
          <w:rFonts w:eastAsia="SimSun" w:hint="eastAsia"/>
        </w:rPr>
        <w:t>n</w:t>
      </w:r>
      <w:r w:rsidR="00D364B8">
        <w:rPr>
          <w:rFonts w:eastAsia="SimSun"/>
        </w:rPr>
        <w:t>=</w:t>
      </w:r>
      <w:r w:rsidR="00D364B8">
        <w:rPr>
          <w:rFonts w:eastAsia="SimSun" w:hint="eastAsia"/>
        </w:rPr>
        <w:t>前</w:t>
      </w:r>
      <w:r w:rsidR="00D364B8">
        <w:rPr>
          <w:rFonts w:eastAsia="SimSun" w:hint="eastAsia"/>
        </w:rPr>
        <w:t>3</w:t>
      </w:r>
      <w:r w:rsidR="00D364B8">
        <w:rPr>
          <w:rFonts w:eastAsia="SimSun" w:hint="eastAsia"/>
        </w:rPr>
        <w:t>个月</w:t>
      </w:r>
      <w:r w:rsidR="000861E1">
        <w:rPr>
          <w:rFonts w:eastAsia="SimSun" w:hint="eastAsia"/>
        </w:rPr>
        <w:t>内</w:t>
      </w:r>
      <w:r w:rsidR="00D364B8">
        <w:rPr>
          <w:rFonts w:eastAsia="SimSun" w:hint="eastAsia"/>
        </w:rPr>
        <w:t>），</w:t>
      </w:r>
      <w:r w:rsidR="00C91F93">
        <w:rPr>
          <w:rFonts w:eastAsia="SimSun" w:hint="eastAsia"/>
        </w:rPr>
        <w:t>同时</w:t>
      </w:r>
      <w:r w:rsidR="002438F1">
        <w:rPr>
          <w:rFonts w:eastAsia="SimSun" w:hint="eastAsia"/>
        </w:rPr>
        <w:t>被</w:t>
      </w:r>
      <m:oMath>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rPr>
              <m:t>2</m:t>
            </m:r>
          </m:sub>
        </m:sSub>
      </m:oMath>
      <w:r w:rsidR="00C91F93">
        <w:rPr>
          <w:rFonts w:eastAsia="SimSun" w:hint="eastAsia"/>
        </w:rPr>
        <w:t>位明星分析师、</w:t>
      </w:r>
      <w:bookmarkStart w:id="23" w:name="OLE_LINK34"/>
      <w:bookmarkStart w:id="24" w:name="OLE_LINK35"/>
      <w:bookmarkStart w:id="25" w:name="OLE_LINK36"/>
      <m:oMath>
        <m:sSub>
          <m:sSubPr>
            <m:ctrlPr>
              <w:rPr>
                <w:rFonts w:ascii="Cambria Math" w:eastAsia="SimSun" w:hAnsi="Cambria Math"/>
              </w:rPr>
            </m:ctrlPr>
          </m:sSubPr>
          <m:e>
            <m:r>
              <w:rPr>
                <w:rFonts w:ascii="Cambria Math" w:eastAsia="SimSun" w:hAnsi="Cambria Math"/>
              </w:rPr>
              <m:t>Y</m:t>
            </m:r>
            <m:ctrlPr>
              <w:rPr>
                <w:rFonts w:ascii="Cambria Math" w:eastAsia="SimSun" w:hAnsi="Cambria Math" w:hint="eastAsia"/>
              </w:rPr>
            </m:ctrlPr>
          </m:e>
          <m:sub>
            <m:r>
              <w:rPr>
                <w:rFonts w:ascii="Cambria Math" w:eastAsia="SimSun" w:hAnsi="Cambria Math"/>
              </w:rPr>
              <m:t>2</m:t>
            </m:r>
          </m:sub>
        </m:sSub>
      </m:oMath>
      <w:bookmarkEnd w:id="23"/>
      <w:bookmarkEnd w:id="24"/>
      <w:bookmarkEnd w:id="25"/>
      <w:r w:rsidR="00C91F93">
        <w:rPr>
          <w:rFonts w:eastAsia="SimSun" w:hint="eastAsia"/>
        </w:rPr>
        <w:t>位非明星分析师</w:t>
      </w:r>
      <w:r w:rsidR="007F4815">
        <w:rPr>
          <w:rFonts w:eastAsia="SimSun" w:hint="eastAsia"/>
        </w:rPr>
        <w:t>推荐买入</w:t>
      </w:r>
      <w:r w:rsidR="00C91F93">
        <w:rPr>
          <w:rFonts w:eastAsia="SimSun" w:hint="eastAsia"/>
        </w:rPr>
        <w:t>，</w:t>
      </w:r>
      <m:oMath>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rPr>
              <m:t>1</m:t>
            </m:r>
          </m:sub>
        </m:sSub>
      </m:oMath>
      <w:r w:rsidR="007F4815">
        <w:rPr>
          <w:rFonts w:eastAsia="SimSun" w:hint="eastAsia"/>
        </w:rPr>
        <w:t>位明星分析师、</w:t>
      </w:r>
      <m:oMath>
        <m:sSub>
          <m:sSubPr>
            <m:ctrlPr>
              <w:rPr>
                <w:rFonts w:ascii="Cambria Math" w:eastAsia="SimSun" w:hAnsi="Cambria Math"/>
              </w:rPr>
            </m:ctrlPr>
          </m:sSubPr>
          <m:e>
            <m:r>
              <w:rPr>
                <w:rFonts w:ascii="Cambria Math" w:eastAsia="SimSun" w:hAnsi="Cambria Math"/>
              </w:rPr>
              <m:t>Y</m:t>
            </m:r>
            <m:ctrlPr>
              <w:rPr>
                <w:rFonts w:ascii="Cambria Math" w:eastAsia="SimSun" w:hAnsi="Cambria Math" w:hint="eastAsia"/>
              </w:rPr>
            </m:ctrlPr>
          </m:e>
          <m:sub>
            <m:r>
              <w:rPr>
                <w:rFonts w:ascii="Cambria Math" w:eastAsia="SimSun" w:hAnsi="Cambria Math"/>
              </w:rPr>
              <m:t>1</m:t>
            </m:r>
          </m:sub>
        </m:sSub>
      </m:oMath>
      <w:r w:rsidR="007F4815">
        <w:rPr>
          <w:rFonts w:eastAsia="SimSun" w:hint="eastAsia"/>
        </w:rPr>
        <w:t>位非明星分析师推荐增持，</w:t>
      </w:r>
      <m:oMath>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rPr>
              <m:t>0</m:t>
            </m:r>
          </m:sub>
        </m:sSub>
      </m:oMath>
      <w:r w:rsidR="00C91F93">
        <w:rPr>
          <w:rFonts w:eastAsia="SimSun" w:hint="eastAsia"/>
        </w:rPr>
        <w:t>位明星分析师、</w:t>
      </w:r>
      <m:oMath>
        <m:sSub>
          <m:sSubPr>
            <m:ctrlPr>
              <w:rPr>
                <w:rFonts w:ascii="Cambria Math" w:eastAsia="SimSun" w:hAnsi="Cambria Math"/>
              </w:rPr>
            </m:ctrlPr>
          </m:sSubPr>
          <m:e>
            <m:r>
              <w:rPr>
                <w:rFonts w:ascii="Cambria Math" w:eastAsia="SimSun" w:hAnsi="Cambria Math"/>
              </w:rPr>
              <m:t>Y</m:t>
            </m:r>
            <m:ctrlPr>
              <w:rPr>
                <w:rFonts w:ascii="Cambria Math" w:eastAsia="SimSun" w:hAnsi="Cambria Math" w:hint="eastAsia"/>
              </w:rPr>
            </m:ctrlPr>
          </m:e>
          <m:sub>
            <m:r>
              <w:rPr>
                <w:rFonts w:ascii="Cambria Math" w:eastAsia="SimSun" w:hAnsi="Cambria Math"/>
              </w:rPr>
              <m:t>0</m:t>
            </m:r>
          </m:sub>
        </m:sSub>
      </m:oMath>
      <w:r w:rsidR="00C91F93">
        <w:rPr>
          <w:rFonts w:eastAsia="SimSun" w:hint="eastAsia"/>
        </w:rPr>
        <w:t>位非明星分析师持中性态度</w:t>
      </w:r>
      <w:bookmarkStart w:id="26" w:name="OLE_LINK43"/>
      <w:bookmarkStart w:id="27" w:name="OLE_LINK44"/>
      <w:r w:rsidR="00C91F93">
        <w:rPr>
          <w:rFonts w:eastAsia="SimSun" w:hint="eastAsia"/>
        </w:rPr>
        <w:t>，</w:t>
      </w:r>
      <m:oMath>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rPr>
              <m:t>-1</m:t>
            </m:r>
          </m:sub>
        </m:sSub>
      </m:oMath>
      <w:r w:rsidR="00C91F93">
        <w:rPr>
          <w:rFonts w:eastAsia="SimSun" w:hint="eastAsia"/>
        </w:rPr>
        <w:t>位明星分析师、</w:t>
      </w:r>
      <m:oMath>
        <m:sSub>
          <m:sSubPr>
            <m:ctrlPr>
              <w:rPr>
                <w:rFonts w:ascii="Cambria Math" w:eastAsia="SimSun" w:hAnsi="Cambria Math"/>
              </w:rPr>
            </m:ctrlPr>
          </m:sSubPr>
          <m:e>
            <m:r>
              <w:rPr>
                <w:rFonts w:ascii="Cambria Math" w:eastAsia="SimSun" w:hAnsi="Cambria Math"/>
              </w:rPr>
              <m:t>Y</m:t>
            </m:r>
            <m:ctrlPr>
              <w:rPr>
                <w:rFonts w:ascii="Cambria Math" w:eastAsia="SimSun" w:hAnsi="Cambria Math" w:hint="eastAsia"/>
              </w:rPr>
            </m:ctrlPr>
          </m:e>
          <m:sub>
            <m:r>
              <w:rPr>
                <w:rFonts w:ascii="Cambria Math" w:eastAsia="SimSun" w:hAnsi="Cambria Math"/>
              </w:rPr>
              <m:t>-1</m:t>
            </m:r>
          </m:sub>
        </m:sSub>
      </m:oMath>
      <w:r w:rsidR="00C91F93">
        <w:rPr>
          <w:rFonts w:eastAsia="SimSun" w:hint="eastAsia"/>
        </w:rPr>
        <w:t>位非明星分析师建议</w:t>
      </w:r>
      <w:r w:rsidR="002B7BB2">
        <w:rPr>
          <w:rFonts w:eastAsia="SimSun" w:hint="eastAsia"/>
        </w:rPr>
        <w:t>减持</w:t>
      </w:r>
      <w:bookmarkEnd w:id="26"/>
      <w:bookmarkEnd w:id="27"/>
      <w:r w:rsidR="007F4815">
        <w:rPr>
          <w:rFonts w:eastAsia="SimSun" w:hint="eastAsia"/>
        </w:rPr>
        <w:t>，</w:t>
      </w:r>
      <m:oMath>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rPr>
              <m:t>-2</m:t>
            </m:r>
          </m:sub>
        </m:sSub>
      </m:oMath>
      <w:r w:rsidR="007F4815">
        <w:rPr>
          <w:rFonts w:eastAsia="SimSun" w:hint="eastAsia"/>
        </w:rPr>
        <w:t>位明星分析师、</w:t>
      </w:r>
      <m:oMath>
        <m:sSub>
          <m:sSubPr>
            <m:ctrlPr>
              <w:rPr>
                <w:rFonts w:ascii="Cambria Math" w:eastAsia="SimSun" w:hAnsi="Cambria Math"/>
              </w:rPr>
            </m:ctrlPr>
          </m:sSubPr>
          <m:e>
            <m:r>
              <w:rPr>
                <w:rFonts w:ascii="Cambria Math" w:eastAsia="SimSun" w:hAnsi="Cambria Math"/>
              </w:rPr>
              <m:t>Y</m:t>
            </m:r>
            <m:ctrlPr>
              <w:rPr>
                <w:rFonts w:ascii="Cambria Math" w:eastAsia="SimSun" w:hAnsi="Cambria Math" w:hint="eastAsia"/>
              </w:rPr>
            </m:ctrlPr>
          </m:e>
          <m:sub>
            <m:r>
              <w:rPr>
                <w:rFonts w:ascii="Cambria Math" w:eastAsia="SimSun" w:hAnsi="Cambria Math"/>
              </w:rPr>
              <m:t>-2</m:t>
            </m:r>
          </m:sub>
        </m:sSub>
      </m:oMath>
      <w:r w:rsidR="007F4815">
        <w:rPr>
          <w:rFonts w:eastAsia="SimSun" w:hint="eastAsia"/>
        </w:rPr>
        <w:t>位非明星分析师建议卖出</w:t>
      </w:r>
      <w:r w:rsidR="00D364B8">
        <w:rPr>
          <w:rFonts w:eastAsia="SimSun" w:hint="eastAsia"/>
        </w:rPr>
        <w:t>。即，</w:t>
      </w:r>
    </w:p>
    <w:p w14:paraId="04722AF6" w14:textId="77777777" w:rsidR="00301F51" w:rsidRPr="00D34E3A" w:rsidRDefault="00301F51" w:rsidP="00301F51">
      <w:pPr>
        <w:spacing w:line="360" w:lineRule="auto"/>
        <w:rPr>
          <w:rFonts w:eastAsia="SimSun"/>
          <w:sz w:val="15"/>
        </w:rPr>
      </w:pPr>
      <w:r>
        <w:rPr>
          <w:rFonts w:eastAsia="SimSun" w:hint="eastAsia"/>
        </w:rPr>
        <w:t>该股票的推荐指数</w:t>
      </w:r>
      <w:r>
        <w:rPr>
          <w:rFonts w:eastAsia="SimSun" w:hint="eastAsia"/>
        </w:rPr>
        <w:t xml:space="preserve"> </w:t>
      </w:r>
      <w:r w:rsidRPr="00D34E3A">
        <w:rPr>
          <w:rFonts w:eastAsia="SimSun" w:hint="eastAsia"/>
          <w:sz w:val="15"/>
        </w:rPr>
        <w:t>=</w:t>
      </w:r>
      <w:r w:rsidRPr="00D34E3A">
        <w:rPr>
          <w:rFonts w:eastAsia="SimSun" w:hint="eastAsia"/>
          <w:sz w:val="15"/>
        </w:rPr>
        <w:t>（</w:t>
      </w:r>
      <w:r w:rsidRPr="00D34E3A">
        <w:rPr>
          <w:rFonts w:eastAsia="SimSun"/>
          <w:sz w:val="15"/>
        </w:rPr>
        <w:t>1.1</w:t>
      </w:r>
      <m:oMath>
        <m:sSub>
          <m:sSubPr>
            <m:ctrlPr>
              <w:rPr>
                <w:rFonts w:ascii="Cambria Math" w:eastAsia="SimSun" w:hAnsi="Cambria Math" w:cstheme="minorBidi"/>
                <w:i/>
                <w:sz w:val="15"/>
              </w:rPr>
            </m:ctrlPr>
          </m:sSubPr>
          <m:e>
            <m:r>
              <w:rPr>
                <w:rFonts w:ascii="Cambria Math" w:eastAsia="SimSun" w:hAnsi="Cambria Math"/>
                <w:sz w:val="15"/>
              </w:rPr>
              <m:t>X</m:t>
            </m:r>
          </m:e>
          <m:sub>
            <m:r>
              <w:rPr>
                <w:rFonts w:ascii="Cambria Math" w:eastAsia="SimSun" w:hAnsi="Cambria Math"/>
                <w:sz w:val="15"/>
              </w:rPr>
              <m:t>2</m:t>
            </m:r>
          </m:sub>
        </m:sSub>
      </m:oMath>
      <w:r w:rsidRPr="00D34E3A">
        <w:rPr>
          <w:rFonts w:eastAsia="SimSun" w:hint="eastAsia"/>
          <w:sz w:val="15"/>
        </w:rPr>
        <w:t xml:space="preserve"> +</w:t>
      </w:r>
      <w:r w:rsidRPr="00D34E3A">
        <w:rPr>
          <w:rFonts w:eastAsia="SimSun"/>
          <w:sz w:val="15"/>
        </w:rPr>
        <w:t xml:space="preserve"> </w:t>
      </w:r>
      <m:oMath>
        <m:sSub>
          <m:sSubPr>
            <m:ctrlPr>
              <w:rPr>
                <w:rFonts w:ascii="Cambria Math" w:eastAsia="SimSun" w:hAnsi="Cambria Math" w:cstheme="minorBidi"/>
                <w:sz w:val="15"/>
              </w:rPr>
            </m:ctrlPr>
          </m:sSubPr>
          <m:e>
            <m:r>
              <w:rPr>
                <w:rFonts w:ascii="Cambria Math" w:eastAsia="SimSun" w:hAnsi="Cambria Math"/>
                <w:sz w:val="15"/>
              </w:rPr>
              <m:t>Y</m:t>
            </m:r>
            <m:ctrlPr>
              <w:rPr>
                <w:rFonts w:ascii="Cambria Math" w:eastAsia="SimSun" w:hAnsi="Cambria Math" w:cstheme="minorBidi" w:hint="eastAsia"/>
                <w:sz w:val="15"/>
              </w:rPr>
            </m:ctrlPr>
          </m:e>
          <m:sub>
            <m:r>
              <w:rPr>
                <w:rFonts w:ascii="Cambria Math" w:eastAsia="SimSun" w:hAnsi="Cambria Math"/>
                <w:sz w:val="15"/>
              </w:rPr>
              <m:t>2</m:t>
            </m:r>
          </m:sub>
        </m:sSub>
      </m:oMath>
      <w:r w:rsidRPr="00D34E3A">
        <w:rPr>
          <w:rFonts w:eastAsia="SimSun" w:hint="eastAsia"/>
          <w:sz w:val="15"/>
        </w:rPr>
        <w:t>）</w:t>
      </w:r>
      <w:r w:rsidRPr="00D34E3A">
        <w:rPr>
          <w:rFonts w:eastAsia="SimSun" w:hint="eastAsia"/>
          <w:sz w:val="15"/>
        </w:rPr>
        <w:t>*</w:t>
      </w:r>
      <w:r w:rsidRPr="00D34E3A">
        <w:rPr>
          <w:rFonts w:eastAsia="SimSun"/>
          <w:sz w:val="15"/>
        </w:rPr>
        <w:t>2 +</w:t>
      </w:r>
      <w:r w:rsidRPr="00D34E3A">
        <w:rPr>
          <w:rFonts w:eastAsia="SimSun" w:hint="eastAsia"/>
          <w:sz w:val="15"/>
        </w:rPr>
        <w:t>（</w:t>
      </w:r>
      <w:r w:rsidRPr="00D34E3A">
        <w:rPr>
          <w:rFonts w:eastAsia="SimSun"/>
          <w:sz w:val="15"/>
        </w:rPr>
        <w:t>1.1</w:t>
      </w:r>
      <m:oMath>
        <m:sSub>
          <m:sSubPr>
            <m:ctrlPr>
              <w:rPr>
                <w:rFonts w:ascii="Cambria Math" w:eastAsia="SimSun" w:hAnsi="Cambria Math" w:cstheme="minorBidi"/>
                <w:i/>
                <w:sz w:val="15"/>
              </w:rPr>
            </m:ctrlPr>
          </m:sSubPr>
          <m:e>
            <m:r>
              <w:rPr>
                <w:rFonts w:ascii="Cambria Math" w:eastAsia="SimSun" w:hAnsi="Cambria Math"/>
                <w:sz w:val="15"/>
              </w:rPr>
              <m:t>X</m:t>
            </m:r>
          </m:e>
          <m:sub>
            <m:r>
              <w:rPr>
                <w:rFonts w:ascii="Cambria Math" w:eastAsia="SimSun" w:hAnsi="Cambria Math"/>
                <w:sz w:val="15"/>
              </w:rPr>
              <m:t>1</m:t>
            </m:r>
          </m:sub>
        </m:sSub>
      </m:oMath>
      <w:r w:rsidRPr="00D34E3A">
        <w:rPr>
          <w:rFonts w:eastAsia="SimSun" w:hint="eastAsia"/>
          <w:sz w:val="15"/>
        </w:rPr>
        <w:t xml:space="preserve"> +</w:t>
      </w:r>
      <w:r w:rsidRPr="00D34E3A">
        <w:rPr>
          <w:rFonts w:eastAsia="SimSun"/>
          <w:sz w:val="15"/>
        </w:rPr>
        <w:t xml:space="preserve"> </w:t>
      </w:r>
      <m:oMath>
        <m:sSub>
          <m:sSubPr>
            <m:ctrlPr>
              <w:rPr>
                <w:rFonts w:ascii="Cambria Math" w:eastAsia="SimSun" w:hAnsi="Cambria Math" w:cstheme="minorBidi"/>
                <w:sz w:val="15"/>
              </w:rPr>
            </m:ctrlPr>
          </m:sSubPr>
          <m:e>
            <m:r>
              <w:rPr>
                <w:rFonts w:ascii="Cambria Math" w:eastAsia="SimSun" w:hAnsi="Cambria Math"/>
                <w:sz w:val="15"/>
              </w:rPr>
              <m:t>Y</m:t>
            </m:r>
            <m:ctrlPr>
              <w:rPr>
                <w:rFonts w:ascii="Cambria Math" w:eastAsia="SimSun" w:hAnsi="Cambria Math" w:cstheme="minorBidi" w:hint="eastAsia"/>
                <w:sz w:val="15"/>
              </w:rPr>
            </m:ctrlPr>
          </m:e>
          <m:sub>
            <m:r>
              <w:rPr>
                <w:rFonts w:ascii="Cambria Math" w:eastAsia="SimSun" w:hAnsi="Cambria Math"/>
                <w:sz w:val="15"/>
              </w:rPr>
              <m:t>1</m:t>
            </m:r>
          </m:sub>
        </m:sSub>
      </m:oMath>
      <w:r w:rsidRPr="00D34E3A">
        <w:rPr>
          <w:rFonts w:eastAsia="SimSun" w:hint="eastAsia"/>
          <w:sz w:val="15"/>
        </w:rPr>
        <w:t>）</w:t>
      </w:r>
      <w:r w:rsidRPr="00D34E3A">
        <w:rPr>
          <w:rFonts w:eastAsia="SimSun" w:hint="eastAsia"/>
          <w:sz w:val="15"/>
        </w:rPr>
        <w:t>*</w:t>
      </w:r>
      <w:r w:rsidRPr="00D34E3A">
        <w:rPr>
          <w:rFonts w:eastAsia="SimSun"/>
          <w:sz w:val="15"/>
        </w:rPr>
        <w:t>1 +</w:t>
      </w:r>
      <w:r w:rsidRPr="00D34E3A">
        <w:rPr>
          <w:rFonts w:eastAsia="SimSun" w:hint="eastAsia"/>
          <w:sz w:val="15"/>
        </w:rPr>
        <w:t>（</w:t>
      </w:r>
      <w:r w:rsidRPr="00D34E3A">
        <w:rPr>
          <w:rFonts w:eastAsia="SimSun"/>
          <w:sz w:val="15"/>
        </w:rPr>
        <w:t>1.1</w:t>
      </w:r>
      <m:oMath>
        <m:sSub>
          <m:sSubPr>
            <m:ctrlPr>
              <w:rPr>
                <w:rFonts w:ascii="Cambria Math" w:eastAsia="SimSun" w:hAnsi="Cambria Math" w:cstheme="minorBidi"/>
                <w:i/>
                <w:sz w:val="15"/>
              </w:rPr>
            </m:ctrlPr>
          </m:sSubPr>
          <m:e>
            <m:r>
              <w:rPr>
                <w:rFonts w:ascii="Cambria Math" w:eastAsia="SimSun" w:hAnsi="Cambria Math"/>
                <w:sz w:val="15"/>
              </w:rPr>
              <m:t>X</m:t>
            </m:r>
          </m:e>
          <m:sub>
            <m:r>
              <w:rPr>
                <w:rFonts w:ascii="Cambria Math" w:eastAsia="SimSun" w:hAnsi="Cambria Math"/>
                <w:sz w:val="15"/>
              </w:rPr>
              <m:t>0</m:t>
            </m:r>
          </m:sub>
        </m:sSub>
      </m:oMath>
      <w:r w:rsidRPr="00D34E3A">
        <w:rPr>
          <w:rFonts w:eastAsia="SimSun" w:hint="eastAsia"/>
          <w:sz w:val="15"/>
        </w:rPr>
        <w:t xml:space="preserve"> +</w:t>
      </w:r>
      <w:r w:rsidRPr="00D34E3A">
        <w:rPr>
          <w:rFonts w:eastAsia="SimSun"/>
          <w:sz w:val="15"/>
        </w:rPr>
        <w:t xml:space="preserve"> </w:t>
      </w:r>
      <m:oMath>
        <m:sSub>
          <m:sSubPr>
            <m:ctrlPr>
              <w:rPr>
                <w:rFonts w:ascii="Cambria Math" w:eastAsia="SimSun" w:hAnsi="Cambria Math" w:cstheme="minorBidi"/>
                <w:sz w:val="15"/>
              </w:rPr>
            </m:ctrlPr>
          </m:sSubPr>
          <m:e>
            <m:r>
              <w:rPr>
                <w:rFonts w:ascii="Cambria Math" w:eastAsia="SimSun" w:hAnsi="Cambria Math"/>
                <w:sz w:val="15"/>
              </w:rPr>
              <m:t>Y</m:t>
            </m:r>
            <m:ctrlPr>
              <w:rPr>
                <w:rFonts w:ascii="Cambria Math" w:eastAsia="SimSun" w:hAnsi="Cambria Math" w:cstheme="minorBidi" w:hint="eastAsia"/>
                <w:sz w:val="15"/>
              </w:rPr>
            </m:ctrlPr>
          </m:e>
          <m:sub>
            <m:r>
              <w:rPr>
                <w:rFonts w:ascii="Cambria Math" w:eastAsia="SimSun" w:hAnsi="Cambria Math"/>
                <w:sz w:val="15"/>
              </w:rPr>
              <m:t>0</m:t>
            </m:r>
          </m:sub>
        </m:sSub>
      </m:oMath>
      <w:r w:rsidRPr="00D34E3A">
        <w:rPr>
          <w:rFonts w:eastAsia="SimSun" w:hint="eastAsia"/>
          <w:sz w:val="15"/>
        </w:rPr>
        <w:t>）</w:t>
      </w:r>
      <w:r w:rsidRPr="00D34E3A">
        <w:rPr>
          <w:rFonts w:eastAsia="SimSun" w:hint="eastAsia"/>
          <w:sz w:val="15"/>
        </w:rPr>
        <w:t>*</w:t>
      </w:r>
      <w:r w:rsidRPr="00D34E3A">
        <w:rPr>
          <w:rFonts w:eastAsia="SimSun"/>
          <w:sz w:val="15"/>
        </w:rPr>
        <w:t>0 +</w:t>
      </w:r>
      <w:r w:rsidRPr="00D34E3A">
        <w:rPr>
          <w:rFonts w:eastAsia="SimSun" w:hint="eastAsia"/>
          <w:sz w:val="15"/>
        </w:rPr>
        <w:t>（</w:t>
      </w:r>
      <w:r w:rsidRPr="00D34E3A">
        <w:rPr>
          <w:rFonts w:eastAsia="SimSun"/>
          <w:sz w:val="15"/>
        </w:rPr>
        <w:t>1.1</w:t>
      </w:r>
      <m:oMath>
        <m:sSub>
          <m:sSubPr>
            <m:ctrlPr>
              <w:rPr>
                <w:rFonts w:ascii="Cambria Math" w:eastAsia="SimSun" w:hAnsi="Cambria Math" w:cstheme="minorBidi"/>
                <w:i/>
                <w:sz w:val="15"/>
              </w:rPr>
            </m:ctrlPr>
          </m:sSubPr>
          <m:e>
            <m:r>
              <w:rPr>
                <w:rFonts w:ascii="Cambria Math" w:eastAsia="SimSun" w:hAnsi="Cambria Math"/>
                <w:sz w:val="15"/>
              </w:rPr>
              <m:t>X</m:t>
            </m:r>
          </m:e>
          <m:sub>
            <m:r>
              <w:rPr>
                <w:rFonts w:ascii="Cambria Math" w:eastAsia="SimSun" w:hAnsi="Cambria Math"/>
                <w:sz w:val="15"/>
              </w:rPr>
              <m:t>-1</m:t>
            </m:r>
          </m:sub>
        </m:sSub>
      </m:oMath>
      <w:r w:rsidRPr="00D34E3A">
        <w:rPr>
          <w:rFonts w:eastAsia="SimSun" w:hint="eastAsia"/>
          <w:sz w:val="15"/>
        </w:rPr>
        <w:t xml:space="preserve"> +</w:t>
      </w:r>
      <w:r w:rsidRPr="00D34E3A">
        <w:rPr>
          <w:rFonts w:eastAsia="SimSun"/>
          <w:sz w:val="15"/>
        </w:rPr>
        <w:t xml:space="preserve"> </w:t>
      </w:r>
      <m:oMath>
        <m:sSub>
          <m:sSubPr>
            <m:ctrlPr>
              <w:rPr>
                <w:rFonts w:ascii="Cambria Math" w:eastAsia="SimSun" w:hAnsi="Cambria Math" w:cstheme="minorBidi"/>
                <w:sz w:val="15"/>
              </w:rPr>
            </m:ctrlPr>
          </m:sSubPr>
          <m:e>
            <m:r>
              <w:rPr>
                <w:rFonts w:ascii="Cambria Math" w:eastAsia="SimSun" w:hAnsi="Cambria Math"/>
                <w:sz w:val="15"/>
              </w:rPr>
              <m:t>Y</m:t>
            </m:r>
            <m:ctrlPr>
              <w:rPr>
                <w:rFonts w:ascii="Cambria Math" w:eastAsia="SimSun" w:hAnsi="Cambria Math" w:cstheme="minorBidi" w:hint="eastAsia"/>
                <w:sz w:val="15"/>
              </w:rPr>
            </m:ctrlPr>
          </m:e>
          <m:sub>
            <m:r>
              <w:rPr>
                <w:rFonts w:ascii="Cambria Math" w:eastAsia="SimSun" w:hAnsi="Cambria Math"/>
                <w:sz w:val="15"/>
              </w:rPr>
              <m:t>-1</m:t>
            </m:r>
          </m:sub>
        </m:sSub>
      </m:oMath>
      <w:r w:rsidRPr="00D34E3A">
        <w:rPr>
          <w:rFonts w:eastAsia="SimSun" w:hint="eastAsia"/>
          <w:sz w:val="15"/>
        </w:rPr>
        <w:t>）</w:t>
      </w:r>
      <w:r w:rsidRPr="00D34E3A">
        <w:rPr>
          <w:rFonts w:eastAsia="SimSun" w:hint="eastAsia"/>
          <w:sz w:val="15"/>
        </w:rPr>
        <w:t>*</w:t>
      </w:r>
      <w:r w:rsidRPr="00D34E3A">
        <w:rPr>
          <w:rFonts w:eastAsia="SimSun" w:hint="eastAsia"/>
          <w:sz w:val="15"/>
        </w:rPr>
        <w:t>（</w:t>
      </w:r>
      <w:r w:rsidRPr="00D34E3A">
        <w:rPr>
          <w:rFonts w:eastAsia="SimSun" w:hint="eastAsia"/>
          <w:sz w:val="15"/>
        </w:rPr>
        <w:t>-</w:t>
      </w:r>
      <w:r w:rsidRPr="00D34E3A">
        <w:rPr>
          <w:rFonts w:eastAsia="SimSun"/>
          <w:sz w:val="15"/>
        </w:rPr>
        <w:t>1</w:t>
      </w:r>
      <w:r w:rsidRPr="00D34E3A">
        <w:rPr>
          <w:rFonts w:eastAsia="SimSun" w:hint="eastAsia"/>
          <w:sz w:val="15"/>
        </w:rPr>
        <w:t>）</w:t>
      </w:r>
      <w:r w:rsidRPr="00D34E3A">
        <w:rPr>
          <w:rFonts w:eastAsia="SimSun"/>
          <w:sz w:val="15"/>
        </w:rPr>
        <w:t>+</w:t>
      </w:r>
      <w:r w:rsidRPr="00D34E3A">
        <w:rPr>
          <w:rFonts w:eastAsia="SimSun" w:hint="eastAsia"/>
          <w:sz w:val="15"/>
        </w:rPr>
        <w:t>（</w:t>
      </w:r>
      <w:r w:rsidRPr="00D34E3A">
        <w:rPr>
          <w:rFonts w:eastAsia="SimSun"/>
          <w:sz w:val="15"/>
        </w:rPr>
        <w:t>1.1</w:t>
      </w:r>
      <m:oMath>
        <m:sSub>
          <m:sSubPr>
            <m:ctrlPr>
              <w:rPr>
                <w:rFonts w:ascii="Cambria Math" w:eastAsia="SimSun" w:hAnsi="Cambria Math" w:cstheme="minorBidi"/>
                <w:i/>
                <w:sz w:val="15"/>
              </w:rPr>
            </m:ctrlPr>
          </m:sSubPr>
          <m:e>
            <m:r>
              <w:rPr>
                <w:rFonts w:ascii="Cambria Math" w:eastAsia="SimSun" w:hAnsi="Cambria Math"/>
                <w:sz w:val="15"/>
              </w:rPr>
              <m:t>X</m:t>
            </m:r>
          </m:e>
          <m:sub>
            <m:r>
              <w:rPr>
                <w:rFonts w:ascii="Cambria Math" w:eastAsia="SimSun" w:hAnsi="Cambria Math"/>
                <w:sz w:val="15"/>
              </w:rPr>
              <m:t>-2</m:t>
            </m:r>
          </m:sub>
        </m:sSub>
      </m:oMath>
      <w:r w:rsidRPr="00D34E3A">
        <w:rPr>
          <w:rFonts w:eastAsia="SimSun" w:hint="eastAsia"/>
          <w:sz w:val="15"/>
        </w:rPr>
        <w:t xml:space="preserve"> +</w:t>
      </w:r>
      <w:r w:rsidRPr="00D34E3A">
        <w:rPr>
          <w:rFonts w:eastAsia="SimSun"/>
          <w:sz w:val="15"/>
        </w:rPr>
        <w:t xml:space="preserve"> </w:t>
      </w:r>
      <m:oMath>
        <m:sSub>
          <m:sSubPr>
            <m:ctrlPr>
              <w:rPr>
                <w:rFonts w:ascii="Cambria Math" w:eastAsia="SimSun" w:hAnsi="Cambria Math" w:cstheme="minorBidi"/>
                <w:sz w:val="15"/>
              </w:rPr>
            </m:ctrlPr>
          </m:sSubPr>
          <m:e>
            <m:r>
              <w:rPr>
                <w:rFonts w:ascii="Cambria Math" w:eastAsia="SimSun" w:hAnsi="Cambria Math"/>
                <w:sz w:val="15"/>
              </w:rPr>
              <m:t>Y</m:t>
            </m:r>
            <m:ctrlPr>
              <w:rPr>
                <w:rFonts w:ascii="Cambria Math" w:eastAsia="SimSun" w:hAnsi="Cambria Math" w:cstheme="minorBidi" w:hint="eastAsia"/>
                <w:sz w:val="15"/>
              </w:rPr>
            </m:ctrlPr>
          </m:e>
          <m:sub>
            <m:r>
              <w:rPr>
                <w:rFonts w:ascii="Cambria Math" w:eastAsia="SimSun" w:hAnsi="Cambria Math"/>
                <w:sz w:val="15"/>
              </w:rPr>
              <m:t>-2</m:t>
            </m:r>
          </m:sub>
        </m:sSub>
      </m:oMath>
      <w:r w:rsidRPr="00D34E3A">
        <w:rPr>
          <w:rFonts w:eastAsia="SimSun" w:hint="eastAsia"/>
          <w:sz w:val="15"/>
        </w:rPr>
        <w:t>）</w:t>
      </w:r>
      <w:r w:rsidRPr="00D34E3A">
        <w:rPr>
          <w:rFonts w:eastAsia="SimSun" w:hint="eastAsia"/>
          <w:sz w:val="15"/>
        </w:rPr>
        <w:t>*</w:t>
      </w:r>
      <w:r w:rsidRPr="00D34E3A">
        <w:rPr>
          <w:rFonts w:eastAsia="SimSun" w:hint="eastAsia"/>
          <w:sz w:val="15"/>
        </w:rPr>
        <w:t>（</w:t>
      </w:r>
      <w:r w:rsidRPr="00D34E3A">
        <w:rPr>
          <w:rFonts w:eastAsia="SimSun" w:hint="eastAsia"/>
          <w:sz w:val="15"/>
        </w:rPr>
        <w:t>-</w:t>
      </w:r>
      <w:r>
        <w:rPr>
          <w:rFonts w:eastAsia="SimSun"/>
          <w:sz w:val="15"/>
        </w:rPr>
        <w:t>2</w:t>
      </w:r>
      <w:r w:rsidRPr="00D34E3A">
        <w:rPr>
          <w:rFonts w:eastAsia="SimSun" w:hint="eastAsia"/>
          <w:sz w:val="15"/>
        </w:rPr>
        <w:t>）</w:t>
      </w:r>
    </w:p>
    <w:p w14:paraId="1A24FD66" w14:textId="012BC37A" w:rsidR="004A0D2C" w:rsidRPr="00301F51" w:rsidRDefault="00301F51" w:rsidP="00301F51">
      <w:pPr>
        <w:spacing w:line="360" w:lineRule="auto"/>
        <w:rPr>
          <w:rFonts w:eastAsia="SimSun"/>
          <w:sz w:val="15"/>
        </w:rPr>
      </w:pPr>
      <w:r w:rsidRPr="00D34E3A">
        <w:rPr>
          <w:rFonts w:eastAsia="SimSun"/>
          <w:sz w:val="15"/>
        </w:rPr>
        <w:tab/>
      </w:r>
      <w:r w:rsidRPr="00D34E3A">
        <w:rPr>
          <w:rFonts w:eastAsia="SimSun"/>
          <w:sz w:val="15"/>
        </w:rPr>
        <w:tab/>
      </w:r>
      <w:r>
        <w:rPr>
          <w:rFonts w:eastAsia="SimSun"/>
          <w:sz w:val="15"/>
        </w:rPr>
        <w:t xml:space="preserve">     </w:t>
      </w:r>
      <w:r w:rsidRPr="00D34E3A">
        <w:rPr>
          <w:rFonts w:eastAsia="SimSun"/>
          <w:sz w:val="15"/>
        </w:rPr>
        <w:t xml:space="preserve">         =</w:t>
      </w:r>
      <w:r w:rsidRPr="00D34E3A">
        <w:rPr>
          <w:rFonts w:eastAsia="SimSun" w:hint="eastAsia"/>
          <w:sz w:val="15"/>
        </w:rPr>
        <w:t>（</w:t>
      </w:r>
      <w:r w:rsidRPr="00D34E3A">
        <w:rPr>
          <w:rFonts w:eastAsia="SimSun"/>
          <w:sz w:val="15"/>
        </w:rPr>
        <w:t>1.1</w:t>
      </w:r>
      <m:oMath>
        <m:sSub>
          <m:sSubPr>
            <m:ctrlPr>
              <w:rPr>
                <w:rFonts w:ascii="Cambria Math" w:eastAsia="SimSun" w:hAnsi="Cambria Math" w:cstheme="minorBidi"/>
                <w:i/>
                <w:sz w:val="15"/>
              </w:rPr>
            </m:ctrlPr>
          </m:sSubPr>
          <m:e>
            <m:r>
              <w:rPr>
                <w:rFonts w:ascii="Cambria Math" w:eastAsia="SimSun" w:hAnsi="Cambria Math"/>
                <w:sz w:val="15"/>
              </w:rPr>
              <m:t>X</m:t>
            </m:r>
          </m:e>
          <m:sub>
            <m:r>
              <w:rPr>
                <w:rFonts w:ascii="Cambria Math" w:eastAsia="SimSun" w:hAnsi="Cambria Math"/>
                <w:sz w:val="15"/>
              </w:rPr>
              <m:t>2</m:t>
            </m:r>
          </m:sub>
        </m:sSub>
      </m:oMath>
      <w:r w:rsidRPr="00D34E3A">
        <w:rPr>
          <w:rFonts w:eastAsia="SimSun" w:hint="eastAsia"/>
          <w:sz w:val="15"/>
        </w:rPr>
        <w:t xml:space="preserve"> +</w:t>
      </w:r>
      <w:r w:rsidRPr="00D34E3A">
        <w:rPr>
          <w:rFonts w:eastAsia="SimSun"/>
          <w:sz w:val="15"/>
        </w:rPr>
        <w:t xml:space="preserve"> </w:t>
      </w:r>
      <m:oMath>
        <m:sSub>
          <m:sSubPr>
            <m:ctrlPr>
              <w:rPr>
                <w:rFonts w:ascii="Cambria Math" w:eastAsia="SimSun" w:hAnsi="Cambria Math" w:cstheme="minorBidi"/>
                <w:sz w:val="15"/>
              </w:rPr>
            </m:ctrlPr>
          </m:sSubPr>
          <m:e>
            <m:r>
              <w:rPr>
                <w:rFonts w:ascii="Cambria Math" w:eastAsia="SimSun" w:hAnsi="Cambria Math"/>
                <w:sz w:val="15"/>
              </w:rPr>
              <m:t>Y</m:t>
            </m:r>
            <m:ctrlPr>
              <w:rPr>
                <w:rFonts w:ascii="Cambria Math" w:eastAsia="SimSun" w:hAnsi="Cambria Math" w:cstheme="minorBidi" w:hint="eastAsia"/>
                <w:sz w:val="15"/>
              </w:rPr>
            </m:ctrlPr>
          </m:e>
          <m:sub>
            <m:r>
              <w:rPr>
                <w:rFonts w:ascii="Cambria Math" w:eastAsia="SimSun" w:hAnsi="Cambria Math"/>
                <w:sz w:val="15"/>
              </w:rPr>
              <m:t>2</m:t>
            </m:r>
          </m:sub>
        </m:sSub>
      </m:oMath>
      <w:r w:rsidRPr="00D34E3A">
        <w:rPr>
          <w:rFonts w:eastAsia="SimSun" w:hint="eastAsia"/>
          <w:sz w:val="15"/>
        </w:rPr>
        <w:t>）</w:t>
      </w:r>
      <w:r w:rsidRPr="00D34E3A">
        <w:rPr>
          <w:rFonts w:eastAsia="SimSun" w:hint="eastAsia"/>
          <w:sz w:val="15"/>
        </w:rPr>
        <w:t>*</w:t>
      </w:r>
      <w:r w:rsidRPr="00D34E3A">
        <w:rPr>
          <w:rFonts w:eastAsia="SimSun"/>
          <w:sz w:val="15"/>
        </w:rPr>
        <w:t>2 +</w:t>
      </w:r>
      <w:r w:rsidRPr="00D34E3A">
        <w:rPr>
          <w:rFonts w:eastAsia="SimSun" w:hint="eastAsia"/>
          <w:sz w:val="15"/>
        </w:rPr>
        <w:t>（</w:t>
      </w:r>
      <w:r w:rsidRPr="00D34E3A">
        <w:rPr>
          <w:rFonts w:eastAsia="SimSun"/>
          <w:sz w:val="15"/>
        </w:rPr>
        <w:t>1.1</w:t>
      </w:r>
      <m:oMath>
        <m:sSub>
          <m:sSubPr>
            <m:ctrlPr>
              <w:rPr>
                <w:rFonts w:ascii="Cambria Math" w:eastAsia="SimSun" w:hAnsi="Cambria Math" w:cstheme="minorBidi"/>
                <w:i/>
                <w:sz w:val="15"/>
              </w:rPr>
            </m:ctrlPr>
          </m:sSubPr>
          <m:e>
            <m:r>
              <w:rPr>
                <w:rFonts w:ascii="Cambria Math" w:eastAsia="SimSun" w:hAnsi="Cambria Math"/>
                <w:sz w:val="15"/>
              </w:rPr>
              <m:t>X</m:t>
            </m:r>
          </m:e>
          <m:sub>
            <m:r>
              <w:rPr>
                <w:rFonts w:ascii="Cambria Math" w:eastAsia="SimSun" w:hAnsi="Cambria Math"/>
                <w:sz w:val="15"/>
              </w:rPr>
              <m:t>1</m:t>
            </m:r>
          </m:sub>
        </m:sSub>
      </m:oMath>
      <w:r w:rsidRPr="00D34E3A">
        <w:rPr>
          <w:rFonts w:eastAsia="SimSun" w:hint="eastAsia"/>
          <w:sz w:val="15"/>
        </w:rPr>
        <w:t xml:space="preserve"> +</w:t>
      </w:r>
      <w:r w:rsidRPr="00D34E3A">
        <w:rPr>
          <w:rFonts w:eastAsia="SimSun"/>
          <w:sz w:val="15"/>
        </w:rPr>
        <w:t xml:space="preserve"> </w:t>
      </w:r>
      <m:oMath>
        <m:sSub>
          <m:sSubPr>
            <m:ctrlPr>
              <w:rPr>
                <w:rFonts w:ascii="Cambria Math" w:eastAsia="SimSun" w:hAnsi="Cambria Math" w:cstheme="minorBidi"/>
                <w:sz w:val="15"/>
              </w:rPr>
            </m:ctrlPr>
          </m:sSubPr>
          <m:e>
            <m:r>
              <w:rPr>
                <w:rFonts w:ascii="Cambria Math" w:eastAsia="SimSun" w:hAnsi="Cambria Math"/>
                <w:sz w:val="15"/>
              </w:rPr>
              <m:t>Y</m:t>
            </m:r>
            <m:ctrlPr>
              <w:rPr>
                <w:rFonts w:ascii="Cambria Math" w:eastAsia="SimSun" w:hAnsi="Cambria Math" w:cstheme="minorBidi" w:hint="eastAsia"/>
                <w:sz w:val="15"/>
              </w:rPr>
            </m:ctrlPr>
          </m:e>
          <m:sub>
            <m:r>
              <w:rPr>
                <w:rFonts w:ascii="Cambria Math" w:eastAsia="SimSun" w:hAnsi="Cambria Math"/>
                <w:sz w:val="15"/>
              </w:rPr>
              <m:t>1</m:t>
            </m:r>
          </m:sub>
        </m:sSub>
      </m:oMath>
      <w:r w:rsidRPr="00D34E3A">
        <w:rPr>
          <w:rFonts w:eastAsia="SimSun" w:hint="eastAsia"/>
          <w:sz w:val="15"/>
        </w:rPr>
        <w:t>）</w:t>
      </w:r>
      <w:r w:rsidRPr="00D34E3A">
        <w:rPr>
          <w:rFonts w:eastAsia="SimSun" w:hint="eastAsia"/>
          <w:sz w:val="15"/>
        </w:rPr>
        <w:t>*</w:t>
      </w:r>
      <w:r w:rsidRPr="00D34E3A">
        <w:rPr>
          <w:rFonts w:eastAsia="SimSun"/>
          <w:sz w:val="15"/>
        </w:rPr>
        <w:t>1 +</w:t>
      </w:r>
      <w:r w:rsidRPr="00D34E3A">
        <w:rPr>
          <w:rFonts w:eastAsia="SimSun" w:hint="eastAsia"/>
          <w:sz w:val="15"/>
        </w:rPr>
        <w:t>（</w:t>
      </w:r>
      <w:r w:rsidRPr="00D34E3A">
        <w:rPr>
          <w:rFonts w:eastAsia="SimSun"/>
          <w:sz w:val="15"/>
        </w:rPr>
        <w:t>1.1</w:t>
      </w:r>
      <m:oMath>
        <m:sSub>
          <m:sSubPr>
            <m:ctrlPr>
              <w:rPr>
                <w:rFonts w:ascii="Cambria Math" w:eastAsia="SimSun" w:hAnsi="Cambria Math" w:cstheme="minorBidi"/>
                <w:i/>
                <w:sz w:val="15"/>
              </w:rPr>
            </m:ctrlPr>
          </m:sSubPr>
          <m:e>
            <m:r>
              <w:rPr>
                <w:rFonts w:ascii="Cambria Math" w:eastAsia="SimSun" w:hAnsi="Cambria Math"/>
                <w:sz w:val="15"/>
              </w:rPr>
              <m:t>X</m:t>
            </m:r>
          </m:e>
          <m:sub>
            <m:r>
              <w:rPr>
                <w:rFonts w:ascii="Cambria Math" w:eastAsia="SimSun" w:hAnsi="Cambria Math"/>
                <w:sz w:val="15"/>
              </w:rPr>
              <m:t>-1</m:t>
            </m:r>
          </m:sub>
        </m:sSub>
      </m:oMath>
      <w:r w:rsidRPr="00D34E3A">
        <w:rPr>
          <w:rFonts w:eastAsia="SimSun" w:hint="eastAsia"/>
          <w:sz w:val="15"/>
        </w:rPr>
        <w:t xml:space="preserve"> +</w:t>
      </w:r>
      <w:r w:rsidRPr="00D34E3A">
        <w:rPr>
          <w:rFonts w:eastAsia="SimSun"/>
          <w:sz w:val="15"/>
        </w:rPr>
        <w:t xml:space="preserve"> </w:t>
      </w:r>
      <m:oMath>
        <m:sSub>
          <m:sSubPr>
            <m:ctrlPr>
              <w:rPr>
                <w:rFonts w:ascii="Cambria Math" w:eastAsia="SimSun" w:hAnsi="Cambria Math" w:cstheme="minorBidi"/>
                <w:sz w:val="15"/>
              </w:rPr>
            </m:ctrlPr>
          </m:sSubPr>
          <m:e>
            <m:r>
              <w:rPr>
                <w:rFonts w:ascii="Cambria Math" w:eastAsia="SimSun" w:hAnsi="Cambria Math"/>
                <w:sz w:val="15"/>
              </w:rPr>
              <m:t>Y</m:t>
            </m:r>
            <m:ctrlPr>
              <w:rPr>
                <w:rFonts w:ascii="Cambria Math" w:eastAsia="SimSun" w:hAnsi="Cambria Math" w:cstheme="minorBidi" w:hint="eastAsia"/>
                <w:sz w:val="15"/>
              </w:rPr>
            </m:ctrlPr>
          </m:e>
          <m:sub>
            <m:r>
              <w:rPr>
                <w:rFonts w:ascii="Cambria Math" w:eastAsia="SimSun" w:hAnsi="Cambria Math"/>
                <w:sz w:val="15"/>
              </w:rPr>
              <m:t>-1</m:t>
            </m:r>
          </m:sub>
        </m:sSub>
      </m:oMath>
      <w:r w:rsidRPr="00D34E3A">
        <w:rPr>
          <w:rFonts w:eastAsia="SimSun" w:hint="eastAsia"/>
          <w:sz w:val="15"/>
        </w:rPr>
        <w:t>）</w:t>
      </w:r>
      <w:r w:rsidRPr="00D34E3A">
        <w:rPr>
          <w:rFonts w:eastAsia="SimSun" w:hint="eastAsia"/>
          <w:sz w:val="15"/>
        </w:rPr>
        <w:t>*</w:t>
      </w:r>
      <w:r w:rsidRPr="00D34E3A">
        <w:rPr>
          <w:rFonts w:eastAsia="SimSun" w:hint="eastAsia"/>
          <w:sz w:val="15"/>
        </w:rPr>
        <w:t>（</w:t>
      </w:r>
      <w:r w:rsidRPr="00D34E3A">
        <w:rPr>
          <w:rFonts w:eastAsia="SimSun" w:hint="eastAsia"/>
          <w:sz w:val="15"/>
        </w:rPr>
        <w:t>-</w:t>
      </w:r>
      <w:r w:rsidRPr="00D34E3A">
        <w:rPr>
          <w:rFonts w:eastAsia="SimSun"/>
          <w:sz w:val="15"/>
        </w:rPr>
        <w:t>1</w:t>
      </w:r>
      <w:r w:rsidRPr="00D34E3A">
        <w:rPr>
          <w:rFonts w:eastAsia="SimSun" w:hint="eastAsia"/>
          <w:sz w:val="15"/>
        </w:rPr>
        <w:t>）</w:t>
      </w:r>
      <w:r w:rsidRPr="00D34E3A">
        <w:rPr>
          <w:rFonts w:eastAsia="SimSun"/>
          <w:sz w:val="15"/>
        </w:rPr>
        <w:t>+</w:t>
      </w:r>
      <w:r w:rsidRPr="00D34E3A">
        <w:rPr>
          <w:rFonts w:eastAsia="SimSun" w:hint="eastAsia"/>
          <w:sz w:val="15"/>
        </w:rPr>
        <w:t>（</w:t>
      </w:r>
      <w:r w:rsidRPr="00D34E3A">
        <w:rPr>
          <w:rFonts w:eastAsia="SimSun"/>
          <w:sz w:val="15"/>
        </w:rPr>
        <w:t>1.1</w:t>
      </w:r>
      <m:oMath>
        <m:sSub>
          <m:sSubPr>
            <m:ctrlPr>
              <w:rPr>
                <w:rFonts w:ascii="Cambria Math" w:eastAsia="SimSun" w:hAnsi="Cambria Math" w:cstheme="minorBidi"/>
                <w:i/>
                <w:sz w:val="15"/>
              </w:rPr>
            </m:ctrlPr>
          </m:sSubPr>
          <m:e>
            <m:r>
              <w:rPr>
                <w:rFonts w:ascii="Cambria Math" w:eastAsia="SimSun" w:hAnsi="Cambria Math"/>
                <w:sz w:val="15"/>
              </w:rPr>
              <m:t>X</m:t>
            </m:r>
          </m:e>
          <m:sub>
            <m:r>
              <w:rPr>
                <w:rFonts w:ascii="Cambria Math" w:eastAsia="SimSun" w:hAnsi="Cambria Math"/>
                <w:sz w:val="15"/>
              </w:rPr>
              <m:t>-2</m:t>
            </m:r>
          </m:sub>
        </m:sSub>
      </m:oMath>
      <w:r w:rsidRPr="00D34E3A">
        <w:rPr>
          <w:rFonts w:eastAsia="SimSun" w:hint="eastAsia"/>
          <w:sz w:val="15"/>
        </w:rPr>
        <w:t xml:space="preserve"> +</w:t>
      </w:r>
      <w:r w:rsidRPr="00D34E3A">
        <w:rPr>
          <w:rFonts w:eastAsia="SimSun"/>
          <w:sz w:val="15"/>
        </w:rPr>
        <w:t xml:space="preserve"> </w:t>
      </w:r>
      <m:oMath>
        <m:sSub>
          <m:sSubPr>
            <m:ctrlPr>
              <w:rPr>
                <w:rFonts w:ascii="Cambria Math" w:eastAsia="SimSun" w:hAnsi="Cambria Math" w:cstheme="minorBidi"/>
                <w:sz w:val="15"/>
              </w:rPr>
            </m:ctrlPr>
          </m:sSubPr>
          <m:e>
            <m:r>
              <w:rPr>
                <w:rFonts w:ascii="Cambria Math" w:eastAsia="SimSun" w:hAnsi="Cambria Math"/>
                <w:sz w:val="15"/>
              </w:rPr>
              <m:t>Y</m:t>
            </m:r>
            <m:ctrlPr>
              <w:rPr>
                <w:rFonts w:ascii="Cambria Math" w:eastAsia="SimSun" w:hAnsi="Cambria Math" w:cstheme="minorBidi" w:hint="eastAsia"/>
                <w:sz w:val="15"/>
              </w:rPr>
            </m:ctrlPr>
          </m:e>
          <m:sub>
            <m:r>
              <w:rPr>
                <w:rFonts w:ascii="Cambria Math" w:eastAsia="SimSun" w:hAnsi="Cambria Math"/>
                <w:sz w:val="15"/>
              </w:rPr>
              <m:t>-2</m:t>
            </m:r>
          </m:sub>
        </m:sSub>
      </m:oMath>
      <w:r w:rsidRPr="00D34E3A">
        <w:rPr>
          <w:rFonts w:eastAsia="SimSun" w:hint="eastAsia"/>
          <w:sz w:val="15"/>
        </w:rPr>
        <w:t>）</w:t>
      </w:r>
      <w:r w:rsidRPr="00D34E3A">
        <w:rPr>
          <w:rFonts w:eastAsia="SimSun" w:hint="eastAsia"/>
          <w:sz w:val="15"/>
        </w:rPr>
        <w:t>*</w:t>
      </w:r>
      <w:r w:rsidRPr="00D34E3A">
        <w:rPr>
          <w:rFonts w:eastAsia="SimSun" w:hint="eastAsia"/>
          <w:sz w:val="15"/>
        </w:rPr>
        <w:t>（</w:t>
      </w:r>
      <w:r w:rsidRPr="00D34E3A">
        <w:rPr>
          <w:rFonts w:eastAsia="SimSun" w:hint="eastAsia"/>
          <w:sz w:val="15"/>
        </w:rPr>
        <w:t>-</w:t>
      </w:r>
      <w:r>
        <w:rPr>
          <w:rFonts w:eastAsia="SimSun"/>
          <w:sz w:val="15"/>
        </w:rPr>
        <w:t>2</w:t>
      </w:r>
      <w:r w:rsidRPr="00D34E3A">
        <w:rPr>
          <w:rFonts w:eastAsia="SimSun" w:hint="eastAsia"/>
          <w:sz w:val="15"/>
        </w:rPr>
        <w:t>）</w:t>
      </w:r>
    </w:p>
    <w:tbl>
      <w:tblPr>
        <w:tblStyle w:val="TableGrid"/>
        <w:tblW w:w="9498" w:type="dxa"/>
        <w:tblInd w:w="-289" w:type="dxa"/>
        <w:tblLook w:val="04A0" w:firstRow="1" w:lastRow="0" w:firstColumn="1" w:lastColumn="0" w:noHBand="0" w:noVBand="1"/>
      </w:tblPr>
      <w:tblGrid>
        <w:gridCol w:w="1514"/>
        <w:gridCol w:w="1491"/>
        <w:gridCol w:w="1509"/>
        <w:gridCol w:w="1510"/>
        <w:gridCol w:w="1773"/>
        <w:gridCol w:w="1701"/>
      </w:tblGrid>
      <w:tr w:rsidR="00EF27DC" w:rsidRPr="00FB0722" w14:paraId="5A5B45B9" w14:textId="3F84FDCE" w:rsidTr="004A0D2C">
        <w:tc>
          <w:tcPr>
            <w:tcW w:w="1514" w:type="dxa"/>
          </w:tcPr>
          <w:p w14:paraId="4CF2BA0B" w14:textId="77777777" w:rsidR="00EF27DC" w:rsidRPr="00FB0722" w:rsidRDefault="00EF27DC" w:rsidP="00EF27DC">
            <w:pPr>
              <w:pStyle w:val="ListParagraph"/>
              <w:spacing w:line="360" w:lineRule="auto"/>
              <w:ind w:left="0"/>
              <w:rPr>
                <w:rFonts w:eastAsia="SimSun"/>
                <w:sz w:val="15"/>
                <w:szCs w:val="15"/>
              </w:rPr>
            </w:pPr>
          </w:p>
        </w:tc>
        <w:tc>
          <w:tcPr>
            <w:tcW w:w="1491" w:type="dxa"/>
          </w:tcPr>
          <w:p w14:paraId="06376275" w14:textId="2B826B12" w:rsidR="00EF27DC" w:rsidRPr="00FB0722" w:rsidRDefault="00EF27DC" w:rsidP="00EF27DC">
            <w:pPr>
              <w:pStyle w:val="ListParagraph"/>
              <w:spacing w:line="360" w:lineRule="auto"/>
              <w:ind w:left="0"/>
              <w:rPr>
                <w:rFonts w:eastAsia="SimSun"/>
                <w:sz w:val="15"/>
                <w:szCs w:val="15"/>
              </w:rPr>
            </w:pPr>
            <w:r w:rsidRPr="00FB0722">
              <w:rPr>
                <w:rFonts w:eastAsia="SimSun" w:hint="eastAsia"/>
                <w:sz w:val="15"/>
                <w:szCs w:val="15"/>
              </w:rPr>
              <w:t>推荐</w:t>
            </w:r>
            <w:r>
              <w:rPr>
                <w:rFonts w:eastAsia="SimSun" w:hint="eastAsia"/>
                <w:sz w:val="15"/>
                <w:szCs w:val="15"/>
              </w:rPr>
              <w:t>买入</w:t>
            </w:r>
            <w:r w:rsidRPr="00FB0722">
              <w:rPr>
                <w:rFonts w:eastAsia="SimSun" w:hint="eastAsia"/>
                <w:sz w:val="15"/>
                <w:szCs w:val="15"/>
              </w:rPr>
              <w:t>人数</w:t>
            </w:r>
          </w:p>
        </w:tc>
        <w:tc>
          <w:tcPr>
            <w:tcW w:w="1509" w:type="dxa"/>
          </w:tcPr>
          <w:p w14:paraId="16D80C38" w14:textId="34EF06E7" w:rsidR="00EF27DC" w:rsidRPr="00FB0722" w:rsidRDefault="00EF27DC" w:rsidP="00EF27DC">
            <w:pPr>
              <w:pStyle w:val="ListParagraph"/>
              <w:spacing w:line="360" w:lineRule="auto"/>
              <w:ind w:left="0"/>
              <w:rPr>
                <w:rFonts w:eastAsia="SimSun"/>
                <w:sz w:val="15"/>
                <w:szCs w:val="15"/>
              </w:rPr>
            </w:pPr>
            <w:r w:rsidRPr="00FB0722">
              <w:rPr>
                <w:rFonts w:eastAsia="SimSun" w:hint="eastAsia"/>
                <w:sz w:val="15"/>
                <w:szCs w:val="15"/>
              </w:rPr>
              <w:t>推荐增持人数</w:t>
            </w:r>
          </w:p>
        </w:tc>
        <w:tc>
          <w:tcPr>
            <w:tcW w:w="1510" w:type="dxa"/>
          </w:tcPr>
          <w:p w14:paraId="79597A1C" w14:textId="77777777" w:rsidR="00EF27DC" w:rsidRPr="00FB0722" w:rsidRDefault="00EF27DC" w:rsidP="00EF27DC">
            <w:pPr>
              <w:pStyle w:val="ListParagraph"/>
              <w:spacing w:line="360" w:lineRule="auto"/>
              <w:ind w:left="0"/>
              <w:rPr>
                <w:rFonts w:eastAsia="SimSun"/>
                <w:sz w:val="15"/>
                <w:szCs w:val="15"/>
              </w:rPr>
            </w:pPr>
            <w:r w:rsidRPr="00FB0722">
              <w:rPr>
                <w:rFonts w:eastAsia="SimSun" w:hint="eastAsia"/>
                <w:sz w:val="15"/>
                <w:szCs w:val="15"/>
              </w:rPr>
              <w:t>中性态度人数</w:t>
            </w:r>
          </w:p>
        </w:tc>
        <w:tc>
          <w:tcPr>
            <w:tcW w:w="1773" w:type="dxa"/>
          </w:tcPr>
          <w:p w14:paraId="78AE8618" w14:textId="075CB44A" w:rsidR="00EF27DC" w:rsidRPr="00FB0722" w:rsidRDefault="00EF27DC" w:rsidP="00EF27DC">
            <w:pPr>
              <w:pStyle w:val="ListParagraph"/>
              <w:spacing w:line="360" w:lineRule="auto"/>
              <w:ind w:left="0"/>
              <w:rPr>
                <w:rFonts w:eastAsia="SimSun"/>
                <w:sz w:val="15"/>
                <w:szCs w:val="15"/>
              </w:rPr>
            </w:pPr>
            <w:r w:rsidRPr="00FB0722">
              <w:rPr>
                <w:rFonts w:eastAsia="SimSun" w:hint="eastAsia"/>
                <w:sz w:val="15"/>
                <w:szCs w:val="15"/>
              </w:rPr>
              <w:t>建议减持人数</w:t>
            </w:r>
          </w:p>
        </w:tc>
        <w:tc>
          <w:tcPr>
            <w:tcW w:w="1701" w:type="dxa"/>
          </w:tcPr>
          <w:p w14:paraId="67DE6CE9" w14:textId="7AB97FF7" w:rsidR="00EF27DC" w:rsidRPr="00FB0722" w:rsidRDefault="00EF27DC" w:rsidP="00EF27DC">
            <w:pPr>
              <w:pStyle w:val="ListParagraph"/>
              <w:spacing w:line="360" w:lineRule="auto"/>
              <w:ind w:left="0"/>
              <w:rPr>
                <w:rFonts w:eastAsia="SimSun"/>
                <w:sz w:val="15"/>
                <w:szCs w:val="15"/>
              </w:rPr>
            </w:pPr>
            <w:r w:rsidRPr="00FB0722">
              <w:rPr>
                <w:rFonts w:eastAsia="SimSun" w:hint="eastAsia"/>
                <w:sz w:val="15"/>
                <w:szCs w:val="15"/>
              </w:rPr>
              <w:t>建议</w:t>
            </w:r>
            <w:r w:rsidR="004A0D2C">
              <w:rPr>
                <w:rFonts w:eastAsia="SimSun" w:hint="eastAsia"/>
                <w:sz w:val="15"/>
                <w:szCs w:val="15"/>
              </w:rPr>
              <w:t>卖出</w:t>
            </w:r>
            <w:r w:rsidRPr="00FB0722">
              <w:rPr>
                <w:rFonts w:eastAsia="SimSun" w:hint="eastAsia"/>
                <w:sz w:val="15"/>
                <w:szCs w:val="15"/>
              </w:rPr>
              <w:t>人数</w:t>
            </w:r>
          </w:p>
        </w:tc>
      </w:tr>
      <w:tr w:rsidR="00EF27DC" w:rsidRPr="00FB0722" w14:paraId="09236A24" w14:textId="48B479B5" w:rsidTr="004A0D2C">
        <w:tc>
          <w:tcPr>
            <w:tcW w:w="1514" w:type="dxa"/>
          </w:tcPr>
          <w:p w14:paraId="7A8E9F8C" w14:textId="6992DCF2" w:rsidR="00EF27DC" w:rsidRPr="00FB0722" w:rsidRDefault="00EF27DC" w:rsidP="00EF27DC">
            <w:pPr>
              <w:pStyle w:val="ListParagraph"/>
              <w:spacing w:line="360" w:lineRule="auto"/>
              <w:ind w:left="0"/>
              <w:rPr>
                <w:rFonts w:eastAsia="SimSun"/>
                <w:sz w:val="15"/>
                <w:szCs w:val="15"/>
              </w:rPr>
            </w:pPr>
            <w:bookmarkStart w:id="28" w:name="OLE_LINK32"/>
            <w:bookmarkStart w:id="29" w:name="OLE_LINK33"/>
            <w:r w:rsidRPr="00FB0722">
              <w:rPr>
                <w:rFonts w:eastAsia="SimSun" w:hint="eastAsia"/>
                <w:sz w:val="15"/>
                <w:szCs w:val="15"/>
              </w:rPr>
              <w:t>前</w:t>
            </w:r>
            <w:r w:rsidRPr="00FB0722">
              <w:rPr>
                <w:rFonts w:eastAsia="SimSun" w:hint="eastAsia"/>
                <w:sz w:val="15"/>
                <w:szCs w:val="15"/>
              </w:rPr>
              <w:t>1</w:t>
            </w:r>
            <w:r w:rsidRPr="00FB0722">
              <w:rPr>
                <w:rFonts w:eastAsia="SimSun" w:hint="eastAsia"/>
                <w:sz w:val="15"/>
                <w:szCs w:val="15"/>
              </w:rPr>
              <w:t>个月</w:t>
            </w:r>
            <w:bookmarkEnd w:id="28"/>
            <w:bookmarkEnd w:id="29"/>
            <w:r w:rsidRPr="00FB0722">
              <w:rPr>
                <w:rFonts w:eastAsia="SimSun" w:hint="eastAsia"/>
                <w:sz w:val="15"/>
                <w:szCs w:val="15"/>
              </w:rPr>
              <w:t>（</w:t>
            </w:r>
            <w:r w:rsidRPr="00FB0722">
              <w:rPr>
                <w:rFonts w:eastAsia="SimSun" w:hint="eastAsia"/>
                <w:sz w:val="15"/>
                <w:szCs w:val="15"/>
              </w:rPr>
              <w:t>4</w:t>
            </w:r>
            <w:r w:rsidRPr="00FB0722">
              <w:rPr>
                <w:rFonts w:eastAsia="SimSun" w:hint="eastAsia"/>
                <w:sz w:val="15"/>
                <w:szCs w:val="15"/>
              </w:rPr>
              <w:t>月）</w:t>
            </w:r>
          </w:p>
        </w:tc>
        <w:tc>
          <w:tcPr>
            <w:tcW w:w="1491" w:type="dxa"/>
          </w:tcPr>
          <w:p w14:paraId="52EB8532" w14:textId="0E4BD903" w:rsidR="00EF27DC" w:rsidRPr="00FB0722" w:rsidRDefault="00462146" w:rsidP="00EF27DC">
            <w:pPr>
              <w:pStyle w:val="ListParagraph"/>
              <w:spacing w:line="360" w:lineRule="auto"/>
              <w:ind w:left="0"/>
              <w:rPr>
                <w:rFonts w:ascii="SimSun" w:eastAsia="SimSun" w:hAnsi="SimSun" w:cs="Times New Roman"/>
                <w:sz w:val="15"/>
                <w:szCs w:val="15"/>
              </w:rPr>
            </w:pPr>
            <m:oMath>
              <m:sSubSup>
                <m:sSubSupPr>
                  <m:ctrlPr>
                    <w:rPr>
                      <w:rFonts w:ascii="Cambria Math" w:eastAsia="SimSun" w:hAnsi="Cambria Math"/>
                      <w:i/>
                      <w:sz w:val="15"/>
                      <w:szCs w:val="15"/>
                    </w:rPr>
                  </m:ctrlPr>
                </m:sSubSupPr>
                <m:e>
                  <m:r>
                    <w:rPr>
                      <w:rFonts w:ascii="Cambria Math" w:eastAsia="SimSun" w:hAnsi="Cambria Math"/>
                      <w:sz w:val="15"/>
                      <w:szCs w:val="15"/>
                    </w:rPr>
                    <m:t>X</m:t>
                  </m:r>
                </m:e>
                <m:sub>
                  <m:r>
                    <w:rPr>
                      <w:rFonts w:ascii="Cambria Math" w:eastAsia="SimSun" w:hAnsi="Cambria Math"/>
                      <w:sz w:val="15"/>
                      <w:szCs w:val="15"/>
                    </w:rPr>
                    <m:t>2</m:t>
                  </m:r>
                </m:sub>
                <m:sup>
                  <m:r>
                    <w:rPr>
                      <w:rFonts w:ascii="Cambria Math" w:eastAsia="SimSun" w:hAnsi="Cambria Math"/>
                      <w:sz w:val="15"/>
                      <w:szCs w:val="15"/>
                    </w:rPr>
                    <m:t>1</m:t>
                  </m:r>
                </m:sup>
              </m:sSubSup>
            </m:oMath>
            <w:r w:rsidR="00EF27DC" w:rsidRPr="00FB0722">
              <w:rPr>
                <w:rFonts w:eastAsia="SimSun" w:hint="eastAsia"/>
                <w:sz w:val="15"/>
                <w:szCs w:val="15"/>
              </w:rPr>
              <w:t>,</w:t>
            </w:r>
            <m:oMath>
              <m:sSubSup>
                <m:sSubSupPr>
                  <m:ctrlPr>
                    <w:rPr>
                      <w:rFonts w:ascii="Cambria Math" w:eastAsia="SimSun" w:hAnsi="Cambria Math"/>
                      <w:i/>
                      <w:sz w:val="15"/>
                      <w:szCs w:val="15"/>
                    </w:rPr>
                  </m:ctrlPr>
                </m:sSubSupPr>
                <m:e>
                  <m:r>
                    <w:rPr>
                      <w:rFonts w:ascii="Cambria Math" w:eastAsia="SimSun" w:hAnsi="Cambria Math"/>
                      <w:sz w:val="15"/>
                      <w:szCs w:val="15"/>
                    </w:rPr>
                    <m:t>Y</m:t>
                  </m:r>
                </m:e>
                <m:sub>
                  <m:r>
                    <w:rPr>
                      <w:rFonts w:ascii="Cambria Math" w:eastAsia="SimSun" w:hAnsi="Cambria Math"/>
                      <w:sz w:val="15"/>
                      <w:szCs w:val="15"/>
                    </w:rPr>
                    <m:t>2</m:t>
                  </m:r>
                </m:sub>
                <m:sup>
                  <m:r>
                    <w:rPr>
                      <w:rFonts w:ascii="Cambria Math" w:eastAsia="SimSun" w:hAnsi="Cambria Math"/>
                      <w:sz w:val="15"/>
                      <w:szCs w:val="15"/>
                    </w:rPr>
                    <m:t>1</m:t>
                  </m:r>
                </m:sup>
              </m:sSubSup>
            </m:oMath>
          </w:p>
        </w:tc>
        <w:tc>
          <w:tcPr>
            <w:tcW w:w="1509" w:type="dxa"/>
          </w:tcPr>
          <w:p w14:paraId="4C8BB9CA" w14:textId="08D84D64" w:rsidR="00EF27DC" w:rsidRPr="00FB0722" w:rsidRDefault="00462146" w:rsidP="00EF27DC">
            <w:pPr>
              <w:pStyle w:val="ListParagraph"/>
              <w:spacing w:line="360" w:lineRule="auto"/>
              <w:ind w:left="0"/>
              <w:rPr>
                <w:rFonts w:eastAsia="SimSun"/>
                <w:sz w:val="15"/>
                <w:szCs w:val="15"/>
              </w:rPr>
            </w:pPr>
            <m:oMath>
              <m:sSubSup>
                <m:sSubSupPr>
                  <m:ctrlPr>
                    <w:rPr>
                      <w:rFonts w:ascii="Cambria Math" w:eastAsia="SimSun" w:hAnsi="Cambria Math"/>
                      <w:i/>
                      <w:sz w:val="15"/>
                      <w:szCs w:val="15"/>
                    </w:rPr>
                  </m:ctrlPr>
                </m:sSubSupPr>
                <m:e>
                  <m:r>
                    <w:rPr>
                      <w:rFonts w:ascii="Cambria Math" w:eastAsia="SimSun" w:hAnsi="Cambria Math"/>
                      <w:sz w:val="15"/>
                      <w:szCs w:val="15"/>
                    </w:rPr>
                    <m:t>X</m:t>
                  </m:r>
                </m:e>
                <m:sub>
                  <m:r>
                    <w:rPr>
                      <w:rFonts w:ascii="Cambria Math" w:eastAsia="SimSun" w:hAnsi="Cambria Math"/>
                      <w:sz w:val="15"/>
                      <w:szCs w:val="15"/>
                    </w:rPr>
                    <m:t>1</m:t>
                  </m:r>
                </m:sub>
                <m:sup>
                  <m:r>
                    <w:rPr>
                      <w:rFonts w:ascii="Cambria Math" w:eastAsia="SimSun" w:hAnsi="Cambria Math"/>
                      <w:sz w:val="15"/>
                      <w:szCs w:val="15"/>
                    </w:rPr>
                    <m:t>1</m:t>
                  </m:r>
                </m:sup>
              </m:sSubSup>
            </m:oMath>
            <w:r w:rsidR="00EF27DC" w:rsidRPr="00FB0722">
              <w:rPr>
                <w:rFonts w:eastAsia="SimSun" w:hint="eastAsia"/>
                <w:sz w:val="15"/>
                <w:szCs w:val="15"/>
              </w:rPr>
              <w:t>,</w:t>
            </w:r>
            <m:oMath>
              <m:sSubSup>
                <m:sSubSupPr>
                  <m:ctrlPr>
                    <w:rPr>
                      <w:rFonts w:ascii="Cambria Math" w:eastAsia="SimSun" w:hAnsi="Cambria Math"/>
                      <w:i/>
                      <w:sz w:val="15"/>
                      <w:szCs w:val="15"/>
                    </w:rPr>
                  </m:ctrlPr>
                </m:sSubSupPr>
                <m:e>
                  <m:r>
                    <w:rPr>
                      <w:rFonts w:ascii="Cambria Math" w:eastAsia="SimSun" w:hAnsi="Cambria Math"/>
                      <w:sz w:val="15"/>
                      <w:szCs w:val="15"/>
                    </w:rPr>
                    <m:t>Y</m:t>
                  </m:r>
                </m:e>
                <m:sub>
                  <m:r>
                    <w:rPr>
                      <w:rFonts w:ascii="Cambria Math" w:eastAsia="SimSun" w:hAnsi="Cambria Math"/>
                      <w:sz w:val="15"/>
                      <w:szCs w:val="15"/>
                    </w:rPr>
                    <m:t>1</m:t>
                  </m:r>
                </m:sub>
                <m:sup>
                  <m:r>
                    <w:rPr>
                      <w:rFonts w:ascii="Cambria Math" w:eastAsia="SimSun" w:hAnsi="Cambria Math"/>
                      <w:sz w:val="15"/>
                      <w:szCs w:val="15"/>
                    </w:rPr>
                    <m:t>1</m:t>
                  </m:r>
                </m:sup>
              </m:sSubSup>
            </m:oMath>
          </w:p>
        </w:tc>
        <w:tc>
          <w:tcPr>
            <w:tcW w:w="1510" w:type="dxa"/>
          </w:tcPr>
          <w:p w14:paraId="27636502" w14:textId="77777777" w:rsidR="00EF27DC" w:rsidRPr="00FB0722" w:rsidRDefault="00462146" w:rsidP="00EF27DC">
            <w:pPr>
              <w:pStyle w:val="ListParagraph"/>
              <w:spacing w:line="360" w:lineRule="auto"/>
              <w:ind w:left="0"/>
              <w:rPr>
                <w:rFonts w:eastAsia="SimSun"/>
                <w:sz w:val="15"/>
                <w:szCs w:val="15"/>
              </w:rPr>
            </w:pPr>
            <m:oMath>
              <m:sSubSup>
                <m:sSubSupPr>
                  <m:ctrlPr>
                    <w:rPr>
                      <w:rFonts w:ascii="Cambria Math" w:eastAsia="SimSun" w:hAnsi="Cambria Math"/>
                      <w:i/>
                      <w:sz w:val="15"/>
                      <w:szCs w:val="15"/>
                    </w:rPr>
                  </m:ctrlPr>
                </m:sSubSupPr>
                <m:e>
                  <m:r>
                    <w:rPr>
                      <w:rFonts w:ascii="Cambria Math" w:eastAsia="SimSun" w:hAnsi="Cambria Math"/>
                      <w:sz w:val="15"/>
                      <w:szCs w:val="15"/>
                    </w:rPr>
                    <m:t>X</m:t>
                  </m:r>
                </m:e>
                <m:sub>
                  <m:r>
                    <w:rPr>
                      <w:rFonts w:ascii="Cambria Math" w:eastAsia="SimSun" w:hAnsi="Cambria Math"/>
                      <w:sz w:val="15"/>
                      <w:szCs w:val="15"/>
                    </w:rPr>
                    <m:t>0</m:t>
                  </m:r>
                </m:sub>
                <m:sup>
                  <m:r>
                    <w:rPr>
                      <w:rFonts w:ascii="Cambria Math" w:eastAsia="SimSun" w:hAnsi="Cambria Math"/>
                      <w:sz w:val="15"/>
                      <w:szCs w:val="15"/>
                    </w:rPr>
                    <m:t>1</m:t>
                  </m:r>
                </m:sup>
              </m:sSubSup>
            </m:oMath>
            <w:r w:rsidR="00EF27DC" w:rsidRPr="00FB0722">
              <w:rPr>
                <w:rFonts w:eastAsia="SimSun" w:hint="eastAsia"/>
                <w:sz w:val="15"/>
                <w:szCs w:val="15"/>
              </w:rPr>
              <w:t>,</w:t>
            </w:r>
            <m:oMath>
              <m:sSubSup>
                <m:sSubSupPr>
                  <m:ctrlPr>
                    <w:rPr>
                      <w:rFonts w:ascii="Cambria Math" w:eastAsia="SimSun" w:hAnsi="Cambria Math"/>
                      <w:i/>
                      <w:sz w:val="15"/>
                      <w:szCs w:val="15"/>
                    </w:rPr>
                  </m:ctrlPr>
                </m:sSubSupPr>
                <m:e>
                  <m:r>
                    <w:rPr>
                      <w:rFonts w:ascii="Cambria Math" w:eastAsia="SimSun" w:hAnsi="Cambria Math"/>
                      <w:sz w:val="15"/>
                      <w:szCs w:val="15"/>
                    </w:rPr>
                    <m:t>Y</m:t>
                  </m:r>
                </m:e>
                <m:sub>
                  <m:r>
                    <w:rPr>
                      <w:rFonts w:ascii="Cambria Math" w:eastAsia="SimSun" w:hAnsi="Cambria Math"/>
                      <w:sz w:val="15"/>
                      <w:szCs w:val="15"/>
                    </w:rPr>
                    <m:t>0</m:t>
                  </m:r>
                </m:sub>
                <m:sup>
                  <m:r>
                    <w:rPr>
                      <w:rFonts w:ascii="Cambria Math" w:eastAsia="SimSun" w:hAnsi="Cambria Math"/>
                      <w:sz w:val="15"/>
                      <w:szCs w:val="15"/>
                    </w:rPr>
                    <m:t>1</m:t>
                  </m:r>
                </m:sup>
              </m:sSubSup>
            </m:oMath>
          </w:p>
        </w:tc>
        <w:tc>
          <w:tcPr>
            <w:tcW w:w="1773" w:type="dxa"/>
          </w:tcPr>
          <w:p w14:paraId="2B26C369" w14:textId="77777777" w:rsidR="00EF27DC" w:rsidRPr="00FB0722" w:rsidRDefault="00462146" w:rsidP="00EF27DC">
            <w:pPr>
              <w:pStyle w:val="ListParagraph"/>
              <w:spacing w:line="360" w:lineRule="auto"/>
              <w:ind w:left="0"/>
              <w:rPr>
                <w:rFonts w:eastAsia="SimSun"/>
                <w:sz w:val="15"/>
                <w:szCs w:val="15"/>
              </w:rPr>
            </w:pPr>
            <m:oMath>
              <m:sSubSup>
                <m:sSubSupPr>
                  <m:ctrlPr>
                    <w:rPr>
                      <w:rFonts w:ascii="Cambria Math" w:eastAsia="SimSun" w:hAnsi="Cambria Math"/>
                      <w:i/>
                      <w:sz w:val="15"/>
                      <w:szCs w:val="15"/>
                    </w:rPr>
                  </m:ctrlPr>
                </m:sSubSupPr>
                <m:e>
                  <m:r>
                    <w:rPr>
                      <w:rFonts w:ascii="Cambria Math" w:eastAsia="SimSun" w:hAnsi="Cambria Math"/>
                      <w:sz w:val="15"/>
                      <w:szCs w:val="15"/>
                    </w:rPr>
                    <m:t>X</m:t>
                  </m:r>
                </m:e>
                <m:sub>
                  <m:r>
                    <w:rPr>
                      <w:rFonts w:ascii="Cambria Math" w:eastAsia="SimSun" w:hAnsi="Cambria Math"/>
                      <w:sz w:val="15"/>
                      <w:szCs w:val="15"/>
                    </w:rPr>
                    <m:t>-1</m:t>
                  </m:r>
                </m:sub>
                <m:sup>
                  <m:r>
                    <w:rPr>
                      <w:rFonts w:ascii="Cambria Math" w:eastAsia="SimSun" w:hAnsi="Cambria Math"/>
                      <w:sz w:val="15"/>
                      <w:szCs w:val="15"/>
                    </w:rPr>
                    <m:t>1</m:t>
                  </m:r>
                </m:sup>
              </m:sSubSup>
            </m:oMath>
            <w:r w:rsidR="00EF27DC" w:rsidRPr="00FB0722">
              <w:rPr>
                <w:rFonts w:eastAsia="SimSun" w:hint="eastAsia"/>
                <w:sz w:val="15"/>
                <w:szCs w:val="15"/>
              </w:rPr>
              <w:t>,</w:t>
            </w:r>
            <m:oMath>
              <m:sSubSup>
                <m:sSubSupPr>
                  <m:ctrlPr>
                    <w:rPr>
                      <w:rFonts w:ascii="Cambria Math" w:eastAsia="SimSun" w:hAnsi="Cambria Math"/>
                      <w:i/>
                      <w:sz w:val="15"/>
                      <w:szCs w:val="15"/>
                    </w:rPr>
                  </m:ctrlPr>
                </m:sSubSupPr>
                <m:e>
                  <m:r>
                    <w:rPr>
                      <w:rFonts w:ascii="Cambria Math" w:eastAsia="SimSun" w:hAnsi="Cambria Math"/>
                      <w:sz w:val="15"/>
                      <w:szCs w:val="15"/>
                    </w:rPr>
                    <m:t>Y</m:t>
                  </m:r>
                </m:e>
                <m:sub>
                  <m:r>
                    <w:rPr>
                      <w:rFonts w:ascii="Cambria Math" w:eastAsia="SimSun" w:hAnsi="Cambria Math"/>
                      <w:sz w:val="15"/>
                      <w:szCs w:val="15"/>
                    </w:rPr>
                    <m:t>-1</m:t>
                  </m:r>
                </m:sub>
                <m:sup>
                  <m:r>
                    <w:rPr>
                      <w:rFonts w:ascii="Cambria Math" w:eastAsia="SimSun" w:hAnsi="Cambria Math"/>
                      <w:sz w:val="15"/>
                      <w:szCs w:val="15"/>
                    </w:rPr>
                    <m:t>1</m:t>
                  </m:r>
                </m:sup>
              </m:sSubSup>
            </m:oMath>
          </w:p>
        </w:tc>
        <w:tc>
          <w:tcPr>
            <w:tcW w:w="1701" w:type="dxa"/>
          </w:tcPr>
          <w:p w14:paraId="6F9085ED" w14:textId="7FF725E9" w:rsidR="00EF27DC" w:rsidRPr="00FB0722" w:rsidRDefault="00462146" w:rsidP="00EF27DC">
            <w:pPr>
              <w:pStyle w:val="ListParagraph"/>
              <w:spacing w:line="360" w:lineRule="auto"/>
              <w:ind w:left="0"/>
              <w:rPr>
                <w:rFonts w:ascii="SimSun" w:eastAsia="SimSun" w:hAnsi="SimSun" w:cs="Times New Roman"/>
                <w:sz w:val="15"/>
                <w:szCs w:val="15"/>
              </w:rPr>
            </w:pPr>
            <m:oMath>
              <m:sSubSup>
                <m:sSubSupPr>
                  <m:ctrlPr>
                    <w:rPr>
                      <w:rFonts w:ascii="Cambria Math" w:eastAsia="SimSun" w:hAnsi="Cambria Math"/>
                      <w:i/>
                      <w:sz w:val="15"/>
                      <w:szCs w:val="15"/>
                    </w:rPr>
                  </m:ctrlPr>
                </m:sSubSupPr>
                <m:e>
                  <m:r>
                    <w:rPr>
                      <w:rFonts w:ascii="Cambria Math" w:eastAsia="SimSun" w:hAnsi="Cambria Math"/>
                      <w:sz w:val="15"/>
                      <w:szCs w:val="15"/>
                    </w:rPr>
                    <m:t>X</m:t>
                  </m:r>
                </m:e>
                <m:sub>
                  <m:r>
                    <w:rPr>
                      <w:rFonts w:ascii="Cambria Math" w:eastAsia="SimSun" w:hAnsi="Cambria Math"/>
                      <w:sz w:val="15"/>
                      <w:szCs w:val="15"/>
                    </w:rPr>
                    <m:t>-2</m:t>
                  </m:r>
                </m:sub>
                <m:sup>
                  <m:r>
                    <w:rPr>
                      <w:rFonts w:ascii="Cambria Math" w:eastAsia="SimSun" w:hAnsi="Cambria Math"/>
                      <w:sz w:val="15"/>
                      <w:szCs w:val="15"/>
                    </w:rPr>
                    <m:t>1</m:t>
                  </m:r>
                </m:sup>
              </m:sSubSup>
            </m:oMath>
            <w:r w:rsidR="00EF27DC" w:rsidRPr="00FB0722">
              <w:rPr>
                <w:rFonts w:eastAsia="SimSun" w:hint="eastAsia"/>
                <w:sz w:val="15"/>
                <w:szCs w:val="15"/>
              </w:rPr>
              <w:t>,</w:t>
            </w:r>
            <m:oMath>
              <m:sSubSup>
                <m:sSubSupPr>
                  <m:ctrlPr>
                    <w:rPr>
                      <w:rFonts w:ascii="Cambria Math" w:eastAsia="SimSun" w:hAnsi="Cambria Math"/>
                      <w:i/>
                      <w:sz w:val="15"/>
                      <w:szCs w:val="15"/>
                    </w:rPr>
                  </m:ctrlPr>
                </m:sSubSupPr>
                <m:e>
                  <m:r>
                    <w:rPr>
                      <w:rFonts w:ascii="Cambria Math" w:eastAsia="SimSun" w:hAnsi="Cambria Math"/>
                      <w:sz w:val="15"/>
                      <w:szCs w:val="15"/>
                    </w:rPr>
                    <m:t>Y</m:t>
                  </m:r>
                </m:e>
                <m:sub>
                  <m:r>
                    <w:rPr>
                      <w:rFonts w:ascii="Cambria Math" w:eastAsia="SimSun" w:hAnsi="Cambria Math"/>
                      <w:sz w:val="15"/>
                      <w:szCs w:val="15"/>
                    </w:rPr>
                    <m:t>-2</m:t>
                  </m:r>
                </m:sub>
                <m:sup>
                  <m:r>
                    <w:rPr>
                      <w:rFonts w:ascii="Cambria Math" w:eastAsia="SimSun" w:hAnsi="Cambria Math"/>
                      <w:sz w:val="15"/>
                      <w:szCs w:val="15"/>
                    </w:rPr>
                    <m:t>1</m:t>
                  </m:r>
                </m:sup>
              </m:sSubSup>
            </m:oMath>
          </w:p>
        </w:tc>
      </w:tr>
      <w:tr w:rsidR="00EF27DC" w:rsidRPr="00FB0722" w14:paraId="274AFBDC" w14:textId="046FEED2" w:rsidTr="004A0D2C">
        <w:tc>
          <w:tcPr>
            <w:tcW w:w="1514" w:type="dxa"/>
          </w:tcPr>
          <w:p w14:paraId="2EAB9622" w14:textId="77777777" w:rsidR="00EF27DC" w:rsidRPr="00FB0722" w:rsidRDefault="00EF27DC" w:rsidP="00EF27DC">
            <w:pPr>
              <w:pStyle w:val="ListParagraph"/>
              <w:spacing w:line="360" w:lineRule="auto"/>
              <w:ind w:left="0"/>
              <w:rPr>
                <w:rFonts w:eastAsia="SimSun"/>
                <w:sz w:val="15"/>
                <w:szCs w:val="15"/>
              </w:rPr>
            </w:pPr>
            <w:r w:rsidRPr="00FB0722">
              <w:rPr>
                <w:rFonts w:eastAsia="SimSun" w:hint="eastAsia"/>
                <w:sz w:val="15"/>
                <w:szCs w:val="15"/>
              </w:rPr>
              <w:t>前</w:t>
            </w:r>
            <w:r w:rsidRPr="00FB0722">
              <w:rPr>
                <w:rFonts w:eastAsia="SimSun" w:hint="eastAsia"/>
                <w:sz w:val="15"/>
                <w:szCs w:val="15"/>
              </w:rPr>
              <w:t>2</w:t>
            </w:r>
            <w:r w:rsidRPr="00FB0722">
              <w:rPr>
                <w:rFonts w:eastAsia="SimSun" w:hint="eastAsia"/>
                <w:sz w:val="15"/>
                <w:szCs w:val="15"/>
              </w:rPr>
              <w:t>个月（</w:t>
            </w:r>
            <w:r w:rsidRPr="00FB0722">
              <w:rPr>
                <w:rFonts w:eastAsia="SimSun" w:hint="eastAsia"/>
                <w:sz w:val="15"/>
                <w:szCs w:val="15"/>
              </w:rPr>
              <w:t>3</w:t>
            </w:r>
            <w:r w:rsidRPr="00FB0722">
              <w:rPr>
                <w:rFonts w:eastAsia="SimSun" w:hint="eastAsia"/>
                <w:sz w:val="15"/>
                <w:szCs w:val="15"/>
              </w:rPr>
              <w:t>月）</w:t>
            </w:r>
          </w:p>
        </w:tc>
        <w:tc>
          <w:tcPr>
            <w:tcW w:w="1491" w:type="dxa"/>
          </w:tcPr>
          <w:p w14:paraId="2BF6D00C" w14:textId="751123C0" w:rsidR="00EF27DC" w:rsidRPr="00FB0722" w:rsidRDefault="00462146" w:rsidP="00EF27DC">
            <w:pPr>
              <w:pStyle w:val="ListParagraph"/>
              <w:spacing w:line="360" w:lineRule="auto"/>
              <w:ind w:left="0"/>
              <w:rPr>
                <w:rFonts w:ascii="SimSun" w:eastAsia="SimSun" w:hAnsi="SimSun" w:cs="SimSun"/>
                <w:sz w:val="15"/>
                <w:szCs w:val="15"/>
              </w:rPr>
            </w:pPr>
            <m:oMath>
              <m:sSubSup>
                <m:sSubSupPr>
                  <m:ctrlPr>
                    <w:rPr>
                      <w:rFonts w:ascii="Cambria Math" w:eastAsia="SimSun" w:hAnsi="Cambria Math"/>
                      <w:i/>
                      <w:sz w:val="15"/>
                      <w:szCs w:val="15"/>
                    </w:rPr>
                  </m:ctrlPr>
                </m:sSubSupPr>
                <m:e>
                  <m:r>
                    <w:rPr>
                      <w:rFonts w:ascii="Cambria Math" w:eastAsia="SimSun" w:hAnsi="Cambria Math"/>
                      <w:sz w:val="15"/>
                      <w:szCs w:val="15"/>
                    </w:rPr>
                    <m:t>X</m:t>
                  </m:r>
                </m:e>
                <m:sub>
                  <m:r>
                    <w:rPr>
                      <w:rFonts w:ascii="Cambria Math" w:eastAsia="SimSun" w:hAnsi="Cambria Math"/>
                      <w:sz w:val="15"/>
                      <w:szCs w:val="15"/>
                    </w:rPr>
                    <m:t>2</m:t>
                  </m:r>
                </m:sub>
                <m:sup>
                  <m:r>
                    <w:rPr>
                      <w:rFonts w:ascii="Cambria Math" w:eastAsia="SimSun" w:hAnsi="Cambria Math"/>
                      <w:sz w:val="15"/>
                      <w:szCs w:val="15"/>
                    </w:rPr>
                    <m:t>2</m:t>
                  </m:r>
                </m:sup>
              </m:sSubSup>
            </m:oMath>
            <w:r w:rsidR="00EF27DC" w:rsidRPr="00FB0722">
              <w:rPr>
                <w:rFonts w:eastAsia="SimSun" w:hint="eastAsia"/>
                <w:sz w:val="15"/>
                <w:szCs w:val="15"/>
              </w:rPr>
              <w:t>,</w:t>
            </w:r>
            <m:oMath>
              <m:sSubSup>
                <m:sSubSupPr>
                  <m:ctrlPr>
                    <w:rPr>
                      <w:rFonts w:ascii="Cambria Math" w:eastAsia="SimSun" w:hAnsi="Cambria Math"/>
                      <w:i/>
                      <w:sz w:val="15"/>
                      <w:szCs w:val="15"/>
                    </w:rPr>
                  </m:ctrlPr>
                </m:sSubSupPr>
                <m:e>
                  <m:r>
                    <w:rPr>
                      <w:rFonts w:ascii="Cambria Math" w:eastAsia="SimSun" w:hAnsi="Cambria Math"/>
                      <w:sz w:val="15"/>
                      <w:szCs w:val="15"/>
                    </w:rPr>
                    <m:t>Y</m:t>
                  </m:r>
                </m:e>
                <m:sub>
                  <m:r>
                    <w:rPr>
                      <w:rFonts w:ascii="Cambria Math" w:eastAsia="SimSun" w:hAnsi="Cambria Math"/>
                      <w:sz w:val="15"/>
                      <w:szCs w:val="15"/>
                    </w:rPr>
                    <m:t>2</m:t>
                  </m:r>
                </m:sub>
                <m:sup>
                  <m:r>
                    <w:rPr>
                      <w:rFonts w:ascii="Cambria Math" w:eastAsia="SimSun" w:hAnsi="Cambria Math"/>
                      <w:sz w:val="15"/>
                      <w:szCs w:val="15"/>
                    </w:rPr>
                    <m:t>2</m:t>
                  </m:r>
                </m:sup>
              </m:sSubSup>
            </m:oMath>
          </w:p>
        </w:tc>
        <w:tc>
          <w:tcPr>
            <w:tcW w:w="1509" w:type="dxa"/>
          </w:tcPr>
          <w:p w14:paraId="07AB72E4" w14:textId="2900D48F" w:rsidR="00EF27DC" w:rsidRPr="00FB0722" w:rsidRDefault="00462146" w:rsidP="00EF27DC">
            <w:pPr>
              <w:pStyle w:val="ListParagraph"/>
              <w:spacing w:line="360" w:lineRule="auto"/>
              <w:ind w:left="0"/>
              <w:rPr>
                <w:rFonts w:eastAsia="SimSun"/>
                <w:sz w:val="15"/>
                <w:szCs w:val="15"/>
              </w:rPr>
            </w:pPr>
            <m:oMath>
              <m:sSubSup>
                <m:sSubSupPr>
                  <m:ctrlPr>
                    <w:rPr>
                      <w:rFonts w:ascii="Cambria Math" w:eastAsia="SimSun" w:hAnsi="Cambria Math"/>
                      <w:i/>
                      <w:sz w:val="15"/>
                      <w:szCs w:val="15"/>
                    </w:rPr>
                  </m:ctrlPr>
                </m:sSubSupPr>
                <m:e>
                  <m:r>
                    <w:rPr>
                      <w:rFonts w:ascii="Cambria Math" w:eastAsia="SimSun" w:hAnsi="Cambria Math"/>
                      <w:sz w:val="15"/>
                      <w:szCs w:val="15"/>
                    </w:rPr>
                    <m:t>X</m:t>
                  </m:r>
                </m:e>
                <m:sub>
                  <m:r>
                    <w:rPr>
                      <w:rFonts w:ascii="Cambria Math" w:eastAsia="SimSun" w:hAnsi="Cambria Math"/>
                      <w:sz w:val="15"/>
                      <w:szCs w:val="15"/>
                    </w:rPr>
                    <m:t>1</m:t>
                  </m:r>
                </m:sub>
                <m:sup>
                  <m:r>
                    <w:rPr>
                      <w:rFonts w:ascii="Cambria Math" w:eastAsia="SimSun" w:hAnsi="Cambria Math"/>
                      <w:sz w:val="15"/>
                      <w:szCs w:val="15"/>
                    </w:rPr>
                    <m:t>2</m:t>
                  </m:r>
                </m:sup>
              </m:sSubSup>
            </m:oMath>
            <w:r w:rsidR="00EF27DC" w:rsidRPr="00FB0722">
              <w:rPr>
                <w:rFonts w:eastAsia="SimSun" w:hint="eastAsia"/>
                <w:sz w:val="15"/>
                <w:szCs w:val="15"/>
              </w:rPr>
              <w:t>,</w:t>
            </w:r>
            <m:oMath>
              <m:sSubSup>
                <m:sSubSupPr>
                  <m:ctrlPr>
                    <w:rPr>
                      <w:rFonts w:ascii="Cambria Math" w:eastAsia="SimSun" w:hAnsi="Cambria Math"/>
                      <w:i/>
                      <w:sz w:val="15"/>
                      <w:szCs w:val="15"/>
                    </w:rPr>
                  </m:ctrlPr>
                </m:sSubSupPr>
                <m:e>
                  <m:r>
                    <w:rPr>
                      <w:rFonts w:ascii="Cambria Math" w:eastAsia="SimSun" w:hAnsi="Cambria Math"/>
                      <w:sz w:val="15"/>
                      <w:szCs w:val="15"/>
                    </w:rPr>
                    <m:t>Y</m:t>
                  </m:r>
                </m:e>
                <m:sub>
                  <m:r>
                    <w:rPr>
                      <w:rFonts w:ascii="Cambria Math" w:eastAsia="SimSun" w:hAnsi="Cambria Math"/>
                      <w:sz w:val="15"/>
                      <w:szCs w:val="15"/>
                    </w:rPr>
                    <m:t>1</m:t>
                  </m:r>
                </m:sub>
                <m:sup>
                  <m:r>
                    <w:rPr>
                      <w:rFonts w:ascii="Cambria Math" w:eastAsia="SimSun" w:hAnsi="Cambria Math"/>
                      <w:sz w:val="15"/>
                      <w:szCs w:val="15"/>
                    </w:rPr>
                    <m:t>2</m:t>
                  </m:r>
                </m:sup>
              </m:sSubSup>
            </m:oMath>
          </w:p>
        </w:tc>
        <w:tc>
          <w:tcPr>
            <w:tcW w:w="1510" w:type="dxa"/>
          </w:tcPr>
          <w:p w14:paraId="576354D1" w14:textId="77777777" w:rsidR="00EF27DC" w:rsidRPr="00FB0722" w:rsidRDefault="00462146" w:rsidP="00EF27DC">
            <w:pPr>
              <w:pStyle w:val="ListParagraph"/>
              <w:spacing w:line="360" w:lineRule="auto"/>
              <w:ind w:left="0"/>
              <w:rPr>
                <w:rFonts w:eastAsia="SimSun"/>
                <w:sz w:val="15"/>
                <w:szCs w:val="15"/>
              </w:rPr>
            </w:pPr>
            <m:oMath>
              <m:sSubSup>
                <m:sSubSupPr>
                  <m:ctrlPr>
                    <w:rPr>
                      <w:rFonts w:ascii="Cambria Math" w:eastAsia="SimSun" w:hAnsi="Cambria Math"/>
                      <w:i/>
                      <w:sz w:val="15"/>
                      <w:szCs w:val="15"/>
                    </w:rPr>
                  </m:ctrlPr>
                </m:sSubSupPr>
                <m:e>
                  <m:r>
                    <w:rPr>
                      <w:rFonts w:ascii="Cambria Math" w:eastAsia="SimSun" w:hAnsi="Cambria Math"/>
                      <w:sz w:val="15"/>
                      <w:szCs w:val="15"/>
                    </w:rPr>
                    <m:t>X</m:t>
                  </m:r>
                </m:e>
                <m:sub>
                  <m:r>
                    <w:rPr>
                      <w:rFonts w:ascii="Cambria Math" w:eastAsia="SimSun" w:hAnsi="Cambria Math"/>
                      <w:sz w:val="15"/>
                      <w:szCs w:val="15"/>
                    </w:rPr>
                    <m:t>0</m:t>
                  </m:r>
                </m:sub>
                <m:sup>
                  <m:r>
                    <w:rPr>
                      <w:rFonts w:ascii="Cambria Math" w:eastAsia="SimSun" w:hAnsi="Cambria Math"/>
                      <w:sz w:val="15"/>
                      <w:szCs w:val="15"/>
                    </w:rPr>
                    <m:t>2</m:t>
                  </m:r>
                </m:sup>
              </m:sSubSup>
            </m:oMath>
            <w:r w:rsidR="00EF27DC" w:rsidRPr="00FB0722">
              <w:rPr>
                <w:rFonts w:eastAsia="SimSun" w:hint="eastAsia"/>
                <w:sz w:val="15"/>
                <w:szCs w:val="15"/>
              </w:rPr>
              <w:t>,</w:t>
            </w:r>
            <m:oMath>
              <m:sSubSup>
                <m:sSubSupPr>
                  <m:ctrlPr>
                    <w:rPr>
                      <w:rFonts w:ascii="Cambria Math" w:eastAsia="SimSun" w:hAnsi="Cambria Math"/>
                      <w:i/>
                      <w:sz w:val="15"/>
                      <w:szCs w:val="15"/>
                    </w:rPr>
                  </m:ctrlPr>
                </m:sSubSupPr>
                <m:e>
                  <m:r>
                    <w:rPr>
                      <w:rFonts w:ascii="Cambria Math" w:eastAsia="SimSun" w:hAnsi="Cambria Math"/>
                      <w:sz w:val="15"/>
                      <w:szCs w:val="15"/>
                    </w:rPr>
                    <m:t>Y</m:t>
                  </m:r>
                </m:e>
                <m:sub>
                  <m:r>
                    <w:rPr>
                      <w:rFonts w:ascii="Cambria Math" w:eastAsia="SimSun" w:hAnsi="Cambria Math"/>
                      <w:sz w:val="15"/>
                      <w:szCs w:val="15"/>
                    </w:rPr>
                    <m:t>0</m:t>
                  </m:r>
                </m:sub>
                <m:sup>
                  <m:r>
                    <w:rPr>
                      <w:rFonts w:ascii="Cambria Math" w:eastAsia="SimSun" w:hAnsi="Cambria Math"/>
                      <w:sz w:val="15"/>
                      <w:szCs w:val="15"/>
                    </w:rPr>
                    <m:t>2</m:t>
                  </m:r>
                </m:sup>
              </m:sSubSup>
            </m:oMath>
          </w:p>
        </w:tc>
        <w:tc>
          <w:tcPr>
            <w:tcW w:w="1773" w:type="dxa"/>
          </w:tcPr>
          <w:p w14:paraId="18B9B46A" w14:textId="77777777" w:rsidR="00EF27DC" w:rsidRPr="00FB0722" w:rsidRDefault="00462146" w:rsidP="00EF27DC">
            <w:pPr>
              <w:pStyle w:val="ListParagraph"/>
              <w:spacing w:line="360" w:lineRule="auto"/>
              <w:ind w:left="0"/>
              <w:rPr>
                <w:rFonts w:eastAsia="SimSun"/>
                <w:sz w:val="15"/>
                <w:szCs w:val="15"/>
              </w:rPr>
            </w:pPr>
            <m:oMath>
              <m:sSubSup>
                <m:sSubSupPr>
                  <m:ctrlPr>
                    <w:rPr>
                      <w:rFonts w:ascii="Cambria Math" w:eastAsia="SimSun" w:hAnsi="Cambria Math"/>
                      <w:i/>
                      <w:sz w:val="15"/>
                      <w:szCs w:val="15"/>
                    </w:rPr>
                  </m:ctrlPr>
                </m:sSubSupPr>
                <m:e>
                  <m:r>
                    <w:rPr>
                      <w:rFonts w:ascii="Cambria Math" w:eastAsia="SimSun" w:hAnsi="Cambria Math"/>
                      <w:sz w:val="15"/>
                      <w:szCs w:val="15"/>
                    </w:rPr>
                    <m:t>X</m:t>
                  </m:r>
                </m:e>
                <m:sub>
                  <m:r>
                    <w:rPr>
                      <w:rFonts w:ascii="Cambria Math" w:eastAsia="SimSun" w:hAnsi="Cambria Math"/>
                      <w:sz w:val="15"/>
                      <w:szCs w:val="15"/>
                    </w:rPr>
                    <m:t>-1</m:t>
                  </m:r>
                </m:sub>
                <m:sup>
                  <m:r>
                    <w:rPr>
                      <w:rFonts w:ascii="Cambria Math" w:eastAsia="SimSun" w:hAnsi="Cambria Math"/>
                      <w:sz w:val="15"/>
                      <w:szCs w:val="15"/>
                    </w:rPr>
                    <m:t>2</m:t>
                  </m:r>
                </m:sup>
              </m:sSubSup>
            </m:oMath>
            <w:r w:rsidR="00EF27DC" w:rsidRPr="00FB0722">
              <w:rPr>
                <w:rFonts w:eastAsia="SimSun" w:hint="eastAsia"/>
                <w:sz w:val="15"/>
                <w:szCs w:val="15"/>
              </w:rPr>
              <w:t>,</w:t>
            </w:r>
            <m:oMath>
              <m:sSubSup>
                <m:sSubSupPr>
                  <m:ctrlPr>
                    <w:rPr>
                      <w:rFonts w:ascii="Cambria Math" w:eastAsia="SimSun" w:hAnsi="Cambria Math"/>
                      <w:i/>
                      <w:sz w:val="15"/>
                      <w:szCs w:val="15"/>
                    </w:rPr>
                  </m:ctrlPr>
                </m:sSubSupPr>
                <m:e>
                  <m:r>
                    <w:rPr>
                      <w:rFonts w:ascii="Cambria Math" w:eastAsia="SimSun" w:hAnsi="Cambria Math"/>
                      <w:sz w:val="15"/>
                      <w:szCs w:val="15"/>
                    </w:rPr>
                    <m:t>Y</m:t>
                  </m:r>
                </m:e>
                <m:sub>
                  <m:r>
                    <w:rPr>
                      <w:rFonts w:ascii="Cambria Math" w:eastAsia="SimSun" w:hAnsi="Cambria Math"/>
                      <w:sz w:val="15"/>
                      <w:szCs w:val="15"/>
                    </w:rPr>
                    <m:t>-1</m:t>
                  </m:r>
                </m:sub>
                <m:sup>
                  <m:r>
                    <w:rPr>
                      <w:rFonts w:ascii="Cambria Math" w:eastAsia="SimSun" w:hAnsi="Cambria Math"/>
                      <w:sz w:val="15"/>
                      <w:szCs w:val="15"/>
                    </w:rPr>
                    <m:t>2</m:t>
                  </m:r>
                </m:sup>
              </m:sSubSup>
            </m:oMath>
          </w:p>
        </w:tc>
        <w:tc>
          <w:tcPr>
            <w:tcW w:w="1701" w:type="dxa"/>
          </w:tcPr>
          <w:p w14:paraId="303413C2" w14:textId="206F7F72" w:rsidR="00EF27DC" w:rsidRPr="00FB0722" w:rsidRDefault="00462146" w:rsidP="00EF27DC">
            <w:pPr>
              <w:pStyle w:val="ListParagraph"/>
              <w:spacing w:line="360" w:lineRule="auto"/>
              <w:ind w:left="0"/>
              <w:rPr>
                <w:rFonts w:ascii="Times New Roman" w:eastAsia="Times New Roman" w:hAnsi="Times New Roman" w:cs="Times New Roman"/>
                <w:sz w:val="15"/>
                <w:szCs w:val="15"/>
              </w:rPr>
            </w:pPr>
            <m:oMath>
              <m:sSubSup>
                <m:sSubSupPr>
                  <m:ctrlPr>
                    <w:rPr>
                      <w:rFonts w:ascii="Cambria Math" w:eastAsia="SimSun" w:hAnsi="Cambria Math"/>
                      <w:i/>
                      <w:sz w:val="15"/>
                      <w:szCs w:val="15"/>
                    </w:rPr>
                  </m:ctrlPr>
                </m:sSubSupPr>
                <m:e>
                  <m:r>
                    <w:rPr>
                      <w:rFonts w:ascii="Cambria Math" w:eastAsia="SimSun" w:hAnsi="Cambria Math"/>
                      <w:sz w:val="15"/>
                      <w:szCs w:val="15"/>
                    </w:rPr>
                    <m:t>X</m:t>
                  </m:r>
                </m:e>
                <m:sub>
                  <m:r>
                    <w:rPr>
                      <w:rFonts w:ascii="Cambria Math" w:eastAsia="SimSun" w:hAnsi="Cambria Math"/>
                      <w:sz w:val="15"/>
                      <w:szCs w:val="15"/>
                    </w:rPr>
                    <m:t>-2</m:t>
                  </m:r>
                </m:sub>
                <m:sup>
                  <m:r>
                    <w:rPr>
                      <w:rFonts w:ascii="Cambria Math" w:eastAsia="SimSun" w:hAnsi="Cambria Math"/>
                      <w:sz w:val="15"/>
                      <w:szCs w:val="15"/>
                    </w:rPr>
                    <m:t>2</m:t>
                  </m:r>
                </m:sup>
              </m:sSubSup>
            </m:oMath>
            <w:r w:rsidR="00EF27DC" w:rsidRPr="00FB0722">
              <w:rPr>
                <w:rFonts w:eastAsia="SimSun" w:hint="eastAsia"/>
                <w:sz w:val="15"/>
                <w:szCs w:val="15"/>
              </w:rPr>
              <w:t>,</w:t>
            </w:r>
            <m:oMath>
              <m:sSubSup>
                <m:sSubSupPr>
                  <m:ctrlPr>
                    <w:rPr>
                      <w:rFonts w:ascii="Cambria Math" w:eastAsia="SimSun" w:hAnsi="Cambria Math"/>
                      <w:i/>
                      <w:sz w:val="15"/>
                      <w:szCs w:val="15"/>
                    </w:rPr>
                  </m:ctrlPr>
                </m:sSubSupPr>
                <m:e>
                  <m:r>
                    <w:rPr>
                      <w:rFonts w:ascii="Cambria Math" w:eastAsia="SimSun" w:hAnsi="Cambria Math"/>
                      <w:sz w:val="15"/>
                      <w:szCs w:val="15"/>
                    </w:rPr>
                    <m:t>Y</m:t>
                  </m:r>
                </m:e>
                <m:sub>
                  <m:r>
                    <w:rPr>
                      <w:rFonts w:ascii="Cambria Math" w:eastAsia="SimSun" w:hAnsi="Cambria Math"/>
                      <w:sz w:val="15"/>
                      <w:szCs w:val="15"/>
                    </w:rPr>
                    <m:t>-2</m:t>
                  </m:r>
                </m:sub>
                <m:sup>
                  <m:r>
                    <w:rPr>
                      <w:rFonts w:ascii="Cambria Math" w:eastAsia="SimSun" w:hAnsi="Cambria Math"/>
                      <w:sz w:val="15"/>
                      <w:szCs w:val="15"/>
                    </w:rPr>
                    <m:t>2</m:t>
                  </m:r>
                </m:sup>
              </m:sSubSup>
            </m:oMath>
          </w:p>
        </w:tc>
      </w:tr>
      <w:tr w:rsidR="00EF27DC" w:rsidRPr="00FB0722" w14:paraId="48117442" w14:textId="3B2F56DB" w:rsidTr="004A0D2C">
        <w:tc>
          <w:tcPr>
            <w:tcW w:w="1514" w:type="dxa"/>
          </w:tcPr>
          <w:p w14:paraId="02ACE6FD" w14:textId="77777777" w:rsidR="00EF27DC" w:rsidRPr="00FB0722" w:rsidRDefault="00EF27DC" w:rsidP="00EF27DC">
            <w:pPr>
              <w:pStyle w:val="ListParagraph"/>
              <w:spacing w:line="360" w:lineRule="auto"/>
              <w:ind w:left="0"/>
              <w:rPr>
                <w:rFonts w:eastAsia="SimSun"/>
                <w:sz w:val="15"/>
                <w:szCs w:val="15"/>
              </w:rPr>
            </w:pPr>
            <w:r w:rsidRPr="00FB0722">
              <w:rPr>
                <w:rFonts w:eastAsia="SimSun" w:hint="eastAsia"/>
                <w:sz w:val="15"/>
                <w:szCs w:val="15"/>
              </w:rPr>
              <w:t>前</w:t>
            </w:r>
            <w:r w:rsidRPr="00FB0722">
              <w:rPr>
                <w:rFonts w:eastAsia="SimSun" w:hint="eastAsia"/>
                <w:sz w:val="15"/>
                <w:szCs w:val="15"/>
              </w:rPr>
              <w:t>3</w:t>
            </w:r>
            <w:r w:rsidRPr="00FB0722">
              <w:rPr>
                <w:rFonts w:eastAsia="SimSun" w:hint="eastAsia"/>
                <w:sz w:val="15"/>
                <w:szCs w:val="15"/>
              </w:rPr>
              <w:t>个月（</w:t>
            </w:r>
            <w:r w:rsidRPr="00FB0722">
              <w:rPr>
                <w:rFonts w:eastAsia="SimSun" w:hint="eastAsia"/>
                <w:sz w:val="15"/>
                <w:szCs w:val="15"/>
              </w:rPr>
              <w:t>2</w:t>
            </w:r>
            <w:r w:rsidRPr="00FB0722">
              <w:rPr>
                <w:rFonts w:eastAsia="SimSun" w:hint="eastAsia"/>
                <w:sz w:val="15"/>
                <w:szCs w:val="15"/>
              </w:rPr>
              <w:t>月）</w:t>
            </w:r>
          </w:p>
        </w:tc>
        <w:tc>
          <w:tcPr>
            <w:tcW w:w="1491" w:type="dxa"/>
          </w:tcPr>
          <w:p w14:paraId="071F42D1" w14:textId="440D7917" w:rsidR="00EF27DC" w:rsidRPr="00FB0722" w:rsidRDefault="00462146" w:rsidP="00EF27DC">
            <w:pPr>
              <w:pStyle w:val="ListParagraph"/>
              <w:spacing w:line="360" w:lineRule="auto"/>
              <w:ind w:left="0"/>
              <w:rPr>
                <w:rFonts w:ascii="SimSun" w:eastAsia="SimSun" w:hAnsi="SimSun" w:cs="SimSun"/>
                <w:sz w:val="15"/>
                <w:szCs w:val="15"/>
              </w:rPr>
            </w:pPr>
            <m:oMath>
              <m:sSubSup>
                <m:sSubSupPr>
                  <m:ctrlPr>
                    <w:rPr>
                      <w:rFonts w:ascii="Cambria Math" w:eastAsia="SimSun" w:hAnsi="Cambria Math"/>
                      <w:i/>
                      <w:sz w:val="15"/>
                      <w:szCs w:val="15"/>
                    </w:rPr>
                  </m:ctrlPr>
                </m:sSubSupPr>
                <m:e>
                  <m:r>
                    <w:rPr>
                      <w:rFonts w:ascii="Cambria Math" w:eastAsia="SimSun" w:hAnsi="Cambria Math"/>
                      <w:sz w:val="15"/>
                      <w:szCs w:val="15"/>
                    </w:rPr>
                    <m:t>X</m:t>
                  </m:r>
                </m:e>
                <m:sub>
                  <m:r>
                    <w:rPr>
                      <w:rFonts w:ascii="Cambria Math" w:eastAsia="SimSun" w:hAnsi="Cambria Math"/>
                      <w:sz w:val="15"/>
                      <w:szCs w:val="15"/>
                    </w:rPr>
                    <m:t>2</m:t>
                  </m:r>
                </m:sub>
                <m:sup>
                  <m:r>
                    <w:rPr>
                      <w:rFonts w:ascii="Cambria Math" w:eastAsia="SimSun" w:hAnsi="Cambria Math"/>
                      <w:sz w:val="15"/>
                      <w:szCs w:val="15"/>
                    </w:rPr>
                    <m:t>3</m:t>
                  </m:r>
                </m:sup>
              </m:sSubSup>
            </m:oMath>
            <w:r w:rsidR="00EF27DC" w:rsidRPr="00FB0722">
              <w:rPr>
                <w:rFonts w:eastAsia="SimSun" w:hint="eastAsia"/>
                <w:sz w:val="15"/>
                <w:szCs w:val="15"/>
              </w:rPr>
              <w:t>,</w:t>
            </w:r>
            <m:oMath>
              <m:sSubSup>
                <m:sSubSupPr>
                  <m:ctrlPr>
                    <w:rPr>
                      <w:rFonts w:ascii="Cambria Math" w:eastAsia="SimSun" w:hAnsi="Cambria Math"/>
                      <w:i/>
                      <w:sz w:val="15"/>
                      <w:szCs w:val="15"/>
                    </w:rPr>
                  </m:ctrlPr>
                </m:sSubSupPr>
                <m:e>
                  <m:r>
                    <w:rPr>
                      <w:rFonts w:ascii="Cambria Math" w:eastAsia="SimSun" w:hAnsi="Cambria Math"/>
                      <w:sz w:val="15"/>
                      <w:szCs w:val="15"/>
                    </w:rPr>
                    <m:t>Y</m:t>
                  </m:r>
                </m:e>
                <m:sub>
                  <m:r>
                    <w:rPr>
                      <w:rFonts w:ascii="Cambria Math" w:eastAsia="SimSun" w:hAnsi="Cambria Math"/>
                      <w:sz w:val="15"/>
                      <w:szCs w:val="15"/>
                    </w:rPr>
                    <m:t>2</m:t>
                  </m:r>
                </m:sub>
                <m:sup>
                  <m:r>
                    <w:rPr>
                      <w:rFonts w:ascii="Cambria Math" w:eastAsia="SimSun" w:hAnsi="Cambria Math"/>
                      <w:sz w:val="15"/>
                      <w:szCs w:val="15"/>
                    </w:rPr>
                    <m:t>3</m:t>
                  </m:r>
                </m:sup>
              </m:sSubSup>
            </m:oMath>
          </w:p>
        </w:tc>
        <w:tc>
          <w:tcPr>
            <w:tcW w:w="1509" w:type="dxa"/>
          </w:tcPr>
          <w:p w14:paraId="3E263700" w14:textId="024B8FFF" w:rsidR="00EF27DC" w:rsidRPr="00FB0722" w:rsidRDefault="00462146" w:rsidP="00EF27DC">
            <w:pPr>
              <w:pStyle w:val="ListParagraph"/>
              <w:spacing w:line="360" w:lineRule="auto"/>
              <w:ind w:left="0"/>
              <w:rPr>
                <w:rFonts w:eastAsia="SimSun"/>
                <w:sz w:val="15"/>
                <w:szCs w:val="15"/>
              </w:rPr>
            </w:pPr>
            <m:oMath>
              <m:sSubSup>
                <m:sSubSupPr>
                  <m:ctrlPr>
                    <w:rPr>
                      <w:rFonts w:ascii="Cambria Math" w:eastAsia="SimSun" w:hAnsi="Cambria Math"/>
                      <w:i/>
                      <w:sz w:val="15"/>
                      <w:szCs w:val="15"/>
                    </w:rPr>
                  </m:ctrlPr>
                </m:sSubSupPr>
                <m:e>
                  <m:r>
                    <w:rPr>
                      <w:rFonts w:ascii="Cambria Math" w:eastAsia="SimSun" w:hAnsi="Cambria Math"/>
                      <w:sz w:val="15"/>
                      <w:szCs w:val="15"/>
                    </w:rPr>
                    <m:t>X</m:t>
                  </m:r>
                </m:e>
                <m:sub>
                  <m:r>
                    <w:rPr>
                      <w:rFonts w:ascii="Cambria Math" w:eastAsia="SimSun" w:hAnsi="Cambria Math"/>
                      <w:sz w:val="15"/>
                      <w:szCs w:val="15"/>
                    </w:rPr>
                    <m:t>1</m:t>
                  </m:r>
                </m:sub>
                <m:sup>
                  <m:r>
                    <w:rPr>
                      <w:rFonts w:ascii="Cambria Math" w:eastAsia="SimSun" w:hAnsi="Cambria Math"/>
                      <w:sz w:val="15"/>
                      <w:szCs w:val="15"/>
                    </w:rPr>
                    <m:t>3</m:t>
                  </m:r>
                </m:sup>
              </m:sSubSup>
            </m:oMath>
            <w:r w:rsidR="00EF27DC" w:rsidRPr="00FB0722">
              <w:rPr>
                <w:rFonts w:eastAsia="SimSun" w:hint="eastAsia"/>
                <w:sz w:val="15"/>
                <w:szCs w:val="15"/>
              </w:rPr>
              <w:t>,</w:t>
            </w:r>
            <m:oMath>
              <m:sSubSup>
                <m:sSubSupPr>
                  <m:ctrlPr>
                    <w:rPr>
                      <w:rFonts w:ascii="Cambria Math" w:eastAsia="SimSun" w:hAnsi="Cambria Math"/>
                      <w:i/>
                      <w:sz w:val="15"/>
                      <w:szCs w:val="15"/>
                    </w:rPr>
                  </m:ctrlPr>
                </m:sSubSupPr>
                <m:e>
                  <m:r>
                    <w:rPr>
                      <w:rFonts w:ascii="Cambria Math" w:eastAsia="SimSun" w:hAnsi="Cambria Math"/>
                      <w:sz w:val="15"/>
                      <w:szCs w:val="15"/>
                    </w:rPr>
                    <m:t>Y</m:t>
                  </m:r>
                </m:e>
                <m:sub>
                  <m:r>
                    <w:rPr>
                      <w:rFonts w:ascii="Cambria Math" w:eastAsia="SimSun" w:hAnsi="Cambria Math"/>
                      <w:sz w:val="15"/>
                      <w:szCs w:val="15"/>
                    </w:rPr>
                    <m:t>1</m:t>
                  </m:r>
                </m:sub>
                <m:sup>
                  <m:r>
                    <w:rPr>
                      <w:rFonts w:ascii="Cambria Math" w:eastAsia="SimSun" w:hAnsi="Cambria Math"/>
                      <w:sz w:val="15"/>
                      <w:szCs w:val="15"/>
                    </w:rPr>
                    <m:t>3</m:t>
                  </m:r>
                </m:sup>
              </m:sSubSup>
            </m:oMath>
          </w:p>
        </w:tc>
        <w:tc>
          <w:tcPr>
            <w:tcW w:w="1510" w:type="dxa"/>
          </w:tcPr>
          <w:p w14:paraId="5B18D298" w14:textId="77777777" w:rsidR="00EF27DC" w:rsidRPr="00FB0722" w:rsidRDefault="00462146" w:rsidP="00EF27DC">
            <w:pPr>
              <w:pStyle w:val="ListParagraph"/>
              <w:spacing w:line="360" w:lineRule="auto"/>
              <w:ind w:left="0"/>
              <w:rPr>
                <w:rFonts w:eastAsia="SimSun"/>
                <w:sz w:val="15"/>
                <w:szCs w:val="15"/>
              </w:rPr>
            </w:pPr>
            <m:oMath>
              <m:sSubSup>
                <m:sSubSupPr>
                  <m:ctrlPr>
                    <w:rPr>
                      <w:rFonts w:ascii="Cambria Math" w:eastAsia="SimSun" w:hAnsi="Cambria Math"/>
                      <w:i/>
                      <w:sz w:val="15"/>
                      <w:szCs w:val="15"/>
                    </w:rPr>
                  </m:ctrlPr>
                </m:sSubSupPr>
                <m:e>
                  <m:r>
                    <w:rPr>
                      <w:rFonts w:ascii="Cambria Math" w:eastAsia="SimSun" w:hAnsi="Cambria Math"/>
                      <w:sz w:val="15"/>
                      <w:szCs w:val="15"/>
                    </w:rPr>
                    <m:t>X</m:t>
                  </m:r>
                </m:e>
                <m:sub>
                  <m:r>
                    <w:rPr>
                      <w:rFonts w:ascii="Cambria Math" w:eastAsia="SimSun" w:hAnsi="Cambria Math"/>
                      <w:sz w:val="15"/>
                      <w:szCs w:val="15"/>
                    </w:rPr>
                    <m:t>0</m:t>
                  </m:r>
                </m:sub>
                <m:sup>
                  <m:r>
                    <w:rPr>
                      <w:rFonts w:ascii="Cambria Math" w:eastAsia="SimSun" w:hAnsi="Cambria Math"/>
                      <w:sz w:val="15"/>
                      <w:szCs w:val="15"/>
                    </w:rPr>
                    <m:t>3</m:t>
                  </m:r>
                </m:sup>
              </m:sSubSup>
            </m:oMath>
            <w:r w:rsidR="00EF27DC" w:rsidRPr="00FB0722">
              <w:rPr>
                <w:rFonts w:eastAsia="SimSun" w:hint="eastAsia"/>
                <w:sz w:val="15"/>
                <w:szCs w:val="15"/>
              </w:rPr>
              <w:t>,</w:t>
            </w:r>
            <m:oMath>
              <m:sSubSup>
                <m:sSubSupPr>
                  <m:ctrlPr>
                    <w:rPr>
                      <w:rFonts w:ascii="Cambria Math" w:eastAsia="SimSun" w:hAnsi="Cambria Math"/>
                      <w:i/>
                      <w:sz w:val="15"/>
                      <w:szCs w:val="15"/>
                    </w:rPr>
                  </m:ctrlPr>
                </m:sSubSupPr>
                <m:e>
                  <m:r>
                    <w:rPr>
                      <w:rFonts w:ascii="Cambria Math" w:eastAsia="SimSun" w:hAnsi="Cambria Math"/>
                      <w:sz w:val="15"/>
                      <w:szCs w:val="15"/>
                    </w:rPr>
                    <m:t>Y</m:t>
                  </m:r>
                </m:e>
                <m:sub>
                  <m:r>
                    <w:rPr>
                      <w:rFonts w:ascii="Cambria Math" w:eastAsia="SimSun" w:hAnsi="Cambria Math"/>
                      <w:sz w:val="15"/>
                      <w:szCs w:val="15"/>
                    </w:rPr>
                    <m:t>0</m:t>
                  </m:r>
                </m:sub>
                <m:sup>
                  <m:r>
                    <w:rPr>
                      <w:rFonts w:ascii="Cambria Math" w:eastAsia="SimSun" w:hAnsi="Cambria Math"/>
                      <w:sz w:val="15"/>
                      <w:szCs w:val="15"/>
                    </w:rPr>
                    <m:t>3</m:t>
                  </m:r>
                </m:sup>
              </m:sSubSup>
            </m:oMath>
          </w:p>
        </w:tc>
        <w:tc>
          <w:tcPr>
            <w:tcW w:w="1773" w:type="dxa"/>
          </w:tcPr>
          <w:p w14:paraId="6253E8A9" w14:textId="77777777" w:rsidR="00EF27DC" w:rsidRPr="00FB0722" w:rsidRDefault="00462146" w:rsidP="00EF27DC">
            <w:pPr>
              <w:pStyle w:val="ListParagraph"/>
              <w:spacing w:line="360" w:lineRule="auto"/>
              <w:ind w:left="0"/>
              <w:rPr>
                <w:rFonts w:eastAsia="SimSun"/>
                <w:sz w:val="15"/>
                <w:szCs w:val="15"/>
              </w:rPr>
            </w:pPr>
            <m:oMath>
              <m:sSubSup>
                <m:sSubSupPr>
                  <m:ctrlPr>
                    <w:rPr>
                      <w:rFonts w:ascii="Cambria Math" w:eastAsia="SimSun" w:hAnsi="Cambria Math"/>
                      <w:i/>
                      <w:sz w:val="15"/>
                      <w:szCs w:val="15"/>
                    </w:rPr>
                  </m:ctrlPr>
                </m:sSubSupPr>
                <m:e>
                  <m:r>
                    <w:rPr>
                      <w:rFonts w:ascii="Cambria Math" w:eastAsia="SimSun" w:hAnsi="Cambria Math"/>
                      <w:sz w:val="15"/>
                      <w:szCs w:val="15"/>
                    </w:rPr>
                    <m:t>X</m:t>
                  </m:r>
                </m:e>
                <m:sub>
                  <m:r>
                    <w:rPr>
                      <w:rFonts w:ascii="Cambria Math" w:eastAsia="SimSun" w:hAnsi="Cambria Math"/>
                      <w:sz w:val="15"/>
                      <w:szCs w:val="15"/>
                    </w:rPr>
                    <m:t>-1</m:t>
                  </m:r>
                </m:sub>
                <m:sup>
                  <m:r>
                    <w:rPr>
                      <w:rFonts w:ascii="Cambria Math" w:eastAsia="SimSun" w:hAnsi="Cambria Math"/>
                      <w:sz w:val="15"/>
                      <w:szCs w:val="15"/>
                    </w:rPr>
                    <m:t>3</m:t>
                  </m:r>
                </m:sup>
              </m:sSubSup>
            </m:oMath>
            <w:r w:rsidR="00EF27DC" w:rsidRPr="00FB0722">
              <w:rPr>
                <w:rFonts w:eastAsia="SimSun" w:hint="eastAsia"/>
                <w:sz w:val="15"/>
                <w:szCs w:val="15"/>
              </w:rPr>
              <w:t>,</w:t>
            </w:r>
            <m:oMath>
              <m:sSubSup>
                <m:sSubSupPr>
                  <m:ctrlPr>
                    <w:rPr>
                      <w:rFonts w:ascii="Cambria Math" w:eastAsia="SimSun" w:hAnsi="Cambria Math"/>
                      <w:i/>
                      <w:sz w:val="15"/>
                      <w:szCs w:val="15"/>
                    </w:rPr>
                  </m:ctrlPr>
                </m:sSubSupPr>
                <m:e>
                  <m:r>
                    <w:rPr>
                      <w:rFonts w:ascii="Cambria Math" w:eastAsia="SimSun" w:hAnsi="Cambria Math"/>
                      <w:sz w:val="15"/>
                      <w:szCs w:val="15"/>
                    </w:rPr>
                    <m:t>Y</m:t>
                  </m:r>
                </m:e>
                <m:sub>
                  <m:r>
                    <w:rPr>
                      <w:rFonts w:ascii="Cambria Math" w:eastAsia="SimSun" w:hAnsi="Cambria Math"/>
                      <w:sz w:val="15"/>
                      <w:szCs w:val="15"/>
                    </w:rPr>
                    <m:t>-1</m:t>
                  </m:r>
                </m:sub>
                <m:sup>
                  <m:r>
                    <w:rPr>
                      <w:rFonts w:ascii="Cambria Math" w:eastAsia="SimSun" w:hAnsi="Cambria Math"/>
                      <w:sz w:val="15"/>
                      <w:szCs w:val="15"/>
                    </w:rPr>
                    <m:t>3</m:t>
                  </m:r>
                </m:sup>
              </m:sSubSup>
            </m:oMath>
          </w:p>
        </w:tc>
        <w:tc>
          <w:tcPr>
            <w:tcW w:w="1701" w:type="dxa"/>
          </w:tcPr>
          <w:p w14:paraId="2A4E3BB6" w14:textId="6E9FCAEC" w:rsidR="00EF27DC" w:rsidRPr="00FB0722" w:rsidRDefault="00462146" w:rsidP="00EF27DC">
            <w:pPr>
              <w:pStyle w:val="ListParagraph"/>
              <w:spacing w:line="360" w:lineRule="auto"/>
              <w:ind w:left="0"/>
              <w:rPr>
                <w:rFonts w:ascii="SimSun" w:eastAsia="SimSun" w:hAnsi="SimSun" w:cs="SimSun"/>
                <w:sz w:val="15"/>
                <w:szCs w:val="15"/>
              </w:rPr>
            </w:pPr>
            <m:oMath>
              <m:sSubSup>
                <m:sSubSupPr>
                  <m:ctrlPr>
                    <w:rPr>
                      <w:rFonts w:ascii="Cambria Math" w:eastAsia="SimSun" w:hAnsi="Cambria Math"/>
                      <w:i/>
                      <w:sz w:val="15"/>
                      <w:szCs w:val="15"/>
                    </w:rPr>
                  </m:ctrlPr>
                </m:sSubSupPr>
                <m:e>
                  <m:r>
                    <w:rPr>
                      <w:rFonts w:ascii="Cambria Math" w:eastAsia="SimSun" w:hAnsi="Cambria Math"/>
                      <w:sz w:val="15"/>
                      <w:szCs w:val="15"/>
                    </w:rPr>
                    <m:t>X</m:t>
                  </m:r>
                </m:e>
                <m:sub>
                  <m:r>
                    <w:rPr>
                      <w:rFonts w:ascii="Cambria Math" w:eastAsia="SimSun" w:hAnsi="Cambria Math"/>
                      <w:sz w:val="15"/>
                      <w:szCs w:val="15"/>
                    </w:rPr>
                    <m:t>-2</m:t>
                  </m:r>
                </m:sub>
                <m:sup>
                  <m:r>
                    <w:rPr>
                      <w:rFonts w:ascii="Cambria Math" w:eastAsia="SimSun" w:hAnsi="Cambria Math"/>
                      <w:sz w:val="15"/>
                      <w:szCs w:val="15"/>
                    </w:rPr>
                    <m:t>3</m:t>
                  </m:r>
                </m:sup>
              </m:sSubSup>
            </m:oMath>
            <w:r w:rsidR="00EF27DC" w:rsidRPr="00FB0722">
              <w:rPr>
                <w:rFonts w:eastAsia="SimSun" w:hint="eastAsia"/>
                <w:sz w:val="15"/>
                <w:szCs w:val="15"/>
              </w:rPr>
              <w:t>,</w:t>
            </w:r>
            <m:oMath>
              <m:sSubSup>
                <m:sSubSupPr>
                  <m:ctrlPr>
                    <w:rPr>
                      <w:rFonts w:ascii="Cambria Math" w:eastAsia="SimSun" w:hAnsi="Cambria Math"/>
                      <w:i/>
                      <w:sz w:val="15"/>
                      <w:szCs w:val="15"/>
                    </w:rPr>
                  </m:ctrlPr>
                </m:sSubSupPr>
                <m:e>
                  <m:r>
                    <w:rPr>
                      <w:rFonts w:ascii="Cambria Math" w:eastAsia="SimSun" w:hAnsi="Cambria Math"/>
                      <w:sz w:val="15"/>
                      <w:szCs w:val="15"/>
                    </w:rPr>
                    <m:t>Y</m:t>
                  </m:r>
                </m:e>
                <m:sub>
                  <m:r>
                    <w:rPr>
                      <w:rFonts w:ascii="Cambria Math" w:eastAsia="SimSun" w:hAnsi="Cambria Math"/>
                      <w:sz w:val="15"/>
                      <w:szCs w:val="15"/>
                    </w:rPr>
                    <m:t>-2</m:t>
                  </m:r>
                </m:sub>
                <m:sup>
                  <m:r>
                    <w:rPr>
                      <w:rFonts w:ascii="Cambria Math" w:eastAsia="SimSun" w:hAnsi="Cambria Math"/>
                      <w:sz w:val="15"/>
                      <w:szCs w:val="15"/>
                    </w:rPr>
                    <m:t>3</m:t>
                  </m:r>
                </m:sup>
              </m:sSubSup>
            </m:oMath>
          </w:p>
        </w:tc>
      </w:tr>
      <w:tr w:rsidR="00EF27DC" w:rsidRPr="00FB0722" w14:paraId="451473C9" w14:textId="55FA4885" w:rsidTr="004A0D2C">
        <w:tc>
          <w:tcPr>
            <w:tcW w:w="1514" w:type="dxa"/>
          </w:tcPr>
          <w:p w14:paraId="60A5F226" w14:textId="77777777" w:rsidR="00EF27DC" w:rsidRPr="00FB0722" w:rsidRDefault="00EF27DC" w:rsidP="00EF27DC">
            <w:pPr>
              <w:pStyle w:val="ListParagraph"/>
              <w:spacing w:line="360" w:lineRule="auto"/>
              <w:ind w:left="0"/>
              <w:rPr>
                <w:rFonts w:eastAsia="SimSun"/>
                <w:sz w:val="15"/>
                <w:szCs w:val="15"/>
              </w:rPr>
            </w:pPr>
          </w:p>
        </w:tc>
        <w:tc>
          <w:tcPr>
            <w:tcW w:w="1491" w:type="dxa"/>
          </w:tcPr>
          <w:p w14:paraId="62B42E38" w14:textId="65BA4BFB" w:rsidR="00EF27DC" w:rsidRPr="00FB0722" w:rsidRDefault="00462146" w:rsidP="00EF27DC">
            <w:pPr>
              <w:pStyle w:val="ListParagraph"/>
              <w:spacing w:line="360" w:lineRule="auto"/>
              <w:ind w:left="0"/>
              <w:rPr>
                <w:rFonts w:eastAsia="SimSun"/>
                <w:sz w:val="15"/>
                <w:szCs w:val="15"/>
              </w:rPr>
            </w:pPr>
            <m:oMathPara>
              <m:oMath>
                <m:sSubSup>
                  <m:sSubSupPr>
                    <m:ctrlPr>
                      <w:rPr>
                        <w:rFonts w:ascii="Cambria Math" w:eastAsia="SimSun" w:hAnsi="Cambria Math"/>
                        <w:i/>
                        <w:sz w:val="15"/>
                        <w:szCs w:val="15"/>
                      </w:rPr>
                    </m:ctrlPr>
                  </m:sSubSupPr>
                  <m:e>
                    <m:r>
                      <w:rPr>
                        <w:rFonts w:ascii="Cambria Math" w:eastAsia="SimSun" w:hAnsi="Cambria Math"/>
                        <w:sz w:val="15"/>
                        <w:szCs w:val="15"/>
                      </w:rPr>
                      <m:t>X</m:t>
                    </m:r>
                  </m:e>
                  <m:sub>
                    <m:r>
                      <w:rPr>
                        <w:rFonts w:ascii="Cambria Math" w:eastAsia="SimSun" w:hAnsi="Cambria Math"/>
                        <w:sz w:val="15"/>
                        <w:szCs w:val="15"/>
                      </w:rPr>
                      <m:t>2</m:t>
                    </m:r>
                  </m:sub>
                  <m:sup>
                    <m:r>
                      <w:rPr>
                        <w:rFonts w:ascii="Cambria Math" w:eastAsia="SimSun" w:hAnsi="Cambria Math"/>
                        <w:sz w:val="15"/>
                        <w:szCs w:val="15"/>
                      </w:rPr>
                      <m:t>1</m:t>
                    </m:r>
                  </m:sup>
                </m:sSubSup>
                <m:r>
                  <w:rPr>
                    <w:rFonts w:ascii="Cambria Math" w:eastAsia="SimSun" w:hAnsi="Cambria Math"/>
                    <w:sz w:val="15"/>
                    <w:szCs w:val="15"/>
                  </w:rPr>
                  <m:t>+</m:t>
                </m:r>
                <m:sSubSup>
                  <m:sSubSupPr>
                    <m:ctrlPr>
                      <w:rPr>
                        <w:rFonts w:ascii="Cambria Math" w:eastAsia="SimSun" w:hAnsi="Cambria Math"/>
                        <w:i/>
                        <w:sz w:val="15"/>
                        <w:szCs w:val="15"/>
                      </w:rPr>
                    </m:ctrlPr>
                  </m:sSubSupPr>
                  <m:e>
                    <m:r>
                      <w:rPr>
                        <w:rFonts w:ascii="Cambria Math" w:eastAsia="SimSun" w:hAnsi="Cambria Math"/>
                        <w:sz w:val="15"/>
                        <w:szCs w:val="15"/>
                      </w:rPr>
                      <m:t>X</m:t>
                    </m:r>
                  </m:e>
                  <m:sub>
                    <m:r>
                      <w:rPr>
                        <w:rFonts w:ascii="Cambria Math" w:eastAsia="SimSun" w:hAnsi="Cambria Math"/>
                        <w:sz w:val="15"/>
                        <w:szCs w:val="15"/>
                      </w:rPr>
                      <m:t>2</m:t>
                    </m:r>
                  </m:sub>
                  <m:sup>
                    <m:r>
                      <w:rPr>
                        <w:rFonts w:ascii="Cambria Math" w:eastAsia="SimSun" w:hAnsi="Cambria Math"/>
                        <w:sz w:val="15"/>
                        <w:szCs w:val="15"/>
                      </w:rPr>
                      <m:t>2</m:t>
                    </m:r>
                  </m:sup>
                </m:sSubSup>
                <m:r>
                  <w:rPr>
                    <w:rFonts w:ascii="Cambria Math" w:eastAsia="SimSun" w:hAnsi="Cambria Math"/>
                    <w:sz w:val="15"/>
                    <w:szCs w:val="15"/>
                  </w:rPr>
                  <m:t>+</m:t>
                </m:r>
                <m:sSubSup>
                  <m:sSubSupPr>
                    <m:ctrlPr>
                      <w:rPr>
                        <w:rFonts w:ascii="Cambria Math" w:eastAsia="SimSun" w:hAnsi="Cambria Math"/>
                        <w:i/>
                        <w:sz w:val="15"/>
                        <w:szCs w:val="15"/>
                      </w:rPr>
                    </m:ctrlPr>
                  </m:sSubSupPr>
                  <m:e>
                    <m:r>
                      <w:rPr>
                        <w:rFonts w:ascii="Cambria Math" w:eastAsia="SimSun" w:hAnsi="Cambria Math"/>
                        <w:sz w:val="15"/>
                        <w:szCs w:val="15"/>
                      </w:rPr>
                      <m:t>X</m:t>
                    </m:r>
                  </m:e>
                  <m:sub>
                    <m:r>
                      <w:rPr>
                        <w:rFonts w:ascii="Cambria Math" w:eastAsia="SimSun" w:hAnsi="Cambria Math"/>
                        <w:sz w:val="15"/>
                        <w:szCs w:val="15"/>
                      </w:rPr>
                      <m:t>2</m:t>
                    </m:r>
                  </m:sub>
                  <m:sup>
                    <m:r>
                      <w:rPr>
                        <w:rFonts w:ascii="Cambria Math" w:eastAsia="SimSun" w:hAnsi="Cambria Math"/>
                        <w:sz w:val="15"/>
                        <w:szCs w:val="15"/>
                      </w:rPr>
                      <m:t>3</m:t>
                    </m:r>
                  </m:sup>
                </m:sSubSup>
                <m:r>
                  <w:rPr>
                    <w:rFonts w:ascii="Cambria Math" w:eastAsia="SimSun" w:hAnsi="Cambria Math"/>
                    <w:sz w:val="15"/>
                    <w:szCs w:val="15"/>
                  </w:rPr>
                  <m:t>=</m:t>
                </m:r>
                <m:sSub>
                  <m:sSubPr>
                    <m:ctrlPr>
                      <w:rPr>
                        <w:rFonts w:ascii="Cambria Math" w:eastAsia="SimSun" w:hAnsi="Cambria Math"/>
                        <w:i/>
                        <w:sz w:val="15"/>
                        <w:szCs w:val="15"/>
                      </w:rPr>
                    </m:ctrlPr>
                  </m:sSubPr>
                  <m:e>
                    <m:r>
                      <w:rPr>
                        <w:rFonts w:ascii="Cambria Math" w:eastAsia="SimSun" w:hAnsi="Cambria Math"/>
                        <w:sz w:val="15"/>
                        <w:szCs w:val="15"/>
                      </w:rPr>
                      <m:t>X</m:t>
                    </m:r>
                  </m:e>
                  <m:sub>
                    <m:r>
                      <w:rPr>
                        <w:rFonts w:ascii="Cambria Math" w:eastAsia="SimSun" w:hAnsi="Cambria Math"/>
                        <w:sz w:val="15"/>
                        <w:szCs w:val="15"/>
                      </w:rPr>
                      <m:t>2</m:t>
                    </m:r>
                  </m:sub>
                </m:sSub>
              </m:oMath>
            </m:oMathPara>
          </w:p>
          <w:p w14:paraId="6CD7BBAE" w14:textId="0B3E5427" w:rsidR="00EF27DC" w:rsidRPr="00FB0722" w:rsidRDefault="00462146" w:rsidP="00EF27DC">
            <w:pPr>
              <w:pStyle w:val="ListParagraph"/>
              <w:spacing w:line="360" w:lineRule="auto"/>
              <w:ind w:left="0"/>
              <w:rPr>
                <w:rFonts w:ascii="Calibri" w:eastAsia="Times New Roman" w:hAnsi="Calibri" w:cs="Calibri"/>
                <w:sz w:val="15"/>
                <w:szCs w:val="15"/>
              </w:rPr>
            </w:pPr>
            <m:oMathPara>
              <m:oMath>
                <m:sSubSup>
                  <m:sSubSupPr>
                    <m:ctrlPr>
                      <w:rPr>
                        <w:rFonts w:ascii="Cambria Math" w:eastAsia="SimSun" w:hAnsi="Cambria Math"/>
                        <w:i/>
                        <w:sz w:val="15"/>
                        <w:szCs w:val="15"/>
                      </w:rPr>
                    </m:ctrlPr>
                  </m:sSubSupPr>
                  <m:e>
                    <m:r>
                      <w:rPr>
                        <w:rFonts w:ascii="Cambria Math" w:eastAsia="SimSun" w:hAnsi="Cambria Math"/>
                        <w:sz w:val="15"/>
                        <w:szCs w:val="15"/>
                      </w:rPr>
                      <m:t>Y</m:t>
                    </m:r>
                  </m:e>
                  <m:sub>
                    <m:r>
                      <w:rPr>
                        <w:rFonts w:ascii="Cambria Math" w:eastAsia="SimSun" w:hAnsi="Cambria Math"/>
                        <w:sz w:val="15"/>
                        <w:szCs w:val="15"/>
                      </w:rPr>
                      <m:t>2</m:t>
                    </m:r>
                  </m:sub>
                  <m:sup>
                    <m:r>
                      <w:rPr>
                        <w:rFonts w:ascii="Cambria Math" w:eastAsia="SimSun" w:hAnsi="Cambria Math"/>
                        <w:sz w:val="15"/>
                        <w:szCs w:val="15"/>
                      </w:rPr>
                      <m:t>1</m:t>
                    </m:r>
                  </m:sup>
                </m:sSubSup>
                <m:r>
                  <w:rPr>
                    <w:rFonts w:ascii="Cambria Math" w:eastAsia="SimSun" w:hAnsi="Cambria Math"/>
                    <w:sz w:val="15"/>
                    <w:szCs w:val="15"/>
                  </w:rPr>
                  <m:t>+</m:t>
                </m:r>
                <m:sSubSup>
                  <m:sSubSupPr>
                    <m:ctrlPr>
                      <w:rPr>
                        <w:rFonts w:ascii="Cambria Math" w:eastAsia="SimSun" w:hAnsi="Cambria Math"/>
                        <w:i/>
                        <w:sz w:val="15"/>
                        <w:szCs w:val="15"/>
                      </w:rPr>
                    </m:ctrlPr>
                  </m:sSubSupPr>
                  <m:e>
                    <m:r>
                      <w:rPr>
                        <w:rFonts w:ascii="Cambria Math" w:eastAsia="SimSun" w:hAnsi="Cambria Math"/>
                        <w:sz w:val="15"/>
                        <w:szCs w:val="15"/>
                      </w:rPr>
                      <m:t>Y</m:t>
                    </m:r>
                  </m:e>
                  <m:sub>
                    <m:r>
                      <w:rPr>
                        <w:rFonts w:ascii="Cambria Math" w:eastAsia="SimSun" w:hAnsi="Cambria Math"/>
                        <w:sz w:val="15"/>
                        <w:szCs w:val="15"/>
                      </w:rPr>
                      <m:t>2</m:t>
                    </m:r>
                  </m:sub>
                  <m:sup>
                    <m:r>
                      <w:rPr>
                        <w:rFonts w:ascii="Cambria Math" w:eastAsia="SimSun" w:hAnsi="Cambria Math"/>
                        <w:sz w:val="15"/>
                        <w:szCs w:val="15"/>
                      </w:rPr>
                      <m:t>2</m:t>
                    </m:r>
                  </m:sup>
                </m:sSubSup>
                <m:r>
                  <w:rPr>
                    <w:rFonts w:ascii="Cambria Math" w:eastAsia="SimSun" w:hAnsi="Cambria Math"/>
                    <w:sz w:val="15"/>
                    <w:szCs w:val="15"/>
                  </w:rPr>
                  <m:t>+</m:t>
                </m:r>
                <m:sSubSup>
                  <m:sSubSupPr>
                    <m:ctrlPr>
                      <w:rPr>
                        <w:rFonts w:ascii="Cambria Math" w:eastAsia="SimSun" w:hAnsi="Cambria Math"/>
                        <w:i/>
                        <w:sz w:val="15"/>
                        <w:szCs w:val="15"/>
                      </w:rPr>
                    </m:ctrlPr>
                  </m:sSubSupPr>
                  <m:e>
                    <m:r>
                      <w:rPr>
                        <w:rFonts w:ascii="Cambria Math" w:eastAsia="SimSun" w:hAnsi="Cambria Math"/>
                        <w:sz w:val="15"/>
                        <w:szCs w:val="15"/>
                      </w:rPr>
                      <m:t>Y</m:t>
                    </m:r>
                  </m:e>
                  <m:sub>
                    <m:r>
                      <w:rPr>
                        <w:rFonts w:ascii="Cambria Math" w:eastAsia="SimSun" w:hAnsi="Cambria Math"/>
                        <w:sz w:val="15"/>
                        <w:szCs w:val="15"/>
                      </w:rPr>
                      <m:t>2</m:t>
                    </m:r>
                  </m:sub>
                  <m:sup>
                    <m:r>
                      <w:rPr>
                        <w:rFonts w:ascii="Cambria Math" w:eastAsia="SimSun" w:hAnsi="Cambria Math"/>
                        <w:sz w:val="15"/>
                        <w:szCs w:val="15"/>
                      </w:rPr>
                      <m:t>3</m:t>
                    </m:r>
                  </m:sup>
                </m:sSubSup>
                <m:r>
                  <w:rPr>
                    <w:rFonts w:ascii="Cambria Math" w:eastAsia="SimSun" w:hAnsi="Cambria Math"/>
                    <w:sz w:val="15"/>
                    <w:szCs w:val="15"/>
                  </w:rPr>
                  <m:t>=</m:t>
                </m:r>
                <m:sSub>
                  <m:sSubPr>
                    <m:ctrlPr>
                      <w:rPr>
                        <w:rFonts w:ascii="Cambria Math" w:eastAsia="SimSun" w:hAnsi="Cambria Math"/>
                        <w:sz w:val="15"/>
                        <w:szCs w:val="15"/>
                      </w:rPr>
                    </m:ctrlPr>
                  </m:sSubPr>
                  <m:e>
                    <m:r>
                      <w:rPr>
                        <w:rFonts w:ascii="Cambria Math" w:eastAsia="SimSun" w:hAnsi="Cambria Math"/>
                        <w:sz w:val="15"/>
                        <w:szCs w:val="15"/>
                      </w:rPr>
                      <m:t>Y</m:t>
                    </m:r>
                    <m:ctrlPr>
                      <w:rPr>
                        <w:rFonts w:ascii="Cambria Math" w:eastAsia="SimSun" w:hAnsi="Cambria Math" w:hint="eastAsia"/>
                        <w:sz w:val="15"/>
                        <w:szCs w:val="15"/>
                      </w:rPr>
                    </m:ctrlPr>
                  </m:e>
                  <m:sub>
                    <m:r>
                      <w:rPr>
                        <w:rFonts w:ascii="Cambria Math" w:eastAsia="SimSun" w:hAnsi="Cambria Math"/>
                        <w:sz w:val="15"/>
                        <w:szCs w:val="15"/>
                      </w:rPr>
                      <m:t>2</m:t>
                    </m:r>
                  </m:sub>
                </m:sSub>
              </m:oMath>
            </m:oMathPara>
          </w:p>
        </w:tc>
        <w:tc>
          <w:tcPr>
            <w:tcW w:w="1509" w:type="dxa"/>
          </w:tcPr>
          <w:p w14:paraId="59478467" w14:textId="52D92BB5" w:rsidR="00EF27DC" w:rsidRPr="00FB0722" w:rsidRDefault="00462146" w:rsidP="00EF27DC">
            <w:pPr>
              <w:pStyle w:val="ListParagraph"/>
              <w:spacing w:line="360" w:lineRule="auto"/>
              <w:ind w:left="0"/>
              <w:rPr>
                <w:rFonts w:eastAsia="SimSun"/>
                <w:sz w:val="15"/>
                <w:szCs w:val="15"/>
              </w:rPr>
            </w:pPr>
            <m:oMathPara>
              <m:oMath>
                <m:sSubSup>
                  <m:sSubSupPr>
                    <m:ctrlPr>
                      <w:rPr>
                        <w:rFonts w:ascii="Cambria Math" w:eastAsia="SimSun" w:hAnsi="Cambria Math"/>
                        <w:i/>
                        <w:sz w:val="15"/>
                        <w:szCs w:val="15"/>
                      </w:rPr>
                    </m:ctrlPr>
                  </m:sSubSupPr>
                  <m:e>
                    <m:r>
                      <w:rPr>
                        <w:rFonts w:ascii="Cambria Math" w:eastAsia="SimSun" w:hAnsi="Cambria Math"/>
                        <w:sz w:val="15"/>
                        <w:szCs w:val="15"/>
                      </w:rPr>
                      <m:t>X</m:t>
                    </m:r>
                  </m:e>
                  <m:sub>
                    <m:r>
                      <w:rPr>
                        <w:rFonts w:ascii="Cambria Math" w:eastAsia="SimSun" w:hAnsi="Cambria Math"/>
                        <w:sz w:val="15"/>
                        <w:szCs w:val="15"/>
                      </w:rPr>
                      <m:t>1</m:t>
                    </m:r>
                  </m:sub>
                  <m:sup>
                    <m:r>
                      <w:rPr>
                        <w:rFonts w:ascii="Cambria Math" w:eastAsia="SimSun" w:hAnsi="Cambria Math"/>
                        <w:sz w:val="15"/>
                        <w:szCs w:val="15"/>
                      </w:rPr>
                      <m:t>1</m:t>
                    </m:r>
                  </m:sup>
                </m:sSubSup>
                <m:r>
                  <w:rPr>
                    <w:rFonts w:ascii="Cambria Math" w:eastAsia="SimSun" w:hAnsi="Cambria Math"/>
                    <w:sz w:val="15"/>
                    <w:szCs w:val="15"/>
                  </w:rPr>
                  <m:t>+</m:t>
                </m:r>
                <m:sSubSup>
                  <m:sSubSupPr>
                    <m:ctrlPr>
                      <w:rPr>
                        <w:rFonts w:ascii="Cambria Math" w:eastAsia="SimSun" w:hAnsi="Cambria Math"/>
                        <w:i/>
                        <w:sz w:val="15"/>
                        <w:szCs w:val="15"/>
                      </w:rPr>
                    </m:ctrlPr>
                  </m:sSubSupPr>
                  <m:e>
                    <m:r>
                      <w:rPr>
                        <w:rFonts w:ascii="Cambria Math" w:eastAsia="SimSun" w:hAnsi="Cambria Math"/>
                        <w:sz w:val="15"/>
                        <w:szCs w:val="15"/>
                      </w:rPr>
                      <m:t>X</m:t>
                    </m:r>
                  </m:e>
                  <m:sub>
                    <m:r>
                      <w:rPr>
                        <w:rFonts w:ascii="Cambria Math" w:eastAsia="SimSun" w:hAnsi="Cambria Math"/>
                        <w:sz w:val="15"/>
                        <w:szCs w:val="15"/>
                      </w:rPr>
                      <m:t>1</m:t>
                    </m:r>
                  </m:sub>
                  <m:sup>
                    <m:r>
                      <w:rPr>
                        <w:rFonts w:ascii="Cambria Math" w:eastAsia="SimSun" w:hAnsi="Cambria Math"/>
                        <w:sz w:val="15"/>
                        <w:szCs w:val="15"/>
                      </w:rPr>
                      <m:t>2</m:t>
                    </m:r>
                  </m:sup>
                </m:sSubSup>
                <m:r>
                  <w:rPr>
                    <w:rFonts w:ascii="Cambria Math" w:eastAsia="SimSun" w:hAnsi="Cambria Math"/>
                    <w:sz w:val="15"/>
                    <w:szCs w:val="15"/>
                  </w:rPr>
                  <m:t>+</m:t>
                </m:r>
                <m:sSubSup>
                  <m:sSubSupPr>
                    <m:ctrlPr>
                      <w:rPr>
                        <w:rFonts w:ascii="Cambria Math" w:eastAsia="SimSun" w:hAnsi="Cambria Math"/>
                        <w:i/>
                        <w:sz w:val="15"/>
                        <w:szCs w:val="15"/>
                      </w:rPr>
                    </m:ctrlPr>
                  </m:sSubSupPr>
                  <m:e>
                    <m:r>
                      <w:rPr>
                        <w:rFonts w:ascii="Cambria Math" w:eastAsia="SimSun" w:hAnsi="Cambria Math"/>
                        <w:sz w:val="15"/>
                        <w:szCs w:val="15"/>
                      </w:rPr>
                      <m:t>X</m:t>
                    </m:r>
                  </m:e>
                  <m:sub>
                    <m:r>
                      <w:rPr>
                        <w:rFonts w:ascii="Cambria Math" w:eastAsia="SimSun" w:hAnsi="Cambria Math"/>
                        <w:sz w:val="15"/>
                        <w:szCs w:val="15"/>
                      </w:rPr>
                      <m:t>1</m:t>
                    </m:r>
                  </m:sub>
                  <m:sup>
                    <m:r>
                      <w:rPr>
                        <w:rFonts w:ascii="Cambria Math" w:eastAsia="SimSun" w:hAnsi="Cambria Math"/>
                        <w:sz w:val="15"/>
                        <w:szCs w:val="15"/>
                      </w:rPr>
                      <m:t>3</m:t>
                    </m:r>
                  </m:sup>
                </m:sSubSup>
                <m:r>
                  <w:rPr>
                    <w:rFonts w:ascii="Cambria Math" w:eastAsia="SimSun" w:hAnsi="Cambria Math"/>
                    <w:sz w:val="15"/>
                    <w:szCs w:val="15"/>
                  </w:rPr>
                  <m:t>=</m:t>
                </m:r>
                <m:sSub>
                  <m:sSubPr>
                    <m:ctrlPr>
                      <w:rPr>
                        <w:rFonts w:ascii="Cambria Math" w:eastAsia="SimSun" w:hAnsi="Cambria Math"/>
                        <w:i/>
                        <w:sz w:val="15"/>
                        <w:szCs w:val="15"/>
                      </w:rPr>
                    </m:ctrlPr>
                  </m:sSubPr>
                  <m:e>
                    <m:r>
                      <w:rPr>
                        <w:rFonts w:ascii="Cambria Math" w:eastAsia="SimSun" w:hAnsi="Cambria Math"/>
                        <w:sz w:val="15"/>
                        <w:szCs w:val="15"/>
                      </w:rPr>
                      <m:t>X</m:t>
                    </m:r>
                  </m:e>
                  <m:sub>
                    <m:r>
                      <w:rPr>
                        <w:rFonts w:ascii="Cambria Math" w:eastAsia="SimSun" w:hAnsi="Cambria Math"/>
                        <w:sz w:val="15"/>
                        <w:szCs w:val="15"/>
                      </w:rPr>
                      <m:t>1</m:t>
                    </m:r>
                  </m:sub>
                </m:sSub>
              </m:oMath>
            </m:oMathPara>
          </w:p>
          <w:p w14:paraId="27AF5323" w14:textId="77777777" w:rsidR="00EF27DC" w:rsidRPr="00FB0722" w:rsidRDefault="00462146" w:rsidP="00EF27DC">
            <w:pPr>
              <w:pStyle w:val="ListParagraph"/>
              <w:spacing w:line="360" w:lineRule="auto"/>
              <w:ind w:left="0"/>
              <w:rPr>
                <w:rFonts w:eastAsia="SimSun"/>
                <w:sz w:val="15"/>
                <w:szCs w:val="15"/>
              </w:rPr>
            </w:pPr>
            <m:oMathPara>
              <m:oMath>
                <m:sSubSup>
                  <m:sSubSupPr>
                    <m:ctrlPr>
                      <w:rPr>
                        <w:rFonts w:ascii="Cambria Math" w:eastAsia="SimSun" w:hAnsi="Cambria Math"/>
                        <w:i/>
                        <w:sz w:val="15"/>
                        <w:szCs w:val="15"/>
                      </w:rPr>
                    </m:ctrlPr>
                  </m:sSubSupPr>
                  <m:e>
                    <m:r>
                      <w:rPr>
                        <w:rFonts w:ascii="Cambria Math" w:eastAsia="SimSun" w:hAnsi="Cambria Math"/>
                        <w:sz w:val="15"/>
                        <w:szCs w:val="15"/>
                      </w:rPr>
                      <m:t>Y</m:t>
                    </m:r>
                  </m:e>
                  <m:sub>
                    <m:r>
                      <w:rPr>
                        <w:rFonts w:ascii="Cambria Math" w:eastAsia="SimSun" w:hAnsi="Cambria Math"/>
                        <w:sz w:val="15"/>
                        <w:szCs w:val="15"/>
                      </w:rPr>
                      <m:t>1</m:t>
                    </m:r>
                  </m:sub>
                  <m:sup>
                    <m:r>
                      <w:rPr>
                        <w:rFonts w:ascii="Cambria Math" w:eastAsia="SimSun" w:hAnsi="Cambria Math"/>
                        <w:sz w:val="15"/>
                        <w:szCs w:val="15"/>
                      </w:rPr>
                      <m:t>1</m:t>
                    </m:r>
                  </m:sup>
                </m:sSubSup>
                <m:r>
                  <w:rPr>
                    <w:rFonts w:ascii="Cambria Math" w:eastAsia="SimSun" w:hAnsi="Cambria Math"/>
                    <w:sz w:val="15"/>
                    <w:szCs w:val="15"/>
                  </w:rPr>
                  <m:t>+</m:t>
                </m:r>
                <m:sSubSup>
                  <m:sSubSupPr>
                    <m:ctrlPr>
                      <w:rPr>
                        <w:rFonts w:ascii="Cambria Math" w:eastAsia="SimSun" w:hAnsi="Cambria Math"/>
                        <w:i/>
                        <w:sz w:val="15"/>
                        <w:szCs w:val="15"/>
                      </w:rPr>
                    </m:ctrlPr>
                  </m:sSubSupPr>
                  <m:e>
                    <m:r>
                      <w:rPr>
                        <w:rFonts w:ascii="Cambria Math" w:eastAsia="SimSun" w:hAnsi="Cambria Math"/>
                        <w:sz w:val="15"/>
                        <w:szCs w:val="15"/>
                      </w:rPr>
                      <m:t>Y</m:t>
                    </m:r>
                  </m:e>
                  <m:sub>
                    <m:r>
                      <w:rPr>
                        <w:rFonts w:ascii="Cambria Math" w:eastAsia="SimSun" w:hAnsi="Cambria Math"/>
                        <w:sz w:val="15"/>
                        <w:szCs w:val="15"/>
                      </w:rPr>
                      <m:t>1</m:t>
                    </m:r>
                  </m:sub>
                  <m:sup>
                    <m:r>
                      <w:rPr>
                        <w:rFonts w:ascii="Cambria Math" w:eastAsia="SimSun" w:hAnsi="Cambria Math"/>
                        <w:sz w:val="15"/>
                        <w:szCs w:val="15"/>
                      </w:rPr>
                      <m:t>2</m:t>
                    </m:r>
                  </m:sup>
                </m:sSubSup>
                <m:r>
                  <w:rPr>
                    <w:rFonts w:ascii="Cambria Math" w:eastAsia="SimSun" w:hAnsi="Cambria Math"/>
                    <w:sz w:val="15"/>
                    <w:szCs w:val="15"/>
                  </w:rPr>
                  <m:t>+</m:t>
                </m:r>
                <m:sSubSup>
                  <m:sSubSupPr>
                    <m:ctrlPr>
                      <w:rPr>
                        <w:rFonts w:ascii="Cambria Math" w:eastAsia="SimSun" w:hAnsi="Cambria Math"/>
                        <w:i/>
                        <w:sz w:val="15"/>
                        <w:szCs w:val="15"/>
                      </w:rPr>
                    </m:ctrlPr>
                  </m:sSubSupPr>
                  <m:e>
                    <m:r>
                      <w:rPr>
                        <w:rFonts w:ascii="Cambria Math" w:eastAsia="SimSun" w:hAnsi="Cambria Math"/>
                        <w:sz w:val="15"/>
                        <w:szCs w:val="15"/>
                      </w:rPr>
                      <m:t>Y</m:t>
                    </m:r>
                  </m:e>
                  <m:sub>
                    <m:r>
                      <w:rPr>
                        <w:rFonts w:ascii="Cambria Math" w:eastAsia="SimSun" w:hAnsi="Cambria Math"/>
                        <w:sz w:val="15"/>
                        <w:szCs w:val="15"/>
                      </w:rPr>
                      <m:t>1</m:t>
                    </m:r>
                  </m:sub>
                  <m:sup>
                    <m:r>
                      <w:rPr>
                        <w:rFonts w:ascii="Cambria Math" w:eastAsia="SimSun" w:hAnsi="Cambria Math"/>
                        <w:sz w:val="15"/>
                        <w:szCs w:val="15"/>
                      </w:rPr>
                      <m:t>3</m:t>
                    </m:r>
                  </m:sup>
                </m:sSubSup>
                <m:r>
                  <w:rPr>
                    <w:rFonts w:ascii="Cambria Math" w:eastAsia="SimSun" w:hAnsi="Cambria Math"/>
                    <w:sz w:val="15"/>
                    <w:szCs w:val="15"/>
                  </w:rPr>
                  <m:t>=</m:t>
                </m:r>
                <m:sSub>
                  <m:sSubPr>
                    <m:ctrlPr>
                      <w:rPr>
                        <w:rFonts w:ascii="Cambria Math" w:eastAsia="SimSun" w:hAnsi="Cambria Math"/>
                        <w:sz w:val="15"/>
                        <w:szCs w:val="15"/>
                      </w:rPr>
                    </m:ctrlPr>
                  </m:sSubPr>
                  <m:e>
                    <m:r>
                      <w:rPr>
                        <w:rFonts w:ascii="Cambria Math" w:eastAsia="SimSun" w:hAnsi="Cambria Math"/>
                        <w:sz w:val="15"/>
                        <w:szCs w:val="15"/>
                      </w:rPr>
                      <m:t>Y</m:t>
                    </m:r>
                    <m:ctrlPr>
                      <w:rPr>
                        <w:rFonts w:ascii="Cambria Math" w:eastAsia="SimSun" w:hAnsi="Cambria Math" w:hint="eastAsia"/>
                        <w:sz w:val="15"/>
                        <w:szCs w:val="15"/>
                      </w:rPr>
                    </m:ctrlPr>
                  </m:e>
                  <m:sub>
                    <m:r>
                      <w:rPr>
                        <w:rFonts w:ascii="Cambria Math" w:eastAsia="SimSun" w:hAnsi="Cambria Math"/>
                        <w:sz w:val="15"/>
                        <w:szCs w:val="15"/>
                      </w:rPr>
                      <m:t>1</m:t>
                    </m:r>
                  </m:sub>
                </m:sSub>
              </m:oMath>
            </m:oMathPara>
          </w:p>
        </w:tc>
        <w:tc>
          <w:tcPr>
            <w:tcW w:w="1510" w:type="dxa"/>
          </w:tcPr>
          <w:p w14:paraId="0C1538E4" w14:textId="77777777" w:rsidR="00EF27DC" w:rsidRPr="00FB0722" w:rsidRDefault="00462146" w:rsidP="00EF27DC">
            <w:pPr>
              <w:pStyle w:val="ListParagraph"/>
              <w:spacing w:line="360" w:lineRule="auto"/>
              <w:ind w:left="0"/>
              <w:rPr>
                <w:rFonts w:eastAsia="SimSun"/>
                <w:sz w:val="15"/>
                <w:szCs w:val="15"/>
              </w:rPr>
            </w:pPr>
            <m:oMathPara>
              <m:oMath>
                <m:sSubSup>
                  <m:sSubSupPr>
                    <m:ctrlPr>
                      <w:rPr>
                        <w:rFonts w:ascii="Cambria Math" w:eastAsia="SimSun" w:hAnsi="Cambria Math"/>
                        <w:i/>
                        <w:sz w:val="15"/>
                        <w:szCs w:val="15"/>
                      </w:rPr>
                    </m:ctrlPr>
                  </m:sSubSupPr>
                  <m:e>
                    <m:r>
                      <w:rPr>
                        <w:rFonts w:ascii="Cambria Math" w:eastAsia="SimSun" w:hAnsi="Cambria Math"/>
                        <w:sz w:val="15"/>
                        <w:szCs w:val="15"/>
                      </w:rPr>
                      <m:t>X</m:t>
                    </m:r>
                  </m:e>
                  <m:sub>
                    <m:r>
                      <w:rPr>
                        <w:rFonts w:ascii="Cambria Math" w:eastAsia="SimSun" w:hAnsi="Cambria Math"/>
                        <w:sz w:val="15"/>
                        <w:szCs w:val="15"/>
                      </w:rPr>
                      <m:t>0</m:t>
                    </m:r>
                  </m:sub>
                  <m:sup>
                    <m:r>
                      <w:rPr>
                        <w:rFonts w:ascii="Cambria Math" w:eastAsia="SimSun" w:hAnsi="Cambria Math"/>
                        <w:sz w:val="15"/>
                        <w:szCs w:val="15"/>
                      </w:rPr>
                      <m:t>1</m:t>
                    </m:r>
                  </m:sup>
                </m:sSubSup>
                <m:r>
                  <w:rPr>
                    <w:rFonts w:ascii="Cambria Math" w:eastAsia="SimSun" w:hAnsi="Cambria Math"/>
                    <w:sz w:val="15"/>
                    <w:szCs w:val="15"/>
                  </w:rPr>
                  <m:t>+</m:t>
                </m:r>
                <m:sSubSup>
                  <m:sSubSupPr>
                    <m:ctrlPr>
                      <w:rPr>
                        <w:rFonts w:ascii="Cambria Math" w:eastAsia="SimSun" w:hAnsi="Cambria Math"/>
                        <w:i/>
                        <w:sz w:val="15"/>
                        <w:szCs w:val="15"/>
                      </w:rPr>
                    </m:ctrlPr>
                  </m:sSubSupPr>
                  <m:e>
                    <m:r>
                      <w:rPr>
                        <w:rFonts w:ascii="Cambria Math" w:eastAsia="SimSun" w:hAnsi="Cambria Math"/>
                        <w:sz w:val="15"/>
                        <w:szCs w:val="15"/>
                      </w:rPr>
                      <m:t>X</m:t>
                    </m:r>
                  </m:e>
                  <m:sub>
                    <m:r>
                      <w:rPr>
                        <w:rFonts w:ascii="Cambria Math" w:eastAsia="SimSun" w:hAnsi="Cambria Math"/>
                        <w:sz w:val="15"/>
                        <w:szCs w:val="15"/>
                      </w:rPr>
                      <m:t>0</m:t>
                    </m:r>
                  </m:sub>
                  <m:sup>
                    <m:r>
                      <w:rPr>
                        <w:rFonts w:ascii="Cambria Math" w:eastAsia="SimSun" w:hAnsi="Cambria Math"/>
                        <w:sz w:val="15"/>
                        <w:szCs w:val="15"/>
                      </w:rPr>
                      <m:t>2</m:t>
                    </m:r>
                  </m:sup>
                </m:sSubSup>
                <m:r>
                  <w:rPr>
                    <w:rFonts w:ascii="Cambria Math" w:eastAsia="SimSun" w:hAnsi="Cambria Math"/>
                    <w:sz w:val="15"/>
                    <w:szCs w:val="15"/>
                  </w:rPr>
                  <m:t>+</m:t>
                </m:r>
                <m:sSubSup>
                  <m:sSubSupPr>
                    <m:ctrlPr>
                      <w:rPr>
                        <w:rFonts w:ascii="Cambria Math" w:eastAsia="SimSun" w:hAnsi="Cambria Math"/>
                        <w:i/>
                        <w:sz w:val="15"/>
                        <w:szCs w:val="15"/>
                      </w:rPr>
                    </m:ctrlPr>
                  </m:sSubSupPr>
                  <m:e>
                    <m:r>
                      <w:rPr>
                        <w:rFonts w:ascii="Cambria Math" w:eastAsia="SimSun" w:hAnsi="Cambria Math"/>
                        <w:sz w:val="15"/>
                        <w:szCs w:val="15"/>
                      </w:rPr>
                      <m:t>X</m:t>
                    </m:r>
                  </m:e>
                  <m:sub>
                    <m:r>
                      <w:rPr>
                        <w:rFonts w:ascii="Cambria Math" w:eastAsia="SimSun" w:hAnsi="Cambria Math"/>
                        <w:sz w:val="15"/>
                        <w:szCs w:val="15"/>
                      </w:rPr>
                      <m:t>0</m:t>
                    </m:r>
                  </m:sub>
                  <m:sup>
                    <m:r>
                      <w:rPr>
                        <w:rFonts w:ascii="Cambria Math" w:eastAsia="SimSun" w:hAnsi="Cambria Math"/>
                        <w:sz w:val="15"/>
                        <w:szCs w:val="15"/>
                      </w:rPr>
                      <m:t>3</m:t>
                    </m:r>
                  </m:sup>
                </m:sSubSup>
                <m:r>
                  <w:rPr>
                    <w:rFonts w:ascii="Cambria Math" w:eastAsia="SimSun" w:hAnsi="Cambria Math"/>
                    <w:sz w:val="15"/>
                    <w:szCs w:val="15"/>
                  </w:rPr>
                  <m:t>=</m:t>
                </m:r>
                <m:sSub>
                  <m:sSubPr>
                    <m:ctrlPr>
                      <w:rPr>
                        <w:rFonts w:ascii="Cambria Math" w:eastAsia="SimSun" w:hAnsi="Cambria Math"/>
                        <w:i/>
                        <w:sz w:val="15"/>
                        <w:szCs w:val="15"/>
                      </w:rPr>
                    </m:ctrlPr>
                  </m:sSubPr>
                  <m:e>
                    <m:r>
                      <w:rPr>
                        <w:rFonts w:ascii="Cambria Math" w:eastAsia="SimSun" w:hAnsi="Cambria Math"/>
                        <w:sz w:val="15"/>
                        <w:szCs w:val="15"/>
                      </w:rPr>
                      <m:t>X</m:t>
                    </m:r>
                  </m:e>
                  <m:sub>
                    <m:r>
                      <w:rPr>
                        <w:rFonts w:ascii="Cambria Math" w:eastAsia="SimSun" w:hAnsi="Cambria Math"/>
                        <w:sz w:val="15"/>
                        <w:szCs w:val="15"/>
                      </w:rPr>
                      <m:t>0</m:t>
                    </m:r>
                  </m:sub>
                </m:sSub>
              </m:oMath>
            </m:oMathPara>
          </w:p>
          <w:p w14:paraId="253427C5" w14:textId="77777777" w:rsidR="00EF27DC" w:rsidRPr="00FB0722" w:rsidRDefault="00462146" w:rsidP="00EF27DC">
            <w:pPr>
              <w:pStyle w:val="ListParagraph"/>
              <w:spacing w:line="360" w:lineRule="auto"/>
              <w:ind w:left="0"/>
              <w:rPr>
                <w:rFonts w:eastAsia="SimSun"/>
                <w:sz w:val="15"/>
                <w:szCs w:val="15"/>
              </w:rPr>
            </w:pPr>
            <m:oMathPara>
              <m:oMath>
                <m:sSubSup>
                  <m:sSubSupPr>
                    <m:ctrlPr>
                      <w:rPr>
                        <w:rFonts w:ascii="Cambria Math" w:eastAsia="SimSun" w:hAnsi="Cambria Math"/>
                        <w:i/>
                        <w:sz w:val="15"/>
                        <w:szCs w:val="15"/>
                      </w:rPr>
                    </m:ctrlPr>
                  </m:sSubSupPr>
                  <m:e>
                    <m:r>
                      <w:rPr>
                        <w:rFonts w:ascii="Cambria Math" w:eastAsia="SimSun" w:hAnsi="Cambria Math"/>
                        <w:sz w:val="15"/>
                        <w:szCs w:val="15"/>
                      </w:rPr>
                      <m:t>Y</m:t>
                    </m:r>
                  </m:e>
                  <m:sub>
                    <m:r>
                      <w:rPr>
                        <w:rFonts w:ascii="Cambria Math" w:eastAsia="SimSun" w:hAnsi="Cambria Math"/>
                        <w:sz w:val="15"/>
                        <w:szCs w:val="15"/>
                      </w:rPr>
                      <m:t>0</m:t>
                    </m:r>
                  </m:sub>
                  <m:sup>
                    <m:r>
                      <w:rPr>
                        <w:rFonts w:ascii="Cambria Math" w:eastAsia="SimSun" w:hAnsi="Cambria Math"/>
                        <w:sz w:val="15"/>
                        <w:szCs w:val="15"/>
                      </w:rPr>
                      <m:t>1</m:t>
                    </m:r>
                  </m:sup>
                </m:sSubSup>
                <m:r>
                  <w:rPr>
                    <w:rFonts w:ascii="Cambria Math" w:eastAsia="SimSun" w:hAnsi="Cambria Math"/>
                    <w:sz w:val="15"/>
                    <w:szCs w:val="15"/>
                  </w:rPr>
                  <m:t>+</m:t>
                </m:r>
                <m:sSubSup>
                  <m:sSubSupPr>
                    <m:ctrlPr>
                      <w:rPr>
                        <w:rFonts w:ascii="Cambria Math" w:eastAsia="SimSun" w:hAnsi="Cambria Math"/>
                        <w:i/>
                        <w:sz w:val="15"/>
                        <w:szCs w:val="15"/>
                      </w:rPr>
                    </m:ctrlPr>
                  </m:sSubSupPr>
                  <m:e>
                    <m:r>
                      <w:rPr>
                        <w:rFonts w:ascii="Cambria Math" w:eastAsia="SimSun" w:hAnsi="Cambria Math"/>
                        <w:sz w:val="15"/>
                        <w:szCs w:val="15"/>
                      </w:rPr>
                      <m:t>Y</m:t>
                    </m:r>
                  </m:e>
                  <m:sub>
                    <m:r>
                      <w:rPr>
                        <w:rFonts w:ascii="Cambria Math" w:eastAsia="SimSun" w:hAnsi="Cambria Math"/>
                        <w:sz w:val="15"/>
                        <w:szCs w:val="15"/>
                      </w:rPr>
                      <m:t>0</m:t>
                    </m:r>
                  </m:sub>
                  <m:sup>
                    <m:r>
                      <w:rPr>
                        <w:rFonts w:ascii="Cambria Math" w:eastAsia="SimSun" w:hAnsi="Cambria Math"/>
                        <w:sz w:val="15"/>
                        <w:szCs w:val="15"/>
                      </w:rPr>
                      <m:t>2</m:t>
                    </m:r>
                  </m:sup>
                </m:sSubSup>
                <m:r>
                  <w:rPr>
                    <w:rFonts w:ascii="Cambria Math" w:eastAsia="SimSun" w:hAnsi="Cambria Math"/>
                    <w:sz w:val="15"/>
                    <w:szCs w:val="15"/>
                  </w:rPr>
                  <m:t>+</m:t>
                </m:r>
                <m:sSubSup>
                  <m:sSubSupPr>
                    <m:ctrlPr>
                      <w:rPr>
                        <w:rFonts w:ascii="Cambria Math" w:eastAsia="SimSun" w:hAnsi="Cambria Math"/>
                        <w:i/>
                        <w:sz w:val="15"/>
                        <w:szCs w:val="15"/>
                      </w:rPr>
                    </m:ctrlPr>
                  </m:sSubSupPr>
                  <m:e>
                    <m:r>
                      <w:rPr>
                        <w:rFonts w:ascii="Cambria Math" w:eastAsia="SimSun" w:hAnsi="Cambria Math"/>
                        <w:sz w:val="15"/>
                        <w:szCs w:val="15"/>
                      </w:rPr>
                      <m:t>Y</m:t>
                    </m:r>
                  </m:e>
                  <m:sub>
                    <m:r>
                      <w:rPr>
                        <w:rFonts w:ascii="Cambria Math" w:eastAsia="SimSun" w:hAnsi="Cambria Math"/>
                        <w:sz w:val="15"/>
                        <w:szCs w:val="15"/>
                      </w:rPr>
                      <m:t>0</m:t>
                    </m:r>
                  </m:sub>
                  <m:sup>
                    <m:r>
                      <w:rPr>
                        <w:rFonts w:ascii="Cambria Math" w:eastAsia="SimSun" w:hAnsi="Cambria Math"/>
                        <w:sz w:val="15"/>
                        <w:szCs w:val="15"/>
                      </w:rPr>
                      <m:t>3</m:t>
                    </m:r>
                  </m:sup>
                </m:sSubSup>
                <m:r>
                  <w:rPr>
                    <w:rFonts w:ascii="Cambria Math" w:eastAsia="SimSun" w:hAnsi="Cambria Math"/>
                    <w:sz w:val="15"/>
                    <w:szCs w:val="15"/>
                  </w:rPr>
                  <m:t>=</m:t>
                </m:r>
                <m:sSub>
                  <m:sSubPr>
                    <m:ctrlPr>
                      <w:rPr>
                        <w:rFonts w:ascii="Cambria Math" w:eastAsia="SimSun" w:hAnsi="Cambria Math"/>
                        <w:sz w:val="15"/>
                        <w:szCs w:val="15"/>
                      </w:rPr>
                    </m:ctrlPr>
                  </m:sSubPr>
                  <m:e>
                    <m:r>
                      <w:rPr>
                        <w:rFonts w:ascii="Cambria Math" w:eastAsia="SimSun" w:hAnsi="Cambria Math"/>
                        <w:sz w:val="15"/>
                        <w:szCs w:val="15"/>
                      </w:rPr>
                      <m:t>Y</m:t>
                    </m:r>
                    <m:ctrlPr>
                      <w:rPr>
                        <w:rFonts w:ascii="Cambria Math" w:eastAsia="SimSun" w:hAnsi="Cambria Math" w:hint="eastAsia"/>
                        <w:sz w:val="15"/>
                        <w:szCs w:val="15"/>
                      </w:rPr>
                    </m:ctrlPr>
                  </m:e>
                  <m:sub>
                    <m:r>
                      <w:rPr>
                        <w:rFonts w:ascii="Cambria Math" w:eastAsia="SimSun" w:hAnsi="Cambria Math"/>
                        <w:sz w:val="15"/>
                        <w:szCs w:val="15"/>
                      </w:rPr>
                      <m:t>0</m:t>
                    </m:r>
                  </m:sub>
                </m:sSub>
              </m:oMath>
            </m:oMathPara>
          </w:p>
        </w:tc>
        <w:tc>
          <w:tcPr>
            <w:tcW w:w="1773" w:type="dxa"/>
          </w:tcPr>
          <w:p w14:paraId="5CE67918" w14:textId="77777777" w:rsidR="00EF27DC" w:rsidRPr="00FB0722" w:rsidRDefault="00462146" w:rsidP="00EF27DC">
            <w:pPr>
              <w:pStyle w:val="ListParagraph"/>
              <w:spacing w:line="360" w:lineRule="auto"/>
              <w:ind w:left="0"/>
              <w:rPr>
                <w:rFonts w:eastAsia="SimSun"/>
                <w:sz w:val="15"/>
                <w:szCs w:val="15"/>
              </w:rPr>
            </w:pPr>
            <m:oMathPara>
              <m:oMath>
                <m:sSubSup>
                  <m:sSubSupPr>
                    <m:ctrlPr>
                      <w:rPr>
                        <w:rFonts w:ascii="Cambria Math" w:eastAsia="SimSun" w:hAnsi="Cambria Math"/>
                        <w:i/>
                        <w:sz w:val="15"/>
                        <w:szCs w:val="15"/>
                      </w:rPr>
                    </m:ctrlPr>
                  </m:sSubSupPr>
                  <m:e>
                    <m:r>
                      <w:rPr>
                        <w:rFonts w:ascii="Cambria Math" w:eastAsia="SimSun" w:hAnsi="Cambria Math"/>
                        <w:sz w:val="15"/>
                        <w:szCs w:val="15"/>
                      </w:rPr>
                      <m:t>X</m:t>
                    </m:r>
                  </m:e>
                  <m:sub>
                    <m:r>
                      <w:rPr>
                        <w:rFonts w:ascii="Cambria Math" w:eastAsia="SimSun" w:hAnsi="Cambria Math"/>
                        <w:sz w:val="15"/>
                        <w:szCs w:val="15"/>
                      </w:rPr>
                      <m:t>-1</m:t>
                    </m:r>
                  </m:sub>
                  <m:sup>
                    <m:r>
                      <w:rPr>
                        <w:rFonts w:ascii="Cambria Math" w:eastAsia="SimSun" w:hAnsi="Cambria Math"/>
                        <w:sz w:val="15"/>
                        <w:szCs w:val="15"/>
                      </w:rPr>
                      <m:t>1</m:t>
                    </m:r>
                  </m:sup>
                </m:sSubSup>
                <m:r>
                  <w:rPr>
                    <w:rFonts w:ascii="Cambria Math" w:eastAsia="SimSun" w:hAnsi="Cambria Math"/>
                    <w:sz w:val="15"/>
                    <w:szCs w:val="15"/>
                  </w:rPr>
                  <m:t>+</m:t>
                </m:r>
                <m:sSubSup>
                  <m:sSubSupPr>
                    <m:ctrlPr>
                      <w:rPr>
                        <w:rFonts w:ascii="Cambria Math" w:eastAsia="SimSun" w:hAnsi="Cambria Math"/>
                        <w:i/>
                        <w:sz w:val="15"/>
                        <w:szCs w:val="15"/>
                      </w:rPr>
                    </m:ctrlPr>
                  </m:sSubSupPr>
                  <m:e>
                    <m:r>
                      <w:rPr>
                        <w:rFonts w:ascii="Cambria Math" w:eastAsia="SimSun" w:hAnsi="Cambria Math"/>
                        <w:sz w:val="15"/>
                        <w:szCs w:val="15"/>
                      </w:rPr>
                      <m:t>X</m:t>
                    </m:r>
                  </m:e>
                  <m:sub>
                    <m:r>
                      <w:rPr>
                        <w:rFonts w:ascii="Cambria Math" w:eastAsia="SimSun" w:hAnsi="Cambria Math"/>
                        <w:sz w:val="15"/>
                        <w:szCs w:val="15"/>
                      </w:rPr>
                      <m:t>-1</m:t>
                    </m:r>
                  </m:sub>
                  <m:sup>
                    <m:r>
                      <w:rPr>
                        <w:rFonts w:ascii="Cambria Math" w:eastAsia="SimSun" w:hAnsi="Cambria Math"/>
                        <w:sz w:val="15"/>
                        <w:szCs w:val="15"/>
                      </w:rPr>
                      <m:t>2</m:t>
                    </m:r>
                  </m:sup>
                </m:sSubSup>
                <m:r>
                  <w:rPr>
                    <w:rFonts w:ascii="Cambria Math" w:eastAsia="SimSun" w:hAnsi="Cambria Math"/>
                    <w:sz w:val="15"/>
                    <w:szCs w:val="15"/>
                  </w:rPr>
                  <m:t>+</m:t>
                </m:r>
                <m:sSubSup>
                  <m:sSubSupPr>
                    <m:ctrlPr>
                      <w:rPr>
                        <w:rFonts w:ascii="Cambria Math" w:eastAsia="SimSun" w:hAnsi="Cambria Math"/>
                        <w:i/>
                        <w:sz w:val="15"/>
                        <w:szCs w:val="15"/>
                      </w:rPr>
                    </m:ctrlPr>
                  </m:sSubSupPr>
                  <m:e>
                    <m:r>
                      <w:rPr>
                        <w:rFonts w:ascii="Cambria Math" w:eastAsia="SimSun" w:hAnsi="Cambria Math"/>
                        <w:sz w:val="15"/>
                        <w:szCs w:val="15"/>
                      </w:rPr>
                      <m:t>X</m:t>
                    </m:r>
                  </m:e>
                  <m:sub>
                    <m:r>
                      <w:rPr>
                        <w:rFonts w:ascii="Cambria Math" w:eastAsia="SimSun" w:hAnsi="Cambria Math"/>
                        <w:sz w:val="15"/>
                        <w:szCs w:val="15"/>
                      </w:rPr>
                      <m:t>-1</m:t>
                    </m:r>
                  </m:sub>
                  <m:sup>
                    <m:r>
                      <w:rPr>
                        <w:rFonts w:ascii="Cambria Math" w:eastAsia="SimSun" w:hAnsi="Cambria Math"/>
                        <w:sz w:val="15"/>
                        <w:szCs w:val="15"/>
                      </w:rPr>
                      <m:t>3</m:t>
                    </m:r>
                  </m:sup>
                </m:sSubSup>
                <m:r>
                  <w:rPr>
                    <w:rFonts w:ascii="Cambria Math" w:eastAsia="SimSun" w:hAnsi="Cambria Math"/>
                    <w:sz w:val="15"/>
                    <w:szCs w:val="15"/>
                  </w:rPr>
                  <m:t>=</m:t>
                </m:r>
                <m:sSub>
                  <m:sSubPr>
                    <m:ctrlPr>
                      <w:rPr>
                        <w:rFonts w:ascii="Cambria Math" w:eastAsia="SimSun" w:hAnsi="Cambria Math"/>
                        <w:i/>
                        <w:sz w:val="15"/>
                        <w:szCs w:val="15"/>
                      </w:rPr>
                    </m:ctrlPr>
                  </m:sSubPr>
                  <m:e>
                    <m:r>
                      <w:rPr>
                        <w:rFonts w:ascii="Cambria Math" w:eastAsia="SimSun" w:hAnsi="Cambria Math"/>
                        <w:sz w:val="15"/>
                        <w:szCs w:val="15"/>
                      </w:rPr>
                      <m:t>X</m:t>
                    </m:r>
                  </m:e>
                  <m:sub>
                    <m:r>
                      <w:rPr>
                        <w:rFonts w:ascii="Cambria Math" w:eastAsia="SimSun" w:hAnsi="Cambria Math"/>
                        <w:sz w:val="15"/>
                        <w:szCs w:val="15"/>
                      </w:rPr>
                      <m:t>-1</m:t>
                    </m:r>
                  </m:sub>
                </m:sSub>
              </m:oMath>
            </m:oMathPara>
          </w:p>
          <w:p w14:paraId="10C08755" w14:textId="77777777" w:rsidR="00EF27DC" w:rsidRPr="00FB0722" w:rsidRDefault="00462146" w:rsidP="00EF27DC">
            <w:pPr>
              <w:pStyle w:val="ListParagraph"/>
              <w:spacing w:line="360" w:lineRule="auto"/>
              <w:ind w:left="0"/>
              <w:rPr>
                <w:rFonts w:eastAsia="SimSun"/>
                <w:sz w:val="15"/>
                <w:szCs w:val="15"/>
              </w:rPr>
            </w:pPr>
            <m:oMathPara>
              <m:oMath>
                <m:sSubSup>
                  <m:sSubSupPr>
                    <m:ctrlPr>
                      <w:rPr>
                        <w:rFonts w:ascii="Cambria Math" w:eastAsia="SimSun" w:hAnsi="Cambria Math"/>
                        <w:i/>
                        <w:sz w:val="15"/>
                        <w:szCs w:val="15"/>
                      </w:rPr>
                    </m:ctrlPr>
                  </m:sSubSupPr>
                  <m:e>
                    <m:r>
                      <w:rPr>
                        <w:rFonts w:ascii="Cambria Math" w:eastAsia="SimSun" w:hAnsi="Cambria Math"/>
                        <w:sz w:val="15"/>
                        <w:szCs w:val="15"/>
                      </w:rPr>
                      <m:t>Y</m:t>
                    </m:r>
                  </m:e>
                  <m:sub>
                    <m:r>
                      <w:rPr>
                        <w:rFonts w:ascii="Cambria Math" w:eastAsia="SimSun" w:hAnsi="Cambria Math"/>
                        <w:sz w:val="15"/>
                        <w:szCs w:val="15"/>
                      </w:rPr>
                      <m:t>-1</m:t>
                    </m:r>
                  </m:sub>
                  <m:sup>
                    <m:r>
                      <w:rPr>
                        <w:rFonts w:ascii="Cambria Math" w:eastAsia="SimSun" w:hAnsi="Cambria Math"/>
                        <w:sz w:val="15"/>
                        <w:szCs w:val="15"/>
                      </w:rPr>
                      <m:t>1</m:t>
                    </m:r>
                  </m:sup>
                </m:sSubSup>
                <m:r>
                  <w:rPr>
                    <w:rFonts w:ascii="Cambria Math" w:eastAsia="SimSun" w:hAnsi="Cambria Math"/>
                    <w:sz w:val="15"/>
                    <w:szCs w:val="15"/>
                  </w:rPr>
                  <m:t>+</m:t>
                </m:r>
                <m:sSubSup>
                  <m:sSubSupPr>
                    <m:ctrlPr>
                      <w:rPr>
                        <w:rFonts w:ascii="Cambria Math" w:eastAsia="SimSun" w:hAnsi="Cambria Math"/>
                        <w:i/>
                        <w:sz w:val="15"/>
                        <w:szCs w:val="15"/>
                      </w:rPr>
                    </m:ctrlPr>
                  </m:sSubSupPr>
                  <m:e>
                    <m:r>
                      <w:rPr>
                        <w:rFonts w:ascii="Cambria Math" w:eastAsia="SimSun" w:hAnsi="Cambria Math"/>
                        <w:sz w:val="15"/>
                        <w:szCs w:val="15"/>
                      </w:rPr>
                      <m:t>Y</m:t>
                    </m:r>
                  </m:e>
                  <m:sub>
                    <m:r>
                      <w:rPr>
                        <w:rFonts w:ascii="Cambria Math" w:eastAsia="SimSun" w:hAnsi="Cambria Math"/>
                        <w:sz w:val="15"/>
                        <w:szCs w:val="15"/>
                      </w:rPr>
                      <m:t>-1</m:t>
                    </m:r>
                  </m:sub>
                  <m:sup>
                    <m:r>
                      <w:rPr>
                        <w:rFonts w:ascii="Cambria Math" w:eastAsia="SimSun" w:hAnsi="Cambria Math"/>
                        <w:sz w:val="15"/>
                        <w:szCs w:val="15"/>
                      </w:rPr>
                      <m:t>2</m:t>
                    </m:r>
                  </m:sup>
                </m:sSubSup>
                <m:r>
                  <w:rPr>
                    <w:rFonts w:ascii="Cambria Math" w:eastAsia="SimSun" w:hAnsi="Cambria Math"/>
                    <w:sz w:val="15"/>
                    <w:szCs w:val="15"/>
                  </w:rPr>
                  <m:t>+</m:t>
                </m:r>
                <m:sSubSup>
                  <m:sSubSupPr>
                    <m:ctrlPr>
                      <w:rPr>
                        <w:rFonts w:ascii="Cambria Math" w:eastAsia="SimSun" w:hAnsi="Cambria Math"/>
                        <w:i/>
                        <w:sz w:val="15"/>
                        <w:szCs w:val="15"/>
                      </w:rPr>
                    </m:ctrlPr>
                  </m:sSubSupPr>
                  <m:e>
                    <m:r>
                      <w:rPr>
                        <w:rFonts w:ascii="Cambria Math" w:eastAsia="SimSun" w:hAnsi="Cambria Math"/>
                        <w:sz w:val="15"/>
                        <w:szCs w:val="15"/>
                      </w:rPr>
                      <m:t>Y</m:t>
                    </m:r>
                  </m:e>
                  <m:sub>
                    <m:r>
                      <w:rPr>
                        <w:rFonts w:ascii="Cambria Math" w:eastAsia="SimSun" w:hAnsi="Cambria Math"/>
                        <w:sz w:val="15"/>
                        <w:szCs w:val="15"/>
                      </w:rPr>
                      <m:t>-1</m:t>
                    </m:r>
                  </m:sub>
                  <m:sup>
                    <m:r>
                      <w:rPr>
                        <w:rFonts w:ascii="Cambria Math" w:eastAsia="SimSun" w:hAnsi="Cambria Math"/>
                        <w:sz w:val="15"/>
                        <w:szCs w:val="15"/>
                      </w:rPr>
                      <m:t>3</m:t>
                    </m:r>
                  </m:sup>
                </m:sSubSup>
                <m:r>
                  <w:rPr>
                    <w:rFonts w:ascii="Cambria Math" w:eastAsia="SimSun" w:hAnsi="Cambria Math"/>
                    <w:sz w:val="15"/>
                    <w:szCs w:val="15"/>
                  </w:rPr>
                  <m:t>=</m:t>
                </m:r>
                <m:sSub>
                  <m:sSubPr>
                    <m:ctrlPr>
                      <w:rPr>
                        <w:rFonts w:ascii="Cambria Math" w:eastAsia="SimSun" w:hAnsi="Cambria Math"/>
                        <w:sz w:val="15"/>
                        <w:szCs w:val="15"/>
                      </w:rPr>
                    </m:ctrlPr>
                  </m:sSubPr>
                  <m:e>
                    <m:r>
                      <w:rPr>
                        <w:rFonts w:ascii="Cambria Math" w:eastAsia="SimSun" w:hAnsi="Cambria Math"/>
                        <w:sz w:val="15"/>
                        <w:szCs w:val="15"/>
                      </w:rPr>
                      <m:t>Y</m:t>
                    </m:r>
                    <m:ctrlPr>
                      <w:rPr>
                        <w:rFonts w:ascii="Cambria Math" w:eastAsia="SimSun" w:hAnsi="Cambria Math" w:hint="eastAsia"/>
                        <w:sz w:val="15"/>
                        <w:szCs w:val="15"/>
                      </w:rPr>
                    </m:ctrlPr>
                  </m:e>
                  <m:sub>
                    <m:r>
                      <w:rPr>
                        <w:rFonts w:ascii="Cambria Math" w:eastAsia="SimSun" w:hAnsi="Cambria Math"/>
                        <w:sz w:val="15"/>
                        <w:szCs w:val="15"/>
                      </w:rPr>
                      <m:t>-1</m:t>
                    </m:r>
                  </m:sub>
                </m:sSub>
              </m:oMath>
            </m:oMathPara>
          </w:p>
        </w:tc>
        <w:tc>
          <w:tcPr>
            <w:tcW w:w="1701" w:type="dxa"/>
          </w:tcPr>
          <w:p w14:paraId="11990847" w14:textId="3D5278E3" w:rsidR="00EF27DC" w:rsidRPr="00FB0722" w:rsidRDefault="00462146" w:rsidP="00EF27DC">
            <w:pPr>
              <w:pStyle w:val="ListParagraph"/>
              <w:spacing w:line="360" w:lineRule="auto"/>
              <w:ind w:left="0"/>
              <w:rPr>
                <w:rFonts w:eastAsia="SimSun"/>
                <w:sz w:val="15"/>
                <w:szCs w:val="15"/>
              </w:rPr>
            </w:pPr>
            <m:oMathPara>
              <m:oMath>
                <m:sSubSup>
                  <m:sSubSupPr>
                    <m:ctrlPr>
                      <w:rPr>
                        <w:rFonts w:ascii="Cambria Math" w:eastAsia="SimSun" w:hAnsi="Cambria Math"/>
                        <w:i/>
                        <w:sz w:val="15"/>
                        <w:szCs w:val="15"/>
                      </w:rPr>
                    </m:ctrlPr>
                  </m:sSubSupPr>
                  <m:e>
                    <m:r>
                      <w:rPr>
                        <w:rFonts w:ascii="Cambria Math" w:eastAsia="SimSun" w:hAnsi="Cambria Math"/>
                        <w:sz w:val="15"/>
                        <w:szCs w:val="15"/>
                      </w:rPr>
                      <m:t>X</m:t>
                    </m:r>
                  </m:e>
                  <m:sub>
                    <m:r>
                      <w:rPr>
                        <w:rFonts w:ascii="Cambria Math" w:eastAsia="SimSun" w:hAnsi="Cambria Math"/>
                        <w:sz w:val="15"/>
                        <w:szCs w:val="15"/>
                      </w:rPr>
                      <m:t>-2</m:t>
                    </m:r>
                  </m:sub>
                  <m:sup>
                    <m:r>
                      <w:rPr>
                        <w:rFonts w:ascii="Cambria Math" w:eastAsia="SimSun" w:hAnsi="Cambria Math"/>
                        <w:sz w:val="15"/>
                        <w:szCs w:val="15"/>
                      </w:rPr>
                      <m:t>1</m:t>
                    </m:r>
                  </m:sup>
                </m:sSubSup>
                <m:r>
                  <w:rPr>
                    <w:rFonts w:ascii="Cambria Math" w:eastAsia="SimSun" w:hAnsi="Cambria Math"/>
                    <w:sz w:val="15"/>
                    <w:szCs w:val="15"/>
                  </w:rPr>
                  <m:t>+</m:t>
                </m:r>
                <m:sSubSup>
                  <m:sSubSupPr>
                    <m:ctrlPr>
                      <w:rPr>
                        <w:rFonts w:ascii="Cambria Math" w:eastAsia="SimSun" w:hAnsi="Cambria Math"/>
                        <w:i/>
                        <w:sz w:val="15"/>
                        <w:szCs w:val="15"/>
                      </w:rPr>
                    </m:ctrlPr>
                  </m:sSubSupPr>
                  <m:e>
                    <m:r>
                      <w:rPr>
                        <w:rFonts w:ascii="Cambria Math" w:eastAsia="SimSun" w:hAnsi="Cambria Math"/>
                        <w:sz w:val="15"/>
                        <w:szCs w:val="15"/>
                      </w:rPr>
                      <m:t>X</m:t>
                    </m:r>
                  </m:e>
                  <m:sub>
                    <m:r>
                      <w:rPr>
                        <w:rFonts w:ascii="Cambria Math" w:eastAsia="SimSun" w:hAnsi="Cambria Math"/>
                        <w:sz w:val="15"/>
                        <w:szCs w:val="15"/>
                      </w:rPr>
                      <m:t>-2</m:t>
                    </m:r>
                  </m:sub>
                  <m:sup>
                    <m:r>
                      <w:rPr>
                        <w:rFonts w:ascii="Cambria Math" w:eastAsia="SimSun" w:hAnsi="Cambria Math"/>
                        <w:sz w:val="15"/>
                        <w:szCs w:val="15"/>
                      </w:rPr>
                      <m:t>2</m:t>
                    </m:r>
                  </m:sup>
                </m:sSubSup>
                <m:r>
                  <w:rPr>
                    <w:rFonts w:ascii="Cambria Math" w:eastAsia="SimSun" w:hAnsi="Cambria Math"/>
                    <w:sz w:val="15"/>
                    <w:szCs w:val="15"/>
                  </w:rPr>
                  <m:t>+</m:t>
                </m:r>
                <m:sSubSup>
                  <m:sSubSupPr>
                    <m:ctrlPr>
                      <w:rPr>
                        <w:rFonts w:ascii="Cambria Math" w:eastAsia="SimSun" w:hAnsi="Cambria Math"/>
                        <w:i/>
                        <w:sz w:val="15"/>
                        <w:szCs w:val="15"/>
                      </w:rPr>
                    </m:ctrlPr>
                  </m:sSubSupPr>
                  <m:e>
                    <m:r>
                      <w:rPr>
                        <w:rFonts w:ascii="Cambria Math" w:eastAsia="SimSun" w:hAnsi="Cambria Math"/>
                        <w:sz w:val="15"/>
                        <w:szCs w:val="15"/>
                      </w:rPr>
                      <m:t>X</m:t>
                    </m:r>
                  </m:e>
                  <m:sub>
                    <m:r>
                      <w:rPr>
                        <w:rFonts w:ascii="Cambria Math" w:eastAsia="SimSun" w:hAnsi="Cambria Math"/>
                        <w:sz w:val="15"/>
                        <w:szCs w:val="15"/>
                      </w:rPr>
                      <m:t>-2</m:t>
                    </m:r>
                  </m:sub>
                  <m:sup>
                    <m:r>
                      <w:rPr>
                        <w:rFonts w:ascii="Cambria Math" w:eastAsia="SimSun" w:hAnsi="Cambria Math"/>
                        <w:sz w:val="15"/>
                        <w:szCs w:val="15"/>
                      </w:rPr>
                      <m:t>3</m:t>
                    </m:r>
                  </m:sup>
                </m:sSubSup>
                <m:r>
                  <w:rPr>
                    <w:rFonts w:ascii="Cambria Math" w:eastAsia="SimSun" w:hAnsi="Cambria Math"/>
                    <w:sz w:val="15"/>
                    <w:szCs w:val="15"/>
                  </w:rPr>
                  <m:t>=</m:t>
                </m:r>
                <m:sSub>
                  <m:sSubPr>
                    <m:ctrlPr>
                      <w:rPr>
                        <w:rFonts w:ascii="Cambria Math" w:eastAsia="SimSun" w:hAnsi="Cambria Math"/>
                        <w:i/>
                        <w:sz w:val="15"/>
                        <w:szCs w:val="15"/>
                      </w:rPr>
                    </m:ctrlPr>
                  </m:sSubPr>
                  <m:e>
                    <m:r>
                      <w:rPr>
                        <w:rFonts w:ascii="Cambria Math" w:eastAsia="SimSun" w:hAnsi="Cambria Math"/>
                        <w:sz w:val="15"/>
                        <w:szCs w:val="15"/>
                      </w:rPr>
                      <m:t>X</m:t>
                    </m:r>
                  </m:e>
                  <m:sub>
                    <m:r>
                      <w:rPr>
                        <w:rFonts w:ascii="Cambria Math" w:eastAsia="SimSun" w:hAnsi="Cambria Math"/>
                        <w:sz w:val="15"/>
                        <w:szCs w:val="15"/>
                      </w:rPr>
                      <m:t>-2</m:t>
                    </m:r>
                  </m:sub>
                </m:sSub>
              </m:oMath>
            </m:oMathPara>
          </w:p>
          <w:p w14:paraId="696E94CA" w14:textId="2F0E5E03" w:rsidR="00EF27DC" w:rsidRPr="00FB0722" w:rsidRDefault="00462146" w:rsidP="00EF27DC">
            <w:pPr>
              <w:pStyle w:val="ListParagraph"/>
              <w:spacing w:line="360" w:lineRule="auto"/>
              <w:ind w:left="0"/>
              <w:rPr>
                <w:rFonts w:ascii="SimSun" w:eastAsia="SimSun" w:hAnsi="SimSun" w:cs="Times New Roman"/>
                <w:sz w:val="15"/>
                <w:szCs w:val="15"/>
              </w:rPr>
            </w:pPr>
            <m:oMathPara>
              <m:oMath>
                <m:sSubSup>
                  <m:sSubSupPr>
                    <m:ctrlPr>
                      <w:rPr>
                        <w:rFonts w:ascii="Cambria Math" w:eastAsia="SimSun" w:hAnsi="Cambria Math"/>
                        <w:i/>
                        <w:sz w:val="15"/>
                        <w:szCs w:val="15"/>
                      </w:rPr>
                    </m:ctrlPr>
                  </m:sSubSupPr>
                  <m:e>
                    <m:r>
                      <w:rPr>
                        <w:rFonts w:ascii="Cambria Math" w:eastAsia="SimSun" w:hAnsi="Cambria Math"/>
                        <w:sz w:val="15"/>
                        <w:szCs w:val="15"/>
                      </w:rPr>
                      <m:t>Y</m:t>
                    </m:r>
                  </m:e>
                  <m:sub>
                    <m:r>
                      <w:rPr>
                        <w:rFonts w:ascii="Cambria Math" w:eastAsia="SimSun" w:hAnsi="Cambria Math"/>
                        <w:sz w:val="15"/>
                        <w:szCs w:val="15"/>
                      </w:rPr>
                      <m:t>-2</m:t>
                    </m:r>
                  </m:sub>
                  <m:sup>
                    <m:r>
                      <w:rPr>
                        <w:rFonts w:ascii="Cambria Math" w:eastAsia="SimSun" w:hAnsi="Cambria Math"/>
                        <w:sz w:val="15"/>
                        <w:szCs w:val="15"/>
                      </w:rPr>
                      <m:t>1</m:t>
                    </m:r>
                  </m:sup>
                </m:sSubSup>
                <m:r>
                  <w:rPr>
                    <w:rFonts w:ascii="Cambria Math" w:eastAsia="SimSun" w:hAnsi="Cambria Math"/>
                    <w:sz w:val="15"/>
                    <w:szCs w:val="15"/>
                  </w:rPr>
                  <m:t>+</m:t>
                </m:r>
                <m:sSubSup>
                  <m:sSubSupPr>
                    <m:ctrlPr>
                      <w:rPr>
                        <w:rFonts w:ascii="Cambria Math" w:eastAsia="SimSun" w:hAnsi="Cambria Math"/>
                        <w:i/>
                        <w:sz w:val="15"/>
                        <w:szCs w:val="15"/>
                      </w:rPr>
                    </m:ctrlPr>
                  </m:sSubSupPr>
                  <m:e>
                    <m:r>
                      <w:rPr>
                        <w:rFonts w:ascii="Cambria Math" w:eastAsia="SimSun" w:hAnsi="Cambria Math"/>
                        <w:sz w:val="15"/>
                        <w:szCs w:val="15"/>
                      </w:rPr>
                      <m:t>Y</m:t>
                    </m:r>
                  </m:e>
                  <m:sub>
                    <m:r>
                      <w:rPr>
                        <w:rFonts w:ascii="Cambria Math" w:eastAsia="SimSun" w:hAnsi="Cambria Math"/>
                        <w:sz w:val="15"/>
                        <w:szCs w:val="15"/>
                      </w:rPr>
                      <m:t>-2</m:t>
                    </m:r>
                  </m:sub>
                  <m:sup>
                    <m:r>
                      <w:rPr>
                        <w:rFonts w:ascii="Cambria Math" w:eastAsia="SimSun" w:hAnsi="Cambria Math"/>
                        <w:sz w:val="15"/>
                        <w:szCs w:val="15"/>
                      </w:rPr>
                      <m:t>2</m:t>
                    </m:r>
                  </m:sup>
                </m:sSubSup>
                <m:r>
                  <w:rPr>
                    <w:rFonts w:ascii="Cambria Math" w:eastAsia="SimSun" w:hAnsi="Cambria Math"/>
                    <w:sz w:val="15"/>
                    <w:szCs w:val="15"/>
                  </w:rPr>
                  <m:t>+</m:t>
                </m:r>
                <m:sSubSup>
                  <m:sSubSupPr>
                    <m:ctrlPr>
                      <w:rPr>
                        <w:rFonts w:ascii="Cambria Math" w:eastAsia="SimSun" w:hAnsi="Cambria Math"/>
                        <w:i/>
                        <w:sz w:val="15"/>
                        <w:szCs w:val="15"/>
                      </w:rPr>
                    </m:ctrlPr>
                  </m:sSubSupPr>
                  <m:e>
                    <m:r>
                      <w:rPr>
                        <w:rFonts w:ascii="Cambria Math" w:eastAsia="SimSun" w:hAnsi="Cambria Math"/>
                        <w:sz w:val="15"/>
                        <w:szCs w:val="15"/>
                      </w:rPr>
                      <m:t>Y</m:t>
                    </m:r>
                  </m:e>
                  <m:sub>
                    <m:r>
                      <w:rPr>
                        <w:rFonts w:ascii="Cambria Math" w:eastAsia="SimSun" w:hAnsi="Cambria Math"/>
                        <w:sz w:val="15"/>
                        <w:szCs w:val="15"/>
                      </w:rPr>
                      <m:t>-2</m:t>
                    </m:r>
                  </m:sub>
                  <m:sup>
                    <m:r>
                      <w:rPr>
                        <w:rFonts w:ascii="Cambria Math" w:eastAsia="SimSun" w:hAnsi="Cambria Math"/>
                        <w:sz w:val="15"/>
                        <w:szCs w:val="15"/>
                      </w:rPr>
                      <m:t>3</m:t>
                    </m:r>
                  </m:sup>
                </m:sSubSup>
                <m:r>
                  <w:rPr>
                    <w:rFonts w:ascii="Cambria Math" w:eastAsia="SimSun" w:hAnsi="Cambria Math"/>
                    <w:sz w:val="15"/>
                    <w:szCs w:val="15"/>
                  </w:rPr>
                  <m:t>=</m:t>
                </m:r>
                <m:sSub>
                  <m:sSubPr>
                    <m:ctrlPr>
                      <w:rPr>
                        <w:rFonts w:ascii="Cambria Math" w:eastAsia="SimSun" w:hAnsi="Cambria Math"/>
                        <w:sz w:val="15"/>
                        <w:szCs w:val="15"/>
                      </w:rPr>
                    </m:ctrlPr>
                  </m:sSubPr>
                  <m:e>
                    <m:r>
                      <w:rPr>
                        <w:rFonts w:ascii="Cambria Math" w:eastAsia="SimSun" w:hAnsi="Cambria Math"/>
                        <w:sz w:val="15"/>
                        <w:szCs w:val="15"/>
                      </w:rPr>
                      <m:t>Y</m:t>
                    </m:r>
                    <m:ctrlPr>
                      <w:rPr>
                        <w:rFonts w:ascii="Cambria Math" w:eastAsia="SimSun" w:hAnsi="Cambria Math" w:hint="eastAsia"/>
                        <w:sz w:val="15"/>
                        <w:szCs w:val="15"/>
                      </w:rPr>
                    </m:ctrlPr>
                  </m:e>
                  <m:sub>
                    <m:r>
                      <w:rPr>
                        <w:rFonts w:ascii="Cambria Math" w:eastAsia="SimSun" w:hAnsi="Cambria Math"/>
                        <w:sz w:val="15"/>
                        <w:szCs w:val="15"/>
                      </w:rPr>
                      <m:t>-2</m:t>
                    </m:r>
                  </m:sub>
                </m:sSub>
              </m:oMath>
            </m:oMathPara>
          </w:p>
        </w:tc>
      </w:tr>
    </w:tbl>
    <w:p w14:paraId="52D817E6" w14:textId="77777777" w:rsidR="00053F9D" w:rsidRPr="00920C41" w:rsidRDefault="00D364B8" w:rsidP="00920C41">
      <w:pPr>
        <w:spacing w:line="360" w:lineRule="auto"/>
        <w:rPr>
          <w:rFonts w:eastAsia="SimSun"/>
        </w:rPr>
      </w:pPr>
      <w:r w:rsidRPr="00920C41">
        <w:rPr>
          <w:rFonts w:eastAsia="SimSun"/>
        </w:rPr>
        <w:softHyphen/>
      </w:r>
      <w:r w:rsidRPr="00920C41">
        <w:rPr>
          <w:rFonts w:eastAsia="SimSun"/>
        </w:rPr>
        <w:softHyphen/>
      </w:r>
      <w:r w:rsidR="000861E1">
        <w:rPr>
          <w:rFonts w:eastAsia="SimSun" w:hint="eastAsia"/>
        </w:rPr>
        <w:t>同理类比有限期限（</w:t>
      </w:r>
      <w:r w:rsidR="000861E1">
        <w:rPr>
          <w:rFonts w:eastAsia="SimSun" w:hint="eastAsia"/>
        </w:rPr>
        <w:t>n</w:t>
      </w:r>
      <w:r w:rsidR="000861E1">
        <w:rPr>
          <w:rFonts w:eastAsia="SimSun"/>
        </w:rPr>
        <w:t>=</w:t>
      </w:r>
      <w:r w:rsidR="000861E1">
        <w:rPr>
          <w:rFonts w:eastAsia="SimSun" w:hint="eastAsia"/>
        </w:rPr>
        <w:t>前</w:t>
      </w:r>
      <w:r w:rsidR="000861E1">
        <w:rPr>
          <w:rFonts w:eastAsia="SimSun"/>
        </w:rPr>
        <w:t>1</w:t>
      </w:r>
      <w:r w:rsidR="000861E1">
        <w:rPr>
          <w:rFonts w:eastAsia="SimSun" w:hint="eastAsia"/>
        </w:rPr>
        <w:t>个月内、前</w:t>
      </w:r>
      <w:r w:rsidR="000861E1">
        <w:rPr>
          <w:rFonts w:eastAsia="SimSun"/>
        </w:rPr>
        <w:t>2</w:t>
      </w:r>
      <w:r w:rsidR="000861E1">
        <w:rPr>
          <w:rFonts w:eastAsia="SimSun" w:hint="eastAsia"/>
        </w:rPr>
        <w:t>个月内）的情况。</w:t>
      </w:r>
    </w:p>
    <w:p w14:paraId="4719A8B9" w14:textId="008079DD" w:rsidR="00476EFD" w:rsidRDefault="00476EFD" w:rsidP="000376A6">
      <w:pPr>
        <w:pStyle w:val="ListParagraph"/>
        <w:numPr>
          <w:ilvl w:val="0"/>
          <w:numId w:val="5"/>
        </w:numPr>
        <w:spacing w:line="360" w:lineRule="auto"/>
        <w:rPr>
          <w:rFonts w:eastAsia="SimSun"/>
        </w:rPr>
      </w:pPr>
      <w:r>
        <w:rPr>
          <w:rFonts w:eastAsia="SimSun" w:hint="eastAsia"/>
        </w:rPr>
        <w:t>持</w:t>
      </w:r>
      <w:r w:rsidR="001B4C6C">
        <w:rPr>
          <w:rFonts w:eastAsia="SimSun" w:hint="eastAsia"/>
        </w:rPr>
        <w:t>股周期</w:t>
      </w:r>
      <w:r>
        <w:rPr>
          <w:rFonts w:eastAsia="SimSun" w:hint="eastAsia"/>
        </w:rPr>
        <w:t>。</w:t>
      </w:r>
      <w:r w:rsidR="001B4C6C">
        <w:rPr>
          <w:rFonts w:eastAsia="SimSun" w:hint="eastAsia"/>
        </w:rPr>
        <w:t>股票收益率和股票的持有时间长短是有关的</w:t>
      </w:r>
      <w:r w:rsidR="00053F9D">
        <w:rPr>
          <w:rFonts w:eastAsia="SimSun" w:hint="eastAsia"/>
        </w:rPr>
        <w:t>。按持股时间分为：短线、中线、长线。本文设定持股时间为</w:t>
      </w:r>
      <w:r w:rsidR="002438F1">
        <w:rPr>
          <w:rFonts w:eastAsia="SimSun" w:hint="eastAsia"/>
        </w:rPr>
        <w:t>1</w:t>
      </w:r>
      <w:r w:rsidR="002438F1">
        <w:rPr>
          <w:rFonts w:eastAsia="SimSun" w:hint="eastAsia"/>
        </w:rPr>
        <w:t>个月（短线）和</w:t>
      </w:r>
      <w:r w:rsidR="002438F1">
        <w:rPr>
          <w:rFonts w:eastAsia="SimSun" w:hint="eastAsia"/>
        </w:rPr>
        <w:t>3</w:t>
      </w:r>
      <w:r w:rsidR="002438F1">
        <w:rPr>
          <w:rFonts w:eastAsia="SimSun" w:hint="eastAsia"/>
        </w:rPr>
        <w:t>个月（中线）。</w:t>
      </w:r>
    </w:p>
    <w:p w14:paraId="1C2F5CFF" w14:textId="0077EFD2" w:rsidR="00FD7D0C" w:rsidRDefault="00053F9D" w:rsidP="000376A6">
      <w:pPr>
        <w:pStyle w:val="ListParagraph"/>
        <w:numPr>
          <w:ilvl w:val="0"/>
          <w:numId w:val="5"/>
        </w:numPr>
        <w:spacing w:line="360" w:lineRule="auto"/>
        <w:rPr>
          <w:rFonts w:eastAsia="SimSun"/>
        </w:rPr>
      </w:pPr>
      <w:r>
        <w:rPr>
          <w:rFonts w:eastAsia="SimSun" w:hint="eastAsia"/>
        </w:rPr>
        <w:t>基于</w:t>
      </w:r>
      <w:r w:rsidR="009F43D0">
        <w:rPr>
          <w:rFonts w:eastAsia="SimSun" w:hint="eastAsia"/>
        </w:rPr>
        <w:t>技术原因，</w:t>
      </w:r>
      <w:r>
        <w:rPr>
          <w:rFonts w:eastAsia="SimSun" w:hint="eastAsia"/>
        </w:rPr>
        <w:t>本文中对股票</w:t>
      </w:r>
      <w:r w:rsidR="009F43D0">
        <w:rPr>
          <w:rFonts w:eastAsia="SimSun" w:hint="eastAsia"/>
        </w:rPr>
        <w:t>不考虑卖出，每月都会更新要买股票名单，持有</w:t>
      </w:r>
      <w:r>
        <w:rPr>
          <w:rFonts w:eastAsia="SimSun" w:hint="eastAsia"/>
        </w:rPr>
        <w:t>一段时间</w:t>
      </w:r>
      <w:r w:rsidR="009F43D0">
        <w:rPr>
          <w:rFonts w:eastAsia="SimSun" w:hint="eastAsia"/>
        </w:rPr>
        <w:t>。</w:t>
      </w:r>
    </w:p>
    <w:p w14:paraId="1437EAFD" w14:textId="13EC5D9D" w:rsidR="00A266CB" w:rsidRPr="00A266CB" w:rsidRDefault="00A266CB" w:rsidP="00A266CB">
      <w:pPr>
        <w:spacing w:line="360" w:lineRule="auto"/>
        <w:rPr>
          <w:rFonts w:eastAsia="SimSun"/>
        </w:rPr>
      </w:pPr>
      <w:r>
        <w:rPr>
          <w:rFonts w:eastAsia="SimSun"/>
        </w:rPr>
        <w:t>P</w:t>
      </w:r>
      <w:r>
        <w:rPr>
          <w:rFonts w:eastAsia="SimSun" w:hint="eastAsia"/>
        </w:rPr>
        <w:t>s.</w:t>
      </w:r>
      <w:r w:rsidRPr="00A266CB">
        <w:rPr>
          <w:rFonts w:eastAsia="SimSun" w:hint="eastAsia"/>
          <w:color w:val="000000" w:themeColor="text1"/>
        </w:rPr>
        <w:t xml:space="preserve"> </w:t>
      </w:r>
      <w:r>
        <w:rPr>
          <w:rFonts w:eastAsia="SimSun" w:hint="eastAsia"/>
          <w:color w:val="000000" w:themeColor="text1"/>
        </w:rPr>
        <w:t>在第</w:t>
      </w:r>
      <w:r>
        <w:rPr>
          <w:rFonts w:eastAsia="SimSun" w:hint="eastAsia"/>
          <w:color w:val="000000" w:themeColor="text1"/>
        </w:rPr>
        <w:t>3</w:t>
      </w:r>
      <w:r>
        <w:rPr>
          <w:rFonts w:eastAsia="SimSun" w:hint="eastAsia"/>
          <w:color w:val="000000" w:themeColor="text1"/>
        </w:rPr>
        <w:t>点中提到，</w:t>
      </w:r>
      <w:r w:rsidRPr="00D12BEE">
        <w:rPr>
          <w:rFonts w:eastAsia="SimSun" w:hint="eastAsia"/>
          <w:color w:val="000000" w:themeColor="text1"/>
        </w:rPr>
        <w:t>本文中</w:t>
      </w:r>
      <w:r>
        <w:rPr>
          <w:rFonts w:eastAsia="SimSun" w:hint="eastAsia"/>
          <w:color w:val="000000" w:themeColor="text1"/>
        </w:rPr>
        <w:t>1</w:t>
      </w:r>
      <w:r w:rsidRPr="00D12BEE">
        <w:rPr>
          <w:rFonts w:eastAsia="SimSun" w:hint="eastAsia"/>
          <w:color w:val="000000" w:themeColor="text1"/>
        </w:rPr>
        <w:t>个明星分析师的份量相当于</w:t>
      </w:r>
      <w:r w:rsidRPr="00D12BEE">
        <w:rPr>
          <w:rFonts w:eastAsia="SimSun"/>
          <w:color w:val="000000" w:themeColor="text1"/>
        </w:rPr>
        <w:t>1.1</w:t>
      </w:r>
      <w:r w:rsidRPr="00D12BEE">
        <w:rPr>
          <w:rFonts w:eastAsia="SimSun" w:hint="eastAsia"/>
          <w:color w:val="000000" w:themeColor="text1"/>
        </w:rPr>
        <w:t>个非明星分析师</w:t>
      </w:r>
      <w:r>
        <w:rPr>
          <w:rFonts w:eastAsia="SimSun" w:hint="eastAsia"/>
          <w:color w:val="000000" w:themeColor="text1"/>
        </w:rPr>
        <w:t>。我们实验过</w:t>
      </w:r>
      <w:r>
        <w:rPr>
          <w:rFonts w:eastAsia="SimSun" w:hint="eastAsia"/>
          <w:color w:val="000000" w:themeColor="text1"/>
        </w:rPr>
        <w:t>3</w:t>
      </w:r>
      <w:r>
        <w:rPr>
          <w:rFonts w:eastAsia="SimSun" w:hint="eastAsia"/>
          <w:color w:val="000000" w:themeColor="text1"/>
        </w:rPr>
        <w:t>个方案（</w:t>
      </w:r>
      <w:r>
        <w:rPr>
          <w:rFonts w:eastAsia="SimSun" w:hint="eastAsia"/>
          <w:color w:val="000000" w:themeColor="text1"/>
        </w:rPr>
        <w:t>1</w:t>
      </w:r>
      <w:r w:rsidRPr="00D12BEE">
        <w:rPr>
          <w:rFonts w:eastAsia="SimSun" w:hint="eastAsia"/>
          <w:color w:val="000000" w:themeColor="text1"/>
        </w:rPr>
        <w:t>个明星分析师的份量相当于</w:t>
      </w:r>
      <w:r w:rsidR="00894345">
        <w:rPr>
          <w:rFonts w:eastAsia="SimSun" w:hint="eastAsia"/>
          <w:color w:val="000000" w:themeColor="text1"/>
        </w:rPr>
        <w:t>1</w:t>
      </w:r>
      <w:r w:rsidR="00894345">
        <w:rPr>
          <w:rFonts w:eastAsia="SimSun" w:hint="eastAsia"/>
          <w:color w:val="000000" w:themeColor="text1"/>
        </w:rPr>
        <w:t>、</w:t>
      </w:r>
      <w:r w:rsidR="00894345">
        <w:rPr>
          <w:rFonts w:eastAsia="SimSun" w:hint="eastAsia"/>
          <w:color w:val="000000" w:themeColor="text1"/>
        </w:rPr>
        <w:t>5</w:t>
      </w:r>
      <w:r w:rsidR="00894345">
        <w:rPr>
          <w:rFonts w:eastAsia="SimSun" w:hint="eastAsia"/>
          <w:color w:val="000000" w:themeColor="text1"/>
        </w:rPr>
        <w:t>、</w:t>
      </w:r>
      <w:r w:rsidR="00894345">
        <w:rPr>
          <w:rFonts w:eastAsia="SimSun" w:hint="eastAsia"/>
          <w:color w:val="000000" w:themeColor="text1"/>
        </w:rPr>
        <w:t>1</w:t>
      </w:r>
      <w:r w:rsidR="00894345">
        <w:rPr>
          <w:rFonts w:eastAsia="SimSun"/>
          <w:color w:val="000000" w:themeColor="text1"/>
        </w:rPr>
        <w:t>0</w:t>
      </w:r>
      <w:r w:rsidRPr="00D12BEE">
        <w:rPr>
          <w:rFonts w:eastAsia="SimSun" w:hint="eastAsia"/>
          <w:color w:val="000000" w:themeColor="text1"/>
        </w:rPr>
        <w:t>个非明星分析师</w:t>
      </w:r>
      <w:r w:rsidR="00894345">
        <w:rPr>
          <w:rFonts w:eastAsia="SimSun" w:hint="eastAsia"/>
          <w:color w:val="000000" w:themeColor="text1"/>
        </w:rPr>
        <w:t>），结果表明增加明星分析师推荐的份量，对收益率并无显著提升。由于篇幅原因，具体证明在此处暂且按下不表。</w:t>
      </w:r>
    </w:p>
    <w:p w14:paraId="3FEC0723" w14:textId="77777777" w:rsidR="002F25E7" w:rsidRPr="00894345" w:rsidRDefault="002F25E7" w:rsidP="002F25E7">
      <w:pPr>
        <w:spacing w:line="360" w:lineRule="auto"/>
        <w:rPr>
          <w:rFonts w:ascii="SimSun" w:eastAsia="SimSun" w:hAnsi="SimSun"/>
          <w:color w:val="FF0000"/>
        </w:rPr>
      </w:pPr>
    </w:p>
    <w:p w14:paraId="5CDAA114" w14:textId="77777777" w:rsidR="002F25E7" w:rsidRDefault="002F25E7" w:rsidP="002F25E7">
      <w:pPr>
        <w:spacing w:line="360" w:lineRule="auto"/>
        <w:jc w:val="center"/>
        <w:rPr>
          <w:rFonts w:ascii="SimSun" w:eastAsia="SimSun" w:hAnsi="SimSun"/>
          <w:b/>
          <w:bCs/>
          <w:sz w:val="28"/>
          <w:szCs w:val="28"/>
        </w:rPr>
      </w:pPr>
      <w:r>
        <w:rPr>
          <w:rFonts w:ascii="SimSun" w:eastAsia="SimSun" w:hAnsi="SimSun" w:hint="eastAsia"/>
          <w:b/>
          <w:bCs/>
          <w:sz w:val="28"/>
          <w:szCs w:val="28"/>
        </w:rPr>
        <w:t>二、设计方法与方案</w:t>
      </w:r>
    </w:p>
    <w:p w14:paraId="4A627486" w14:textId="77777777" w:rsidR="002F25E7" w:rsidRDefault="002F25E7" w:rsidP="002F25E7">
      <w:pPr>
        <w:spacing w:line="360" w:lineRule="auto"/>
        <w:rPr>
          <w:rFonts w:eastAsia="SimSun"/>
        </w:rPr>
      </w:pPr>
      <w:r>
        <w:rPr>
          <w:rFonts w:eastAsia="SimSun" w:hint="eastAsia"/>
        </w:rPr>
        <w:t>（一）样本选择</w:t>
      </w:r>
    </w:p>
    <w:p w14:paraId="3E1D26F9" w14:textId="693FE00E" w:rsidR="002F25E7" w:rsidRPr="00105CEB" w:rsidRDefault="002F25E7" w:rsidP="002F25E7">
      <w:pPr>
        <w:spacing w:line="360" w:lineRule="auto"/>
        <w:rPr>
          <w:rFonts w:ascii="SimSun" w:eastAsia="SimSun" w:hAnsi="SimSun"/>
        </w:rPr>
      </w:pPr>
      <w:r>
        <w:rPr>
          <w:rFonts w:ascii="SimSun" w:eastAsia="SimSun" w:hAnsi="SimSun" w:hint="eastAsia"/>
        </w:rPr>
        <w:t>选取2</w:t>
      </w:r>
      <w:r>
        <w:rPr>
          <w:rFonts w:ascii="SimSun" w:eastAsia="SimSun" w:hAnsi="SimSun"/>
        </w:rPr>
        <w:t>007-2019</w:t>
      </w:r>
      <w:r>
        <w:rPr>
          <w:rFonts w:ascii="SimSun" w:eastAsia="SimSun" w:hAnsi="SimSun" w:hint="eastAsia"/>
        </w:rPr>
        <w:t>年间深沪主板（包括中小板）的共</w:t>
      </w:r>
      <w:bookmarkStart w:id="30" w:name="_GoBack"/>
      <w:r w:rsidR="00343BE0" w:rsidRPr="00343BE0">
        <w:rPr>
          <w:rFonts w:ascii="SimSun" w:eastAsia="SimSun" w:hAnsi="SimSun" w:hint="eastAsia"/>
          <w:color w:val="000000" w:themeColor="text1"/>
        </w:rPr>
        <w:t>3</w:t>
      </w:r>
      <w:r w:rsidR="00343BE0" w:rsidRPr="00343BE0">
        <w:rPr>
          <w:rFonts w:ascii="SimSun" w:eastAsia="SimSun" w:hAnsi="SimSun"/>
          <w:color w:val="000000" w:themeColor="text1"/>
        </w:rPr>
        <w:t>941</w:t>
      </w:r>
      <w:bookmarkEnd w:id="30"/>
      <w:r>
        <w:rPr>
          <w:rFonts w:ascii="SimSun" w:eastAsia="SimSun" w:hAnsi="SimSun" w:hint="eastAsia"/>
        </w:rPr>
        <w:t>支A股股票作为样本，利用股票回报率数据对策略进行检验。</w:t>
      </w:r>
    </w:p>
    <w:p w14:paraId="7F6D06AE" w14:textId="77777777" w:rsidR="002F25E7" w:rsidRDefault="002F25E7" w:rsidP="002F25E7">
      <w:pPr>
        <w:spacing w:line="360" w:lineRule="auto"/>
        <w:rPr>
          <w:rFonts w:eastAsia="SimSun"/>
        </w:rPr>
      </w:pPr>
      <w:r>
        <w:rPr>
          <w:rFonts w:eastAsia="SimSun" w:hint="eastAsia"/>
        </w:rPr>
        <w:t>（二）设计方法</w:t>
      </w:r>
    </w:p>
    <w:p w14:paraId="14A63474" w14:textId="77777777" w:rsidR="002F25E7" w:rsidRDefault="002F25E7" w:rsidP="002F25E7">
      <w:pPr>
        <w:spacing w:line="360" w:lineRule="auto"/>
        <w:rPr>
          <w:rFonts w:eastAsia="SimSun"/>
        </w:rPr>
      </w:pPr>
      <w:r>
        <w:rPr>
          <w:rFonts w:eastAsia="SimSun" w:hint="eastAsia"/>
        </w:rPr>
        <w:t>第一步：计算各股在有效期限（</w:t>
      </w:r>
      <w:r>
        <w:rPr>
          <w:rFonts w:eastAsia="SimSun" w:hint="eastAsia"/>
        </w:rPr>
        <w:t>n</w:t>
      </w:r>
      <w:r>
        <w:rPr>
          <w:rFonts w:eastAsia="SimSun" w:hint="eastAsia"/>
        </w:rPr>
        <w:t>）的推荐指数，并将股票按照推荐指数从大到小的顺序排列，选取评级最高的</w:t>
      </w:r>
      <w:r>
        <w:rPr>
          <w:rFonts w:eastAsia="SimSun" w:hint="eastAsia"/>
        </w:rPr>
        <w:t>2</w:t>
      </w:r>
      <w:r>
        <w:rPr>
          <w:rFonts w:eastAsia="SimSun"/>
        </w:rPr>
        <w:t>0</w:t>
      </w:r>
      <w:r>
        <w:rPr>
          <w:rFonts w:eastAsia="SimSun" w:hint="eastAsia"/>
        </w:rPr>
        <w:t>支股票，持股周期为</w:t>
      </w:r>
      <w:r>
        <w:rPr>
          <w:rFonts w:eastAsia="SimSun" w:hint="eastAsia"/>
        </w:rPr>
        <w:t>m</w:t>
      </w:r>
      <w:r>
        <w:rPr>
          <w:rFonts w:eastAsia="SimSun" w:hint="eastAsia"/>
        </w:rPr>
        <w:t>个月。</w:t>
      </w:r>
    </w:p>
    <w:p w14:paraId="473707B4" w14:textId="77777777" w:rsidR="002F25E7" w:rsidRDefault="002F25E7" w:rsidP="002F25E7">
      <w:pPr>
        <w:spacing w:line="360" w:lineRule="auto"/>
        <w:rPr>
          <w:rFonts w:eastAsia="SimSun"/>
        </w:rPr>
      </w:pPr>
      <w:r>
        <w:rPr>
          <w:rFonts w:eastAsia="SimSun" w:hint="eastAsia"/>
        </w:rPr>
        <w:t>第二步：下月重复第一步，每月如此。</w:t>
      </w:r>
    </w:p>
    <w:p w14:paraId="0AB2C7BE" w14:textId="77777777" w:rsidR="005F5414" w:rsidRDefault="002F25E7" w:rsidP="002F25E7">
      <w:pPr>
        <w:spacing w:line="360" w:lineRule="auto"/>
        <w:rPr>
          <w:rFonts w:ascii="SimSun" w:eastAsia="SimSun" w:hAnsi="SimSun"/>
        </w:rPr>
      </w:pPr>
      <w:r>
        <w:rPr>
          <w:rFonts w:eastAsia="SimSun" w:hint="eastAsia"/>
        </w:rPr>
        <w:t>第三步：计算组合累计回报率。</w:t>
      </w:r>
      <m:oMath>
        <m:sSubSup>
          <m:sSubSupPr>
            <m:ctrlPr>
              <w:rPr>
                <w:rFonts w:ascii="Cambria Math" w:eastAsia="SimSun" w:hAnsi="Cambria Math"/>
              </w:rPr>
            </m:ctrlPr>
          </m:sSubSupPr>
          <m:e>
            <m:r>
              <m:rPr>
                <m:sty m:val="p"/>
              </m:rPr>
              <w:rPr>
                <w:rFonts w:ascii="Cambria Math" w:eastAsia="SimSun" w:hAnsi="Cambria Math"/>
              </w:rPr>
              <m:t xml:space="preserve"> R</m:t>
            </m:r>
          </m:e>
          <m:sub>
            <m:r>
              <w:rPr>
                <w:rFonts w:ascii="Cambria Math" w:eastAsia="SimSun" w:hAnsi="Cambria Math"/>
              </w:rPr>
              <m:t>p</m:t>
            </m:r>
          </m:sub>
          <m:sup>
            <m:r>
              <w:rPr>
                <w:rFonts w:ascii="Cambria Math" w:eastAsia="SimSun" w:hAnsi="Cambria Math" w:hint="eastAsia"/>
              </w:rPr>
              <m:t>TN</m:t>
            </m:r>
          </m:sup>
        </m:sSubSup>
        <m:r>
          <w:rPr>
            <w:rFonts w:ascii="Cambria Math" w:eastAsia="SimSun" w:hAnsi="Cambria Math"/>
          </w:rPr>
          <m:t>=</m:t>
        </m:r>
        <m:nary>
          <m:naryPr>
            <m:chr m:val="∏"/>
            <m:limLoc m:val="undOvr"/>
            <m:ctrlPr>
              <w:rPr>
                <w:rFonts w:ascii="Cambria Math" w:eastAsia="SimSun" w:hAnsi="Cambria Math"/>
                <w:i/>
              </w:rPr>
            </m:ctrlPr>
          </m:naryPr>
          <m:sub>
            <m:r>
              <w:rPr>
                <w:rFonts w:ascii="Cambria Math" w:eastAsia="SimSun" w:hAnsi="Cambria Math"/>
              </w:rPr>
              <m:t>1</m:t>
            </m:r>
          </m:sub>
          <m:sup>
            <m:r>
              <w:rPr>
                <w:rFonts w:ascii="Cambria Math" w:eastAsia="SimSun" w:hAnsi="Cambria Math"/>
              </w:rPr>
              <m:t>N</m:t>
            </m:r>
          </m:sup>
          <m:e>
            <m:r>
              <w:rPr>
                <w:rFonts w:ascii="Cambria Math" w:eastAsia="SimSun" w:hAnsi="Cambria Math"/>
              </w:rPr>
              <m:t>(1+</m:t>
            </m:r>
            <m:sSubSup>
              <m:sSubSupPr>
                <m:ctrlPr>
                  <w:rPr>
                    <w:rFonts w:ascii="Cambria Math" w:eastAsia="SimSun" w:hAnsi="Cambria Math"/>
                    <w:i/>
                  </w:rPr>
                </m:ctrlPr>
              </m:sSubSupPr>
              <m:e>
                <m:r>
                  <w:rPr>
                    <w:rFonts w:ascii="Cambria Math" w:eastAsia="SimSun" w:hAnsi="Cambria Math"/>
                  </w:rPr>
                  <m:t>R</m:t>
                </m:r>
              </m:e>
              <m:sub>
                <m:r>
                  <w:rPr>
                    <w:rFonts w:ascii="Cambria Math" w:eastAsia="SimSun" w:hAnsi="Cambria Math"/>
                  </w:rPr>
                  <m:t>p</m:t>
                </m:r>
              </m:sub>
              <m:sup>
                <m:r>
                  <w:rPr>
                    <w:rFonts w:ascii="Cambria Math" w:eastAsia="SimSun" w:hAnsi="Cambria Math"/>
                  </w:rPr>
                  <m:t>N</m:t>
                </m:r>
              </m:sup>
            </m:sSubSup>
          </m:e>
        </m:nary>
      </m:oMath>
      <w:r w:rsidR="005F5414">
        <w:rPr>
          <w:rFonts w:ascii="SimSun" w:eastAsia="SimSun" w:hAnsi="SimSun"/>
        </w:rPr>
        <w:t>)</w:t>
      </w:r>
    </w:p>
    <w:p w14:paraId="24DFF360" w14:textId="46BE398E" w:rsidR="002F25E7" w:rsidRDefault="002F25E7" w:rsidP="002F25E7">
      <w:pPr>
        <w:spacing w:line="360" w:lineRule="auto"/>
        <w:rPr>
          <w:rFonts w:eastAsia="SimSun"/>
        </w:rPr>
      </w:pPr>
      <w:r>
        <w:rPr>
          <w:rFonts w:eastAsia="SimSun" w:hint="eastAsia"/>
        </w:rPr>
        <w:t>（二）设计方案</w:t>
      </w:r>
    </w:p>
    <w:p w14:paraId="3E8871CE" w14:textId="7DAF2899" w:rsidR="002F25E7" w:rsidRPr="00920C41" w:rsidRDefault="002F25E7" w:rsidP="002F25E7">
      <w:pPr>
        <w:spacing w:line="360" w:lineRule="auto"/>
        <w:rPr>
          <w:rFonts w:eastAsia="SimSun"/>
        </w:rPr>
      </w:pPr>
      <w:r>
        <w:rPr>
          <w:rFonts w:eastAsia="SimSun" w:hint="eastAsia"/>
        </w:rPr>
        <w:t>采用控制变量法进行研究。以设计方法为基础，稍加变动。最后</w:t>
      </w:r>
      <w:r>
        <w:rPr>
          <w:rFonts w:ascii="SimSun" w:eastAsia="SimSun" w:hAnsi="SimSun" w:hint="eastAsia"/>
        </w:rPr>
        <w:t>对这</w:t>
      </w:r>
      <w:r w:rsidR="00F62806">
        <w:rPr>
          <w:rFonts w:ascii="SimSun" w:eastAsia="SimSun" w:hAnsi="SimSun" w:hint="eastAsia"/>
        </w:rPr>
        <w:t>九</w:t>
      </w:r>
      <w:r>
        <w:rPr>
          <w:rFonts w:ascii="SimSun" w:eastAsia="SimSun" w:hAnsi="SimSun" w:hint="eastAsia"/>
        </w:rPr>
        <w:t>个方案的结果进行分析。</w:t>
      </w:r>
    </w:p>
    <w:tbl>
      <w:tblPr>
        <w:tblStyle w:val="GridTable7Colorful-Accent3"/>
        <w:tblW w:w="0" w:type="auto"/>
        <w:tblInd w:w="-10" w:type="dxa"/>
        <w:tblLook w:val="04A0" w:firstRow="1" w:lastRow="0" w:firstColumn="1" w:lastColumn="0" w:noHBand="0" w:noVBand="1"/>
      </w:tblPr>
      <w:tblGrid>
        <w:gridCol w:w="993"/>
        <w:gridCol w:w="1564"/>
        <w:gridCol w:w="1559"/>
      </w:tblGrid>
      <w:tr w:rsidR="002F25E7" w14:paraId="64FD66E9" w14:textId="77777777" w:rsidTr="00F628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93" w:type="dxa"/>
          </w:tcPr>
          <w:p w14:paraId="1382D410" w14:textId="77777777" w:rsidR="002F25E7" w:rsidRDefault="002F25E7" w:rsidP="000F4193">
            <w:pPr>
              <w:spacing w:line="360" w:lineRule="auto"/>
              <w:rPr>
                <w:rFonts w:eastAsia="SimSun"/>
              </w:rPr>
            </w:pPr>
            <w:r>
              <w:rPr>
                <w:rFonts w:eastAsia="SimSun" w:hint="eastAsia"/>
              </w:rPr>
              <w:t>方案</w:t>
            </w:r>
            <w:r>
              <w:rPr>
                <w:rFonts w:eastAsia="SimSun" w:hint="eastAsia"/>
              </w:rPr>
              <w:t xml:space="preserve"> #</w:t>
            </w:r>
          </w:p>
        </w:tc>
        <w:tc>
          <w:tcPr>
            <w:tcW w:w="1564" w:type="dxa"/>
          </w:tcPr>
          <w:p w14:paraId="1D0E36B1" w14:textId="77777777" w:rsidR="002F25E7" w:rsidRDefault="002F25E7" w:rsidP="000F4193">
            <w:pPr>
              <w:spacing w:line="360" w:lineRule="auto"/>
              <w:cnfStyle w:val="100000000000" w:firstRow="1" w:lastRow="0" w:firstColumn="0" w:lastColumn="0" w:oddVBand="0" w:evenVBand="0" w:oddHBand="0" w:evenHBand="0" w:firstRowFirstColumn="0" w:firstRowLastColumn="0" w:lastRowFirstColumn="0" w:lastRowLastColumn="0"/>
              <w:rPr>
                <w:rFonts w:eastAsia="SimSun"/>
              </w:rPr>
            </w:pPr>
            <w:r>
              <w:rPr>
                <w:rFonts w:eastAsia="SimSun" w:hint="eastAsia"/>
              </w:rPr>
              <w:t>有效时间</w:t>
            </w:r>
            <w:r>
              <w:rPr>
                <w:rFonts w:eastAsia="SimSun" w:hint="eastAsia"/>
              </w:rPr>
              <w:t>n</w:t>
            </w:r>
          </w:p>
        </w:tc>
        <w:tc>
          <w:tcPr>
            <w:tcW w:w="1559" w:type="dxa"/>
          </w:tcPr>
          <w:p w14:paraId="4554E5B7" w14:textId="77777777" w:rsidR="002F25E7" w:rsidRDefault="002F25E7" w:rsidP="000F4193">
            <w:pPr>
              <w:spacing w:line="360" w:lineRule="auto"/>
              <w:cnfStyle w:val="100000000000" w:firstRow="1" w:lastRow="0" w:firstColumn="0" w:lastColumn="0" w:oddVBand="0" w:evenVBand="0" w:oddHBand="0" w:evenHBand="0" w:firstRowFirstColumn="0" w:firstRowLastColumn="0" w:lastRowFirstColumn="0" w:lastRowLastColumn="0"/>
              <w:rPr>
                <w:rFonts w:eastAsia="SimSun"/>
              </w:rPr>
            </w:pPr>
            <w:r>
              <w:rPr>
                <w:rFonts w:eastAsia="SimSun" w:hint="eastAsia"/>
              </w:rPr>
              <w:t>持股周期</w:t>
            </w:r>
            <w:r>
              <w:rPr>
                <w:rFonts w:eastAsia="SimSun" w:hint="eastAsia"/>
              </w:rPr>
              <w:t>m</w:t>
            </w:r>
          </w:p>
        </w:tc>
      </w:tr>
      <w:tr w:rsidR="002F25E7" w14:paraId="25EC78D6" w14:textId="77777777" w:rsidTr="00F62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861D2C8" w14:textId="77777777" w:rsidR="002F25E7" w:rsidRDefault="002F25E7" w:rsidP="000F4193">
            <w:pPr>
              <w:spacing w:line="360" w:lineRule="auto"/>
              <w:rPr>
                <w:rFonts w:eastAsia="SimSun"/>
              </w:rPr>
            </w:pPr>
            <w:r>
              <w:rPr>
                <w:rFonts w:eastAsia="SimSun" w:hint="eastAsia"/>
              </w:rPr>
              <w:t>方案</w:t>
            </w:r>
            <w:r>
              <w:rPr>
                <w:rFonts w:eastAsia="SimSun" w:hint="eastAsia"/>
              </w:rPr>
              <w:t>1</w:t>
            </w:r>
          </w:p>
        </w:tc>
        <w:tc>
          <w:tcPr>
            <w:tcW w:w="1564" w:type="dxa"/>
          </w:tcPr>
          <w:p w14:paraId="0BE03034" w14:textId="77777777" w:rsidR="002F25E7" w:rsidRDefault="002F25E7" w:rsidP="000F4193">
            <w:pPr>
              <w:spacing w:line="360" w:lineRule="auto"/>
              <w:cnfStyle w:val="000000100000" w:firstRow="0" w:lastRow="0" w:firstColumn="0" w:lastColumn="0" w:oddVBand="0" w:evenVBand="0" w:oddHBand="1" w:evenHBand="0" w:firstRowFirstColumn="0" w:firstRowLastColumn="0" w:lastRowFirstColumn="0" w:lastRowLastColumn="0"/>
              <w:rPr>
                <w:rFonts w:eastAsia="SimSun"/>
              </w:rPr>
            </w:pPr>
            <w:r>
              <w:rPr>
                <w:rFonts w:eastAsia="SimSun" w:hint="eastAsia"/>
              </w:rPr>
              <w:t>前</w:t>
            </w:r>
            <w:r>
              <w:rPr>
                <w:rFonts w:eastAsia="SimSun" w:hint="eastAsia"/>
              </w:rPr>
              <w:t>1</w:t>
            </w:r>
            <w:r>
              <w:rPr>
                <w:rFonts w:eastAsia="SimSun" w:hint="eastAsia"/>
              </w:rPr>
              <w:t>个月</w:t>
            </w:r>
          </w:p>
        </w:tc>
        <w:tc>
          <w:tcPr>
            <w:tcW w:w="1559" w:type="dxa"/>
          </w:tcPr>
          <w:p w14:paraId="32A603CC" w14:textId="77777777" w:rsidR="002F25E7" w:rsidRDefault="002F25E7" w:rsidP="000F4193">
            <w:pPr>
              <w:spacing w:line="360" w:lineRule="auto"/>
              <w:cnfStyle w:val="000000100000" w:firstRow="0" w:lastRow="0" w:firstColumn="0" w:lastColumn="0" w:oddVBand="0" w:evenVBand="0" w:oddHBand="1" w:evenHBand="0" w:firstRowFirstColumn="0" w:firstRowLastColumn="0" w:lastRowFirstColumn="0" w:lastRowLastColumn="0"/>
              <w:rPr>
                <w:rFonts w:eastAsia="SimSun"/>
              </w:rPr>
            </w:pPr>
            <w:r>
              <w:rPr>
                <w:rFonts w:eastAsia="SimSun" w:hint="eastAsia"/>
              </w:rPr>
              <w:t>1</w:t>
            </w:r>
            <w:r>
              <w:rPr>
                <w:rFonts w:eastAsia="SimSun" w:hint="eastAsia"/>
              </w:rPr>
              <w:t>个月</w:t>
            </w:r>
          </w:p>
        </w:tc>
      </w:tr>
      <w:tr w:rsidR="002F25E7" w14:paraId="602F2903" w14:textId="77777777" w:rsidTr="00F62806">
        <w:tc>
          <w:tcPr>
            <w:cnfStyle w:val="001000000000" w:firstRow="0" w:lastRow="0" w:firstColumn="1" w:lastColumn="0" w:oddVBand="0" w:evenVBand="0" w:oddHBand="0" w:evenHBand="0" w:firstRowFirstColumn="0" w:firstRowLastColumn="0" w:lastRowFirstColumn="0" w:lastRowLastColumn="0"/>
            <w:tcW w:w="993" w:type="dxa"/>
          </w:tcPr>
          <w:p w14:paraId="7BE46768" w14:textId="77777777" w:rsidR="002F25E7" w:rsidRDefault="002F25E7" w:rsidP="000F4193">
            <w:pPr>
              <w:spacing w:line="360" w:lineRule="auto"/>
              <w:rPr>
                <w:rFonts w:eastAsia="SimSun"/>
              </w:rPr>
            </w:pPr>
            <w:r>
              <w:rPr>
                <w:rFonts w:eastAsia="SimSun" w:hint="eastAsia"/>
              </w:rPr>
              <w:t>方案</w:t>
            </w:r>
            <w:r>
              <w:rPr>
                <w:rFonts w:eastAsia="SimSun" w:hint="eastAsia"/>
              </w:rPr>
              <w:t>2</w:t>
            </w:r>
          </w:p>
        </w:tc>
        <w:tc>
          <w:tcPr>
            <w:tcW w:w="1564" w:type="dxa"/>
          </w:tcPr>
          <w:p w14:paraId="045FED6E" w14:textId="77777777" w:rsidR="002F25E7" w:rsidRDefault="002F25E7" w:rsidP="000F4193">
            <w:pPr>
              <w:spacing w:line="360" w:lineRule="auto"/>
              <w:cnfStyle w:val="000000000000" w:firstRow="0" w:lastRow="0" w:firstColumn="0" w:lastColumn="0" w:oddVBand="0" w:evenVBand="0" w:oddHBand="0" w:evenHBand="0" w:firstRowFirstColumn="0" w:firstRowLastColumn="0" w:lastRowFirstColumn="0" w:lastRowLastColumn="0"/>
              <w:rPr>
                <w:rFonts w:eastAsia="SimSun"/>
              </w:rPr>
            </w:pPr>
            <w:r>
              <w:rPr>
                <w:rFonts w:eastAsia="SimSun" w:hint="eastAsia"/>
              </w:rPr>
              <w:t>前</w:t>
            </w:r>
            <w:r>
              <w:rPr>
                <w:rFonts w:eastAsia="SimSun" w:hint="eastAsia"/>
              </w:rPr>
              <w:t>2</w:t>
            </w:r>
            <w:r>
              <w:rPr>
                <w:rFonts w:eastAsia="SimSun" w:hint="eastAsia"/>
              </w:rPr>
              <w:t>个月</w:t>
            </w:r>
          </w:p>
        </w:tc>
        <w:tc>
          <w:tcPr>
            <w:tcW w:w="1559" w:type="dxa"/>
          </w:tcPr>
          <w:p w14:paraId="6F24571F" w14:textId="77777777" w:rsidR="002F25E7" w:rsidRDefault="002F25E7" w:rsidP="000F4193">
            <w:pPr>
              <w:spacing w:line="360" w:lineRule="auto"/>
              <w:cnfStyle w:val="000000000000" w:firstRow="0" w:lastRow="0" w:firstColumn="0" w:lastColumn="0" w:oddVBand="0" w:evenVBand="0" w:oddHBand="0" w:evenHBand="0" w:firstRowFirstColumn="0" w:firstRowLastColumn="0" w:lastRowFirstColumn="0" w:lastRowLastColumn="0"/>
              <w:rPr>
                <w:rFonts w:eastAsia="SimSun"/>
              </w:rPr>
            </w:pPr>
            <w:r>
              <w:rPr>
                <w:rFonts w:eastAsia="SimSun" w:hint="eastAsia"/>
              </w:rPr>
              <w:t>1</w:t>
            </w:r>
            <w:r>
              <w:rPr>
                <w:rFonts w:eastAsia="SimSun" w:hint="eastAsia"/>
              </w:rPr>
              <w:t>个月</w:t>
            </w:r>
          </w:p>
        </w:tc>
      </w:tr>
      <w:tr w:rsidR="002F25E7" w14:paraId="08291EC4" w14:textId="77777777" w:rsidTr="00F62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C452F89" w14:textId="77777777" w:rsidR="002F25E7" w:rsidRDefault="002F25E7" w:rsidP="000F4193">
            <w:pPr>
              <w:spacing w:line="360" w:lineRule="auto"/>
              <w:rPr>
                <w:rFonts w:eastAsia="SimSun"/>
              </w:rPr>
            </w:pPr>
            <w:r>
              <w:rPr>
                <w:rFonts w:eastAsia="SimSun" w:hint="eastAsia"/>
              </w:rPr>
              <w:lastRenderedPageBreak/>
              <w:t>方案</w:t>
            </w:r>
            <w:r>
              <w:rPr>
                <w:rFonts w:eastAsia="SimSun" w:hint="eastAsia"/>
              </w:rPr>
              <w:t>3</w:t>
            </w:r>
          </w:p>
        </w:tc>
        <w:tc>
          <w:tcPr>
            <w:tcW w:w="1564" w:type="dxa"/>
          </w:tcPr>
          <w:p w14:paraId="553D4D45" w14:textId="77777777" w:rsidR="002F25E7" w:rsidRDefault="002F25E7" w:rsidP="000F4193">
            <w:pPr>
              <w:spacing w:line="360" w:lineRule="auto"/>
              <w:cnfStyle w:val="000000100000" w:firstRow="0" w:lastRow="0" w:firstColumn="0" w:lastColumn="0" w:oddVBand="0" w:evenVBand="0" w:oddHBand="1" w:evenHBand="0" w:firstRowFirstColumn="0" w:firstRowLastColumn="0" w:lastRowFirstColumn="0" w:lastRowLastColumn="0"/>
              <w:rPr>
                <w:rFonts w:eastAsia="SimSun"/>
              </w:rPr>
            </w:pPr>
            <w:r>
              <w:rPr>
                <w:rFonts w:eastAsia="SimSun" w:hint="eastAsia"/>
              </w:rPr>
              <w:t>前</w:t>
            </w:r>
            <w:r>
              <w:rPr>
                <w:rFonts w:eastAsia="SimSun" w:hint="eastAsia"/>
              </w:rPr>
              <w:t>3</w:t>
            </w:r>
            <w:r>
              <w:rPr>
                <w:rFonts w:eastAsia="SimSun" w:hint="eastAsia"/>
              </w:rPr>
              <w:t>个月</w:t>
            </w:r>
          </w:p>
        </w:tc>
        <w:tc>
          <w:tcPr>
            <w:tcW w:w="1559" w:type="dxa"/>
          </w:tcPr>
          <w:p w14:paraId="2BCA3A3E" w14:textId="77777777" w:rsidR="002F25E7" w:rsidRDefault="002F25E7" w:rsidP="000F4193">
            <w:pPr>
              <w:spacing w:line="360" w:lineRule="auto"/>
              <w:cnfStyle w:val="000000100000" w:firstRow="0" w:lastRow="0" w:firstColumn="0" w:lastColumn="0" w:oddVBand="0" w:evenVBand="0" w:oddHBand="1" w:evenHBand="0" w:firstRowFirstColumn="0" w:firstRowLastColumn="0" w:lastRowFirstColumn="0" w:lastRowLastColumn="0"/>
              <w:rPr>
                <w:rFonts w:eastAsia="SimSun"/>
              </w:rPr>
            </w:pPr>
            <w:r>
              <w:rPr>
                <w:rFonts w:eastAsia="SimSun" w:hint="eastAsia"/>
              </w:rPr>
              <w:t>1</w:t>
            </w:r>
            <w:r>
              <w:rPr>
                <w:rFonts w:eastAsia="SimSun" w:hint="eastAsia"/>
              </w:rPr>
              <w:t>个月</w:t>
            </w:r>
          </w:p>
        </w:tc>
      </w:tr>
      <w:tr w:rsidR="002F25E7" w14:paraId="04DAAA9A" w14:textId="77777777" w:rsidTr="00F62806">
        <w:tc>
          <w:tcPr>
            <w:cnfStyle w:val="001000000000" w:firstRow="0" w:lastRow="0" w:firstColumn="1" w:lastColumn="0" w:oddVBand="0" w:evenVBand="0" w:oddHBand="0" w:evenHBand="0" w:firstRowFirstColumn="0" w:firstRowLastColumn="0" w:lastRowFirstColumn="0" w:lastRowLastColumn="0"/>
            <w:tcW w:w="993" w:type="dxa"/>
          </w:tcPr>
          <w:p w14:paraId="29D14193" w14:textId="77777777" w:rsidR="002F25E7" w:rsidRDefault="002F25E7" w:rsidP="000F4193">
            <w:pPr>
              <w:spacing w:line="360" w:lineRule="auto"/>
              <w:rPr>
                <w:rFonts w:eastAsia="SimSun"/>
              </w:rPr>
            </w:pPr>
            <w:r>
              <w:rPr>
                <w:rFonts w:eastAsia="SimSun" w:hint="eastAsia"/>
              </w:rPr>
              <w:t>方案</w:t>
            </w:r>
            <w:r>
              <w:rPr>
                <w:rFonts w:eastAsia="SimSun" w:hint="eastAsia"/>
              </w:rPr>
              <w:t>4</w:t>
            </w:r>
          </w:p>
        </w:tc>
        <w:tc>
          <w:tcPr>
            <w:tcW w:w="1564" w:type="dxa"/>
          </w:tcPr>
          <w:p w14:paraId="5BCD76AC" w14:textId="77777777" w:rsidR="002F25E7" w:rsidRDefault="002F25E7" w:rsidP="000F4193">
            <w:pPr>
              <w:spacing w:line="360" w:lineRule="auto"/>
              <w:cnfStyle w:val="000000000000" w:firstRow="0" w:lastRow="0" w:firstColumn="0" w:lastColumn="0" w:oddVBand="0" w:evenVBand="0" w:oddHBand="0" w:evenHBand="0" w:firstRowFirstColumn="0" w:firstRowLastColumn="0" w:lastRowFirstColumn="0" w:lastRowLastColumn="0"/>
              <w:rPr>
                <w:rFonts w:eastAsia="SimSun"/>
              </w:rPr>
            </w:pPr>
            <w:r>
              <w:rPr>
                <w:rFonts w:eastAsia="SimSun" w:hint="eastAsia"/>
              </w:rPr>
              <w:t>前</w:t>
            </w:r>
            <w:r>
              <w:rPr>
                <w:rFonts w:eastAsia="SimSun" w:hint="eastAsia"/>
              </w:rPr>
              <w:t>1</w:t>
            </w:r>
            <w:r>
              <w:rPr>
                <w:rFonts w:eastAsia="SimSun" w:hint="eastAsia"/>
              </w:rPr>
              <w:t>个月</w:t>
            </w:r>
          </w:p>
        </w:tc>
        <w:tc>
          <w:tcPr>
            <w:tcW w:w="1559" w:type="dxa"/>
          </w:tcPr>
          <w:p w14:paraId="744E8F41" w14:textId="77777777" w:rsidR="002F25E7" w:rsidRDefault="002F25E7" w:rsidP="000F4193">
            <w:pPr>
              <w:spacing w:line="360" w:lineRule="auto"/>
              <w:cnfStyle w:val="000000000000" w:firstRow="0" w:lastRow="0" w:firstColumn="0" w:lastColumn="0" w:oddVBand="0" w:evenVBand="0" w:oddHBand="0" w:evenHBand="0" w:firstRowFirstColumn="0" w:firstRowLastColumn="0" w:lastRowFirstColumn="0" w:lastRowLastColumn="0"/>
              <w:rPr>
                <w:rFonts w:eastAsia="SimSun"/>
              </w:rPr>
            </w:pPr>
            <w:r>
              <w:rPr>
                <w:rFonts w:eastAsia="SimSun" w:hint="eastAsia"/>
              </w:rPr>
              <w:t>3</w:t>
            </w:r>
            <w:r>
              <w:rPr>
                <w:rFonts w:eastAsia="SimSun" w:hint="eastAsia"/>
              </w:rPr>
              <w:t>个月</w:t>
            </w:r>
          </w:p>
        </w:tc>
      </w:tr>
      <w:tr w:rsidR="002F25E7" w14:paraId="087CECB4" w14:textId="77777777" w:rsidTr="00F62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3CF7E55" w14:textId="77777777" w:rsidR="002F25E7" w:rsidRDefault="002F25E7" w:rsidP="000F4193">
            <w:pPr>
              <w:spacing w:line="360" w:lineRule="auto"/>
              <w:rPr>
                <w:rFonts w:eastAsia="SimSun"/>
              </w:rPr>
            </w:pPr>
            <w:r>
              <w:rPr>
                <w:rFonts w:eastAsia="SimSun" w:hint="eastAsia"/>
              </w:rPr>
              <w:t>方案</w:t>
            </w:r>
            <w:r>
              <w:rPr>
                <w:rFonts w:eastAsia="SimSun" w:hint="eastAsia"/>
              </w:rPr>
              <w:t>5</w:t>
            </w:r>
          </w:p>
        </w:tc>
        <w:tc>
          <w:tcPr>
            <w:tcW w:w="1564" w:type="dxa"/>
          </w:tcPr>
          <w:p w14:paraId="5A2E590C" w14:textId="77777777" w:rsidR="002F25E7" w:rsidRDefault="002F25E7" w:rsidP="000F4193">
            <w:pPr>
              <w:spacing w:line="360" w:lineRule="auto"/>
              <w:cnfStyle w:val="000000100000" w:firstRow="0" w:lastRow="0" w:firstColumn="0" w:lastColumn="0" w:oddVBand="0" w:evenVBand="0" w:oddHBand="1" w:evenHBand="0" w:firstRowFirstColumn="0" w:firstRowLastColumn="0" w:lastRowFirstColumn="0" w:lastRowLastColumn="0"/>
              <w:rPr>
                <w:rFonts w:eastAsia="SimSun"/>
              </w:rPr>
            </w:pPr>
            <w:r>
              <w:rPr>
                <w:rFonts w:eastAsia="SimSun" w:hint="eastAsia"/>
              </w:rPr>
              <w:t>前</w:t>
            </w:r>
            <w:r>
              <w:rPr>
                <w:rFonts w:eastAsia="SimSun" w:hint="eastAsia"/>
              </w:rPr>
              <w:t>2</w:t>
            </w:r>
            <w:r>
              <w:rPr>
                <w:rFonts w:eastAsia="SimSun" w:hint="eastAsia"/>
              </w:rPr>
              <w:t>个月</w:t>
            </w:r>
          </w:p>
        </w:tc>
        <w:tc>
          <w:tcPr>
            <w:tcW w:w="1559" w:type="dxa"/>
          </w:tcPr>
          <w:p w14:paraId="3F1AF6DA" w14:textId="77777777" w:rsidR="002F25E7" w:rsidRDefault="002F25E7" w:rsidP="000F4193">
            <w:pPr>
              <w:spacing w:line="360" w:lineRule="auto"/>
              <w:cnfStyle w:val="000000100000" w:firstRow="0" w:lastRow="0" w:firstColumn="0" w:lastColumn="0" w:oddVBand="0" w:evenVBand="0" w:oddHBand="1" w:evenHBand="0" w:firstRowFirstColumn="0" w:firstRowLastColumn="0" w:lastRowFirstColumn="0" w:lastRowLastColumn="0"/>
              <w:rPr>
                <w:rFonts w:eastAsia="SimSun"/>
              </w:rPr>
            </w:pPr>
            <w:r>
              <w:rPr>
                <w:rFonts w:eastAsia="SimSun" w:hint="eastAsia"/>
              </w:rPr>
              <w:t>3</w:t>
            </w:r>
            <w:r>
              <w:rPr>
                <w:rFonts w:eastAsia="SimSun" w:hint="eastAsia"/>
              </w:rPr>
              <w:t>个月</w:t>
            </w:r>
          </w:p>
        </w:tc>
      </w:tr>
      <w:tr w:rsidR="002F25E7" w14:paraId="624ECEA5" w14:textId="77777777" w:rsidTr="00F62806">
        <w:tc>
          <w:tcPr>
            <w:cnfStyle w:val="001000000000" w:firstRow="0" w:lastRow="0" w:firstColumn="1" w:lastColumn="0" w:oddVBand="0" w:evenVBand="0" w:oddHBand="0" w:evenHBand="0" w:firstRowFirstColumn="0" w:firstRowLastColumn="0" w:lastRowFirstColumn="0" w:lastRowLastColumn="0"/>
            <w:tcW w:w="993" w:type="dxa"/>
          </w:tcPr>
          <w:p w14:paraId="3B917142" w14:textId="77777777" w:rsidR="002F25E7" w:rsidRDefault="002F25E7" w:rsidP="000F4193">
            <w:pPr>
              <w:spacing w:line="360" w:lineRule="auto"/>
              <w:rPr>
                <w:rFonts w:eastAsia="SimSun"/>
              </w:rPr>
            </w:pPr>
            <w:r>
              <w:rPr>
                <w:rFonts w:eastAsia="SimSun" w:hint="eastAsia"/>
              </w:rPr>
              <w:t>方案</w:t>
            </w:r>
            <w:r>
              <w:rPr>
                <w:rFonts w:eastAsia="SimSun" w:hint="eastAsia"/>
              </w:rPr>
              <w:t>6</w:t>
            </w:r>
          </w:p>
        </w:tc>
        <w:tc>
          <w:tcPr>
            <w:tcW w:w="1564" w:type="dxa"/>
          </w:tcPr>
          <w:p w14:paraId="55B2CFD6" w14:textId="77777777" w:rsidR="002F25E7" w:rsidRDefault="002F25E7" w:rsidP="000F4193">
            <w:pPr>
              <w:spacing w:line="360" w:lineRule="auto"/>
              <w:cnfStyle w:val="000000000000" w:firstRow="0" w:lastRow="0" w:firstColumn="0" w:lastColumn="0" w:oddVBand="0" w:evenVBand="0" w:oddHBand="0" w:evenHBand="0" w:firstRowFirstColumn="0" w:firstRowLastColumn="0" w:lastRowFirstColumn="0" w:lastRowLastColumn="0"/>
              <w:rPr>
                <w:rFonts w:eastAsia="SimSun"/>
              </w:rPr>
            </w:pPr>
            <w:r>
              <w:rPr>
                <w:rFonts w:eastAsia="SimSun" w:hint="eastAsia"/>
              </w:rPr>
              <w:t>前</w:t>
            </w:r>
            <w:r>
              <w:rPr>
                <w:rFonts w:eastAsia="SimSun" w:hint="eastAsia"/>
              </w:rPr>
              <w:t>3</w:t>
            </w:r>
            <w:r>
              <w:rPr>
                <w:rFonts w:eastAsia="SimSun" w:hint="eastAsia"/>
              </w:rPr>
              <w:t>个月</w:t>
            </w:r>
          </w:p>
        </w:tc>
        <w:tc>
          <w:tcPr>
            <w:tcW w:w="1559" w:type="dxa"/>
          </w:tcPr>
          <w:p w14:paraId="47DC1CEF" w14:textId="77777777" w:rsidR="002F25E7" w:rsidRDefault="002F25E7" w:rsidP="000F4193">
            <w:pPr>
              <w:spacing w:line="360" w:lineRule="auto"/>
              <w:cnfStyle w:val="000000000000" w:firstRow="0" w:lastRow="0" w:firstColumn="0" w:lastColumn="0" w:oddVBand="0" w:evenVBand="0" w:oddHBand="0" w:evenHBand="0" w:firstRowFirstColumn="0" w:firstRowLastColumn="0" w:lastRowFirstColumn="0" w:lastRowLastColumn="0"/>
              <w:rPr>
                <w:rFonts w:eastAsia="SimSun"/>
              </w:rPr>
            </w:pPr>
            <w:r>
              <w:rPr>
                <w:rFonts w:eastAsia="SimSun" w:hint="eastAsia"/>
              </w:rPr>
              <w:t>3</w:t>
            </w:r>
            <w:r>
              <w:rPr>
                <w:rFonts w:eastAsia="SimSun" w:hint="eastAsia"/>
              </w:rPr>
              <w:t>个月</w:t>
            </w:r>
          </w:p>
        </w:tc>
      </w:tr>
      <w:tr w:rsidR="00F62806" w14:paraId="28E7233C" w14:textId="77777777" w:rsidTr="00F62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7E8EB91" w14:textId="180E2BC3" w:rsidR="00F62806" w:rsidRDefault="00F62806" w:rsidP="00D71853">
            <w:pPr>
              <w:spacing w:line="360" w:lineRule="auto"/>
              <w:rPr>
                <w:rFonts w:eastAsia="SimSun"/>
              </w:rPr>
            </w:pPr>
            <w:r>
              <w:rPr>
                <w:rFonts w:eastAsia="SimSun" w:hint="eastAsia"/>
              </w:rPr>
              <w:t>方案</w:t>
            </w:r>
            <w:r>
              <w:rPr>
                <w:rFonts w:eastAsia="SimSun" w:hint="eastAsia"/>
              </w:rPr>
              <w:t>7</w:t>
            </w:r>
          </w:p>
        </w:tc>
        <w:tc>
          <w:tcPr>
            <w:tcW w:w="1564" w:type="dxa"/>
          </w:tcPr>
          <w:p w14:paraId="7DA1F0F7" w14:textId="77777777" w:rsidR="00F62806" w:rsidRDefault="00F62806" w:rsidP="00D71853">
            <w:pPr>
              <w:spacing w:line="360" w:lineRule="auto"/>
              <w:cnfStyle w:val="000000100000" w:firstRow="0" w:lastRow="0" w:firstColumn="0" w:lastColumn="0" w:oddVBand="0" w:evenVBand="0" w:oddHBand="1" w:evenHBand="0" w:firstRowFirstColumn="0" w:firstRowLastColumn="0" w:lastRowFirstColumn="0" w:lastRowLastColumn="0"/>
              <w:rPr>
                <w:rFonts w:eastAsia="SimSun"/>
              </w:rPr>
            </w:pPr>
            <w:r>
              <w:rPr>
                <w:rFonts w:eastAsia="SimSun" w:hint="eastAsia"/>
              </w:rPr>
              <w:t>前</w:t>
            </w:r>
            <w:r>
              <w:rPr>
                <w:rFonts w:eastAsia="SimSun" w:hint="eastAsia"/>
              </w:rPr>
              <w:t>1</w:t>
            </w:r>
            <w:r>
              <w:rPr>
                <w:rFonts w:eastAsia="SimSun" w:hint="eastAsia"/>
              </w:rPr>
              <w:t>个月</w:t>
            </w:r>
          </w:p>
        </w:tc>
        <w:tc>
          <w:tcPr>
            <w:tcW w:w="1559" w:type="dxa"/>
          </w:tcPr>
          <w:p w14:paraId="48A62506" w14:textId="7D6E2149" w:rsidR="00F62806" w:rsidRDefault="00F62806" w:rsidP="00D71853">
            <w:pPr>
              <w:spacing w:line="360" w:lineRule="auto"/>
              <w:cnfStyle w:val="000000100000" w:firstRow="0" w:lastRow="0" w:firstColumn="0" w:lastColumn="0" w:oddVBand="0" w:evenVBand="0" w:oddHBand="1" w:evenHBand="0" w:firstRowFirstColumn="0" w:firstRowLastColumn="0" w:lastRowFirstColumn="0" w:lastRowLastColumn="0"/>
              <w:rPr>
                <w:rFonts w:eastAsia="SimSun"/>
              </w:rPr>
            </w:pPr>
            <w:r>
              <w:rPr>
                <w:rFonts w:eastAsia="SimSun" w:hint="eastAsia"/>
              </w:rPr>
              <w:t>6</w:t>
            </w:r>
            <w:r>
              <w:rPr>
                <w:rFonts w:eastAsia="SimSun" w:hint="eastAsia"/>
              </w:rPr>
              <w:t>个月</w:t>
            </w:r>
          </w:p>
        </w:tc>
      </w:tr>
      <w:tr w:rsidR="00F62806" w14:paraId="61518AE2" w14:textId="77777777" w:rsidTr="00F62806">
        <w:tc>
          <w:tcPr>
            <w:cnfStyle w:val="001000000000" w:firstRow="0" w:lastRow="0" w:firstColumn="1" w:lastColumn="0" w:oddVBand="0" w:evenVBand="0" w:oddHBand="0" w:evenHBand="0" w:firstRowFirstColumn="0" w:firstRowLastColumn="0" w:lastRowFirstColumn="0" w:lastRowLastColumn="0"/>
            <w:tcW w:w="993" w:type="dxa"/>
          </w:tcPr>
          <w:p w14:paraId="463F7649" w14:textId="1F62DDCD" w:rsidR="00F62806" w:rsidRDefault="00F62806" w:rsidP="00D71853">
            <w:pPr>
              <w:spacing w:line="360" w:lineRule="auto"/>
              <w:rPr>
                <w:rFonts w:eastAsia="SimSun"/>
              </w:rPr>
            </w:pPr>
            <w:r>
              <w:rPr>
                <w:rFonts w:eastAsia="SimSun" w:hint="eastAsia"/>
              </w:rPr>
              <w:t>方案</w:t>
            </w:r>
            <w:r>
              <w:rPr>
                <w:rFonts w:eastAsia="SimSun" w:hint="eastAsia"/>
              </w:rPr>
              <w:t>8</w:t>
            </w:r>
          </w:p>
        </w:tc>
        <w:tc>
          <w:tcPr>
            <w:tcW w:w="1564" w:type="dxa"/>
          </w:tcPr>
          <w:p w14:paraId="0BA99EEC" w14:textId="77777777" w:rsidR="00F62806" w:rsidRDefault="00F62806" w:rsidP="00D71853">
            <w:pPr>
              <w:spacing w:line="360" w:lineRule="auto"/>
              <w:cnfStyle w:val="000000000000" w:firstRow="0" w:lastRow="0" w:firstColumn="0" w:lastColumn="0" w:oddVBand="0" w:evenVBand="0" w:oddHBand="0" w:evenHBand="0" w:firstRowFirstColumn="0" w:firstRowLastColumn="0" w:lastRowFirstColumn="0" w:lastRowLastColumn="0"/>
              <w:rPr>
                <w:rFonts w:eastAsia="SimSun"/>
              </w:rPr>
            </w:pPr>
            <w:r>
              <w:rPr>
                <w:rFonts w:eastAsia="SimSun" w:hint="eastAsia"/>
              </w:rPr>
              <w:t>前</w:t>
            </w:r>
            <w:r>
              <w:rPr>
                <w:rFonts w:eastAsia="SimSun" w:hint="eastAsia"/>
              </w:rPr>
              <w:t>2</w:t>
            </w:r>
            <w:r>
              <w:rPr>
                <w:rFonts w:eastAsia="SimSun" w:hint="eastAsia"/>
              </w:rPr>
              <w:t>个月</w:t>
            </w:r>
          </w:p>
        </w:tc>
        <w:tc>
          <w:tcPr>
            <w:tcW w:w="1559" w:type="dxa"/>
          </w:tcPr>
          <w:p w14:paraId="05427365" w14:textId="67139D9D" w:rsidR="00F62806" w:rsidRDefault="00F62806" w:rsidP="00D71853">
            <w:pPr>
              <w:spacing w:line="360" w:lineRule="auto"/>
              <w:cnfStyle w:val="000000000000" w:firstRow="0" w:lastRow="0" w:firstColumn="0" w:lastColumn="0" w:oddVBand="0" w:evenVBand="0" w:oddHBand="0" w:evenHBand="0" w:firstRowFirstColumn="0" w:firstRowLastColumn="0" w:lastRowFirstColumn="0" w:lastRowLastColumn="0"/>
              <w:rPr>
                <w:rFonts w:eastAsia="SimSun"/>
              </w:rPr>
            </w:pPr>
            <w:r>
              <w:rPr>
                <w:rFonts w:eastAsia="SimSun" w:hint="eastAsia"/>
              </w:rPr>
              <w:t>6</w:t>
            </w:r>
            <w:r>
              <w:rPr>
                <w:rFonts w:eastAsia="SimSun" w:hint="eastAsia"/>
              </w:rPr>
              <w:t>个月</w:t>
            </w:r>
          </w:p>
        </w:tc>
      </w:tr>
      <w:tr w:rsidR="00F62806" w14:paraId="5BC4A5C4" w14:textId="77777777" w:rsidTr="00F62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49EBDA" w14:textId="70E69CD8" w:rsidR="00F62806" w:rsidRDefault="00F62806" w:rsidP="00D71853">
            <w:pPr>
              <w:spacing w:line="360" w:lineRule="auto"/>
              <w:rPr>
                <w:rFonts w:eastAsia="SimSun"/>
              </w:rPr>
            </w:pPr>
            <w:r>
              <w:rPr>
                <w:rFonts w:eastAsia="SimSun" w:hint="eastAsia"/>
              </w:rPr>
              <w:t>方案</w:t>
            </w:r>
            <w:r>
              <w:rPr>
                <w:rFonts w:eastAsia="SimSun" w:hint="eastAsia"/>
              </w:rPr>
              <w:t>9</w:t>
            </w:r>
          </w:p>
        </w:tc>
        <w:tc>
          <w:tcPr>
            <w:tcW w:w="1564" w:type="dxa"/>
          </w:tcPr>
          <w:p w14:paraId="7EE9C54F" w14:textId="77777777" w:rsidR="00F62806" w:rsidRDefault="00F62806" w:rsidP="00D71853">
            <w:pPr>
              <w:spacing w:line="360" w:lineRule="auto"/>
              <w:cnfStyle w:val="000000100000" w:firstRow="0" w:lastRow="0" w:firstColumn="0" w:lastColumn="0" w:oddVBand="0" w:evenVBand="0" w:oddHBand="1" w:evenHBand="0" w:firstRowFirstColumn="0" w:firstRowLastColumn="0" w:lastRowFirstColumn="0" w:lastRowLastColumn="0"/>
              <w:rPr>
                <w:rFonts w:eastAsia="SimSun"/>
              </w:rPr>
            </w:pPr>
            <w:r>
              <w:rPr>
                <w:rFonts w:eastAsia="SimSun" w:hint="eastAsia"/>
              </w:rPr>
              <w:t>前</w:t>
            </w:r>
            <w:r>
              <w:rPr>
                <w:rFonts w:eastAsia="SimSun" w:hint="eastAsia"/>
              </w:rPr>
              <w:t>3</w:t>
            </w:r>
            <w:r>
              <w:rPr>
                <w:rFonts w:eastAsia="SimSun" w:hint="eastAsia"/>
              </w:rPr>
              <w:t>个月</w:t>
            </w:r>
          </w:p>
        </w:tc>
        <w:tc>
          <w:tcPr>
            <w:tcW w:w="1559" w:type="dxa"/>
          </w:tcPr>
          <w:p w14:paraId="694373F6" w14:textId="6C0E0FDC" w:rsidR="00F62806" w:rsidRDefault="00F62806" w:rsidP="00D71853">
            <w:pPr>
              <w:spacing w:line="360" w:lineRule="auto"/>
              <w:cnfStyle w:val="000000100000" w:firstRow="0" w:lastRow="0" w:firstColumn="0" w:lastColumn="0" w:oddVBand="0" w:evenVBand="0" w:oddHBand="1" w:evenHBand="0" w:firstRowFirstColumn="0" w:firstRowLastColumn="0" w:lastRowFirstColumn="0" w:lastRowLastColumn="0"/>
              <w:rPr>
                <w:rFonts w:eastAsia="SimSun"/>
              </w:rPr>
            </w:pPr>
            <w:r>
              <w:rPr>
                <w:rFonts w:eastAsia="SimSun" w:hint="eastAsia"/>
              </w:rPr>
              <w:t>6</w:t>
            </w:r>
            <w:r>
              <w:rPr>
                <w:rFonts w:eastAsia="SimSun" w:hint="eastAsia"/>
              </w:rPr>
              <w:t>个月</w:t>
            </w:r>
          </w:p>
        </w:tc>
      </w:tr>
    </w:tbl>
    <w:p w14:paraId="0CA0567E" w14:textId="77777777" w:rsidR="00476EFD" w:rsidRPr="00476EFD" w:rsidRDefault="00476EFD" w:rsidP="001138EB">
      <w:pPr>
        <w:spacing w:line="360" w:lineRule="auto"/>
        <w:rPr>
          <w:rFonts w:eastAsia="SimSun"/>
        </w:rPr>
      </w:pPr>
    </w:p>
    <w:p w14:paraId="7E22C7C8" w14:textId="77777777" w:rsidR="00FB3D80" w:rsidRPr="00A04196" w:rsidRDefault="00FB3D80" w:rsidP="00FB3D80">
      <w:pPr>
        <w:spacing w:line="360" w:lineRule="auto"/>
        <w:jc w:val="center"/>
        <w:rPr>
          <w:rFonts w:ascii="SimSun" w:eastAsia="SimSun" w:hAnsi="SimSun"/>
          <w:b/>
          <w:bCs/>
          <w:sz w:val="28"/>
          <w:szCs w:val="28"/>
        </w:rPr>
      </w:pPr>
      <w:r>
        <w:rPr>
          <w:rFonts w:ascii="SimSun" w:eastAsia="SimSun" w:hAnsi="SimSun" w:hint="eastAsia"/>
          <w:b/>
          <w:bCs/>
          <w:sz w:val="28"/>
          <w:szCs w:val="28"/>
        </w:rPr>
        <w:t>三</w:t>
      </w:r>
      <w:r w:rsidRPr="00A04196">
        <w:rPr>
          <w:rFonts w:ascii="SimSun" w:eastAsia="SimSun" w:hAnsi="SimSun" w:hint="eastAsia"/>
          <w:b/>
          <w:bCs/>
          <w:sz w:val="28"/>
          <w:szCs w:val="28"/>
        </w:rPr>
        <w:t>、</w:t>
      </w:r>
      <w:r w:rsidR="00DE1E25">
        <w:rPr>
          <w:rFonts w:ascii="SimSun" w:eastAsia="SimSun" w:hAnsi="SimSun" w:hint="eastAsia"/>
          <w:b/>
          <w:bCs/>
          <w:sz w:val="28"/>
          <w:szCs w:val="28"/>
        </w:rPr>
        <w:t>检验</w:t>
      </w:r>
      <w:r>
        <w:rPr>
          <w:rFonts w:ascii="SimSun" w:eastAsia="SimSun" w:hAnsi="SimSun" w:hint="eastAsia"/>
          <w:b/>
          <w:bCs/>
          <w:sz w:val="28"/>
          <w:szCs w:val="28"/>
        </w:rPr>
        <w:t>结果</w:t>
      </w:r>
      <w:r w:rsidR="00171DE4">
        <w:rPr>
          <w:rFonts w:ascii="SimSun" w:eastAsia="SimSun" w:hAnsi="SimSun" w:hint="eastAsia"/>
          <w:b/>
          <w:bCs/>
          <w:sz w:val="28"/>
          <w:szCs w:val="28"/>
        </w:rPr>
        <w:t>与分析</w:t>
      </w:r>
    </w:p>
    <w:p w14:paraId="175743B6" w14:textId="77777777" w:rsidR="00646E19" w:rsidRDefault="00646E19" w:rsidP="000376A6">
      <w:pPr>
        <w:spacing w:line="360" w:lineRule="auto"/>
        <w:rPr>
          <w:rFonts w:ascii="SimSun" w:eastAsia="SimSun" w:hAnsi="SimSun"/>
          <w:color w:val="000000" w:themeColor="text1"/>
        </w:rPr>
      </w:pPr>
      <w:r>
        <w:rPr>
          <w:rFonts w:ascii="SimSun" w:eastAsia="SimSun" w:hAnsi="SimSun" w:hint="eastAsia"/>
          <w:color w:val="000000" w:themeColor="text1"/>
        </w:rPr>
        <w:t>方案1：</w:t>
      </w:r>
      <w:r>
        <w:rPr>
          <w:rFonts w:ascii="SimSun" w:eastAsia="SimSun" w:hAnsi="SimSun"/>
          <w:noProof/>
          <w:color w:val="000000" w:themeColor="text1"/>
        </w:rPr>
        <w:drawing>
          <wp:inline distT="0" distB="0" distL="0" distR="0" wp14:anchorId="5FC0825B" wp14:editId="66C768AC">
            <wp:extent cx="5495925" cy="3616830"/>
            <wp:effectExtent l="0" t="0" r="317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截屏2020-05-0109.16.2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99539" cy="3619208"/>
                    </a:xfrm>
                    <a:prstGeom prst="rect">
                      <a:avLst/>
                    </a:prstGeom>
                  </pic:spPr>
                </pic:pic>
              </a:graphicData>
            </a:graphic>
          </wp:inline>
        </w:drawing>
      </w:r>
    </w:p>
    <w:p w14:paraId="09CD60EE" w14:textId="77777777" w:rsidR="00646E19" w:rsidRDefault="00646E19" w:rsidP="000376A6">
      <w:pPr>
        <w:spacing w:line="360" w:lineRule="auto"/>
        <w:rPr>
          <w:rFonts w:ascii="SimSun" w:eastAsia="SimSun" w:hAnsi="SimSun"/>
          <w:color w:val="000000" w:themeColor="text1"/>
        </w:rPr>
      </w:pPr>
      <w:r>
        <w:rPr>
          <w:rFonts w:ascii="SimSun" w:eastAsia="SimSun" w:hAnsi="SimSun" w:hint="eastAsia"/>
          <w:color w:val="000000" w:themeColor="text1"/>
        </w:rPr>
        <w:t>方案2：</w:t>
      </w:r>
    </w:p>
    <w:p w14:paraId="270C4CB3" w14:textId="77777777" w:rsidR="00646E19" w:rsidRDefault="00646E19" w:rsidP="000376A6">
      <w:pPr>
        <w:spacing w:line="360" w:lineRule="auto"/>
        <w:rPr>
          <w:rFonts w:ascii="SimSun" w:eastAsia="SimSun" w:hAnsi="SimSun"/>
          <w:color w:val="000000" w:themeColor="text1"/>
        </w:rPr>
      </w:pPr>
      <w:r>
        <w:rPr>
          <w:rFonts w:ascii="SimSun" w:eastAsia="SimSun" w:hAnsi="SimSun" w:hint="eastAsia"/>
          <w:noProof/>
          <w:color w:val="000000" w:themeColor="text1"/>
        </w:rPr>
        <w:lastRenderedPageBreak/>
        <w:drawing>
          <wp:inline distT="0" distB="0" distL="0" distR="0" wp14:anchorId="309DECFA" wp14:editId="62B938C2">
            <wp:extent cx="5498713" cy="3476625"/>
            <wp:effectExtent l="0" t="0" r="635"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0-05-0109.17.3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2042" cy="3478730"/>
                    </a:xfrm>
                    <a:prstGeom prst="rect">
                      <a:avLst/>
                    </a:prstGeom>
                  </pic:spPr>
                </pic:pic>
              </a:graphicData>
            </a:graphic>
          </wp:inline>
        </w:drawing>
      </w:r>
    </w:p>
    <w:p w14:paraId="1DE73862" w14:textId="77777777" w:rsidR="00646E19" w:rsidRDefault="00646E19" w:rsidP="000376A6">
      <w:pPr>
        <w:spacing w:line="360" w:lineRule="auto"/>
        <w:rPr>
          <w:rFonts w:ascii="SimSun" w:eastAsia="SimSun" w:hAnsi="SimSun"/>
          <w:color w:val="000000" w:themeColor="text1"/>
        </w:rPr>
      </w:pPr>
      <w:r>
        <w:rPr>
          <w:rFonts w:ascii="SimSun" w:eastAsia="SimSun" w:hAnsi="SimSun" w:hint="eastAsia"/>
          <w:color w:val="000000" w:themeColor="text1"/>
        </w:rPr>
        <w:t>方案3：</w:t>
      </w:r>
    </w:p>
    <w:p w14:paraId="4A6ADAC6" w14:textId="77777777" w:rsidR="00646E19" w:rsidRDefault="00646E19" w:rsidP="000376A6">
      <w:pPr>
        <w:spacing w:line="360" w:lineRule="auto"/>
        <w:rPr>
          <w:rFonts w:ascii="SimSun" w:eastAsia="SimSun" w:hAnsi="SimSun"/>
          <w:color w:val="000000" w:themeColor="text1"/>
        </w:rPr>
      </w:pPr>
      <w:r>
        <w:rPr>
          <w:rFonts w:ascii="SimSun" w:eastAsia="SimSun" w:hAnsi="SimSun" w:hint="eastAsia"/>
          <w:noProof/>
          <w:color w:val="000000" w:themeColor="text1"/>
        </w:rPr>
        <w:drawing>
          <wp:inline distT="0" distB="0" distL="0" distR="0" wp14:anchorId="46D5F720" wp14:editId="19765C45">
            <wp:extent cx="5727700" cy="366522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截屏2020-05-0109.18.0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3665220"/>
                    </a:xfrm>
                    <a:prstGeom prst="rect">
                      <a:avLst/>
                    </a:prstGeom>
                  </pic:spPr>
                </pic:pic>
              </a:graphicData>
            </a:graphic>
          </wp:inline>
        </w:drawing>
      </w:r>
    </w:p>
    <w:p w14:paraId="0057A93D" w14:textId="77777777" w:rsidR="00646E19" w:rsidRDefault="00646E19" w:rsidP="000376A6">
      <w:pPr>
        <w:spacing w:line="360" w:lineRule="auto"/>
        <w:rPr>
          <w:rFonts w:ascii="SimSun" w:eastAsia="SimSun" w:hAnsi="SimSun"/>
          <w:color w:val="000000" w:themeColor="text1"/>
        </w:rPr>
      </w:pPr>
      <w:r>
        <w:rPr>
          <w:rFonts w:ascii="SimSun" w:eastAsia="SimSun" w:hAnsi="SimSun" w:hint="eastAsia"/>
          <w:color w:val="000000" w:themeColor="text1"/>
        </w:rPr>
        <w:lastRenderedPageBreak/>
        <w:t>方案4：</w:t>
      </w:r>
      <w:r w:rsidR="000E01B9">
        <w:rPr>
          <w:rFonts w:ascii="SimSun" w:eastAsia="SimSun" w:hAnsi="SimSun" w:hint="eastAsia"/>
          <w:noProof/>
          <w:color w:val="000000" w:themeColor="text1"/>
        </w:rPr>
        <w:drawing>
          <wp:inline distT="0" distB="0" distL="0" distR="0" wp14:anchorId="6CBE8E24" wp14:editId="655FFB6E">
            <wp:extent cx="5727700" cy="367792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0-05-0109.18.3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3677920"/>
                    </a:xfrm>
                    <a:prstGeom prst="rect">
                      <a:avLst/>
                    </a:prstGeom>
                  </pic:spPr>
                </pic:pic>
              </a:graphicData>
            </a:graphic>
          </wp:inline>
        </w:drawing>
      </w:r>
    </w:p>
    <w:p w14:paraId="3E042B54" w14:textId="77777777" w:rsidR="000E01B9" w:rsidRDefault="000E01B9" w:rsidP="000376A6">
      <w:pPr>
        <w:spacing w:line="360" w:lineRule="auto"/>
        <w:rPr>
          <w:rFonts w:ascii="SimSun" w:eastAsia="SimSun" w:hAnsi="SimSun"/>
          <w:color w:val="000000" w:themeColor="text1"/>
        </w:rPr>
      </w:pPr>
      <w:r>
        <w:rPr>
          <w:rFonts w:ascii="SimSun" w:eastAsia="SimSun" w:hAnsi="SimSun" w:hint="eastAsia"/>
          <w:color w:val="000000" w:themeColor="text1"/>
        </w:rPr>
        <w:t>方案</w:t>
      </w:r>
      <w:r>
        <w:rPr>
          <w:rFonts w:ascii="SimSun" w:eastAsia="SimSun" w:hAnsi="SimSun"/>
          <w:color w:val="000000" w:themeColor="text1"/>
        </w:rPr>
        <w:t>5</w:t>
      </w:r>
      <w:r>
        <w:rPr>
          <w:rFonts w:ascii="SimSun" w:eastAsia="SimSun" w:hAnsi="SimSun" w:hint="eastAsia"/>
          <w:color w:val="000000" w:themeColor="text1"/>
        </w:rPr>
        <w:t>：</w:t>
      </w:r>
      <w:r>
        <w:rPr>
          <w:rFonts w:ascii="SimSun" w:eastAsia="SimSun" w:hAnsi="SimSun" w:hint="eastAsia"/>
          <w:noProof/>
          <w:color w:val="000000" w:themeColor="text1"/>
        </w:rPr>
        <w:drawing>
          <wp:inline distT="0" distB="0" distL="0" distR="0" wp14:anchorId="2E3D8AA5" wp14:editId="09FCB410">
            <wp:extent cx="5727700" cy="365252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截屏2020-05-0109.18.5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652520"/>
                    </a:xfrm>
                    <a:prstGeom prst="rect">
                      <a:avLst/>
                    </a:prstGeom>
                  </pic:spPr>
                </pic:pic>
              </a:graphicData>
            </a:graphic>
          </wp:inline>
        </w:drawing>
      </w:r>
    </w:p>
    <w:p w14:paraId="3621C2D7" w14:textId="5EC5BC76" w:rsidR="00F62806" w:rsidRDefault="000E01B9" w:rsidP="000376A6">
      <w:pPr>
        <w:spacing w:line="360" w:lineRule="auto"/>
        <w:rPr>
          <w:rFonts w:ascii="SimSun" w:eastAsia="SimSun" w:hAnsi="SimSun"/>
          <w:color w:val="000000" w:themeColor="text1"/>
        </w:rPr>
      </w:pPr>
      <w:r>
        <w:rPr>
          <w:rFonts w:ascii="SimSun" w:eastAsia="SimSun" w:hAnsi="SimSun" w:hint="eastAsia"/>
          <w:color w:val="000000" w:themeColor="text1"/>
        </w:rPr>
        <w:lastRenderedPageBreak/>
        <w:t>方案6：</w:t>
      </w:r>
      <w:r>
        <w:rPr>
          <w:rFonts w:ascii="SimSun" w:eastAsia="SimSun" w:hAnsi="SimSun" w:hint="eastAsia"/>
          <w:noProof/>
          <w:color w:val="000000" w:themeColor="text1"/>
        </w:rPr>
        <w:drawing>
          <wp:inline distT="0" distB="0" distL="0" distR="0" wp14:anchorId="3E946E4E" wp14:editId="5F586B6B">
            <wp:extent cx="5727700" cy="36880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截屏2020-05-0109.19.1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3688080"/>
                    </a:xfrm>
                    <a:prstGeom prst="rect">
                      <a:avLst/>
                    </a:prstGeom>
                  </pic:spPr>
                </pic:pic>
              </a:graphicData>
            </a:graphic>
          </wp:inline>
        </w:drawing>
      </w:r>
    </w:p>
    <w:p w14:paraId="0837C658" w14:textId="7882EE7F" w:rsidR="00F62806" w:rsidRPr="007B1C49" w:rsidRDefault="00F62806" w:rsidP="000376A6">
      <w:pPr>
        <w:spacing w:line="360" w:lineRule="auto"/>
        <w:rPr>
          <w:rFonts w:ascii="SimSun" w:eastAsia="SimSun" w:hAnsi="SimSun"/>
          <w:color w:val="000000" w:themeColor="text1"/>
        </w:rPr>
      </w:pPr>
      <w:r w:rsidRPr="007B1C49">
        <w:rPr>
          <w:rFonts w:ascii="SimSun" w:eastAsia="SimSun" w:hAnsi="SimSun" w:hint="eastAsia"/>
          <w:color w:val="000000" w:themeColor="text1"/>
        </w:rPr>
        <w:t>方案7：</w:t>
      </w:r>
      <w:r w:rsidR="007B1C49">
        <w:rPr>
          <w:rFonts w:ascii="SimSun" w:eastAsia="SimSun" w:hAnsi="SimSun"/>
          <w:noProof/>
          <w:color w:val="000000" w:themeColor="text1"/>
        </w:rPr>
        <w:drawing>
          <wp:inline distT="0" distB="0" distL="0" distR="0" wp14:anchorId="520481EF" wp14:editId="44A926A4">
            <wp:extent cx="5727700" cy="34632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0-05-0120.25.5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3463290"/>
                    </a:xfrm>
                    <a:prstGeom prst="rect">
                      <a:avLst/>
                    </a:prstGeom>
                  </pic:spPr>
                </pic:pic>
              </a:graphicData>
            </a:graphic>
          </wp:inline>
        </w:drawing>
      </w:r>
    </w:p>
    <w:p w14:paraId="0E9761DA" w14:textId="28675910" w:rsidR="00F62806" w:rsidRPr="007B1C49" w:rsidRDefault="00F62806" w:rsidP="000376A6">
      <w:pPr>
        <w:spacing w:line="360" w:lineRule="auto"/>
        <w:rPr>
          <w:rFonts w:ascii="SimSun" w:eastAsia="SimSun" w:hAnsi="SimSun"/>
          <w:color w:val="000000" w:themeColor="text1"/>
        </w:rPr>
      </w:pPr>
      <w:r w:rsidRPr="007B1C49">
        <w:rPr>
          <w:rFonts w:ascii="SimSun" w:eastAsia="SimSun" w:hAnsi="SimSun" w:hint="eastAsia"/>
          <w:color w:val="000000" w:themeColor="text1"/>
        </w:rPr>
        <w:lastRenderedPageBreak/>
        <w:t>方案8：</w:t>
      </w:r>
      <w:r w:rsidR="007B1C49">
        <w:rPr>
          <w:rFonts w:ascii="SimSun" w:eastAsia="SimSun" w:hAnsi="SimSun"/>
          <w:noProof/>
          <w:color w:val="000000" w:themeColor="text1"/>
        </w:rPr>
        <w:drawing>
          <wp:inline distT="0" distB="0" distL="0" distR="0" wp14:anchorId="1FD09002" wp14:editId="7AD8B328">
            <wp:extent cx="5727700" cy="34499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0-05-0120.26.0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3449955"/>
                    </a:xfrm>
                    <a:prstGeom prst="rect">
                      <a:avLst/>
                    </a:prstGeom>
                  </pic:spPr>
                </pic:pic>
              </a:graphicData>
            </a:graphic>
          </wp:inline>
        </w:drawing>
      </w:r>
    </w:p>
    <w:p w14:paraId="13000180" w14:textId="3FB892EC" w:rsidR="00D955D3" w:rsidRPr="007B1C49" w:rsidRDefault="00F62806" w:rsidP="000376A6">
      <w:pPr>
        <w:spacing w:line="360" w:lineRule="auto"/>
        <w:rPr>
          <w:rFonts w:ascii="SimSun" w:eastAsia="SimSun" w:hAnsi="SimSun"/>
          <w:color w:val="000000" w:themeColor="text1"/>
        </w:rPr>
      </w:pPr>
      <w:r w:rsidRPr="007B1C49">
        <w:rPr>
          <w:rFonts w:ascii="SimSun" w:eastAsia="SimSun" w:hAnsi="SimSun" w:hint="eastAsia"/>
          <w:color w:val="000000" w:themeColor="text1"/>
        </w:rPr>
        <w:t>方案9：</w:t>
      </w:r>
      <w:r w:rsidR="007B1C49">
        <w:rPr>
          <w:rFonts w:ascii="SimSun" w:eastAsia="SimSun" w:hAnsi="SimSun" w:hint="eastAsia"/>
          <w:noProof/>
          <w:color w:val="000000" w:themeColor="text1"/>
        </w:rPr>
        <w:drawing>
          <wp:inline distT="0" distB="0" distL="0" distR="0" wp14:anchorId="26E950A3" wp14:editId="364E15F4">
            <wp:extent cx="5727700" cy="33502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截屏2020-05-0120.26.1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3350260"/>
                    </a:xfrm>
                    <a:prstGeom prst="rect">
                      <a:avLst/>
                    </a:prstGeom>
                  </pic:spPr>
                </pic:pic>
              </a:graphicData>
            </a:graphic>
          </wp:inline>
        </w:drawing>
      </w:r>
    </w:p>
    <w:p w14:paraId="2A9AB3A5" w14:textId="77323227" w:rsidR="007B1C49" w:rsidRDefault="007B1C49" w:rsidP="000376A6">
      <w:pPr>
        <w:spacing w:line="360" w:lineRule="auto"/>
        <w:rPr>
          <w:rFonts w:ascii="SimSun" w:eastAsia="SimSun" w:hAnsi="SimSun"/>
          <w:color w:val="000000" w:themeColor="text1"/>
        </w:rPr>
      </w:pPr>
      <w:r>
        <w:rPr>
          <w:rFonts w:ascii="SimSun" w:eastAsia="SimSun" w:hAnsi="SimSun" w:hint="eastAsia"/>
          <w:color w:val="000000" w:themeColor="text1"/>
        </w:rPr>
        <w:t>在三类有效期限中，当有效期限为</w:t>
      </w:r>
      <w:r w:rsidRPr="00767FE3">
        <w:rPr>
          <w:rFonts w:ascii="SimSun" w:eastAsia="SimSun" w:hAnsi="SimSun" w:hint="eastAsia"/>
          <w:color w:val="000000" w:themeColor="text1"/>
        </w:rPr>
        <w:t>前</w:t>
      </w:r>
      <w:r w:rsidR="00767FE3" w:rsidRPr="00767FE3">
        <w:rPr>
          <w:rFonts w:ascii="SimSun" w:eastAsia="SimSun" w:hAnsi="SimSun" w:hint="eastAsia"/>
          <w:color w:val="000000" w:themeColor="text1"/>
        </w:rPr>
        <w:t>1</w:t>
      </w:r>
      <w:r>
        <w:rPr>
          <w:rFonts w:ascii="SimSun" w:eastAsia="SimSun" w:hAnsi="SimSun" w:hint="eastAsia"/>
          <w:color w:val="000000" w:themeColor="text1"/>
        </w:rPr>
        <w:t>个月时，组合回报率相对最高</w:t>
      </w:r>
      <w:r w:rsidR="00767FE3">
        <w:rPr>
          <w:rFonts w:ascii="SimSun" w:eastAsia="SimSun" w:hAnsi="SimSun" w:hint="eastAsia"/>
          <w:color w:val="000000" w:themeColor="text1"/>
        </w:rPr>
        <w:t>。</w:t>
      </w:r>
    </w:p>
    <w:p w14:paraId="00A45C5D" w14:textId="5BBAF721" w:rsidR="00F62806" w:rsidRDefault="00F62806" w:rsidP="000376A6">
      <w:pPr>
        <w:spacing w:line="360" w:lineRule="auto"/>
        <w:rPr>
          <w:rFonts w:ascii="SimSun" w:eastAsia="SimSun" w:hAnsi="SimSun"/>
          <w:color w:val="000000" w:themeColor="text1"/>
        </w:rPr>
      </w:pPr>
      <w:r>
        <w:rPr>
          <w:rFonts w:ascii="SimSun" w:eastAsia="SimSun" w:hAnsi="SimSun" w:hint="eastAsia"/>
          <w:color w:val="000000" w:themeColor="text1"/>
        </w:rPr>
        <w:t>在</w:t>
      </w:r>
      <w:r w:rsidR="00D06867">
        <w:rPr>
          <w:rFonts w:ascii="SimSun" w:eastAsia="SimSun" w:hAnsi="SimSun" w:hint="eastAsia"/>
          <w:color w:val="000000" w:themeColor="text1"/>
        </w:rPr>
        <w:t>三类持股周期中，</w:t>
      </w:r>
      <w:r w:rsidR="007B1C49">
        <w:rPr>
          <w:rFonts w:ascii="SimSun" w:eastAsia="SimSun" w:hAnsi="SimSun" w:hint="eastAsia"/>
          <w:color w:val="000000" w:themeColor="text1"/>
        </w:rPr>
        <w:t>当持股周期为6个月时，组合回报率相对最高。</w:t>
      </w:r>
    </w:p>
    <w:p w14:paraId="2EA79BA9" w14:textId="26245E02" w:rsidR="00767FE3" w:rsidRDefault="00767FE3" w:rsidP="000376A6">
      <w:pPr>
        <w:spacing w:line="360" w:lineRule="auto"/>
        <w:rPr>
          <w:rFonts w:ascii="SimSun" w:eastAsia="SimSun" w:hAnsi="SimSun"/>
          <w:color w:val="000000" w:themeColor="text1"/>
        </w:rPr>
      </w:pPr>
      <w:r>
        <w:rPr>
          <w:rFonts w:ascii="SimSun" w:eastAsia="SimSun" w:hAnsi="SimSun" w:hint="eastAsia"/>
          <w:color w:val="000000" w:themeColor="text1"/>
        </w:rPr>
        <w:lastRenderedPageBreak/>
        <w:t>从以上数据来看，6个月是中国股票市场的最有持股周期，</w:t>
      </w:r>
      <w:r w:rsidRPr="00767FE3">
        <w:rPr>
          <w:rFonts w:ascii="SimSun" w:eastAsia="SimSun" w:hAnsi="SimSun" w:hint="eastAsia"/>
          <w:color w:val="000000" w:themeColor="text1"/>
        </w:rPr>
        <w:t>这样的持股周期可以给投资者提供长期而可观的稳定投资回报</w:t>
      </w:r>
      <w:r>
        <w:rPr>
          <w:rFonts w:ascii="SimSun" w:eastAsia="SimSun" w:hAnsi="SimSun" w:hint="eastAsia"/>
          <w:color w:val="000000" w:themeColor="text1"/>
        </w:rPr>
        <w:t>。</w:t>
      </w:r>
      <w:r w:rsidR="00593B89">
        <w:rPr>
          <w:rFonts w:ascii="SimSun" w:eastAsia="SimSun" w:hAnsi="SimSun" w:hint="eastAsia"/>
          <w:color w:val="000000" w:themeColor="text1"/>
        </w:rPr>
        <w:t>这</w:t>
      </w:r>
      <w:r w:rsidR="00593B89" w:rsidRPr="00593B89">
        <w:rPr>
          <w:rFonts w:ascii="SimSun" w:eastAsia="SimSun" w:hAnsi="SimSun" w:hint="eastAsia"/>
          <w:color w:val="000000" w:themeColor="text1"/>
        </w:rPr>
        <w:t>既是鼓励个人投资者中长线投资，也反映出中国股市</w:t>
      </w:r>
      <w:r w:rsidR="008618B1">
        <w:rPr>
          <w:rFonts w:ascii="SimSun" w:eastAsia="SimSun" w:hAnsi="SimSun" w:hint="eastAsia"/>
          <w:color w:val="000000" w:themeColor="text1"/>
        </w:rPr>
        <w:t>中</w:t>
      </w:r>
      <w:r w:rsidR="00593B89" w:rsidRPr="00593B89">
        <w:rPr>
          <w:rFonts w:ascii="SimSun" w:eastAsia="SimSun" w:hAnsi="SimSun" w:hint="eastAsia"/>
          <w:color w:val="000000" w:themeColor="text1"/>
        </w:rPr>
        <w:t>投资者</w:t>
      </w:r>
      <w:r w:rsidR="008618B1">
        <w:rPr>
          <w:rFonts w:ascii="SimSun" w:eastAsia="SimSun" w:hAnsi="SimSun" w:hint="eastAsia"/>
          <w:color w:val="000000" w:themeColor="text1"/>
        </w:rPr>
        <w:t>短</w:t>
      </w:r>
      <w:r w:rsidR="00593B89" w:rsidRPr="00593B89">
        <w:rPr>
          <w:rFonts w:ascii="SimSun" w:eastAsia="SimSun" w:hAnsi="SimSun" w:hint="eastAsia"/>
          <w:color w:val="000000" w:themeColor="text1"/>
        </w:rPr>
        <w:t>期投资并不能获取最优收益这样一个现实。</w:t>
      </w:r>
    </w:p>
    <w:p w14:paraId="59A15957" w14:textId="5F2A2A82" w:rsidR="00593B89" w:rsidRDefault="008618B1" w:rsidP="000376A6">
      <w:pPr>
        <w:spacing w:line="360" w:lineRule="auto"/>
        <w:rPr>
          <w:rFonts w:ascii="SimSun" w:eastAsia="SimSun" w:hAnsi="SimSun"/>
          <w:color w:val="000000" w:themeColor="text1"/>
        </w:rPr>
      </w:pPr>
      <w:r>
        <w:rPr>
          <w:rFonts w:ascii="SimSun" w:eastAsia="SimSun" w:hAnsi="SimSun" w:hint="eastAsia"/>
          <w:color w:val="000000" w:themeColor="text1"/>
        </w:rPr>
        <w:t>此外，</w:t>
      </w:r>
      <w:r w:rsidR="00593B89">
        <w:rPr>
          <w:rFonts w:ascii="SimSun" w:eastAsia="SimSun" w:hAnsi="SimSun" w:hint="eastAsia"/>
          <w:color w:val="000000" w:themeColor="text1"/>
        </w:rPr>
        <w:t>观察以上九图，不难发现，自2</w:t>
      </w:r>
      <w:r w:rsidR="00593B89">
        <w:rPr>
          <w:rFonts w:ascii="SimSun" w:eastAsia="SimSun" w:hAnsi="SimSun"/>
          <w:color w:val="000000" w:themeColor="text1"/>
        </w:rPr>
        <w:t>017</w:t>
      </w:r>
      <w:r w:rsidR="00593B89">
        <w:rPr>
          <w:rFonts w:ascii="SimSun" w:eastAsia="SimSun" w:hAnsi="SimSun" w:hint="eastAsia"/>
          <w:color w:val="000000" w:themeColor="text1"/>
        </w:rPr>
        <w:t>年起各方案的累计收益率均呈现下降趋势，我们猜测原因是近几年市场有效有所提升。随着市场有效性的提升，人们</w:t>
      </w:r>
      <w:r>
        <w:rPr>
          <w:rFonts w:ascii="SimSun" w:eastAsia="SimSun" w:hAnsi="SimSun" w:hint="eastAsia"/>
          <w:color w:val="000000" w:themeColor="text1"/>
        </w:rPr>
        <w:t>将越来越难获得超额收益</w:t>
      </w:r>
      <w:r w:rsidR="00C83FB5">
        <w:rPr>
          <w:rFonts w:ascii="SimSun" w:eastAsia="SimSun" w:hAnsi="SimSun" w:hint="eastAsia"/>
          <w:color w:val="000000" w:themeColor="text1"/>
        </w:rPr>
        <w:t>，</w:t>
      </w:r>
      <w:r>
        <w:rPr>
          <w:rFonts w:ascii="SimSun" w:eastAsia="SimSun" w:hAnsi="SimSun" w:hint="eastAsia"/>
          <w:color w:val="000000" w:themeColor="text1"/>
        </w:rPr>
        <w:t>提高中国证券市场有效性任重道远</w:t>
      </w:r>
      <w:r w:rsidR="00C83FB5">
        <w:rPr>
          <w:rFonts w:ascii="SimSun" w:eastAsia="SimSun" w:hAnsi="SimSun" w:hint="eastAsia"/>
          <w:color w:val="000000" w:themeColor="text1"/>
        </w:rPr>
        <w:t>。</w:t>
      </w:r>
    </w:p>
    <w:p w14:paraId="09B0F72E" w14:textId="469C4090" w:rsidR="002529E4" w:rsidRPr="00C83FB5" w:rsidRDefault="002529E4" w:rsidP="00936B34">
      <w:pPr>
        <w:spacing w:line="360" w:lineRule="auto"/>
        <w:rPr>
          <w:rFonts w:ascii="SimSun" w:eastAsia="SimSun" w:hAnsi="SimSun"/>
          <w:color w:val="FF0000"/>
        </w:rPr>
      </w:pPr>
      <w:r>
        <w:rPr>
          <w:rFonts w:ascii="SimSun" w:eastAsia="SimSun" w:hAnsi="SimSun"/>
          <w:color w:val="000000" w:themeColor="text1"/>
        </w:rPr>
        <w:br w:type="page"/>
      </w:r>
    </w:p>
    <w:p w14:paraId="6507592E" w14:textId="77777777" w:rsidR="004B040F" w:rsidRDefault="002529E4" w:rsidP="004B040F">
      <w:pPr>
        <w:spacing w:line="360" w:lineRule="auto"/>
        <w:rPr>
          <w:rFonts w:ascii="SimSun" w:eastAsia="SimSun" w:hAnsi="SimSun"/>
        </w:rPr>
      </w:pPr>
      <w:r>
        <w:rPr>
          <w:rFonts w:ascii="SimSun" w:eastAsia="SimSun" w:hAnsi="SimSun" w:hint="eastAsia"/>
        </w:rPr>
        <w:lastRenderedPageBreak/>
        <w:t>参考文献：</w:t>
      </w:r>
    </w:p>
    <w:p w14:paraId="65F51FC3" w14:textId="77777777" w:rsidR="00925ACD" w:rsidRPr="00925ACD" w:rsidRDefault="00925ACD" w:rsidP="004B040F">
      <w:pPr>
        <w:spacing w:line="360" w:lineRule="auto"/>
        <w:rPr>
          <w:rFonts w:ascii="SimSun" w:eastAsia="SimSun" w:hAnsi="SimSun"/>
        </w:rPr>
      </w:pPr>
      <w:r w:rsidRPr="00DA61A7">
        <w:rPr>
          <w:rFonts w:ascii="SimSun" w:eastAsia="SimSun" w:hAnsi="SimSun"/>
        </w:rPr>
        <w:t>[1]</w:t>
      </w:r>
      <w:r w:rsidRPr="00DA61A7">
        <w:rPr>
          <w:rFonts w:ascii="SimSun" w:eastAsia="SimSun" w:hAnsi="SimSun" w:hint="eastAsia"/>
        </w:rPr>
        <w:t>蒋骁</w:t>
      </w:r>
      <w:r w:rsidRPr="00DA61A7">
        <w:rPr>
          <w:rFonts w:ascii="SimSun" w:eastAsia="SimSun" w:hAnsi="SimSun"/>
        </w:rPr>
        <w:t>.</w:t>
      </w:r>
      <w:r w:rsidRPr="00DA61A7">
        <w:rPr>
          <w:rFonts w:ascii="SimSun" w:eastAsia="SimSun" w:hAnsi="SimSun" w:hint="eastAsia"/>
        </w:rPr>
        <w:t>我国股市是否是强式有效市场的实证研究</w:t>
      </w:r>
      <w:r w:rsidRPr="00DA61A7">
        <w:rPr>
          <w:rFonts w:ascii="SimSun" w:eastAsia="SimSun" w:hAnsi="SimSun"/>
        </w:rPr>
        <w:t>[J].</w:t>
      </w:r>
      <w:r w:rsidRPr="00DA61A7">
        <w:rPr>
          <w:rFonts w:ascii="SimSun" w:eastAsia="SimSun" w:hAnsi="SimSun" w:hint="eastAsia"/>
        </w:rPr>
        <w:t>经济师</w:t>
      </w:r>
      <w:r w:rsidRPr="00DA61A7">
        <w:rPr>
          <w:rFonts w:ascii="SimSun" w:eastAsia="SimSun" w:hAnsi="SimSun"/>
        </w:rPr>
        <w:t>,2001(10):36-37.</w:t>
      </w:r>
    </w:p>
    <w:p w14:paraId="07D064D1" w14:textId="77777777" w:rsidR="004B040F" w:rsidRDefault="004B040F" w:rsidP="004B040F">
      <w:pPr>
        <w:spacing w:line="360" w:lineRule="auto"/>
        <w:rPr>
          <w:rFonts w:ascii="SimSun" w:eastAsia="SimSun" w:hAnsi="SimSun"/>
        </w:rPr>
      </w:pPr>
      <w:r w:rsidRPr="004B040F">
        <w:rPr>
          <w:rFonts w:ascii="SimSun" w:eastAsia="SimSun" w:hAnsi="SimSun"/>
        </w:rPr>
        <w:t>[</w:t>
      </w:r>
      <w:r w:rsidR="00925ACD">
        <w:rPr>
          <w:rFonts w:ascii="SimSun" w:eastAsia="SimSun" w:hAnsi="SimSun"/>
        </w:rPr>
        <w:t>2</w:t>
      </w:r>
      <w:r w:rsidRPr="004B040F">
        <w:rPr>
          <w:rFonts w:ascii="SimSun" w:eastAsia="SimSun" w:hAnsi="SimSun"/>
        </w:rPr>
        <w:t>]</w:t>
      </w:r>
      <w:r w:rsidRPr="004B040F">
        <w:rPr>
          <w:rFonts w:ascii="SimSun" w:eastAsia="SimSun" w:hAnsi="SimSun" w:hint="eastAsia"/>
        </w:rPr>
        <w:t>李小红</w:t>
      </w:r>
      <w:r w:rsidRPr="004B040F">
        <w:rPr>
          <w:rFonts w:ascii="SimSun" w:eastAsia="SimSun" w:hAnsi="SimSun"/>
        </w:rPr>
        <w:t>.</w:t>
      </w:r>
      <w:r w:rsidRPr="004B040F">
        <w:rPr>
          <w:rFonts w:ascii="SimSun" w:eastAsia="SimSun" w:hAnsi="SimSun" w:hint="eastAsia"/>
        </w:rPr>
        <w:t>有效市场假说在股市中的验证</w:t>
      </w:r>
      <w:r w:rsidRPr="004B040F">
        <w:rPr>
          <w:rFonts w:ascii="SimSun" w:eastAsia="SimSun" w:hAnsi="SimSun"/>
        </w:rPr>
        <w:t>[J].</w:t>
      </w:r>
      <w:r w:rsidRPr="004B040F">
        <w:rPr>
          <w:rFonts w:ascii="SimSun" w:eastAsia="SimSun" w:hAnsi="SimSun" w:hint="eastAsia"/>
        </w:rPr>
        <w:t>中国证券期货</w:t>
      </w:r>
      <w:r w:rsidRPr="004B040F">
        <w:rPr>
          <w:rFonts w:ascii="SimSun" w:eastAsia="SimSun" w:hAnsi="SimSun"/>
        </w:rPr>
        <w:t>,2011(12):22.</w:t>
      </w:r>
    </w:p>
    <w:p w14:paraId="60B86BC2" w14:textId="77777777" w:rsidR="00CD7625" w:rsidRDefault="00CD7625" w:rsidP="00CD7625">
      <w:pPr>
        <w:spacing w:line="360" w:lineRule="auto"/>
        <w:rPr>
          <w:rFonts w:ascii="SimSun" w:eastAsia="SimSun" w:hAnsi="SimSun"/>
        </w:rPr>
      </w:pPr>
      <w:r w:rsidRPr="00CD7625">
        <w:rPr>
          <w:rFonts w:ascii="SimSun" w:eastAsia="SimSun" w:hAnsi="SimSun"/>
        </w:rPr>
        <w:t>[</w:t>
      </w:r>
      <w:r w:rsidR="00925ACD">
        <w:rPr>
          <w:rFonts w:ascii="SimSun" w:eastAsia="SimSun" w:hAnsi="SimSun"/>
        </w:rPr>
        <w:t>3</w:t>
      </w:r>
      <w:r w:rsidRPr="00CD7625">
        <w:rPr>
          <w:rFonts w:ascii="SimSun" w:eastAsia="SimSun" w:hAnsi="SimSun"/>
        </w:rPr>
        <w:t>]</w:t>
      </w:r>
      <w:r w:rsidRPr="00CD7625">
        <w:rPr>
          <w:rFonts w:ascii="SimSun" w:eastAsia="SimSun" w:hAnsi="SimSun" w:hint="eastAsia"/>
        </w:rPr>
        <w:t>刘岳林</w:t>
      </w:r>
      <w:r w:rsidR="008D3C1D">
        <w:rPr>
          <w:rFonts w:ascii="SimSun" w:eastAsia="SimSun" w:hAnsi="SimSun" w:hint="eastAsia"/>
        </w:rPr>
        <w:t>.</w:t>
      </w:r>
      <w:r w:rsidRPr="00CD7625">
        <w:rPr>
          <w:rFonts w:ascii="SimSun" w:eastAsia="SimSun" w:hAnsi="SimSun" w:hint="eastAsia"/>
        </w:rPr>
        <w:t>我国证券市场半强式有效假说实证研究</w:t>
      </w:r>
      <w:r w:rsidRPr="00CD7625">
        <w:rPr>
          <w:rFonts w:ascii="SimSun" w:eastAsia="SimSun" w:hAnsi="SimSun"/>
        </w:rPr>
        <w:t>[D]</w:t>
      </w:r>
      <w:r w:rsidR="008D3C1D">
        <w:rPr>
          <w:rFonts w:ascii="SimSun" w:eastAsia="SimSun" w:hAnsi="SimSun" w:hint="eastAsia"/>
        </w:rPr>
        <w:t>.</w:t>
      </w:r>
      <w:r w:rsidRPr="00CD7625">
        <w:rPr>
          <w:rFonts w:ascii="SimSun" w:eastAsia="SimSun" w:hAnsi="SimSun" w:hint="eastAsia"/>
        </w:rPr>
        <w:t>湖南大学</w:t>
      </w:r>
      <w:r w:rsidR="00B12418">
        <w:rPr>
          <w:rFonts w:ascii="SimSun" w:eastAsia="SimSun" w:hAnsi="SimSun"/>
        </w:rPr>
        <w:t>，</w:t>
      </w:r>
      <w:r w:rsidRPr="00CD7625">
        <w:rPr>
          <w:rFonts w:ascii="SimSun" w:eastAsia="SimSun" w:hAnsi="SimSun"/>
        </w:rPr>
        <w:t>2004</w:t>
      </w:r>
      <w:r w:rsidR="008D3C1D">
        <w:rPr>
          <w:rFonts w:ascii="SimSun" w:eastAsia="SimSun" w:hAnsi="SimSun" w:hint="eastAsia"/>
        </w:rPr>
        <w:t>.</w:t>
      </w:r>
    </w:p>
    <w:p w14:paraId="1E0AD668" w14:textId="77777777" w:rsidR="00925ACD" w:rsidRPr="00925ACD" w:rsidRDefault="00925ACD" w:rsidP="00CD7625">
      <w:pPr>
        <w:spacing w:line="360" w:lineRule="auto"/>
        <w:rPr>
          <w:rFonts w:ascii="SimSun" w:eastAsia="SimSun" w:hAnsi="SimSun"/>
        </w:rPr>
      </w:pPr>
      <w:r w:rsidRPr="00925ACD">
        <w:rPr>
          <w:rFonts w:ascii="SimSun" w:eastAsia="SimSun" w:hAnsi="SimSun"/>
        </w:rPr>
        <w:t>[</w:t>
      </w:r>
      <w:r>
        <w:rPr>
          <w:rFonts w:ascii="SimSun" w:eastAsia="SimSun" w:hAnsi="SimSun"/>
        </w:rPr>
        <w:t>4</w:t>
      </w:r>
      <w:r w:rsidRPr="00925ACD">
        <w:rPr>
          <w:rFonts w:ascii="SimSun" w:eastAsia="SimSun" w:hAnsi="SimSun"/>
        </w:rPr>
        <w:t>]</w:t>
      </w:r>
      <w:r w:rsidRPr="00925ACD">
        <w:rPr>
          <w:rFonts w:ascii="SimSun" w:eastAsia="SimSun" w:hAnsi="SimSun" w:hint="eastAsia"/>
        </w:rPr>
        <w:t>沈艺峰</w:t>
      </w:r>
      <w:r w:rsidRPr="00925ACD">
        <w:rPr>
          <w:rFonts w:ascii="SimSun" w:eastAsia="SimSun" w:hAnsi="SimSun"/>
        </w:rPr>
        <w:t>.</w:t>
      </w:r>
      <w:r w:rsidRPr="00925ACD">
        <w:rPr>
          <w:rFonts w:ascii="SimSun" w:eastAsia="SimSun" w:hAnsi="SimSun" w:hint="eastAsia"/>
        </w:rPr>
        <w:t>会计信息披露和我国股票市场半强式有效性的实证分析</w:t>
      </w:r>
      <w:r w:rsidRPr="00925ACD">
        <w:rPr>
          <w:rFonts w:ascii="SimSun" w:eastAsia="SimSun" w:hAnsi="SimSun"/>
        </w:rPr>
        <w:t>[J].</w:t>
      </w:r>
      <w:r w:rsidRPr="00925ACD">
        <w:rPr>
          <w:rFonts w:ascii="SimSun" w:eastAsia="SimSun" w:hAnsi="SimSun" w:hint="eastAsia"/>
        </w:rPr>
        <w:t>会计研究</w:t>
      </w:r>
      <w:r w:rsidRPr="00925ACD">
        <w:rPr>
          <w:rFonts w:ascii="SimSun" w:eastAsia="SimSun" w:hAnsi="SimSun"/>
        </w:rPr>
        <w:t>,1996(01):14-17.</w:t>
      </w:r>
    </w:p>
    <w:p w14:paraId="20D020F6" w14:textId="77777777" w:rsidR="00925ACD" w:rsidRPr="00925ACD" w:rsidRDefault="00925ACD" w:rsidP="00CD7625">
      <w:pPr>
        <w:spacing w:line="360" w:lineRule="auto"/>
        <w:rPr>
          <w:rFonts w:ascii="SimSun" w:eastAsia="SimSun" w:hAnsi="SimSun"/>
        </w:rPr>
      </w:pPr>
      <w:r w:rsidRPr="00FD12D4">
        <w:rPr>
          <w:rFonts w:ascii="SimSun" w:eastAsia="SimSun" w:hAnsi="SimSun"/>
        </w:rPr>
        <w:t>[</w:t>
      </w:r>
      <w:r>
        <w:rPr>
          <w:rFonts w:ascii="SimSun" w:eastAsia="SimSun" w:hAnsi="SimSun"/>
        </w:rPr>
        <w:t>5</w:t>
      </w:r>
      <w:r w:rsidRPr="00FD12D4">
        <w:rPr>
          <w:rFonts w:ascii="SimSun" w:eastAsia="SimSun" w:hAnsi="SimSun"/>
        </w:rPr>
        <w:t>]</w:t>
      </w:r>
      <w:r w:rsidRPr="00FD12D4">
        <w:rPr>
          <w:rFonts w:ascii="SimSun" w:eastAsia="SimSun" w:hAnsi="SimSun" w:hint="eastAsia"/>
        </w:rPr>
        <w:t>王建琼</w:t>
      </w:r>
      <w:r w:rsidRPr="00FD12D4">
        <w:rPr>
          <w:rFonts w:ascii="SimSun" w:eastAsia="SimSun" w:hAnsi="SimSun"/>
        </w:rPr>
        <w:t>,</w:t>
      </w:r>
      <w:r w:rsidRPr="00FD12D4">
        <w:rPr>
          <w:rFonts w:ascii="SimSun" w:eastAsia="SimSun" w:hAnsi="SimSun" w:hint="eastAsia"/>
        </w:rPr>
        <w:t>肖怀谷</w:t>
      </w:r>
      <w:r w:rsidRPr="00FD12D4">
        <w:rPr>
          <w:rFonts w:ascii="SimSun" w:eastAsia="SimSun" w:hAnsi="SimSun"/>
        </w:rPr>
        <w:t>.</w:t>
      </w:r>
      <w:r w:rsidRPr="00FD12D4">
        <w:rPr>
          <w:rFonts w:ascii="SimSun" w:eastAsia="SimSun" w:hAnsi="SimSun" w:hint="eastAsia"/>
        </w:rPr>
        <w:t>股票市场渐进效率的实证分析</w:t>
      </w:r>
      <w:r w:rsidRPr="00FD12D4">
        <w:rPr>
          <w:rFonts w:ascii="SimSun" w:eastAsia="SimSun" w:hAnsi="SimSun"/>
        </w:rPr>
        <w:t>[J].</w:t>
      </w:r>
      <w:r w:rsidRPr="00FD12D4">
        <w:rPr>
          <w:rFonts w:ascii="SimSun" w:eastAsia="SimSun" w:hAnsi="SimSun" w:hint="eastAsia"/>
        </w:rPr>
        <w:t>数理统计与管理</w:t>
      </w:r>
      <w:r w:rsidRPr="00FD12D4">
        <w:rPr>
          <w:rFonts w:ascii="SimSun" w:eastAsia="SimSun" w:hAnsi="SimSun"/>
        </w:rPr>
        <w:t>,2003(05):19-23.</w:t>
      </w:r>
    </w:p>
    <w:p w14:paraId="6B8D344A" w14:textId="77777777" w:rsidR="00DA61A7" w:rsidRPr="00925ACD" w:rsidRDefault="00CD7625" w:rsidP="00DA61A7">
      <w:pPr>
        <w:spacing w:line="360" w:lineRule="auto"/>
        <w:rPr>
          <w:rFonts w:ascii="SimSun" w:eastAsia="SimSun" w:hAnsi="SimSun"/>
        </w:rPr>
      </w:pPr>
      <w:r w:rsidRPr="00CD7625">
        <w:rPr>
          <w:rFonts w:ascii="SimSun" w:eastAsia="SimSun" w:hAnsi="SimSun"/>
        </w:rPr>
        <w:t>[</w:t>
      </w:r>
      <w:r w:rsidR="00925ACD">
        <w:rPr>
          <w:rFonts w:ascii="SimSun" w:eastAsia="SimSun" w:hAnsi="SimSun"/>
        </w:rPr>
        <w:t>6</w:t>
      </w:r>
      <w:r w:rsidRPr="00CD7625">
        <w:rPr>
          <w:rFonts w:ascii="SimSun" w:eastAsia="SimSun" w:hAnsi="SimSun"/>
        </w:rPr>
        <w:t>]</w:t>
      </w:r>
      <w:r w:rsidRPr="00CD7625">
        <w:rPr>
          <w:rFonts w:ascii="SimSun" w:eastAsia="SimSun" w:hAnsi="SimSun" w:hint="eastAsia"/>
        </w:rPr>
        <w:t>杨红婕</w:t>
      </w:r>
      <w:r w:rsidR="00B12418">
        <w:rPr>
          <w:rFonts w:ascii="SimSun" w:eastAsia="SimSun" w:hAnsi="SimSun"/>
        </w:rPr>
        <w:t>，</w:t>
      </w:r>
      <w:r w:rsidRPr="00CD7625">
        <w:rPr>
          <w:rFonts w:ascii="SimSun" w:eastAsia="SimSun" w:hAnsi="SimSun" w:hint="eastAsia"/>
        </w:rPr>
        <w:t>许永龙</w:t>
      </w:r>
      <w:r w:rsidR="008D3C1D">
        <w:rPr>
          <w:rFonts w:ascii="SimSun" w:eastAsia="SimSun" w:hAnsi="SimSun" w:hint="eastAsia"/>
        </w:rPr>
        <w:t>.</w:t>
      </w:r>
      <w:r w:rsidRPr="00CD7625">
        <w:rPr>
          <w:rFonts w:ascii="SimSun" w:eastAsia="SimSun" w:hAnsi="SimSun" w:hint="eastAsia"/>
        </w:rPr>
        <w:t>上海股票市场有效性实证研究</w:t>
      </w:r>
      <w:r w:rsidRPr="00CD7625">
        <w:rPr>
          <w:rFonts w:ascii="SimSun" w:eastAsia="SimSun" w:hAnsi="SimSun"/>
        </w:rPr>
        <w:t>[J]</w:t>
      </w:r>
      <w:r w:rsidR="008D3C1D">
        <w:rPr>
          <w:rFonts w:ascii="SimSun" w:eastAsia="SimSun" w:hAnsi="SimSun" w:hint="eastAsia"/>
        </w:rPr>
        <w:t>.</w:t>
      </w:r>
      <w:r w:rsidRPr="00CD7625">
        <w:rPr>
          <w:rFonts w:ascii="SimSun" w:eastAsia="SimSun" w:hAnsi="SimSun" w:hint="eastAsia"/>
        </w:rPr>
        <w:t>天津师范大学学报</w:t>
      </w:r>
      <w:r w:rsidRPr="00CD7625">
        <w:rPr>
          <w:rFonts w:ascii="SimSun" w:eastAsia="SimSun" w:hAnsi="SimSun"/>
        </w:rPr>
        <w:t>(</w:t>
      </w:r>
      <w:r w:rsidRPr="00CD7625">
        <w:rPr>
          <w:rFonts w:ascii="SimSun" w:eastAsia="SimSun" w:hAnsi="SimSun" w:hint="eastAsia"/>
        </w:rPr>
        <w:t>自然科学版</w:t>
      </w:r>
      <w:r w:rsidRPr="00CD7625">
        <w:rPr>
          <w:rFonts w:ascii="SimSun" w:eastAsia="SimSun" w:hAnsi="SimSun"/>
        </w:rPr>
        <w:t>)</w:t>
      </w:r>
      <w:r w:rsidR="00B12418">
        <w:rPr>
          <w:rFonts w:ascii="SimSun" w:eastAsia="SimSun" w:hAnsi="SimSun"/>
        </w:rPr>
        <w:t>，</w:t>
      </w:r>
      <w:r w:rsidRPr="00CD7625">
        <w:rPr>
          <w:rFonts w:ascii="SimSun" w:eastAsia="SimSun" w:hAnsi="SimSun"/>
        </w:rPr>
        <w:t>2005(04):70-72</w:t>
      </w:r>
      <w:r w:rsidR="008D3C1D">
        <w:rPr>
          <w:rFonts w:ascii="SimSun" w:eastAsia="SimSun" w:hAnsi="SimSun"/>
        </w:rPr>
        <w:t>.</w:t>
      </w:r>
    </w:p>
    <w:p w14:paraId="231BDA32" w14:textId="77777777" w:rsidR="00925ACD" w:rsidRPr="00925ACD" w:rsidRDefault="00193245" w:rsidP="00925ACD">
      <w:pPr>
        <w:spacing w:line="360" w:lineRule="auto"/>
        <w:rPr>
          <w:rFonts w:ascii="SimSun" w:eastAsia="SimSun" w:hAnsi="SimSun"/>
        </w:rPr>
      </w:pPr>
      <w:r w:rsidRPr="00193245">
        <w:rPr>
          <w:rFonts w:ascii="SimSun" w:eastAsia="SimSun" w:hAnsi="SimSun"/>
        </w:rPr>
        <w:t>[</w:t>
      </w:r>
      <w:r w:rsidR="00925ACD">
        <w:rPr>
          <w:rFonts w:ascii="SimSun" w:eastAsia="SimSun" w:hAnsi="SimSun"/>
        </w:rPr>
        <w:t>7</w:t>
      </w:r>
      <w:r w:rsidRPr="00193245">
        <w:rPr>
          <w:rFonts w:ascii="SimSun" w:eastAsia="SimSun" w:hAnsi="SimSun"/>
        </w:rPr>
        <w:t>]</w:t>
      </w:r>
      <w:r w:rsidRPr="00193245">
        <w:rPr>
          <w:rFonts w:ascii="SimSun" w:eastAsia="SimSun" w:hAnsi="SimSun" w:hint="eastAsia"/>
        </w:rPr>
        <w:t>张兆国</w:t>
      </w:r>
      <w:r w:rsidRPr="00193245">
        <w:rPr>
          <w:rFonts w:ascii="SimSun" w:eastAsia="SimSun" w:hAnsi="SimSun"/>
        </w:rPr>
        <w:t>,</w:t>
      </w:r>
      <w:r w:rsidRPr="00193245">
        <w:rPr>
          <w:rFonts w:ascii="SimSun" w:eastAsia="SimSun" w:hAnsi="SimSun" w:hint="eastAsia"/>
        </w:rPr>
        <w:t>桂志斌</w:t>
      </w:r>
      <w:r w:rsidRPr="00193245">
        <w:rPr>
          <w:rFonts w:ascii="SimSun" w:eastAsia="SimSun" w:hAnsi="SimSun"/>
        </w:rPr>
        <w:t>,</w:t>
      </w:r>
      <w:r w:rsidRPr="00193245">
        <w:rPr>
          <w:rFonts w:ascii="SimSun" w:eastAsia="SimSun" w:hAnsi="SimSun" w:hint="eastAsia"/>
        </w:rPr>
        <w:t>黄玮</w:t>
      </w:r>
      <w:r w:rsidRPr="00193245">
        <w:rPr>
          <w:rFonts w:ascii="SimSun" w:eastAsia="SimSun" w:hAnsi="SimSun"/>
        </w:rPr>
        <w:t>.</w:t>
      </w:r>
      <w:r w:rsidRPr="00193245">
        <w:rPr>
          <w:rFonts w:ascii="SimSun" w:eastAsia="SimSun" w:hAnsi="SimSun" w:hint="eastAsia"/>
        </w:rPr>
        <w:t>深圳股票市场有效性实证研究</w:t>
      </w:r>
      <w:r w:rsidRPr="00193245">
        <w:rPr>
          <w:rFonts w:ascii="SimSun" w:eastAsia="SimSun" w:hAnsi="SimSun"/>
        </w:rPr>
        <w:t>[J].</w:t>
      </w:r>
      <w:r w:rsidRPr="00193245">
        <w:rPr>
          <w:rFonts w:ascii="SimSun" w:eastAsia="SimSun" w:hAnsi="SimSun" w:hint="eastAsia"/>
        </w:rPr>
        <w:t>武汉大学学报</w:t>
      </w:r>
      <w:r w:rsidRPr="00193245">
        <w:rPr>
          <w:rFonts w:ascii="SimSun" w:eastAsia="SimSun" w:hAnsi="SimSun"/>
        </w:rPr>
        <w:t>(</w:t>
      </w:r>
      <w:r w:rsidRPr="00193245">
        <w:rPr>
          <w:rFonts w:ascii="SimSun" w:eastAsia="SimSun" w:hAnsi="SimSun" w:hint="eastAsia"/>
        </w:rPr>
        <w:t>哲学社会科学版</w:t>
      </w:r>
      <w:r w:rsidRPr="00193245">
        <w:rPr>
          <w:rFonts w:ascii="SimSun" w:eastAsia="SimSun" w:hAnsi="SimSun"/>
        </w:rPr>
        <w:t>),1999(06):76-80.</w:t>
      </w:r>
    </w:p>
    <w:sectPr w:rsidR="00925ACD" w:rsidRPr="00925ACD" w:rsidSect="00314BDA">
      <w:footerReference w:type="even" r:id="rId29"/>
      <w:footerReference w:type="default" r:id="rId3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FF1DD6" w14:textId="77777777" w:rsidR="00462146" w:rsidRDefault="00462146" w:rsidP="006C5465">
      <w:r>
        <w:separator/>
      </w:r>
    </w:p>
  </w:endnote>
  <w:endnote w:type="continuationSeparator" w:id="0">
    <w:p w14:paraId="2B112EBC" w14:textId="77777777" w:rsidR="00462146" w:rsidRDefault="00462146" w:rsidP="006C54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Medium">
    <w:panose1 w:val="00000000000000000000"/>
    <w:charset w:val="80"/>
    <w:family w:val="auto"/>
    <w:pitch w:val="variable"/>
    <w:sig w:usb0="8000002F" w:usb1="0807004A" w:usb2="00000010" w:usb3="00000000" w:csb0="003E0001" w:csb1="00000000"/>
  </w:font>
  <w:font w:name="Microsoft YaHei">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86059275"/>
      <w:docPartObj>
        <w:docPartGallery w:val="Page Numbers (Bottom of Page)"/>
        <w:docPartUnique/>
      </w:docPartObj>
    </w:sdtPr>
    <w:sdtEndPr>
      <w:rPr>
        <w:rStyle w:val="PageNumber"/>
      </w:rPr>
    </w:sdtEndPr>
    <w:sdtContent>
      <w:p w14:paraId="244A62F6" w14:textId="77777777" w:rsidR="000F4193" w:rsidRDefault="000F4193" w:rsidP="00D721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C34597" w14:textId="77777777" w:rsidR="000F4193" w:rsidRDefault="000F4193" w:rsidP="006C546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87618217"/>
      <w:docPartObj>
        <w:docPartGallery w:val="Page Numbers (Bottom of Page)"/>
        <w:docPartUnique/>
      </w:docPartObj>
    </w:sdtPr>
    <w:sdtEndPr>
      <w:rPr>
        <w:rStyle w:val="PageNumber"/>
      </w:rPr>
    </w:sdtEndPr>
    <w:sdtContent>
      <w:p w14:paraId="710C536F" w14:textId="77777777" w:rsidR="000F4193" w:rsidRDefault="000F4193" w:rsidP="00D721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0E9AA36" w14:textId="77777777" w:rsidR="000F4193" w:rsidRDefault="000F4193" w:rsidP="006C546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F47784" w14:textId="77777777" w:rsidR="00462146" w:rsidRDefault="00462146" w:rsidP="006C5465">
      <w:r>
        <w:separator/>
      </w:r>
    </w:p>
  </w:footnote>
  <w:footnote w:type="continuationSeparator" w:id="0">
    <w:p w14:paraId="5CBE6BB0" w14:textId="77777777" w:rsidR="00462146" w:rsidRDefault="00462146" w:rsidP="006C54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FE35D7"/>
    <w:multiLevelType w:val="hybridMultilevel"/>
    <w:tmpl w:val="4774B99A"/>
    <w:lvl w:ilvl="0" w:tplc="27A2D6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D8103CE"/>
    <w:multiLevelType w:val="hybridMultilevel"/>
    <w:tmpl w:val="43963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CF2FA8"/>
    <w:multiLevelType w:val="hybridMultilevel"/>
    <w:tmpl w:val="9B383F9E"/>
    <w:lvl w:ilvl="0" w:tplc="ECDAE56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9287A5C"/>
    <w:multiLevelType w:val="hybridMultilevel"/>
    <w:tmpl w:val="A48655B6"/>
    <w:lvl w:ilvl="0" w:tplc="835497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0C91B5D"/>
    <w:multiLevelType w:val="hybridMultilevel"/>
    <w:tmpl w:val="D8E45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378"/>
    <w:rsid w:val="00012B72"/>
    <w:rsid w:val="00013DEC"/>
    <w:rsid w:val="000301C4"/>
    <w:rsid w:val="000376A6"/>
    <w:rsid w:val="000451F5"/>
    <w:rsid w:val="00053F9D"/>
    <w:rsid w:val="000673C6"/>
    <w:rsid w:val="0007273B"/>
    <w:rsid w:val="00075410"/>
    <w:rsid w:val="0008114D"/>
    <w:rsid w:val="00082E9E"/>
    <w:rsid w:val="000861E1"/>
    <w:rsid w:val="0009271E"/>
    <w:rsid w:val="00096876"/>
    <w:rsid w:val="000B6984"/>
    <w:rsid w:val="000C0FEE"/>
    <w:rsid w:val="000C2042"/>
    <w:rsid w:val="000C702A"/>
    <w:rsid w:val="000E01B9"/>
    <w:rsid w:val="000E2E7A"/>
    <w:rsid w:val="000F4193"/>
    <w:rsid w:val="000F50D1"/>
    <w:rsid w:val="001138EB"/>
    <w:rsid w:val="00131105"/>
    <w:rsid w:val="00143C2A"/>
    <w:rsid w:val="00171DE4"/>
    <w:rsid w:val="00193245"/>
    <w:rsid w:val="001A479D"/>
    <w:rsid w:val="001B4C6C"/>
    <w:rsid w:val="001C3902"/>
    <w:rsid w:val="001C4767"/>
    <w:rsid w:val="001C6382"/>
    <w:rsid w:val="001E1979"/>
    <w:rsid w:val="001E732B"/>
    <w:rsid w:val="001F1463"/>
    <w:rsid w:val="001F1EB2"/>
    <w:rsid w:val="002033CD"/>
    <w:rsid w:val="00216813"/>
    <w:rsid w:val="002171FF"/>
    <w:rsid w:val="00220E09"/>
    <w:rsid w:val="00226324"/>
    <w:rsid w:val="00226A93"/>
    <w:rsid w:val="002438F1"/>
    <w:rsid w:val="002529E4"/>
    <w:rsid w:val="00260272"/>
    <w:rsid w:val="002644D0"/>
    <w:rsid w:val="00290A5E"/>
    <w:rsid w:val="002936F0"/>
    <w:rsid w:val="00294289"/>
    <w:rsid w:val="002B00E2"/>
    <w:rsid w:val="002B1A7A"/>
    <w:rsid w:val="002B66D5"/>
    <w:rsid w:val="002B7BB2"/>
    <w:rsid w:val="002C2B66"/>
    <w:rsid w:val="002C573F"/>
    <w:rsid w:val="002F0C40"/>
    <w:rsid w:val="002F25E7"/>
    <w:rsid w:val="00300869"/>
    <w:rsid w:val="00301F51"/>
    <w:rsid w:val="00307293"/>
    <w:rsid w:val="00314BDA"/>
    <w:rsid w:val="00343BE0"/>
    <w:rsid w:val="0036094E"/>
    <w:rsid w:val="0038516A"/>
    <w:rsid w:val="003960AB"/>
    <w:rsid w:val="00404E77"/>
    <w:rsid w:val="004127DA"/>
    <w:rsid w:val="0041776A"/>
    <w:rsid w:val="00420914"/>
    <w:rsid w:val="00431FAE"/>
    <w:rsid w:val="00447F7B"/>
    <w:rsid w:val="00462146"/>
    <w:rsid w:val="0046427C"/>
    <w:rsid w:val="004708AC"/>
    <w:rsid w:val="00475359"/>
    <w:rsid w:val="00476EFD"/>
    <w:rsid w:val="00483CD5"/>
    <w:rsid w:val="004A0D2C"/>
    <w:rsid w:val="004A11BD"/>
    <w:rsid w:val="004A6737"/>
    <w:rsid w:val="004B040F"/>
    <w:rsid w:val="004C1070"/>
    <w:rsid w:val="004E0BC1"/>
    <w:rsid w:val="004F71CB"/>
    <w:rsid w:val="005053AA"/>
    <w:rsid w:val="005165E4"/>
    <w:rsid w:val="00535CB5"/>
    <w:rsid w:val="00544CA2"/>
    <w:rsid w:val="00593B89"/>
    <w:rsid w:val="005A2EA3"/>
    <w:rsid w:val="005D2F17"/>
    <w:rsid w:val="005D32F7"/>
    <w:rsid w:val="005F5414"/>
    <w:rsid w:val="00606525"/>
    <w:rsid w:val="00611682"/>
    <w:rsid w:val="00646E19"/>
    <w:rsid w:val="00661C93"/>
    <w:rsid w:val="00672BDB"/>
    <w:rsid w:val="00675E87"/>
    <w:rsid w:val="00682160"/>
    <w:rsid w:val="00682378"/>
    <w:rsid w:val="00696222"/>
    <w:rsid w:val="006C1E18"/>
    <w:rsid w:val="006C5465"/>
    <w:rsid w:val="006E3CC7"/>
    <w:rsid w:val="006E7514"/>
    <w:rsid w:val="006F0B4F"/>
    <w:rsid w:val="006F3B3E"/>
    <w:rsid w:val="006F5A24"/>
    <w:rsid w:val="00742039"/>
    <w:rsid w:val="00750BDC"/>
    <w:rsid w:val="00763492"/>
    <w:rsid w:val="00767FE3"/>
    <w:rsid w:val="007B1C49"/>
    <w:rsid w:val="007B6DA3"/>
    <w:rsid w:val="007D44D5"/>
    <w:rsid w:val="007D730E"/>
    <w:rsid w:val="007D766A"/>
    <w:rsid w:val="007F4815"/>
    <w:rsid w:val="00801AC5"/>
    <w:rsid w:val="008046E1"/>
    <w:rsid w:val="00813722"/>
    <w:rsid w:val="0082209B"/>
    <w:rsid w:val="008509B7"/>
    <w:rsid w:val="008618B1"/>
    <w:rsid w:val="0086658B"/>
    <w:rsid w:val="00883804"/>
    <w:rsid w:val="00894345"/>
    <w:rsid w:val="008A3506"/>
    <w:rsid w:val="008C1253"/>
    <w:rsid w:val="008C50C0"/>
    <w:rsid w:val="008D3B99"/>
    <w:rsid w:val="008D3C1D"/>
    <w:rsid w:val="00903273"/>
    <w:rsid w:val="0091206C"/>
    <w:rsid w:val="00917091"/>
    <w:rsid w:val="00920C41"/>
    <w:rsid w:val="00921A4E"/>
    <w:rsid w:val="00924300"/>
    <w:rsid w:val="00925ACD"/>
    <w:rsid w:val="009348CC"/>
    <w:rsid w:val="00936B34"/>
    <w:rsid w:val="00944360"/>
    <w:rsid w:val="00965635"/>
    <w:rsid w:val="00967AED"/>
    <w:rsid w:val="00975002"/>
    <w:rsid w:val="00975439"/>
    <w:rsid w:val="009758B8"/>
    <w:rsid w:val="00975BF5"/>
    <w:rsid w:val="009831DA"/>
    <w:rsid w:val="009B0694"/>
    <w:rsid w:val="009C6DD6"/>
    <w:rsid w:val="009D106B"/>
    <w:rsid w:val="009F43D0"/>
    <w:rsid w:val="009F4EB2"/>
    <w:rsid w:val="009F6DB8"/>
    <w:rsid w:val="009F7207"/>
    <w:rsid w:val="00A04196"/>
    <w:rsid w:val="00A04549"/>
    <w:rsid w:val="00A1470A"/>
    <w:rsid w:val="00A171CC"/>
    <w:rsid w:val="00A17514"/>
    <w:rsid w:val="00A266CB"/>
    <w:rsid w:val="00A31097"/>
    <w:rsid w:val="00A443B5"/>
    <w:rsid w:val="00A47414"/>
    <w:rsid w:val="00A62F99"/>
    <w:rsid w:val="00A65F72"/>
    <w:rsid w:val="00A86E33"/>
    <w:rsid w:val="00A90C74"/>
    <w:rsid w:val="00A928D8"/>
    <w:rsid w:val="00AA324A"/>
    <w:rsid w:val="00AE1FBE"/>
    <w:rsid w:val="00AE3211"/>
    <w:rsid w:val="00AE7FBD"/>
    <w:rsid w:val="00AF7827"/>
    <w:rsid w:val="00B00033"/>
    <w:rsid w:val="00B12418"/>
    <w:rsid w:val="00B14485"/>
    <w:rsid w:val="00B52293"/>
    <w:rsid w:val="00B6283F"/>
    <w:rsid w:val="00B97755"/>
    <w:rsid w:val="00BA0679"/>
    <w:rsid w:val="00BA6FFF"/>
    <w:rsid w:val="00BC2D6D"/>
    <w:rsid w:val="00BD0F01"/>
    <w:rsid w:val="00BE002B"/>
    <w:rsid w:val="00BE1D8C"/>
    <w:rsid w:val="00C06E6D"/>
    <w:rsid w:val="00C1143A"/>
    <w:rsid w:val="00C14E30"/>
    <w:rsid w:val="00C21483"/>
    <w:rsid w:val="00C31EC3"/>
    <w:rsid w:val="00C3338D"/>
    <w:rsid w:val="00C641C6"/>
    <w:rsid w:val="00C66356"/>
    <w:rsid w:val="00C83FB5"/>
    <w:rsid w:val="00C91F93"/>
    <w:rsid w:val="00CA6A51"/>
    <w:rsid w:val="00CB1F51"/>
    <w:rsid w:val="00CB21D1"/>
    <w:rsid w:val="00CC346B"/>
    <w:rsid w:val="00CC3D34"/>
    <w:rsid w:val="00CD7625"/>
    <w:rsid w:val="00CE2650"/>
    <w:rsid w:val="00CF2E44"/>
    <w:rsid w:val="00D01BF5"/>
    <w:rsid w:val="00D06867"/>
    <w:rsid w:val="00D12BEE"/>
    <w:rsid w:val="00D2288D"/>
    <w:rsid w:val="00D34E3A"/>
    <w:rsid w:val="00D364B8"/>
    <w:rsid w:val="00D41C44"/>
    <w:rsid w:val="00D721DC"/>
    <w:rsid w:val="00D9438B"/>
    <w:rsid w:val="00D955D3"/>
    <w:rsid w:val="00DA61A7"/>
    <w:rsid w:val="00DB55FB"/>
    <w:rsid w:val="00DE1E25"/>
    <w:rsid w:val="00DF51C9"/>
    <w:rsid w:val="00E00D9B"/>
    <w:rsid w:val="00E12558"/>
    <w:rsid w:val="00E23344"/>
    <w:rsid w:val="00E55F5E"/>
    <w:rsid w:val="00ED18C2"/>
    <w:rsid w:val="00EF27DC"/>
    <w:rsid w:val="00EF4C26"/>
    <w:rsid w:val="00EF7FEA"/>
    <w:rsid w:val="00F11DFC"/>
    <w:rsid w:val="00F13BB0"/>
    <w:rsid w:val="00F1494E"/>
    <w:rsid w:val="00F31835"/>
    <w:rsid w:val="00F45E18"/>
    <w:rsid w:val="00F47B72"/>
    <w:rsid w:val="00F56740"/>
    <w:rsid w:val="00F62806"/>
    <w:rsid w:val="00F755BA"/>
    <w:rsid w:val="00F760D8"/>
    <w:rsid w:val="00F841A4"/>
    <w:rsid w:val="00FA0AFA"/>
    <w:rsid w:val="00FA7393"/>
    <w:rsid w:val="00FB0722"/>
    <w:rsid w:val="00FB3D80"/>
    <w:rsid w:val="00FC098C"/>
    <w:rsid w:val="00FD12D4"/>
    <w:rsid w:val="00FD7D0C"/>
    <w:rsid w:val="00FE6B26"/>
    <w:rsid w:val="00FF0735"/>
    <w:rsid w:val="00FF10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D0B06"/>
  <w15:chartTrackingRefBased/>
  <w15:docId w15:val="{96D07FF8-17FA-6040-AFDF-BCAEC1EAD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E18"/>
    <w:rPr>
      <w:rFonts w:ascii="Times New Roman" w:eastAsia="Times New Roman" w:hAnsi="Times New Roman" w:cs="Times New Roman"/>
    </w:rPr>
  </w:style>
  <w:style w:type="paragraph" w:styleId="Heading1">
    <w:name w:val="heading 1"/>
    <w:basedOn w:val="Normal"/>
    <w:next w:val="Normal"/>
    <w:link w:val="Heading1Char"/>
    <w:uiPriority w:val="9"/>
    <w:qFormat/>
    <w:rsid w:val="000F50D1"/>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C2B66"/>
    <w:rPr>
      <w:color w:val="808080"/>
    </w:rPr>
  </w:style>
  <w:style w:type="paragraph" w:styleId="ListParagraph">
    <w:name w:val="List Paragraph"/>
    <w:basedOn w:val="Normal"/>
    <w:uiPriority w:val="34"/>
    <w:qFormat/>
    <w:rsid w:val="000C0FEE"/>
    <w:pPr>
      <w:ind w:left="720"/>
      <w:contextualSpacing/>
    </w:pPr>
    <w:rPr>
      <w:rFonts w:asciiTheme="minorHAnsi" w:eastAsiaTheme="minorEastAsia" w:hAnsiTheme="minorHAnsi" w:cstheme="minorBidi"/>
    </w:rPr>
  </w:style>
  <w:style w:type="paragraph" w:styleId="Header">
    <w:name w:val="header"/>
    <w:basedOn w:val="Normal"/>
    <w:link w:val="HeaderChar"/>
    <w:uiPriority w:val="99"/>
    <w:unhideWhenUsed/>
    <w:rsid w:val="006C546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6C5465"/>
    <w:rPr>
      <w:rFonts w:ascii="Times New Roman" w:eastAsia="Times New Roman" w:hAnsi="Times New Roman" w:cs="Times New Roman"/>
      <w:sz w:val="18"/>
      <w:szCs w:val="18"/>
    </w:rPr>
  </w:style>
  <w:style w:type="paragraph" w:styleId="Footer">
    <w:name w:val="footer"/>
    <w:basedOn w:val="Normal"/>
    <w:link w:val="FooterChar"/>
    <w:uiPriority w:val="99"/>
    <w:unhideWhenUsed/>
    <w:rsid w:val="006C5465"/>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6C5465"/>
    <w:rPr>
      <w:rFonts w:ascii="Times New Roman" w:eastAsia="Times New Roman" w:hAnsi="Times New Roman" w:cs="Times New Roman"/>
      <w:sz w:val="18"/>
      <w:szCs w:val="18"/>
    </w:rPr>
  </w:style>
  <w:style w:type="character" w:styleId="PageNumber">
    <w:name w:val="page number"/>
    <w:basedOn w:val="DefaultParagraphFont"/>
    <w:uiPriority w:val="99"/>
    <w:semiHidden/>
    <w:unhideWhenUsed/>
    <w:rsid w:val="006C5465"/>
  </w:style>
  <w:style w:type="character" w:customStyle="1" w:styleId="Heading1Char">
    <w:name w:val="Heading 1 Char"/>
    <w:basedOn w:val="DefaultParagraphFont"/>
    <w:link w:val="Heading1"/>
    <w:uiPriority w:val="9"/>
    <w:rsid w:val="000F50D1"/>
    <w:rPr>
      <w:rFonts w:ascii="Times New Roman" w:eastAsia="Times New Roman" w:hAnsi="Times New Roman" w:cs="Times New Roman"/>
      <w:b/>
      <w:bCs/>
      <w:kern w:val="44"/>
      <w:sz w:val="44"/>
      <w:szCs w:val="44"/>
    </w:rPr>
  </w:style>
  <w:style w:type="paragraph" w:styleId="TOCHeading">
    <w:name w:val="TOC Heading"/>
    <w:basedOn w:val="Heading1"/>
    <w:next w:val="Normal"/>
    <w:uiPriority w:val="39"/>
    <w:unhideWhenUsed/>
    <w:qFormat/>
    <w:rsid w:val="000F50D1"/>
    <w:p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Normal"/>
    <w:next w:val="Normal"/>
    <w:autoRedefine/>
    <w:uiPriority w:val="39"/>
    <w:unhideWhenUsed/>
    <w:rsid w:val="000F50D1"/>
    <w:pPr>
      <w:spacing w:before="120"/>
    </w:pPr>
    <w:rPr>
      <w:rFonts w:ascii="SimSun" w:eastAsia="SimSun" w:hAnsi="SimSun" w:cs="SimSun"/>
      <w:b/>
      <w:bCs/>
      <w:iCs/>
    </w:rPr>
  </w:style>
  <w:style w:type="paragraph" w:styleId="TOC2">
    <w:name w:val="toc 2"/>
    <w:basedOn w:val="Normal"/>
    <w:next w:val="Normal"/>
    <w:autoRedefine/>
    <w:uiPriority w:val="39"/>
    <w:unhideWhenUsed/>
    <w:rsid w:val="000F50D1"/>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0F50D1"/>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0F50D1"/>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0F50D1"/>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0F50D1"/>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0F50D1"/>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0F50D1"/>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0F50D1"/>
    <w:pPr>
      <w:ind w:left="1920"/>
    </w:pPr>
    <w:rPr>
      <w:rFonts w:asciiTheme="minorHAnsi" w:hAnsiTheme="minorHAnsi" w:cstheme="minorHAnsi"/>
      <w:sz w:val="20"/>
      <w:szCs w:val="20"/>
    </w:rPr>
  </w:style>
  <w:style w:type="table" w:styleId="TableGrid">
    <w:name w:val="Table Grid"/>
    <w:basedOn w:val="TableNormal"/>
    <w:uiPriority w:val="39"/>
    <w:rsid w:val="00A171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1681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3">
    <w:name w:val="Grid Table 4 Accent 3"/>
    <w:basedOn w:val="TableNormal"/>
    <w:uiPriority w:val="49"/>
    <w:rsid w:val="0021681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21681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
    <w:name w:val="Grid Table 5 Dark"/>
    <w:basedOn w:val="TableNormal"/>
    <w:uiPriority w:val="50"/>
    <w:rsid w:val="0021681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Accent3">
    <w:name w:val="Grid Table 3 Accent 3"/>
    <w:basedOn w:val="TableNormal"/>
    <w:uiPriority w:val="48"/>
    <w:rsid w:val="0021681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3">
    <w:name w:val="Grid Table 7 Colorful Accent 3"/>
    <w:basedOn w:val="TableNormal"/>
    <w:uiPriority w:val="52"/>
    <w:rsid w:val="00216813"/>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724606">
      <w:bodyDiv w:val="1"/>
      <w:marLeft w:val="0"/>
      <w:marRight w:val="0"/>
      <w:marTop w:val="0"/>
      <w:marBottom w:val="0"/>
      <w:divBdr>
        <w:top w:val="none" w:sz="0" w:space="0" w:color="auto"/>
        <w:left w:val="none" w:sz="0" w:space="0" w:color="auto"/>
        <w:bottom w:val="none" w:sz="0" w:space="0" w:color="auto"/>
        <w:right w:val="none" w:sz="0" w:space="0" w:color="auto"/>
      </w:divBdr>
    </w:div>
    <w:div w:id="140193866">
      <w:bodyDiv w:val="1"/>
      <w:marLeft w:val="0"/>
      <w:marRight w:val="0"/>
      <w:marTop w:val="0"/>
      <w:marBottom w:val="0"/>
      <w:divBdr>
        <w:top w:val="none" w:sz="0" w:space="0" w:color="auto"/>
        <w:left w:val="none" w:sz="0" w:space="0" w:color="auto"/>
        <w:bottom w:val="none" w:sz="0" w:space="0" w:color="auto"/>
        <w:right w:val="none" w:sz="0" w:space="0" w:color="auto"/>
      </w:divBdr>
      <w:divsChild>
        <w:div w:id="124010294">
          <w:marLeft w:val="0"/>
          <w:marRight w:val="0"/>
          <w:marTop w:val="0"/>
          <w:marBottom w:val="0"/>
          <w:divBdr>
            <w:top w:val="none" w:sz="0" w:space="0" w:color="auto"/>
            <w:left w:val="none" w:sz="0" w:space="0" w:color="auto"/>
            <w:bottom w:val="none" w:sz="0" w:space="0" w:color="auto"/>
            <w:right w:val="none" w:sz="0" w:space="0" w:color="auto"/>
          </w:divBdr>
          <w:divsChild>
            <w:div w:id="412750369">
              <w:marLeft w:val="0"/>
              <w:marRight w:val="0"/>
              <w:marTop w:val="0"/>
              <w:marBottom w:val="0"/>
              <w:divBdr>
                <w:top w:val="none" w:sz="0" w:space="0" w:color="auto"/>
                <w:left w:val="none" w:sz="0" w:space="0" w:color="auto"/>
                <w:bottom w:val="none" w:sz="0" w:space="0" w:color="auto"/>
                <w:right w:val="none" w:sz="0" w:space="0" w:color="auto"/>
              </w:divBdr>
              <w:divsChild>
                <w:div w:id="31892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4287">
      <w:bodyDiv w:val="1"/>
      <w:marLeft w:val="0"/>
      <w:marRight w:val="0"/>
      <w:marTop w:val="0"/>
      <w:marBottom w:val="0"/>
      <w:divBdr>
        <w:top w:val="none" w:sz="0" w:space="0" w:color="auto"/>
        <w:left w:val="none" w:sz="0" w:space="0" w:color="auto"/>
        <w:bottom w:val="none" w:sz="0" w:space="0" w:color="auto"/>
        <w:right w:val="none" w:sz="0" w:space="0" w:color="auto"/>
      </w:divBdr>
    </w:div>
    <w:div w:id="260064973">
      <w:bodyDiv w:val="1"/>
      <w:marLeft w:val="0"/>
      <w:marRight w:val="0"/>
      <w:marTop w:val="0"/>
      <w:marBottom w:val="0"/>
      <w:divBdr>
        <w:top w:val="none" w:sz="0" w:space="0" w:color="auto"/>
        <w:left w:val="none" w:sz="0" w:space="0" w:color="auto"/>
        <w:bottom w:val="none" w:sz="0" w:space="0" w:color="auto"/>
        <w:right w:val="none" w:sz="0" w:space="0" w:color="auto"/>
      </w:divBdr>
    </w:div>
    <w:div w:id="260531188">
      <w:bodyDiv w:val="1"/>
      <w:marLeft w:val="0"/>
      <w:marRight w:val="0"/>
      <w:marTop w:val="0"/>
      <w:marBottom w:val="0"/>
      <w:divBdr>
        <w:top w:val="none" w:sz="0" w:space="0" w:color="auto"/>
        <w:left w:val="none" w:sz="0" w:space="0" w:color="auto"/>
        <w:bottom w:val="none" w:sz="0" w:space="0" w:color="auto"/>
        <w:right w:val="none" w:sz="0" w:space="0" w:color="auto"/>
      </w:divBdr>
    </w:div>
    <w:div w:id="262108803">
      <w:bodyDiv w:val="1"/>
      <w:marLeft w:val="0"/>
      <w:marRight w:val="0"/>
      <w:marTop w:val="0"/>
      <w:marBottom w:val="0"/>
      <w:divBdr>
        <w:top w:val="none" w:sz="0" w:space="0" w:color="auto"/>
        <w:left w:val="none" w:sz="0" w:space="0" w:color="auto"/>
        <w:bottom w:val="none" w:sz="0" w:space="0" w:color="auto"/>
        <w:right w:val="none" w:sz="0" w:space="0" w:color="auto"/>
      </w:divBdr>
    </w:div>
    <w:div w:id="340204154">
      <w:bodyDiv w:val="1"/>
      <w:marLeft w:val="0"/>
      <w:marRight w:val="0"/>
      <w:marTop w:val="0"/>
      <w:marBottom w:val="0"/>
      <w:divBdr>
        <w:top w:val="none" w:sz="0" w:space="0" w:color="auto"/>
        <w:left w:val="none" w:sz="0" w:space="0" w:color="auto"/>
        <w:bottom w:val="none" w:sz="0" w:space="0" w:color="auto"/>
        <w:right w:val="none" w:sz="0" w:space="0" w:color="auto"/>
      </w:divBdr>
      <w:divsChild>
        <w:div w:id="933976611">
          <w:marLeft w:val="0"/>
          <w:marRight w:val="0"/>
          <w:marTop w:val="0"/>
          <w:marBottom w:val="0"/>
          <w:divBdr>
            <w:top w:val="none" w:sz="0" w:space="0" w:color="auto"/>
            <w:left w:val="none" w:sz="0" w:space="0" w:color="auto"/>
            <w:bottom w:val="none" w:sz="0" w:space="0" w:color="auto"/>
            <w:right w:val="none" w:sz="0" w:space="0" w:color="auto"/>
          </w:divBdr>
          <w:divsChild>
            <w:div w:id="2033457152">
              <w:marLeft w:val="0"/>
              <w:marRight w:val="0"/>
              <w:marTop w:val="0"/>
              <w:marBottom w:val="0"/>
              <w:divBdr>
                <w:top w:val="none" w:sz="0" w:space="0" w:color="auto"/>
                <w:left w:val="none" w:sz="0" w:space="0" w:color="auto"/>
                <w:bottom w:val="none" w:sz="0" w:space="0" w:color="auto"/>
                <w:right w:val="none" w:sz="0" w:space="0" w:color="auto"/>
              </w:divBdr>
              <w:divsChild>
                <w:div w:id="24256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254036">
      <w:bodyDiv w:val="1"/>
      <w:marLeft w:val="0"/>
      <w:marRight w:val="0"/>
      <w:marTop w:val="0"/>
      <w:marBottom w:val="0"/>
      <w:divBdr>
        <w:top w:val="none" w:sz="0" w:space="0" w:color="auto"/>
        <w:left w:val="none" w:sz="0" w:space="0" w:color="auto"/>
        <w:bottom w:val="none" w:sz="0" w:space="0" w:color="auto"/>
        <w:right w:val="none" w:sz="0" w:space="0" w:color="auto"/>
      </w:divBdr>
    </w:div>
    <w:div w:id="741948908">
      <w:bodyDiv w:val="1"/>
      <w:marLeft w:val="0"/>
      <w:marRight w:val="0"/>
      <w:marTop w:val="0"/>
      <w:marBottom w:val="0"/>
      <w:divBdr>
        <w:top w:val="none" w:sz="0" w:space="0" w:color="auto"/>
        <w:left w:val="none" w:sz="0" w:space="0" w:color="auto"/>
        <w:bottom w:val="none" w:sz="0" w:space="0" w:color="auto"/>
        <w:right w:val="none" w:sz="0" w:space="0" w:color="auto"/>
      </w:divBdr>
    </w:div>
    <w:div w:id="852693230">
      <w:bodyDiv w:val="1"/>
      <w:marLeft w:val="0"/>
      <w:marRight w:val="0"/>
      <w:marTop w:val="0"/>
      <w:marBottom w:val="0"/>
      <w:divBdr>
        <w:top w:val="none" w:sz="0" w:space="0" w:color="auto"/>
        <w:left w:val="none" w:sz="0" w:space="0" w:color="auto"/>
        <w:bottom w:val="none" w:sz="0" w:space="0" w:color="auto"/>
        <w:right w:val="none" w:sz="0" w:space="0" w:color="auto"/>
      </w:divBdr>
    </w:div>
    <w:div w:id="853149906">
      <w:bodyDiv w:val="1"/>
      <w:marLeft w:val="0"/>
      <w:marRight w:val="0"/>
      <w:marTop w:val="0"/>
      <w:marBottom w:val="0"/>
      <w:divBdr>
        <w:top w:val="none" w:sz="0" w:space="0" w:color="auto"/>
        <w:left w:val="none" w:sz="0" w:space="0" w:color="auto"/>
        <w:bottom w:val="none" w:sz="0" w:space="0" w:color="auto"/>
        <w:right w:val="none" w:sz="0" w:space="0" w:color="auto"/>
      </w:divBdr>
      <w:divsChild>
        <w:div w:id="1773435468">
          <w:marLeft w:val="0"/>
          <w:marRight w:val="0"/>
          <w:marTop w:val="0"/>
          <w:marBottom w:val="0"/>
          <w:divBdr>
            <w:top w:val="none" w:sz="0" w:space="0" w:color="auto"/>
            <w:left w:val="none" w:sz="0" w:space="0" w:color="auto"/>
            <w:bottom w:val="none" w:sz="0" w:space="0" w:color="auto"/>
            <w:right w:val="none" w:sz="0" w:space="0" w:color="auto"/>
          </w:divBdr>
          <w:divsChild>
            <w:div w:id="852693586">
              <w:marLeft w:val="0"/>
              <w:marRight w:val="0"/>
              <w:marTop w:val="0"/>
              <w:marBottom w:val="0"/>
              <w:divBdr>
                <w:top w:val="none" w:sz="0" w:space="0" w:color="auto"/>
                <w:left w:val="none" w:sz="0" w:space="0" w:color="auto"/>
                <w:bottom w:val="none" w:sz="0" w:space="0" w:color="auto"/>
                <w:right w:val="none" w:sz="0" w:space="0" w:color="auto"/>
              </w:divBdr>
              <w:divsChild>
                <w:div w:id="17694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3886">
          <w:marLeft w:val="0"/>
          <w:marRight w:val="0"/>
          <w:marTop w:val="0"/>
          <w:marBottom w:val="0"/>
          <w:divBdr>
            <w:top w:val="none" w:sz="0" w:space="0" w:color="auto"/>
            <w:left w:val="none" w:sz="0" w:space="0" w:color="auto"/>
            <w:bottom w:val="none" w:sz="0" w:space="0" w:color="auto"/>
            <w:right w:val="none" w:sz="0" w:space="0" w:color="auto"/>
          </w:divBdr>
          <w:divsChild>
            <w:div w:id="1808014313">
              <w:marLeft w:val="0"/>
              <w:marRight w:val="0"/>
              <w:marTop w:val="0"/>
              <w:marBottom w:val="0"/>
              <w:divBdr>
                <w:top w:val="none" w:sz="0" w:space="0" w:color="auto"/>
                <w:left w:val="none" w:sz="0" w:space="0" w:color="auto"/>
                <w:bottom w:val="none" w:sz="0" w:space="0" w:color="auto"/>
                <w:right w:val="none" w:sz="0" w:space="0" w:color="auto"/>
              </w:divBdr>
              <w:divsChild>
                <w:div w:id="159701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388123">
      <w:bodyDiv w:val="1"/>
      <w:marLeft w:val="0"/>
      <w:marRight w:val="0"/>
      <w:marTop w:val="0"/>
      <w:marBottom w:val="0"/>
      <w:divBdr>
        <w:top w:val="none" w:sz="0" w:space="0" w:color="auto"/>
        <w:left w:val="none" w:sz="0" w:space="0" w:color="auto"/>
        <w:bottom w:val="none" w:sz="0" w:space="0" w:color="auto"/>
        <w:right w:val="none" w:sz="0" w:space="0" w:color="auto"/>
      </w:divBdr>
      <w:divsChild>
        <w:div w:id="1387487417">
          <w:marLeft w:val="0"/>
          <w:marRight w:val="0"/>
          <w:marTop w:val="0"/>
          <w:marBottom w:val="0"/>
          <w:divBdr>
            <w:top w:val="none" w:sz="0" w:space="0" w:color="auto"/>
            <w:left w:val="none" w:sz="0" w:space="0" w:color="auto"/>
            <w:bottom w:val="none" w:sz="0" w:space="0" w:color="auto"/>
            <w:right w:val="none" w:sz="0" w:space="0" w:color="auto"/>
          </w:divBdr>
          <w:divsChild>
            <w:div w:id="639311626">
              <w:marLeft w:val="0"/>
              <w:marRight w:val="0"/>
              <w:marTop w:val="0"/>
              <w:marBottom w:val="0"/>
              <w:divBdr>
                <w:top w:val="none" w:sz="0" w:space="0" w:color="auto"/>
                <w:left w:val="none" w:sz="0" w:space="0" w:color="auto"/>
                <w:bottom w:val="none" w:sz="0" w:space="0" w:color="auto"/>
                <w:right w:val="none" w:sz="0" w:space="0" w:color="auto"/>
              </w:divBdr>
              <w:divsChild>
                <w:div w:id="2116245075">
                  <w:marLeft w:val="0"/>
                  <w:marRight w:val="0"/>
                  <w:marTop w:val="0"/>
                  <w:marBottom w:val="0"/>
                  <w:divBdr>
                    <w:top w:val="none" w:sz="0" w:space="0" w:color="auto"/>
                    <w:left w:val="none" w:sz="0" w:space="0" w:color="auto"/>
                    <w:bottom w:val="none" w:sz="0" w:space="0" w:color="auto"/>
                    <w:right w:val="none" w:sz="0" w:space="0" w:color="auto"/>
                  </w:divBdr>
                </w:div>
                <w:div w:id="1439788389">
                  <w:marLeft w:val="0"/>
                  <w:marRight w:val="0"/>
                  <w:marTop w:val="0"/>
                  <w:marBottom w:val="0"/>
                  <w:divBdr>
                    <w:top w:val="none" w:sz="0" w:space="0" w:color="auto"/>
                    <w:left w:val="none" w:sz="0" w:space="0" w:color="auto"/>
                    <w:bottom w:val="none" w:sz="0" w:space="0" w:color="auto"/>
                    <w:right w:val="none" w:sz="0" w:space="0" w:color="auto"/>
                  </w:divBdr>
                </w:div>
                <w:div w:id="159069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653294">
      <w:bodyDiv w:val="1"/>
      <w:marLeft w:val="0"/>
      <w:marRight w:val="0"/>
      <w:marTop w:val="0"/>
      <w:marBottom w:val="0"/>
      <w:divBdr>
        <w:top w:val="none" w:sz="0" w:space="0" w:color="auto"/>
        <w:left w:val="none" w:sz="0" w:space="0" w:color="auto"/>
        <w:bottom w:val="none" w:sz="0" w:space="0" w:color="auto"/>
        <w:right w:val="none" w:sz="0" w:space="0" w:color="auto"/>
      </w:divBdr>
    </w:div>
    <w:div w:id="1153372894">
      <w:bodyDiv w:val="1"/>
      <w:marLeft w:val="0"/>
      <w:marRight w:val="0"/>
      <w:marTop w:val="0"/>
      <w:marBottom w:val="0"/>
      <w:divBdr>
        <w:top w:val="none" w:sz="0" w:space="0" w:color="auto"/>
        <w:left w:val="none" w:sz="0" w:space="0" w:color="auto"/>
        <w:bottom w:val="none" w:sz="0" w:space="0" w:color="auto"/>
        <w:right w:val="none" w:sz="0" w:space="0" w:color="auto"/>
      </w:divBdr>
    </w:div>
    <w:div w:id="1178426632">
      <w:bodyDiv w:val="1"/>
      <w:marLeft w:val="0"/>
      <w:marRight w:val="0"/>
      <w:marTop w:val="0"/>
      <w:marBottom w:val="0"/>
      <w:divBdr>
        <w:top w:val="none" w:sz="0" w:space="0" w:color="auto"/>
        <w:left w:val="none" w:sz="0" w:space="0" w:color="auto"/>
        <w:bottom w:val="none" w:sz="0" w:space="0" w:color="auto"/>
        <w:right w:val="none" w:sz="0" w:space="0" w:color="auto"/>
      </w:divBdr>
      <w:divsChild>
        <w:div w:id="951933573">
          <w:marLeft w:val="0"/>
          <w:marRight w:val="0"/>
          <w:marTop w:val="0"/>
          <w:marBottom w:val="0"/>
          <w:divBdr>
            <w:top w:val="none" w:sz="0" w:space="0" w:color="auto"/>
            <w:left w:val="none" w:sz="0" w:space="0" w:color="auto"/>
            <w:bottom w:val="none" w:sz="0" w:space="0" w:color="auto"/>
            <w:right w:val="none" w:sz="0" w:space="0" w:color="auto"/>
          </w:divBdr>
          <w:divsChild>
            <w:div w:id="2007005814">
              <w:marLeft w:val="0"/>
              <w:marRight w:val="0"/>
              <w:marTop w:val="0"/>
              <w:marBottom w:val="0"/>
              <w:divBdr>
                <w:top w:val="none" w:sz="0" w:space="0" w:color="auto"/>
                <w:left w:val="none" w:sz="0" w:space="0" w:color="auto"/>
                <w:bottom w:val="none" w:sz="0" w:space="0" w:color="auto"/>
                <w:right w:val="none" w:sz="0" w:space="0" w:color="auto"/>
              </w:divBdr>
              <w:divsChild>
                <w:div w:id="20674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249540">
      <w:bodyDiv w:val="1"/>
      <w:marLeft w:val="0"/>
      <w:marRight w:val="0"/>
      <w:marTop w:val="0"/>
      <w:marBottom w:val="0"/>
      <w:divBdr>
        <w:top w:val="none" w:sz="0" w:space="0" w:color="auto"/>
        <w:left w:val="none" w:sz="0" w:space="0" w:color="auto"/>
        <w:bottom w:val="none" w:sz="0" w:space="0" w:color="auto"/>
        <w:right w:val="none" w:sz="0" w:space="0" w:color="auto"/>
      </w:divBdr>
    </w:div>
    <w:div w:id="1338842919">
      <w:bodyDiv w:val="1"/>
      <w:marLeft w:val="0"/>
      <w:marRight w:val="0"/>
      <w:marTop w:val="0"/>
      <w:marBottom w:val="0"/>
      <w:divBdr>
        <w:top w:val="none" w:sz="0" w:space="0" w:color="auto"/>
        <w:left w:val="none" w:sz="0" w:space="0" w:color="auto"/>
        <w:bottom w:val="none" w:sz="0" w:space="0" w:color="auto"/>
        <w:right w:val="none" w:sz="0" w:space="0" w:color="auto"/>
      </w:divBdr>
      <w:divsChild>
        <w:div w:id="1790662007">
          <w:marLeft w:val="0"/>
          <w:marRight w:val="0"/>
          <w:marTop w:val="0"/>
          <w:marBottom w:val="0"/>
          <w:divBdr>
            <w:top w:val="none" w:sz="0" w:space="0" w:color="auto"/>
            <w:left w:val="none" w:sz="0" w:space="0" w:color="auto"/>
            <w:bottom w:val="none" w:sz="0" w:space="0" w:color="auto"/>
            <w:right w:val="none" w:sz="0" w:space="0" w:color="auto"/>
          </w:divBdr>
          <w:divsChild>
            <w:div w:id="64769149">
              <w:marLeft w:val="0"/>
              <w:marRight w:val="0"/>
              <w:marTop w:val="0"/>
              <w:marBottom w:val="0"/>
              <w:divBdr>
                <w:top w:val="none" w:sz="0" w:space="0" w:color="auto"/>
                <w:left w:val="none" w:sz="0" w:space="0" w:color="auto"/>
                <w:bottom w:val="none" w:sz="0" w:space="0" w:color="auto"/>
                <w:right w:val="none" w:sz="0" w:space="0" w:color="auto"/>
              </w:divBdr>
              <w:divsChild>
                <w:div w:id="1893105616">
                  <w:marLeft w:val="0"/>
                  <w:marRight w:val="0"/>
                  <w:marTop w:val="0"/>
                  <w:marBottom w:val="0"/>
                  <w:divBdr>
                    <w:top w:val="none" w:sz="0" w:space="0" w:color="auto"/>
                    <w:left w:val="none" w:sz="0" w:space="0" w:color="auto"/>
                    <w:bottom w:val="none" w:sz="0" w:space="0" w:color="auto"/>
                    <w:right w:val="none" w:sz="0" w:space="0" w:color="auto"/>
                  </w:divBdr>
                </w:div>
                <w:div w:id="12539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697418">
      <w:bodyDiv w:val="1"/>
      <w:marLeft w:val="0"/>
      <w:marRight w:val="0"/>
      <w:marTop w:val="0"/>
      <w:marBottom w:val="0"/>
      <w:divBdr>
        <w:top w:val="none" w:sz="0" w:space="0" w:color="auto"/>
        <w:left w:val="none" w:sz="0" w:space="0" w:color="auto"/>
        <w:bottom w:val="none" w:sz="0" w:space="0" w:color="auto"/>
        <w:right w:val="none" w:sz="0" w:space="0" w:color="auto"/>
      </w:divBdr>
    </w:div>
    <w:div w:id="1542405037">
      <w:bodyDiv w:val="1"/>
      <w:marLeft w:val="0"/>
      <w:marRight w:val="0"/>
      <w:marTop w:val="0"/>
      <w:marBottom w:val="0"/>
      <w:divBdr>
        <w:top w:val="none" w:sz="0" w:space="0" w:color="auto"/>
        <w:left w:val="none" w:sz="0" w:space="0" w:color="auto"/>
        <w:bottom w:val="none" w:sz="0" w:space="0" w:color="auto"/>
        <w:right w:val="none" w:sz="0" w:space="0" w:color="auto"/>
      </w:divBdr>
      <w:divsChild>
        <w:div w:id="772164475">
          <w:marLeft w:val="0"/>
          <w:marRight w:val="0"/>
          <w:marTop w:val="0"/>
          <w:marBottom w:val="0"/>
          <w:divBdr>
            <w:top w:val="none" w:sz="0" w:space="0" w:color="auto"/>
            <w:left w:val="none" w:sz="0" w:space="0" w:color="auto"/>
            <w:bottom w:val="none" w:sz="0" w:space="0" w:color="auto"/>
            <w:right w:val="none" w:sz="0" w:space="0" w:color="auto"/>
          </w:divBdr>
          <w:divsChild>
            <w:div w:id="1192257204">
              <w:marLeft w:val="0"/>
              <w:marRight w:val="0"/>
              <w:marTop w:val="0"/>
              <w:marBottom w:val="0"/>
              <w:divBdr>
                <w:top w:val="none" w:sz="0" w:space="0" w:color="auto"/>
                <w:left w:val="none" w:sz="0" w:space="0" w:color="auto"/>
                <w:bottom w:val="none" w:sz="0" w:space="0" w:color="auto"/>
                <w:right w:val="none" w:sz="0" w:space="0" w:color="auto"/>
              </w:divBdr>
              <w:divsChild>
                <w:div w:id="163729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91348">
      <w:bodyDiv w:val="1"/>
      <w:marLeft w:val="0"/>
      <w:marRight w:val="0"/>
      <w:marTop w:val="0"/>
      <w:marBottom w:val="0"/>
      <w:divBdr>
        <w:top w:val="none" w:sz="0" w:space="0" w:color="auto"/>
        <w:left w:val="none" w:sz="0" w:space="0" w:color="auto"/>
        <w:bottom w:val="none" w:sz="0" w:space="0" w:color="auto"/>
        <w:right w:val="none" w:sz="0" w:space="0" w:color="auto"/>
      </w:divBdr>
    </w:div>
    <w:div w:id="1646160596">
      <w:bodyDiv w:val="1"/>
      <w:marLeft w:val="0"/>
      <w:marRight w:val="0"/>
      <w:marTop w:val="0"/>
      <w:marBottom w:val="0"/>
      <w:divBdr>
        <w:top w:val="none" w:sz="0" w:space="0" w:color="auto"/>
        <w:left w:val="none" w:sz="0" w:space="0" w:color="auto"/>
        <w:bottom w:val="none" w:sz="0" w:space="0" w:color="auto"/>
        <w:right w:val="none" w:sz="0" w:space="0" w:color="auto"/>
      </w:divBdr>
    </w:div>
    <w:div w:id="1734431345">
      <w:bodyDiv w:val="1"/>
      <w:marLeft w:val="0"/>
      <w:marRight w:val="0"/>
      <w:marTop w:val="0"/>
      <w:marBottom w:val="0"/>
      <w:divBdr>
        <w:top w:val="none" w:sz="0" w:space="0" w:color="auto"/>
        <w:left w:val="none" w:sz="0" w:space="0" w:color="auto"/>
        <w:bottom w:val="none" w:sz="0" w:space="0" w:color="auto"/>
        <w:right w:val="none" w:sz="0" w:space="0" w:color="auto"/>
      </w:divBdr>
      <w:divsChild>
        <w:div w:id="2114279283">
          <w:marLeft w:val="0"/>
          <w:marRight w:val="0"/>
          <w:marTop w:val="0"/>
          <w:marBottom w:val="0"/>
          <w:divBdr>
            <w:top w:val="none" w:sz="0" w:space="0" w:color="auto"/>
            <w:left w:val="none" w:sz="0" w:space="0" w:color="auto"/>
            <w:bottom w:val="none" w:sz="0" w:space="0" w:color="auto"/>
            <w:right w:val="none" w:sz="0" w:space="0" w:color="auto"/>
          </w:divBdr>
          <w:divsChild>
            <w:div w:id="1636717457">
              <w:marLeft w:val="0"/>
              <w:marRight w:val="0"/>
              <w:marTop w:val="0"/>
              <w:marBottom w:val="0"/>
              <w:divBdr>
                <w:top w:val="none" w:sz="0" w:space="0" w:color="auto"/>
                <w:left w:val="none" w:sz="0" w:space="0" w:color="auto"/>
                <w:bottom w:val="none" w:sz="0" w:space="0" w:color="auto"/>
                <w:right w:val="none" w:sz="0" w:space="0" w:color="auto"/>
              </w:divBdr>
              <w:divsChild>
                <w:div w:id="740369666">
                  <w:marLeft w:val="0"/>
                  <w:marRight w:val="0"/>
                  <w:marTop w:val="0"/>
                  <w:marBottom w:val="0"/>
                  <w:divBdr>
                    <w:top w:val="none" w:sz="0" w:space="0" w:color="auto"/>
                    <w:left w:val="none" w:sz="0" w:space="0" w:color="auto"/>
                    <w:bottom w:val="none" w:sz="0" w:space="0" w:color="auto"/>
                    <w:right w:val="none" w:sz="0" w:space="0" w:color="auto"/>
                  </w:divBdr>
                </w:div>
                <w:div w:id="158625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568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5F4F6-911D-BF4A-83EA-34FFA1D22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17</Pages>
  <Words>928</Words>
  <Characters>5291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MSO3356</dc:creator>
  <cp:keywords/>
  <dc:description/>
  <cp:lastModifiedBy>MSO3356</cp:lastModifiedBy>
  <cp:revision>24</cp:revision>
  <dcterms:created xsi:type="dcterms:W3CDTF">2020-05-01T03:13:00Z</dcterms:created>
  <dcterms:modified xsi:type="dcterms:W3CDTF">2020-05-01T12:47:00Z</dcterms:modified>
</cp:coreProperties>
</file>