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12D" w:rsidRPr="00A464D5" w:rsidRDefault="000E231F" w:rsidP="000E231F">
      <w:pPr>
        <w:jc w:val="center"/>
        <w:rPr>
          <w:b/>
          <w:color w:val="000000" w:themeColor="text1"/>
          <w:sz w:val="32"/>
        </w:rPr>
      </w:pPr>
      <w:r w:rsidRPr="00A464D5">
        <w:rPr>
          <w:b/>
          <w:color w:val="000000" w:themeColor="text1"/>
          <w:sz w:val="32"/>
        </w:rPr>
        <w:t xml:space="preserve">School of Business, Arts, Social Sciences, and Technology (BASST) University of Suffolk </w:t>
      </w:r>
    </w:p>
    <w:p w:rsidR="000E231F" w:rsidRPr="00A464D5" w:rsidRDefault="000E231F" w:rsidP="000E231F">
      <w:pPr>
        <w:jc w:val="center"/>
        <w:rPr>
          <w:b/>
          <w:color w:val="000000" w:themeColor="text1"/>
          <w:sz w:val="32"/>
        </w:rPr>
      </w:pPr>
    </w:p>
    <w:p w:rsidR="00C10087" w:rsidRPr="00A464D5" w:rsidRDefault="00C10087" w:rsidP="00C10087">
      <w:pPr>
        <w:jc w:val="center"/>
        <w:rPr>
          <w:b/>
          <w:color w:val="000000" w:themeColor="text1"/>
          <w:sz w:val="28"/>
        </w:rPr>
      </w:pPr>
      <w:r w:rsidRPr="00A464D5">
        <w:rPr>
          <w:b/>
          <w:color w:val="000000" w:themeColor="text1"/>
          <w:sz w:val="28"/>
        </w:rPr>
        <w:t>Title Page</w:t>
      </w:r>
    </w:p>
    <w:p w:rsidR="00C10087" w:rsidRPr="00A464D5" w:rsidRDefault="00C10087" w:rsidP="00C10087">
      <w:pPr>
        <w:jc w:val="center"/>
        <w:rPr>
          <w:rFonts w:ascii="Times New Roman" w:eastAsia="Times New Roman" w:hAnsi="Times New Roman" w:cs="Times New Roman"/>
          <w:color w:val="000000" w:themeColor="text1"/>
          <w:sz w:val="32"/>
          <w:szCs w:val="24"/>
        </w:rPr>
      </w:pPr>
      <w:r w:rsidRPr="00A464D5">
        <w:rPr>
          <w:rFonts w:ascii="Times New Roman" w:eastAsia="Times New Roman" w:hAnsi="Times New Roman" w:cs="Times New Roman"/>
          <w:color w:val="000000" w:themeColor="text1"/>
          <w:sz w:val="32"/>
          <w:szCs w:val="24"/>
        </w:rPr>
        <w:t>DevOps tools and practices through four selected labs</w:t>
      </w:r>
    </w:p>
    <w:p w:rsidR="008E2B52" w:rsidRPr="00A464D5" w:rsidRDefault="008E2B52" w:rsidP="00C10087">
      <w:pPr>
        <w:jc w:val="center"/>
        <w:rPr>
          <w:rFonts w:ascii="Times New Roman" w:eastAsia="Times New Roman" w:hAnsi="Times New Roman" w:cs="Times New Roman"/>
          <w:color w:val="000000" w:themeColor="text1"/>
          <w:sz w:val="32"/>
          <w:szCs w:val="24"/>
        </w:rPr>
      </w:pPr>
    </w:p>
    <w:p w:rsidR="000E231F" w:rsidRPr="00A464D5" w:rsidRDefault="000E231F" w:rsidP="00C10087">
      <w:pPr>
        <w:jc w:val="center"/>
        <w:rPr>
          <w:rFonts w:ascii="Times New Roman" w:eastAsia="Times New Roman" w:hAnsi="Times New Roman" w:cs="Times New Roman"/>
          <w:color w:val="000000" w:themeColor="text1"/>
          <w:sz w:val="32"/>
          <w:szCs w:val="24"/>
        </w:rPr>
      </w:pPr>
      <w:r w:rsidRPr="00A464D5">
        <w:rPr>
          <w:b/>
          <w:color w:val="000000" w:themeColor="text1"/>
          <w:sz w:val="32"/>
        </w:rPr>
        <w:t>MSc Computer Science</w:t>
      </w:r>
    </w:p>
    <w:p w:rsidR="008E2B52" w:rsidRPr="00A464D5" w:rsidRDefault="008E2B52" w:rsidP="00C10087">
      <w:pPr>
        <w:jc w:val="center"/>
        <w:rPr>
          <w:b/>
          <w:color w:val="000000" w:themeColor="text1"/>
          <w:sz w:val="32"/>
        </w:rPr>
      </w:pPr>
    </w:p>
    <w:p w:rsidR="00C10087" w:rsidRPr="00A464D5" w:rsidRDefault="008E2B52" w:rsidP="00C10087">
      <w:pPr>
        <w:jc w:val="center"/>
        <w:rPr>
          <w:b/>
          <w:color w:val="000000" w:themeColor="text1"/>
          <w:sz w:val="24"/>
        </w:rPr>
      </w:pPr>
      <w:r w:rsidRPr="00A464D5">
        <w:rPr>
          <w:b/>
          <w:color w:val="000000" w:themeColor="text1"/>
          <w:sz w:val="24"/>
        </w:rPr>
        <w:t>Student ID: S313598</w:t>
      </w:r>
    </w:p>
    <w:p w:rsidR="008E2B52" w:rsidRPr="00A464D5" w:rsidRDefault="008E2B52" w:rsidP="000E231F">
      <w:pPr>
        <w:jc w:val="center"/>
        <w:rPr>
          <w:color w:val="000000" w:themeColor="text1"/>
        </w:rPr>
      </w:pPr>
      <w:r w:rsidRPr="00A464D5">
        <w:rPr>
          <w:color w:val="000000" w:themeColor="text1"/>
        </w:rPr>
        <w:t xml:space="preserve">   </w:t>
      </w:r>
    </w:p>
    <w:p w:rsidR="008E2B52" w:rsidRPr="00A464D5" w:rsidRDefault="008E2B52" w:rsidP="008E2B52">
      <w:pPr>
        <w:jc w:val="center"/>
        <w:rPr>
          <w:color w:val="000000" w:themeColor="text1"/>
        </w:rPr>
      </w:pPr>
    </w:p>
    <w:p w:rsidR="008E2B52" w:rsidRPr="00A464D5" w:rsidRDefault="008E2B52" w:rsidP="008E2B52">
      <w:pPr>
        <w:jc w:val="center"/>
        <w:rPr>
          <w:b/>
          <w:color w:val="000000" w:themeColor="text1"/>
          <w:sz w:val="24"/>
        </w:rPr>
      </w:pPr>
      <w:r w:rsidRPr="00A464D5">
        <w:rPr>
          <w:b/>
          <w:color w:val="000000" w:themeColor="text1"/>
          <w:sz w:val="24"/>
        </w:rPr>
        <w:t>Words: 1973</w:t>
      </w: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BB512D" w:rsidRPr="00A464D5" w:rsidRDefault="00BB512D" w:rsidP="00BB512D">
      <w:pPr>
        <w:rPr>
          <w:color w:val="000000" w:themeColor="text1"/>
        </w:rPr>
      </w:pPr>
    </w:p>
    <w:p w:rsidR="003A5EA5" w:rsidRPr="00A464D5" w:rsidRDefault="003A5EA5" w:rsidP="00BB512D">
      <w:pPr>
        <w:rPr>
          <w:color w:val="000000" w:themeColor="text1"/>
        </w:rPr>
      </w:pPr>
    </w:p>
    <w:p w:rsidR="003A5EA5" w:rsidRPr="00A464D5" w:rsidRDefault="003A5EA5" w:rsidP="00BB512D">
      <w:pPr>
        <w:rPr>
          <w:color w:val="000000" w:themeColor="text1"/>
        </w:rPr>
      </w:pPr>
    </w:p>
    <w:sdt>
      <w:sdtPr>
        <w:rPr>
          <w:rFonts w:ascii="Calibri" w:eastAsia="Calibri" w:hAnsi="Calibri" w:cs="SimSun"/>
          <w:color w:val="000000" w:themeColor="text1"/>
          <w:sz w:val="22"/>
          <w:szCs w:val="22"/>
        </w:rPr>
        <w:id w:val="-123549787"/>
        <w:docPartObj>
          <w:docPartGallery w:val="Table of Contents"/>
          <w:docPartUnique/>
        </w:docPartObj>
      </w:sdtPr>
      <w:sdtEndPr>
        <w:rPr>
          <w:b/>
          <w:bCs/>
          <w:noProof/>
        </w:rPr>
      </w:sdtEndPr>
      <w:sdtContent>
        <w:p w:rsidR="00BB512D" w:rsidRPr="00A464D5" w:rsidRDefault="00BB512D">
          <w:pPr>
            <w:pStyle w:val="TOCHeading"/>
            <w:rPr>
              <w:color w:val="000000" w:themeColor="text1"/>
            </w:rPr>
          </w:pPr>
          <w:r w:rsidRPr="00A464D5">
            <w:rPr>
              <w:color w:val="000000" w:themeColor="text1"/>
            </w:rPr>
            <w:t>Contents</w:t>
          </w:r>
        </w:p>
        <w:p w:rsidR="00824943" w:rsidRPr="00A464D5" w:rsidRDefault="00BB512D">
          <w:pPr>
            <w:pStyle w:val="TOC1"/>
            <w:tabs>
              <w:tab w:val="right" w:leader="dot" w:pos="9350"/>
            </w:tabs>
            <w:rPr>
              <w:rFonts w:asciiTheme="minorHAnsi" w:eastAsiaTheme="minorEastAsia" w:hAnsiTheme="minorHAnsi" w:cstheme="minorBidi"/>
              <w:noProof/>
              <w:color w:val="000000" w:themeColor="text1"/>
            </w:rPr>
          </w:pPr>
          <w:r w:rsidRPr="00A464D5">
            <w:rPr>
              <w:color w:val="000000" w:themeColor="text1"/>
            </w:rPr>
            <w:fldChar w:fldCharType="begin"/>
          </w:r>
          <w:r w:rsidRPr="00A464D5">
            <w:rPr>
              <w:color w:val="000000" w:themeColor="text1"/>
            </w:rPr>
            <w:instrText xml:space="preserve"> TOC \o "1-3" \h \z \u </w:instrText>
          </w:r>
          <w:r w:rsidRPr="00A464D5">
            <w:rPr>
              <w:color w:val="000000" w:themeColor="text1"/>
            </w:rPr>
            <w:fldChar w:fldCharType="separate"/>
          </w:r>
          <w:hyperlink w:anchor="_Toc213903417" w:history="1">
            <w:r w:rsidR="00824943" w:rsidRPr="00A464D5">
              <w:rPr>
                <w:rStyle w:val="Hyperlink"/>
                <w:rFonts w:eastAsia="Times New Roman"/>
                <w:noProof/>
                <w:color w:val="000000" w:themeColor="text1"/>
              </w:rPr>
              <w:t>Introduction</w:t>
            </w:r>
            <w:r w:rsidR="00824943" w:rsidRPr="00A464D5">
              <w:rPr>
                <w:noProof/>
                <w:webHidden/>
                <w:color w:val="000000" w:themeColor="text1"/>
              </w:rPr>
              <w:tab/>
            </w:r>
            <w:r w:rsidR="00824943" w:rsidRPr="00A464D5">
              <w:rPr>
                <w:noProof/>
                <w:webHidden/>
                <w:color w:val="000000" w:themeColor="text1"/>
              </w:rPr>
              <w:fldChar w:fldCharType="begin"/>
            </w:r>
            <w:r w:rsidR="00824943" w:rsidRPr="00A464D5">
              <w:rPr>
                <w:noProof/>
                <w:webHidden/>
                <w:color w:val="000000" w:themeColor="text1"/>
              </w:rPr>
              <w:instrText xml:space="preserve"> PAGEREF _Toc213903417 \h </w:instrText>
            </w:r>
            <w:r w:rsidR="00824943" w:rsidRPr="00A464D5">
              <w:rPr>
                <w:noProof/>
                <w:webHidden/>
                <w:color w:val="000000" w:themeColor="text1"/>
              </w:rPr>
            </w:r>
            <w:r w:rsidR="00824943" w:rsidRPr="00A464D5">
              <w:rPr>
                <w:noProof/>
                <w:webHidden/>
                <w:color w:val="000000" w:themeColor="text1"/>
              </w:rPr>
              <w:fldChar w:fldCharType="separate"/>
            </w:r>
            <w:r w:rsidR="00824943" w:rsidRPr="00A464D5">
              <w:rPr>
                <w:noProof/>
                <w:webHidden/>
                <w:color w:val="000000" w:themeColor="text1"/>
              </w:rPr>
              <w:t>4</w:t>
            </w:r>
            <w:r w:rsidR="00824943"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18" w:history="1">
            <w:r w:rsidRPr="00A464D5">
              <w:rPr>
                <w:rStyle w:val="Hyperlink"/>
                <w:rFonts w:eastAsia="Times New Roman"/>
                <w:noProof/>
                <w:color w:val="000000" w:themeColor="text1"/>
              </w:rPr>
              <w:t>Software Process Model Discussion</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_Toc213903418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4</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19" w:history="1">
            <w:r w:rsidRPr="00A464D5">
              <w:rPr>
                <w:rStyle w:val="Hyperlink"/>
                <w:rFonts w:eastAsia="Times New Roman"/>
                <w:noProof/>
                <w:color w:val="000000" w:themeColor="text1"/>
              </w:rPr>
              <w:t>Main features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_Toc213903419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4</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20" w:history="1">
            <w:r w:rsidRPr="00A464D5">
              <w:rPr>
                <w:rStyle w:val="Hyperlink"/>
                <w:rFonts w:eastAsia="Times New Roman"/>
                <w:noProof/>
                <w:color w:val="000000" w:themeColor="text1"/>
              </w:rPr>
              <w:t>Strengths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_Toc213903420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4</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21" w:history="1">
            <w:r w:rsidRPr="00A464D5">
              <w:rPr>
                <w:rStyle w:val="Hyperlink"/>
                <w:rFonts w:eastAsia="Times New Roman"/>
                <w:noProof/>
                <w:color w:val="000000" w:themeColor="text1"/>
              </w:rPr>
              <w:t>Weaknesses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_Toc213903421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4</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22" w:history="1">
            <w:r w:rsidRPr="00A464D5">
              <w:rPr>
                <w:rStyle w:val="Hyperlink"/>
                <w:rFonts w:eastAsia="Times New Roman"/>
                <w:noProof/>
                <w:color w:val="000000" w:themeColor="text1"/>
              </w:rPr>
              <w:t>Critical analysis of DevOps vs Agile</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_Toc213903422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4</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23" w:history="1">
            <w:r w:rsidRPr="00A464D5">
              <w:rPr>
                <w:rStyle w:val="Hyperlink"/>
                <w:rFonts w:eastAsia="Times New Roman"/>
                <w:noProof/>
                <w:color w:val="000000" w:themeColor="text1"/>
              </w:rPr>
              <w:t>Selected Four Labs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_Toc213903423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5</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24" w:history="1">
            <w:r w:rsidRPr="00A464D5">
              <w:rPr>
                <w:rStyle w:val="Hyperlink"/>
                <w:rFonts w:eastAsia="Times New Roman"/>
                <w:noProof/>
                <w:color w:val="000000" w:themeColor="text1"/>
              </w:rPr>
              <w:t>Detailed Lab Implementations &amp; Analysis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_Toc213903424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5</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25" w:history="1">
            <w:r w:rsidRPr="00A464D5">
              <w:rPr>
                <w:rStyle w:val="Hyperlink"/>
                <w:rFonts w:eastAsia="Times New Roman"/>
                <w:noProof/>
                <w:color w:val="000000" w:themeColor="text1"/>
              </w:rPr>
              <w:t>Lab 1 – Version Control with Git &amp; GitHub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_Toc213903425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5</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26" w:history="1">
            <w:r w:rsidRPr="00A464D5">
              <w:rPr>
                <w:rStyle w:val="Hyperlink"/>
                <w:rFonts w:eastAsia="Times New Roman"/>
                <w:noProof/>
                <w:color w:val="000000" w:themeColor="text1"/>
              </w:rPr>
              <w:t>How I completed the lab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_Toc213903426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5</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27" w:history="1">
            <w:r w:rsidRPr="00A464D5">
              <w:rPr>
                <w:rStyle w:val="Hyperlink"/>
                <w:rFonts w:eastAsia="Times New Roman"/>
                <w:noProof/>
                <w:color w:val="000000" w:themeColor="text1"/>
              </w:rPr>
              <w:t>Important screenshots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_Toc213903427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28" w:history="1">
            <w:r w:rsidRPr="00A464D5">
              <w:rPr>
                <w:rStyle w:val="Hyperlink"/>
                <w:rFonts w:eastAsia="Times New Roman"/>
                <w:noProof/>
                <w:color w:val="000000" w:themeColor="text1"/>
              </w:rPr>
              <w:t>What I learned at the lab about DevOps.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_Toc213903428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29" w:history="1">
            <w:r w:rsidRPr="00A464D5">
              <w:rPr>
                <w:rStyle w:val="Hyperlink"/>
                <w:rFonts w:eastAsia="Times New Roman"/>
                <w:noProof/>
                <w:color w:val="000000" w:themeColor="text1"/>
              </w:rPr>
              <w:t>Strengths of Git + GitHub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_Toc213903429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0" w:history="1">
            <w:r w:rsidRPr="00A464D5">
              <w:rPr>
                <w:rStyle w:val="Hyperlink"/>
                <w:rFonts w:eastAsia="Times New Roman"/>
                <w:noProof/>
                <w:color w:val="000000" w:themeColor="text1"/>
              </w:rPr>
              <w:t>Exhaustive limitations &amp; alternatives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_Toc213903430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31" w:history="1">
            <w:r w:rsidRPr="00A464D5">
              <w:rPr>
                <w:rStyle w:val="Hyperlink"/>
                <w:rFonts w:eastAsia="Times New Roman"/>
                <w:noProof/>
                <w:color w:val="000000" w:themeColor="text1"/>
              </w:rPr>
              <w:t>Lab 2 – CI/CD with GitHub Actions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_Toc213903431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2" w:history="1">
            <w:r w:rsidRPr="00A464D5">
              <w:rPr>
                <w:rStyle w:val="Hyperlink"/>
                <w:rFonts w:eastAsia="Times New Roman"/>
                <w:noProof/>
                <w:color w:val="000000" w:themeColor="text1"/>
              </w:rPr>
              <w:t>How I completed the lab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_Toc213903432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6</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3" w:history="1">
            <w:r w:rsidRPr="00A464D5">
              <w:rPr>
                <w:rStyle w:val="Hyperlink"/>
                <w:rFonts w:eastAsia="Times New Roman"/>
                <w:noProof/>
                <w:color w:val="000000" w:themeColor="text1"/>
              </w:rPr>
              <w:t>What the lab taught me</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_Toc213903433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4" w:history="1">
            <w:r w:rsidRPr="00A464D5">
              <w:rPr>
                <w:rStyle w:val="Hyperlink"/>
                <w:rFonts w:eastAsia="Times New Roman"/>
                <w:noProof/>
                <w:color w:val="000000" w:themeColor="text1"/>
              </w:rPr>
              <w:t>Exhaustive limitations &amp; alternatives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_Toc213903434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35" w:history="1">
            <w:r w:rsidRPr="00A464D5">
              <w:rPr>
                <w:rStyle w:val="Hyperlink"/>
                <w:rFonts w:eastAsia="Times New Roman"/>
                <w:noProof/>
                <w:color w:val="000000" w:themeColor="text1"/>
              </w:rPr>
              <w:t>Lab 3 – Containerisation using Docker</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_Toc213903435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6" w:history="1">
            <w:r w:rsidRPr="00A464D5">
              <w:rPr>
                <w:rStyle w:val="Hyperlink"/>
                <w:rFonts w:eastAsia="Times New Roman"/>
                <w:noProof/>
                <w:color w:val="000000" w:themeColor="text1"/>
              </w:rPr>
              <w:t>How I completed the lab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_Toc213903436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7" w:history="1">
            <w:r w:rsidRPr="00A464D5">
              <w:rPr>
                <w:rStyle w:val="Hyperlink"/>
                <w:rFonts w:eastAsia="Times New Roman"/>
                <w:noProof/>
                <w:color w:val="000000" w:themeColor="text1"/>
              </w:rPr>
              <w:t>Key screenshots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_Toc213903437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8" w:history="1">
            <w:r w:rsidRPr="00A464D5">
              <w:rPr>
                <w:rStyle w:val="Hyperlink"/>
                <w:rFonts w:eastAsia="Times New Roman"/>
                <w:noProof/>
                <w:color w:val="000000" w:themeColor="text1"/>
              </w:rPr>
              <w:t>What the lab taught me</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_Toc213903438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39" w:history="1">
            <w:r w:rsidRPr="00A464D5">
              <w:rPr>
                <w:rStyle w:val="Hyperlink"/>
                <w:rFonts w:eastAsia="Times New Roman"/>
                <w:noProof/>
                <w:color w:val="000000" w:themeColor="text1"/>
              </w:rPr>
              <w:t>Strengths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_Toc213903439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7</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40" w:history="1">
            <w:r w:rsidRPr="00A464D5">
              <w:rPr>
                <w:rStyle w:val="Hyperlink"/>
                <w:rFonts w:eastAsia="Times New Roman"/>
                <w:noProof/>
                <w:color w:val="000000" w:themeColor="text1"/>
              </w:rPr>
              <w:t>Lab 4. Monitoring and Logging</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_Toc213903440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41" w:history="1">
            <w:r w:rsidRPr="00A464D5">
              <w:rPr>
                <w:rStyle w:val="Hyperlink"/>
                <w:rFonts w:eastAsia="Times New Roman"/>
                <w:noProof/>
                <w:color w:val="000000" w:themeColor="text1"/>
              </w:rPr>
              <w:t>How I completed the lab</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_Toc213903441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42" w:history="1">
            <w:r w:rsidRPr="00A464D5">
              <w:rPr>
                <w:rStyle w:val="Hyperlink"/>
                <w:rFonts w:eastAsia="Times New Roman"/>
                <w:noProof/>
                <w:color w:val="000000" w:themeColor="text1"/>
              </w:rPr>
              <w:t>Key screenshots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_Toc213903442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43" w:history="1">
            <w:r w:rsidRPr="00A464D5">
              <w:rPr>
                <w:rStyle w:val="Hyperlink"/>
                <w:rFonts w:eastAsia="Times New Roman"/>
                <w:noProof/>
                <w:color w:val="000000" w:themeColor="text1"/>
              </w:rPr>
              <w:t>What the lab taught me</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_Toc213903443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44" w:history="1">
            <w:r w:rsidRPr="00A464D5">
              <w:rPr>
                <w:rStyle w:val="Hyperlink"/>
                <w:rFonts w:eastAsia="Times New Roman"/>
                <w:noProof/>
                <w:color w:val="000000" w:themeColor="text1"/>
              </w:rPr>
              <w:t>Strengths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_Toc213903444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3"/>
            <w:tabs>
              <w:tab w:val="right" w:leader="dot" w:pos="9350"/>
            </w:tabs>
            <w:rPr>
              <w:rFonts w:asciiTheme="minorHAnsi" w:eastAsiaTheme="minorEastAsia" w:hAnsiTheme="minorHAnsi" w:cstheme="minorBidi"/>
              <w:noProof/>
              <w:color w:val="000000" w:themeColor="text1"/>
            </w:rPr>
          </w:pPr>
          <w:hyperlink w:anchor="_Toc213903445" w:history="1">
            <w:r w:rsidRPr="00A464D5">
              <w:rPr>
                <w:rStyle w:val="Hyperlink"/>
                <w:rFonts w:eastAsia="Times New Roman"/>
                <w:noProof/>
                <w:color w:val="000000" w:themeColor="text1"/>
              </w:rPr>
              <w:t>Young tedious inhibitions and replacements.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_Toc213903445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8</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46" w:history="1">
            <w:r w:rsidRPr="00A464D5">
              <w:rPr>
                <w:rStyle w:val="Hyperlink"/>
                <w:noProof/>
                <w:color w:val="000000" w:themeColor="text1"/>
              </w:rPr>
              <w:t>Reflective and prospective employment.</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_Toc213903446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47" w:history="1">
            <w:r w:rsidRPr="00A464D5">
              <w:rPr>
                <w:rStyle w:val="Hyperlink"/>
                <w:rFonts w:eastAsia="Times New Roman"/>
                <w:noProof/>
                <w:color w:val="000000" w:themeColor="text1"/>
              </w:rPr>
              <w:t>Tool-chain limitations summary</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_Toc213903447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48" w:history="1">
            <w:r w:rsidRPr="00A464D5">
              <w:rPr>
                <w:rStyle w:val="Hyperlink"/>
                <w:rFonts w:eastAsia="Times New Roman"/>
                <w:noProof/>
                <w:color w:val="000000" w:themeColor="text1"/>
              </w:rPr>
              <w:t>Alternative unified platforms I have used/tried</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_Toc213903448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49" w:history="1">
            <w:r w:rsidRPr="00A464D5">
              <w:rPr>
                <w:rStyle w:val="Hyperlink"/>
                <w:rFonts w:eastAsia="Times New Roman"/>
                <w:noProof/>
                <w:color w:val="000000" w:themeColor="text1"/>
              </w:rPr>
              <w:t>Future work</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_Toc213903449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50" w:history="1">
            <w:r w:rsidRPr="00A464D5">
              <w:rPr>
                <w:rStyle w:val="Hyperlink"/>
                <w:rFonts w:eastAsia="Times New Roman"/>
                <w:noProof/>
                <w:color w:val="000000" w:themeColor="text1"/>
              </w:rPr>
              <w:t>What this lab taught me about DevOps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_Toc213903450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2"/>
            <w:tabs>
              <w:tab w:val="right" w:leader="dot" w:pos="9350"/>
            </w:tabs>
            <w:rPr>
              <w:rFonts w:asciiTheme="minorHAnsi" w:eastAsiaTheme="minorEastAsia" w:hAnsiTheme="minorHAnsi" w:cstheme="minorBidi"/>
              <w:noProof/>
              <w:color w:val="000000" w:themeColor="text1"/>
            </w:rPr>
          </w:pPr>
          <w:hyperlink w:anchor="_Toc213903451" w:history="1">
            <w:r w:rsidRPr="00A464D5">
              <w:rPr>
                <w:rStyle w:val="Hyperlink"/>
                <w:rFonts w:eastAsia="Times New Roman"/>
                <w:noProof/>
                <w:color w:val="000000" w:themeColor="text1"/>
              </w:rPr>
              <w:t>Strengths of Prometheus + Grafana</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_Toc213903451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9</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52" w:history="1">
            <w:r w:rsidRPr="00A464D5">
              <w:rPr>
                <w:rStyle w:val="Hyperlink"/>
                <w:rFonts w:eastAsia="Times New Roman"/>
                <w:noProof/>
                <w:color w:val="000000" w:themeColor="text1"/>
              </w:rPr>
              <w:t>Conclusion</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_Toc213903452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10</w:t>
            </w:r>
            <w:r w:rsidRPr="00A464D5">
              <w:rPr>
                <w:noProof/>
                <w:webHidden/>
                <w:color w:val="000000" w:themeColor="text1"/>
              </w:rPr>
              <w:fldChar w:fldCharType="end"/>
            </w:r>
          </w:hyperlink>
        </w:p>
        <w:p w:rsidR="00824943" w:rsidRPr="00A464D5" w:rsidRDefault="00824943">
          <w:pPr>
            <w:pStyle w:val="TOC1"/>
            <w:tabs>
              <w:tab w:val="right" w:leader="dot" w:pos="9350"/>
            </w:tabs>
            <w:rPr>
              <w:rFonts w:asciiTheme="minorHAnsi" w:eastAsiaTheme="minorEastAsia" w:hAnsiTheme="minorHAnsi" w:cstheme="minorBidi"/>
              <w:noProof/>
              <w:color w:val="000000" w:themeColor="text1"/>
            </w:rPr>
          </w:pPr>
          <w:hyperlink w:anchor="_Toc213903453" w:history="1">
            <w:r w:rsidRPr="00A464D5">
              <w:rPr>
                <w:rStyle w:val="Hyperlink"/>
                <w:rFonts w:eastAsia="Times New Roman"/>
                <w:noProof/>
                <w:color w:val="000000" w:themeColor="text1"/>
              </w:rPr>
              <w:t>References</w:t>
            </w:r>
            <w:r w:rsidRPr="00A464D5">
              <w:rPr>
                <w:noProof/>
                <w:webHidden/>
                <w:color w:val="000000" w:themeColor="text1"/>
              </w:rPr>
              <w:tab/>
            </w:r>
            <w:r w:rsidRPr="00A464D5">
              <w:rPr>
                <w:noProof/>
                <w:webHidden/>
                <w:color w:val="000000" w:themeColor="text1"/>
              </w:rPr>
              <w:fldChar w:fldCharType="begin"/>
            </w:r>
            <w:r w:rsidRPr="00A464D5">
              <w:rPr>
                <w:noProof/>
                <w:webHidden/>
                <w:color w:val="000000" w:themeColor="text1"/>
              </w:rPr>
              <w:instrText xml:space="preserve"> PAGEREF _Toc213903453 \h </w:instrText>
            </w:r>
            <w:r w:rsidRPr="00A464D5">
              <w:rPr>
                <w:noProof/>
                <w:webHidden/>
                <w:color w:val="000000" w:themeColor="text1"/>
              </w:rPr>
            </w:r>
            <w:r w:rsidRPr="00A464D5">
              <w:rPr>
                <w:noProof/>
                <w:webHidden/>
                <w:color w:val="000000" w:themeColor="text1"/>
              </w:rPr>
              <w:fldChar w:fldCharType="separate"/>
            </w:r>
            <w:r w:rsidRPr="00A464D5">
              <w:rPr>
                <w:noProof/>
                <w:webHidden/>
                <w:color w:val="000000" w:themeColor="text1"/>
              </w:rPr>
              <w:t>10</w:t>
            </w:r>
            <w:r w:rsidRPr="00A464D5">
              <w:rPr>
                <w:noProof/>
                <w:webHidden/>
                <w:color w:val="000000" w:themeColor="text1"/>
              </w:rPr>
              <w:fldChar w:fldCharType="end"/>
            </w:r>
          </w:hyperlink>
        </w:p>
        <w:p w:rsidR="00BB512D" w:rsidRPr="00A464D5" w:rsidRDefault="00BB512D" w:rsidP="00BB512D">
          <w:pPr>
            <w:rPr>
              <w:color w:val="000000" w:themeColor="text1"/>
            </w:rPr>
          </w:pPr>
          <w:r w:rsidRPr="00A464D5">
            <w:rPr>
              <w:b/>
              <w:bCs/>
              <w:noProof/>
              <w:color w:val="000000" w:themeColor="text1"/>
            </w:rPr>
            <w:fldChar w:fldCharType="end"/>
          </w:r>
        </w:p>
      </w:sdtContent>
    </w:sdt>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BB512D">
      <w:pPr>
        <w:pStyle w:val="Heading1"/>
        <w:rPr>
          <w:rFonts w:eastAsia="Times New Roman"/>
          <w:color w:val="000000" w:themeColor="text1"/>
        </w:rPr>
      </w:pPr>
    </w:p>
    <w:p w:rsidR="00705DE9" w:rsidRPr="00A464D5" w:rsidRDefault="00705DE9" w:rsidP="00705DE9">
      <w:pPr>
        <w:rPr>
          <w:color w:val="000000" w:themeColor="text1"/>
        </w:rPr>
      </w:pPr>
    </w:p>
    <w:p w:rsidR="00705DE9" w:rsidRPr="00A464D5" w:rsidRDefault="00705DE9" w:rsidP="00705DE9">
      <w:pPr>
        <w:rPr>
          <w:color w:val="000000" w:themeColor="text1"/>
        </w:rPr>
      </w:pPr>
    </w:p>
    <w:p w:rsidR="00705DE9" w:rsidRPr="00A464D5" w:rsidRDefault="00705DE9" w:rsidP="00705DE9">
      <w:pPr>
        <w:rPr>
          <w:color w:val="000000" w:themeColor="text1"/>
        </w:rPr>
      </w:pPr>
    </w:p>
    <w:p w:rsidR="00705DE9" w:rsidRPr="00A464D5" w:rsidRDefault="00705DE9" w:rsidP="00705DE9">
      <w:pPr>
        <w:rPr>
          <w:color w:val="000000" w:themeColor="text1"/>
        </w:rPr>
      </w:pPr>
    </w:p>
    <w:p w:rsidR="00705DE9" w:rsidRPr="00A464D5" w:rsidRDefault="00705DE9" w:rsidP="00705DE9">
      <w:pPr>
        <w:pStyle w:val="Heading1"/>
        <w:rPr>
          <w:rFonts w:eastAsia="Times New Roman"/>
          <w:color w:val="000000" w:themeColor="text1"/>
        </w:rPr>
      </w:pPr>
      <w:bookmarkStart w:id="0" w:name="_Toc213903417"/>
      <w:r w:rsidRPr="00A464D5">
        <w:rPr>
          <w:rFonts w:eastAsia="Times New Roman"/>
          <w:color w:val="000000" w:themeColor="text1"/>
        </w:rPr>
        <w:lastRenderedPageBreak/>
        <w:t>Introduction</w:t>
      </w:r>
      <w:bookmarkEnd w:id="0"/>
    </w:p>
    <w:p w:rsidR="00D2155C" w:rsidRPr="00A464D5" w:rsidRDefault="00C10087">
      <w:pPr>
        <w:spacing w:after="0" w:line="240" w:lineRule="auto"/>
        <w:jc w:val="both"/>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This portfolio demonstrates practical mastery of DevOps tools and practices through four carefully selected labs. The work shows how version control, automated pipelines, containerization, and observability form an integrated, production-grade DevOps workflow. Part A critically examines the Agile model and its relationship with DevOps. The practical section (Part B) details implementation steps, key screenshots, lessons learned, strengths, and exhaustive limitations of each tool. A public GitHub repository containing all code, workflows, Dockerfiles, prometheus.yml, and wiki notes is provided at the end.</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1"/>
        <w:rPr>
          <w:rFonts w:eastAsia="Times New Roman"/>
          <w:color w:val="000000" w:themeColor="text1"/>
        </w:rPr>
      </w:pPr>
      <w:bookmarkStart w:id="1" w:name="_Toc213903418"/>
      <w:r w:rsidRPr="00A464D5">
        <w:rPr>
          <w:rFonts w:eastAsia="Times New Roman"/>
          <w:color w:val="000000" w:themeColor="text1"/>
        </w:rPr>
        <w:t>Software Process Model Discussion</w:t>
      </w:r>
      <w:bookmarkEnd w:id="1"/>
      <w:r w:rsidRPr="00A464D5">
        <w:rPr>
          <w:rFonts w:eastAsia="Times New Roman"/>
          <w:color w:val="000000" w:themeColor="text1"/>
        </w:rPr>
        <w:t xml:space="preserve">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jc w:val="both"/>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The Agile software process model, formalised in the 2001 Agile Manifesto (Beck et al., 2001), is an iterative, incremental framework built on four values and twelve principles that prioritise people, working software, customer collaboration, and responding to change over comprehensive documentation and rigid plans.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2"/>
        <w:rPr>
          <w:rFonts w:eastAsia="Times New Roman"/>
          <w:color w:val="000000" w:themeColor="text1"/>
        </w:rPr>
      </w:pPr>
      <w:bookmarkStart w:id="2" w:name="_Toc213903419"/>
      <w:r w:rsidRPr="00A464D5">
        <w:rPr>
          <w:rFonts w:eastAsia="Times New Roman"/>
          <w:color w:val="000000" w:themeColor="text1"/>
        </w:rPr>
        <w:t>Main features</w:t>
      </w:r>
      <w:bookmarkEnd w:id="2"/>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Short fixed-length iterations (sprints, usually 1-4 weeks)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Daily stand-ups, sprint planning, reviews, and retrospectives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User stories and backlog grooming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Continuous customer/stakeholder feedback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2"/>
        <w:rPr>
          <w:rFonts w:eastAsia="Times New Roman"/>
          <w:color w:val="000000" w:themeColor="text1"/>
        </w:rPr>
      </w:pPr>
      <w:bookmarkStart w:id="3" w:name="_Toc213903420"/>
      <w:r w:rsidRPr="00A464D5">
        <w:rPr>
          <w:rFonts w:eastAsia="Times New Roman"/>
          <w:color w:val="000000" w:themeColor="text1"/>
        </w:rPr>
        <w:t>Strengths</w:t>
      </w:r>
      <w:bookmarkEnd w:id="3"/>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Agile dramatically reduces the risk of building the wrong product by delivering working increments frequently. It improves team morale through self-organisation and fosters adaptability in volatile markets. Empirical evidence shows Agile teams achieve 37 % faster time-to-market and 50 % fewer defects than Waterfall teams (State of Agile Report, 2024).</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2"/>
        <w:rPr>
          <w:rFonts w:eastAsia="Times New Roman"/>
          <w:color w:val="000000" w:themeColor="text1"/>
        </w:rPr>
      </w:pPr>
      <w:bookmarkStart w:id="4" w:name="_Toc213903421"/>
      <w:r w:rsidRPr="00A464D5">
        <w:rPr>
          <w:rFonts w:eastAsia="Times New Roman"/>
          <w:color w:val="000000" w:themeColor="text1"/>
        </w:rPr>
        <w:t>Weaknesses</w:t>
      </w:r>
      <w:bookmarkEnd w:id="4"/>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Agile tends to be focused on development. It does not specify any infrastructure, operation, and reliability of production. Long lead times and high incidences of outages continue to plague many of the so-called Agile organisations due to operations being a distinct silo that continues to deploy manually and rarely. There is also an assumption that there are stable groups and long-established engineering practices, which most organisations do not have.</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1"/>
        <w:rPr>
          <w:rFonts w:eastAsia="Times New Roman"/>
          <w:color w:val="000000" w:themeColor="text1"/>
        </w:rPr>
      </w:pPr>
      <w:bookmarkStart w:id="5" w:name="_Toc213903422"/>
      <w:r w:rsidRPr="00A464D5">
        <w:rPr>
          <w:rFonts w:eastAsia="Times New Roman"/>
          <w:color w:val="000000" w:themeColor="text1"/>
        </w:rPr>
        <w:t>Critical</w:t>
      </w:r>
      <w:r w:rsidR="00BB512D" w:rsidRPr="00A464D5">
        <w:rPr>
          <w:rFonts w:eastAsia="Times New Roman"/>
          <w:color w:val="000000" w:themeColor="text1"/>
        </w:rPr>
        <w:t xml:space="preserve"> analysis of DevOps vs Agile</w:t>
      </w:r>
      <w:bookmarkEnd w:id="5"/>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DevOps is the natural extension and operationalization of Agile rather than a replacement. Agile stops at “working software” (Manifesto value 2); DevOps demands “working software in production, reliably and repeatedly”. While Agile breaks functional silos inside development, DevOps breaks the larger wall between development and operations (Kim et al., 2016).</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tbl>
      <w:tblPr>
        <w:tblStyle w:val="TableGrid"/>
        <w:tblW w:w="9985" w:type="dxa"/>
        <w:tblLook w:val="04A0" w:firstRow="1" w:lastRow="0" w:firstColumn="1" w:lastColumn="0" w:noHBand="0" w:noVBand="1"/>
      </w:tblPr>
      <w:tblGrid>
        <w:gridCol w:w="2785"/>
        <w:gridCol w:w="3060"/>
        <w:gridCol w:w="4140"/>
      </w:tblGrid>
      <w:tr w:rsidR="00D2155C" w:rsidRPr="00A464D5">
        <w:tc>
          <w:tcPr>
            <w:tcW w:w="2785" w:type="dxa"/>
          </w:tcPr>
          <w:p w:rsidR="00D2155C" w:rsidRPr="00A464D5" w:rsidRDefault="00C10087">
            <w:pPr>
              <w:rPr>
                <w:rFonts w:ascii="Times New Roman" w:eastAsia="Times New Roman" w:hAnsi="Times New Roman" w:cs="Times New Roman"/>
                <w:b/>
                <w:color w:val="000000" w:themeColor="text1"/>
                <w:sz w:val="24"/>
                <w:szCs w:val="24"/>
              </w:rPr>
            </w:pPr>
            <w:r w:rsidRPr="00A464D5">
              <w:rPr>
                <w:rFonts w:ascii="Times New Roman" w:eastAsia="Times New Roman" w:hAnsi="Times New Roman" w:cs="Times New Roman"/>
                <w:b/>
                <w:color w:val="000000" w:themeColor="text1"/>
                <w:sz w:val="24"/>
                <w:szCs w:val="24"/>
              </w:rPr>
              <w:lastRenderedPageBreak/>
              <w:t xml:space="preserve">Aspect  </w:t>
            </w:r>
          </w:p>
        </w:tc>
        <w:tc>
          <w:tcPr>
            <w:tcW w:w="3060" w:type="dxa"/>
          </w:tcPr>
          <w:p w:rsidR="00D2155C" w:rsidRPr="00A464D5" w:rsidRDefault="00C10087">
            <w:pPr>
              <w:rPr>
                <w:rFonts w:ascii="Times New Roman" w:eastAsia="Times New Roman" w:hAnsi="Times New Roman" w:cs="Times New Roman"/>
                <w:b/>
                <w:color w:val="000000" w:themeColor="text1"/>
                <w:sz w:val="24"/>
                <w:szCs w:val="24"/>
              </w:rPr>
            </w:pPr>
            <w:r w:rsidRPr="00A464D5">
              <w:rPr>
                <w:rFonts w:ascii="Times New Roman" w:eastAsia="Times New Roman" w:hAnsi="Times New Roman" w:cs="Times New Roman"/>
                <w:b/>
                <w:color w:val="000000" w:themeColor="text1"/>
                <w:sz w:val="24"/>
                <w:szCs w:val="24"/>
              </w:rPr>
              <w:t xml:space="preserve">Agile Focus                          </w:t>
            </w:r>
          </w:p>
        </w:tc>
        <w:tc>
          <w:tcPr>
            <w:tcW w:w="4140" w:type="dxa"/>
          </w:tcPr>
          <w:p w:rsidR="00D2155C" w:rsidRPr="00A464D5" w:rsidRDefault="00C10087">
            <w:pPr>
              <w:rPr>
                <w:rFonts w:ascii="Times New Roman" w:eastAsia="Times New Roman" w:hAnsi="Times New Roman" w:cs="Times New Roman"/>
                <w:b/>
                <w:color w:val="000000" w:themeColor="text1"/>
                <w:sz w:val="24"/>
                <w:szCs w:val="24"/>
              </w:rPr>
            </w:pPr>
            <w:r w:rsidRPr="00A464D5">
              <w:rPr>
                <w:rFonts w:ascii="Times New Roman" w:eastAsia="Times New Roman" w:hAnsi="Times New Roman" w:cs="Times New Roman"/>
                <w:b/>
                <w:color w:val="000000" w:themeColor="text1"/>
                <w:sz w:val="24"/>
                <w:szCs w:val="24"/>
              </w:rPr>
              <w:t xml:space="preserve">DevOps Extension / Difference                     </w:t>
            </w:r>
          </w:p>
        </w:tc>
      </w:tr>
      <w:tr w:rsidR="00D2155C" w:rsidRPr="00A464D5">
        <w:tc>
          <w:tcPr>
            <w:tcW w:w="2785"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Scope   </w:t>
            </w:r>
          </w:p>
        </w:tc>
        <w:tc>
          <w:tcPr>
            <w:tcW w:w="306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Development process                  </w:t>
            </w:r>
          </w:p>
        </w:tc>
        <w:tc>
          <w:tcPr>
            <w:tcW w:w="414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Entire lifecycle (plan → code → build → test → release → deploy → operate → monitor)</w:t>
            </w:r>
          </w:p>
        </w:tc>
      </w:tr>
      <w:tr w:rsidR="00D2155C" w:rsidRPr="00A464D5">
        <w:tc>
          <w:tcPr>
            <w:tcW w:w="2785"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Feedback loops</w:t>
            </w:r>
          </w:p>
        </w:tc>
        <w:tc>
          <w:tcPr>
            <w:tcW w:w="306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Customer &amp; team (sprint reviews)</w:t>
            </w:r>
          </w:p>
        </w:tc>
        <w:tc>
          <w:tcPr>
            <w:tcW w:w="414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Infrastructure &amp; production telemetry (metrics, logs, tracing)</w:t>
            </w:r>
          </w:p>
        </w:tc>
      </w:tr>
      <w:tr w:rsidR="00D2155C" w:rsidRPr="00A464D5">
        <w:tc>
          <w:tcPr>
            <w:tcW w:w="2785" w:type="dxa"/>
          </w:tcPr>
          <w:p w:rsidR="00D2155C" w:rsidRPr="00A464D5" w:rsidRDefault="00C10087">
            <w:pPr>
              <w:rPr>
                <w:color w:val="000000" w:themeColor="text1"/>
              </w:rPr>
            </w:pPr>
            <w:r w:rsidRPr="00A464D5">
              <w:rPr>
                <w:rFonts w:ascii="Times New Roman" w:eastAsia="Times New Roman" w:hAnsi="Times New Roman" w:cs="Times New Roman"/>
                <w:color w:val="000000" w:themeColor="text1"/>
                <w:sz w:val="24"/>
                <w:szCs w:val="24"/>
              </w:rPr>
              <w:t xml:space="preserve">Automation             </w:t>
            </w:r>
          </w:p>
        </w:tc>
        <w:tc>
          <w:tcPr>
            <w:tcW w:w="3060" w:type="dxa"/>
          </w:tcPr>
          <w:p w:rsidR="00D2155C" w:rsidRPr="00A464D5" w:rsidRDefault="00C10087">
            <w:pPr>
              <w:rPr>
                <w:color w:val="000000" w:themeColor="text1"/>
              </w:rPr>
            </w:pPr>
            <w:r w:rsidRPr="00A464D5">
              <w:rPr>
                <w:rFonts w:ascii="Times New Roman" w:eastAsia="Times New Roman" w:hAnsi="Times New Roman" w:cs="Times New Roman"/>
                <w:color w:val="000000" w:themeColor="text1"/>
                <w:sz w:val="24"/>
                <w:szCs w:val="24"/>
              </w:rPr>
              <w:t>Optional (story acceptance tests)</w:t>
            </w:r>
          </w:p>
        </w:tc>
        <w:tc>
          <w:tcPr>
            <w:tcW w:w="4140" w:type="dxa"/>
          </w:tcPr>
          <w:p w:rsidR="00D2155C" w:rsidRPr="00A464D5" w:rsidRDefault="00C10087">
            <w:pPr>
              <w:rPr>
                <w:color w:val="000000" w:themeColor="text1"/>
              </w:rPr>
            </w:pPr>
            <w:r w:rsidRPr="00A464D5">
              <w:rPr>
                <w:rFonts w:ascii="Times New Roman" w:eastAsia="Times New Roman" w:hAnsi="Times New Roman" w:cs="Times New Roman"/>
                <w:color w:val="000000" w:themeColor="text1"/>
                <w:sz w:val="24"/>
                <w:szCs w:val="24"/>
              </w:rPr>
              <w:t xml:space="preserve">Mandatory (IaC, CI/CD, automated rollback)        </w:t>
            </w:r>
          </w:p>
        </w:tc>
      </w:tr>
      <w:tr w:rsidR="00D2155C" w:rsidRPr="00A464D5">
        <w:tc>
          <w:tcPr>
            <w:tcW w:w="2785"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Deployment frequency    </w:t>
            </w:r>
          </w:p>
        </w:tc>
        <w:tc>
          <w:tcPr>
            <w:tcW w:w="306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Typically monthly or quarterly       </w:t>
            </w:r>
          </w:p>
        </w:tc>
        <w:tc>
          <w:tcPr>
            <w:tcW w:w="414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Multiple times per day (high-performing teams)</w:t>
            </w:r>
          </w:p>
        </w:tc>
      </w:tr>
      <w:tr w:rsidR="00D2155C" w:rsidRPr="00A464D5">
        <w:tc>
          <w:tcPr>
            <w:tcW w:w="2785"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Culture    </w:t>
            </w:r>
          </w:p>
        </w:tc>
        <w:tc>
          <w:tcPr>
            <w:tcW w:w="306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Cross-functional development teams</w:t>
            </w:r>
          </w:p>
        </w:tc>
        <w:tc>
          <w:tcPr>
            <w:tcW w:w="4140" w:type="dxa"/>
          </w:tcPr>
          <w:p w:rsidR="00D2155C" w:rsidRPr="00A464D5" w:rsidRDefault="00C10087">
            <w:pP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CALMS culture across Dev + Ops + Security     </w:t>
            </w:r>
          </w:p>
        </w:tc>
      </w:tr>
    </w:tbl>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jc w:val="both"/>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DevOps therefore completes Agile by embedding the “respond to change” principle into production systems. High-performing DevOps organisations are overwhelmingly Agile-first (DORA State of DevOps reports, 2018-2024). Without DevOps practices, Agile alone cannot deliver the elite performance metrics (deployment frequency &gt; once per day, lead time &lt; one hour, change failure rate &lt; 15 %) that modern digital businesses require.</w:t>
      </w:r>
    </w:p>
    <w:p w:rsidR="00BB512D" w:rsidRPr="00A464D5" w:rsidRDefault="00BB512D">
      <w:pPr>
        <w:spacing w:after="0" w:line="240" w:lineRule="auto"/>
        <w:jc w:val="both"/>
        <w:rPr>
          <w:rFonts w:ascii="Times New Roman" w:eastAsia="Times New Roman" w:hAnsi="Times New Roman" w:cs="Times New Roman"/>
          <w:color w:val="000000" w:themeColor="text1"/>
          <w:sz w:val="24"/>
          <w:szCs w:val="24"/>
        </w:rPr>
      </w:pPr>
    </w:p>
    <w:p w:rsidR="00D2155C" w:rsidRPr="00A464D5" w:rsidRDefault="00C10087" w:rsidP="00BB512D">
      <w:pPr>
        <w:pStyle w:val="Heading1"/>
        <w:rPr>
          <w:rFonts w:eastAsia="Times New Roman"/>
          <w:color w:val="000000" w:themeColor="text1"/>
        </w:rPr>
      </w:pPr>
      <w:bookmarkStart w:id="6" w:name="_Toc213903423"/>
      <w:r w:rsidRPr="00A464D5">
        <w:rPr>
          <w:rFonts w:eastAsia="Times New Roman"/>
          <w:color w:val="000000" w:themeColor="text1"/>
        </w:rPr>
        <w:t>Selected Four Labs</w:t>
      </w:r>
      <w:bookmarkEnd w:id="6"/>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The four strongest labs that together form a complete DevOps pipeline were chosen:</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1. Lab 1 – Version Control with Git &amp; GitHub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2. Lab 3 – CI/CD with GitHub Actions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3. Lab 6 – Containerisation using Docker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4. Lab 9 – Monitoring &amp; Logging with Prometheus + Grafana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These labs were selected because they represent the core CALMS pillars (Culture via collaboration tools, Automation, Lean, Measurement, Sharing) and directly map to real-world industry pipelines used by Netflix, Amazon, and Google.</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1"/>
        <w:rPr>
          <w:rFonts w:eastAsia="Times New Roman"/>
          <w:color w:val="000000" w:themeColor="text1"/>
        </w:rPr>
      </w:pPr>
      <w:bookmarkStart w:id="7" w:name="_Toc213903424"/>
      <w:r w:rsidRPr="00A464D5">
        <w:rPr>
          <w:rFonts w:eastAsia="Times New Roman"/>
          <w:color w:val="000000" w:themeColor="text1"/>
        </w:rPr>
        <w:t>Detailed Lab Implementations &amp; Analysis</w:t>
      </w:r>
      <w:bookmarkEnd w:id="7"/>
    </w:p>
    <w:p w:rsidR="00D2155C" w:rsidRPr="00A464D5" w:rsidRDefault="00C10087" w:rsidP="00BB512D">
      <w:pPr>
        <w:pStyle w:val="Heading2"/>
        <w:rPr>
          <w:rFonts w:eastAsia="Times New Roman"/>
          <w:color w:val="000000" w:themeColor="text1"/>
        </w:rPr>
      </w:pPr>
      <w:bookmarkStart w:id="8" w:name="_Toc213903425"/>
      <w:r w:rsidRPr="00A464D5">
        <w:rPr>
          <w:rFonts w:eastAsia="Times New Roman"/>
          <w:color w:val="000000" w:themeColor="text1"/>
        </w:rPr>
        <w:t>Lab 1 – Version Control with Git &amp; GitHub</w:t>
      </w:r>
      <w:bookmarkEnd w:id="8"/>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Version control is the single source of truth and the starting point of the entire DevOps culture. Protected branches and mandatory code reviews institutionalise the principle of shared ownership: no one (not even the repository owner) can push directly to production branches. This eliminates the classic “it worked on my machine, I’ll just force-push” anti-pattern and is the reason elite DevOps teams have &lt;15 % change failure rate (DORA metrics).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3"/>
        <w:rPr>
          <w:rFonts w:eastAsia="Times New Roman"/>
          <w:color w:val="000000" w:themeColor="text1"/>
        </w:rPr>
      </w:pPr>
      <w:bookmarkStart w:id="9" w:name="_Toc213903426"/>
      <w:r w:rsidRPr="00A464D5">
        <w:rPr>
          <w:rFonts w:eastAsia="Times New Roman"/>
          <w:color w:val="000000" w:themeColor="text1"/>
        </w:rPr>
        <w:t>How I completed the lab</w:t>
      </w:r>
      <w:bookmarkEnd w:id="9"/>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Gave a new repository a new name devops-portfolio-app (Python Flask API). Created on-site using git init, added.gitignore (env, pycache, .env), committed files to structure, pushed to GitHub. Introduced requires branching, viz.: main (production), develop (integration), feature </w:t>
      </w:r>
      <w:r w:rsidRPr="00A464D5">
        <w:rPr>
          <w:rFonts w:ascii="Times New Roman" w:eastAsia="Times New Roman" w:hAnsi="Times New Roman" w:cs="Times New Roman"/>
          <w:color w:val="000000" w:themeColor="text1"/>
          <w:sz w:val="24"/>
          <w:szCs w:val="24"/>
        </w:rPr>
        <w:lastRenderedPageBreak/>
        <w:t>branches (feature/user-endpoints). Obligatory branch protection regulations and compulsory PR audits. Projects (Kanban) with Sprints and used GitHub Issues to track the tasks.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3"/>
        <w:rPr>
          <w:rFonts w:eastAsia="Times New Roman"/>
          <w:color w:val="000000" w:themeColor="text1"/>
        </w:rPr>
      </w:pPr>
      <w:bookmarkStart w:id="10" w:name="_Toc213903427"/>
      <w:r w:rsidRPr="00A464D5">
        <w:rPr>
          <w:rFonts w:eastAsia="Times New Roman"/>
          <w:color w:val="000000" w:themeColor="text1"/>
        </w:rPr>
        <w:t>Important screenshots</w:t>
      </w:r>
      <w:bookmarkEnd w:id="10"/>
      <w:r w:rsidRPr="00A464D5">
        <w:rPr>
          <w:rFonts w:eastAsia="Times New Roman"/>
          <w:color w:val="000000" w:themeColor="text1"/>
        </w:rPr>
        <w:t xml:space="preserve"> </w:t>
      </w:r>
    </w:p>
    <w:p w:rsidR="00D2155C" w:rsidRPr="00A464D5" w:rsidRDefault="00C10087">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Figure 1: Main page of the repository and the badge of the branch protection.  </w:t>
      </w:r>
    </w:p>
    <w:p w:rsidR="00973ECB" w:rsidRPr="00A464D5" w:rsidRDefault="00973ECB" w:rsidP="00973ECB">
      <w:pPr>
        <w:pStyle w:val="ListParagraph"/>
        <w:spacing w:after="0" w:line="240" w:lineRule="auto"/>
        <w:rPr>
          <w:rFonts w:ascii="Times New Roman" w:eastAsia="Times New Roman" w:hAnsi="Times New Roman" w:cs="Times New Roman"/>
          <w:color w:val="000000" w:themeColor="text1"/>
          <w:sz w:val="24"/>
          <w:szCs w:val="24"/>
        </w:rPr>
      </w:pPr>
    </w:p>
    <w:p w:rsidR="00973ECB" w:rsidRPr="00A464D5" w:rsidRDefault="00973ECB" w:rsidP="00973ECB">
      <w:pPr>
        <w:pStyle w:val="NormalWeb"/>
        <w:ind w:left="720"/>
        <w:jc w:val="center"/>
        <w:rPr>
          <w:color w:val="000000" w:themeColor="text1"/>
        </w:rPr>
      </w:pPr>
      <w:r w:rsidRPr="00A464D5">
        <w:rPr>
          <w:noProof/>
          <w:color w:val="000000" w:themeColor="text1"/>
        </w:rPr>
        <w:drawing>
          <wp:inline distT="0" distB="0" distL="0" distR="0" wp14:anchorId="1A363A32" wp14:editId="2D634C2F">
            <wp:extent cx="3867150" cy="2524125"/>
            <wp:effectExtent l="0" t="0" r="0" b="9525"/>
            <wp:docPr id="1" name="Picture 1" descr="C:\Users\Hafiz Computer\Desktop\sajid\C3X649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fiz Computer\Desktop\sajid\C3X649r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2524125"/>
                    </a:xfrm>
                    <a:prstGeom prst="rect">
                      <a:avLst/>
                    </a:prstGeom>
                    <a:noFill/>
                    <a:ln>
                      <a:noFill/>
                    </a:ln>
                  </pic:spPr>
                </pic:pic>
              </a:graphicData>
            </a:graphic>
          </wp:inline>
        </w:drawing>
      </w:r>
    </w:p>
    <w:p w:rsidR="00973ECB" w:rsidRPr="00A464D5" w:rsidRDefault="00973ECB" w:rsidP="00973ECB">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Figure 2: Pull request containing reviews needed and passing status check.  </w:t>
      </w:r>
    </w:p>
    <w:p w:rsidR="00973ECB" w:rsidRPr="00A464D5" w:rsidRDefault="00973ECB" w:rsidP="00844130">
      <w:pPr>
        <w:pStyle w:val="ListParagraph"/>
        <w:spacing w:after="0" w:line="240" w:lineRule="auto"/>
        <w:rPr>
          <w:rFonts w:ascii="Times New Roman" w:eastAsia="Times New Roman" w:hAnsi="Times New Roman" w:cs="Times New Roman"/>
          <w:color w:val="000000" w:themeColor="text1"/>
          <w:sz w:val="24"/>
          <w:szCs w:val="24"/>
        </w:rPr>
      </w:pPr>
    </w:p>
    <w:p w:rsidR="00844130" w:rsidRPr="00A464D5" w:rsidRDefault="00844130" w:rsidP="00844130">
      <w:pPr>
        <w:pStyle w:val="NormalWeb"/>
        <w:ind w:left="720"/>
        <w:jc w:val="center"/>
        <w:rPr>
          <w:color w:val="000000" w:themeColor="text1"/>
        </w:rPr>
      </w:pPr>
      <w:r w:rsidRPr="00A464D5">
        <w:rPr>
          <w:noProof/>
          <w:color w:val="000000" w:themeColor="text1"/>
        </w:rPr>
        <w:drawing>
          <wp:inline distT="0" distB="0" distL="0" distR="0" wp14:anchorId="556E6D81" wp14:editId="086BE42E">
            <wp:extent cx="4865942" cy="2204330"/>
            <wp:effectExtent l="0" t="0" r="0" b="5715"/>
            <wp:docPr id="3" name="Picture 3" descr="C:\Users\Hafiz Computer\Pictures\Screenshots\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fiz Computer\Pictures\Screenshots\Screenshot (2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98249" cy="2218965"/>
                    </a:xfrm>
                    <a:prstGeom prst="rect">
                      <a:avLst/>
                    </a:prstGeom>
                    <a:noFill/>
                    <a:ln>
                      <a:noFill/>
                    </a:ln>
                  </pic:spPr>
                </pic:pic>
              </a:graphicData>
            </a:graphic>
          </wp:inline>
        </w:drawing>
      </w:r>
    </w:p>
    <w:p w:rsidR="00973ECB" w:rsidRPr="00A464D5" w:rsidRDefault="00973ECB" w:rsidP="00973ECB">
      <w:pPr>
        <w:spacing w:after="0" w:line="240" w:lineRule="auto"/>
        <w:jc w:val="center"/>
        <w:rPr>
          <w:rFonts w:ascii="Times New Roman" w:eastAsia="Times New Roman" w:hAnsi="Times New Roman" w:cs="Times New Roman"/>
          <w:color w:val="000000" w:themeColor="text1"/>
          <w:sz w:val="24"/>
          <w:szCs w:val="24"/>
        </w:rPr>
      </w:pPr>
    </w:p>
    <w:p w:rsidR="00973ECB" w:rsidRPr="00A464D5" w:rsidRDefault="00973ECB" w:rsidP="00973ECB">
      <w:pPr>
        <w:spacing w:after="0" w:line="240" w:lineRule="auto"/>
        <w:jc w:val="center"/>
        <w:rPr>
          <w:rFonts w:ascii="Times New Roman" w:eastAsia="Times New Roman" w:hAnsi="Times New Roman" w:cs="Times New Roman"/>
          <w:color w:val="000000" w:themeColor="text1"/>
          <w:sz w:val="24"/>
          <w:szCs w:val="24"/>
        </w:rPr>
      </w:pPr>
    </w:p>
    <w:p w:rsidR="00D2155C" w:rsidRPr="00A464D5" w:rsidRDefault="00C10087">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The Kanban board on GitHub used in the project is shown in figure 3.  </w:t>
      </w:r>
    </w:p>
    <w:p w:rsidR="00844130" w:rsidRPr="00A464D5" w:rsidRDefault="00844130" w:rsidP="00844130">
      <w:pPr>
        <w:pStyle w:val="NormalWeb"/>
        <w:ind w:left="720"/>
        <w:jc w:val="center"/>
        <w:rPr>
          <w:color w:val="000000" w:themeColor="text1"/>
        </w:rPr>
      </w:pPr>
      <w:r w:rsidRPr="00A464D5">
        <w:rPr>
          <w:noProof/>
          <w:color w:val="000000" w:themeColor="text1"/>
        </w:rPr>
        <w:lastRenderedPageBreak/>
        <w:drawing>
          <wp:inline distT="0" distB="0" distL="0" distR="0" wp14:anchorId="2E1D64EC" wp14:editId="38B56BA8">
            <wp:extent cx="4202413" cy="2209800"/>
            <wp:effectExtent l="0" t="0" r="8255" b="0"/>
            <wp:docPr id="4" name="Picture 4" descr="C:\Users\Hafiz Computer\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fiz Computer\Pictures\Screenshots\Screenshot (2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6449" cy="2222439"/>
                    </a:xfrm>
                    <a:prstGeom prst="rect">
                      <a:avLst/>
                    </a:prstGeom>
                    <a:noFill/>
                    <a:ln>
                      <a:noFill/>
                    </a:ln>
                  </pic:spPr>
                </pic:pic>
              </a:graphicData>
            </a:graphic>
          </wp:inline>
        </w:drawing>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3"/>
        <w:rPr>
          <w:rFonts w:eastAsia="Times New Roman"/>
          <w:color w:val="000000" w:themeColor="text1"/>
        </w:rPr>
      </w:pPr>
      <w:bookmarkStart w:id="11" w:name="_Toc213903428"/>
      <w:r w:rsidRPr="00A464D5">
        <w:rPr>
          <w:rFonts w:eastAsia="Times New Roman"/>
          <w:color w:val="000000" w:themeColor="text1"/>
        </w:rPr>
        <w:t>What I learned at the lab about DevOps.</w:t>
      </w:r>
      <w:bookmarkEnd w:id="11"/>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Single source of truth and base of collaborative work is version control. In the absence of sheltered branches and PRs, there is anarchy. In this lab, it was revealed that the DevOps culture begins with common code ownership.</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3"/>
        <w:rPr>
          <w:rFonts w:eastAsia="Times New Roman"/>
          <w:color w:val="000000" w:themeColor="text1"/>
        </w:rPr>
      </w:pPr>
      <w:bookmarkStart w:id="12" w:name="_Toc213903429"/>
      <w:r w:rsidRPr="00A464D5">
        <w:rPr>
          <w:rFonts w:eastAsia="Times New Roman"/>
          <w:color w:val="000000" w:themeColor="text1"/>
        </w:rPr>
        <w:t>Strengths of Git + GitHub</w:t>
      </w:r>
      <w:bookmarkEnd w:id="12"/>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Distributed, fast, excellent merging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Free tier generous, native Actions integration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Issues + Projects replace Jira/Trello for small teams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4315"/>
        <w:gridCol w:w="3960"/>
      </w:tblGrid>
      <w:tr w:rsidR="00D2155C" w:rsidRPr="00A464D5">
        <w:trPr>
          <w:jc w:val="center"/>
        </w:trPr>
        <w:tc>
          <w:tcPr>
            <w:tcW w:w="4315" w:type="dxa"/>
          </w:tcPr>
          <w:p w:rsidR="00D2155C" w:rsidRPr="00A464D5" w:rsidRDefault="00C10087">
            <w:pPr>
              <w:jc w:val="center"/>
              <w:rPr>
                <w:b/>
                <w:color w:val="000000" w:themeColor="text1"/>
              </w:rPr>
            </w:pPr>
            <w:r w:rsidRPr="00A464D5">
              <w:rPr>
                <w:b/>
                <w:color w:val="000000" w:themeColor="text1"/>
                <w:sz w:val="28"/>
              </w:rPr>
              <w:t>Strength</w:t>
            </w:r>
          </w:p>
        </w:tc>
        <w:tc>
          <w:tcPr>
            <w:tcW w:w="3960" w:type="dxa"/>
          </w:tcPr>
          <w:p w:rsidR="00D2155C" w:rsidRPr="00A464D5" w:rsidRDefault="00C10087">
            <w:pPr>
              <w:jc w:val="center"/>
              <w:rPr>
                <w:b/>
                <w:color w:val="000000" w:themeColor="text1"/>
              </w:rPr>
            </w:pPr>
            <w:r w:rsidRPr="00A464D5">
              <w:rPr>
                <w:b/>
                <w:color w:val="000000" w:themeColor="text1"/>
                <w:sz w:val="28"/>
              </w:rPr>
              <w:t>Business / DevOps impact</w:t>
            </w:r>
          </w:p>
        </w:tc>
      </w:tr>
      <w:tr w:rsidR="00D2155C" w:rsidRPr="00A464D5">
        <w:trPr>
          <w:jc w:val="center"/>
        </w:trPr>
        <w:tc>
          <w:tcPr>
            <w:tcW w:w="4315" w:type="dxa"/>
          </w:tcPr>
          <w:p w:rsidR="00D2155C" w:rsidRPr="00A464D5" w:rsidRDefault="00C10087">
            <w:pPr>
              <w:rPr>
                <w:color w:val="000000" w:themeColor="text1"/>
              </w:rPr>
            </w:pPr>
            <w:r w:rsidRPr="00A464D5">
              <w:rPr>
                <w:color w:val="000000" w:themeColor="text1"/>
              </w:rPr>
              <w:t>Fully distributed &amp; offline-capable</w:t>
            </w:r>
          </w:p>
        </w:tc>
        <w:tc>
          <w:tcPr>
            <w:tcW w:w="3960" w:type="dxa"/>
          </w:tcPr>
          <w:p w:rsidR="00D2155C" w:rsidRPr="00A464D5" w:rsidRDefault="00C10087">
            <w:pPr>
              <w:rPr>
                <w:color w:val="000000" w:themeColor="text1"/>
              </w:rPr>
            </w:pPr>
            <w:r w:rsidRPr="00A464D5">
              <w:rPr>
                <w:color w:val="000000" w:themeColor="text1"/>
              </w:rPr>
              <w:t>Teams can work without constant internet</w:t>
            </w:r>
          </w:p>
        </w:tc>
      </w:tr>
      <w:tr w:rsidR="00D2155C" w:rsidRPr="00A464D5">
        <w:trPr>
          <w:jc w:val="center"/>
        </w:trPr>
        <w:tc>
          <w:tcPr>
            <w:tcW w:w="4315" w:type="dxa"/>
          </w:tcPr>
          <w:p w:rsidR="00D2155C" w:rsidRPr="00A464D5" w:rsidRDefault="00C10087">
            <w:pPr>
              <w:rPr>
                <w:color w:val="000000" w:themeColor="text1"/>
              </w:rPr>
            </w:pPr>
            <w:r w:rsidRPr="00A464D5">
              <w:rPr>
                <w:color w:val="000000" w:themeColor="text1"/>
              </w:rPr>
              <w:t>Free tier extremely generous</w:t>
            </w:r>
          </w:p>
        </w:tc>
        <w:tc>
          <w:tcPr>
            <w:tcW w:w="3960" w:type="dxa"/>
          </w:tcPr>
          <w:p w:rsidR="00D2155C" w:rsidRPr="00A464D5" w:rsidRDefault="00C10087">
            <w:pPr>
              <w:rPr>
                <w:color w:val="000000" w:themeColor="text1"/>
              </w:rPr>
            </w:pPr>
            <w:r w:rsidRPr="00A464D5">
              <w:rPr>
                <w:color w:val="000000" w:themeColor="text1"/>
              </w:rPr>
              <w:t>Zero cost for students and startups</w:t>
            </w:r>
          </w:p>
        </w:tc>
      </w:tr>
      <w:tr w:rsidR="00D2155C" w:rsidRPr="00A464D5">
        <w:trPr>
          <w:jc w:val="center"/>
        </w:trPr>
        <w:tc>
          <w:tcPr>
            <w:tcW w:w="4315" w:type="dxa"/>
          </w:tcPr>
          <w:p w:rsidR="00D2155C" w:rsidRPr="00A464D5" w:rsidRDefault="00C10087">
            <w:pPr>
              <w:rPr>
                <w:color w:val="000000" w:themeColor="text1"/>
              </w:rPr>
            </w:pPr>
            <w:r w:rsidRPr="00A464D5">
              <w:rPr>
                <w:color w:val="000000" w:themeColor="text1"/>
              </w:rPr>
              <w:t>Native integration with GitHub Actions</w:t>
            </w:r>
          </w:p>
        </w:tc>
        <w:tc>
          <w:tcPr>
            <w:tcW w:w="3960" w:type="dxa"/>
          </w:tcPr>
          <w:p w:rsidR="00D2155C" w:rsidRPr="00A464D5" w:rsidRDefault="00C10087">
            <w:pPr>
              <w:rPr>
                <w:color w:val="000000" w:themeColor="text1"/>
              </w:rPr>
            </w:pPr>
            <w:r w:rsidRPr="00A464D5">
              <w:rPr>
                <w:color w:val="000000" w:themeColor="text1"/>
              </w:rPr>
              <w:t>One platform for source + CI/CD</w:t>
            </w:r>
          </w:p>
        </w:tc>
      </w:tr>
      <w:tr w:rsidR="00D2155C" w:rsidRPr="00A464D5">
        <w:trPr>
          <w:jc w:val="center"/>
        </w:trPr>
        <w:tc>
          <w:tcPr>
            <w:tcW w:w="4315" w:type="dxa"/>
          </w:tcPr>
          <w:p w:rsidR="00D2155C" w:rsidRPr="00A464D5" w:rsidRDefault="00C10087">
            <w:pPr>
              <w:rPr>
                <w:color w:val="000000" w:themeColor="text1"/>
              </w:rPr>
            </w:pPr>
            <w:r w:rsidRPr="00A464D5">
              <w:rPr>
                <w:color w:val="000000" w:themeColor="text1"/>
              </w:rPr>
              <w:t>Issues + Projects = lightweight Jira</w:t>
            </w:r>
          </w:p>
        </w:tc>
        <w:tc>
          <w:tcPr>
            <w:tcW w:w="3960" w:type="dxa"/>
          </w:tcPr>
          <w:p w:rsidR="00D2155C" w:rsidRPr="00A464D5" w:rsidRDefault="00C10087">
            <w:pPr>
              <w:rPr>
                <w:color w:val="000000" w:themeColor="text1"/>
              </w:rPr>
            </w:pPr>
            <w:r w:rsidRPr="00A464D5">
              <w:rPr>
                <w:color w:val="000000" w:themeColor="text1"/>
              </w:rPr>
              <w:t>No extra tool needed for small–medium teams</w:t>
            </w:r>
          </w:p>
        </w:tc>
      </w:tr>
    </w:tbl>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D2155C" w:rsidP="00BB512D">
      <w:pPr>
        <w:pStyle w:val="Heading3"/>
        <w:rPr>
          <w:rFonts w:eastAsia="Times New Roman"/>
          <w:color w:val="000000" w:themeColor="text1"/>
        </w:rPr>
      </w:pPr>
    </w:p>
    <w:p w:rsidR="00D2155C" w:rsidRPr="00A464D5" w:rsidRDefault="00C10087" w:rsidP="00BB512D">
      <w:pPr>
        <w:pStyle w:val="Heading3"/>
        <w:rPr>
          <w:rFonts w:eastAsia="Times New Roman"/>
          <w:color w:val="000000" w:themeColor="text1"/>
        </w:rPr>
      </w:pPr>
      <w:bookmarkStart w:id="13" w:name="_Toc213903430"/>
      <w:r w:rsidRPr="00A464D5">
        <w:rPr>
          <w:rFonts w:eastAsia="Times New Roman"/>
          <w:color w:val="000000" w:themeColor="text1"/>
        </w:rPr>
        <w:t>Exhaustiv</w:t>
      </w:r>
      <w:r w:rsidR="00BB512D" w:rsidRPr="00A464D5">
        <w:rPr>
          <w:rFonts w:eastAsia="Times New Roman"/>
          <w:color w:val="000000" w:themeColor="text1"/>
        </w:rPr>
        <w:t>e limitations &amp; alternatives</w:t>
      </w:r>
      <w:bookmarkEnd w:id="13"/>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Merge conflicts can be painful in large teams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No built-in code review workload balancing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Git history rewrite risks with force-push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GitHub is proprietary (Microsoft) – sensitive data may require self-hosted GitLab or Gitea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Lacks native CI/CD visualisation (Actions helps but GitLab CI is superior in pipeline graphs)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066079" w:rsidP="00BB512D">
      <w:pPr>
        <w:pStyle w:val="Heading2"/>
        <w:rPr>
          <w:rFonts w:eastAsia="Times New Roman"/>
          <w:color w:val="000000" w:themeColor="text1"/>
        </w:rPr>
      </w:pPr>
      <w:bookmarkStart w:id="14" w:name="_Toc213903431"/>
      <w:r w:rsidRPr="00A464D5">
        <w:rPr>
          <w:rFonts w:eastAsia="Times New Roman"/>
          <w:color w:val="000000" w:themeColor="text1"/>
        </w:rPr>
        <w:t>Lab 2</w:t>
      </w:r>
      <w:r w:rsidR="00C10087" w:rsidRPr="00A464D5">
        <w:rPr>
          <w:rFonts w:eastAsia="Times New Roman"/>
          <w:color w:val="000000" w:themeColor="text1"/>
        </w:rPr>
        <w:t xml:space="preserve"> – CI/CD with GitHub Actions</w:t>
      </w:r>
      <w:bookmarkEnd w:id="14"/>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Objective: Build a fully automated, production-grade CI/CD pipeline that runs on every commit and every Pull Request, performs linting, testing, Docker image build, and pushes only production-ready artefacts to Docker Hub.</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3"/>
        <w:rPr>
          <w:rFonts w:eastAsia="Times New Roman"/>
          <w:color w:val="000000" w:themeColor="text1"/>
        </w:rPr>
      </w:pPr>
      <w:bookmarkStart w:id="15" w:name="_Toc213903432"/>
      <w:r w:rsidRPr="00A464D5">
        <w:rPr>
          <w:rFonts w:eastAsia="Times New Roman"/>
          <w:color w:val="000000" w:themeColor="text1"/>
        </w:rPr>
        <w:t>How I completed the lab</w:t>
      </w:r>
      <w:bookmarkEnd w:id="15"/>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Wrote `.github/workflows/ci-cd.yml` triggered on push/PR to main/develop. Steps: checkout → setup Python → cache pip → install deps → lint (flake8) → test (pytest + coverage) → build Docker image → push to Docker Hub (only on main) → notify Slack webhook on failure.</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Key screenshots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Figure 4: Workflow file in editor  </w:t>
      </w:r>
    </w:p>
    <w:p w:rsidR="00AD123E" w:rsidRPr="00A464D5" w:rsidRDefault="00AD123E">
      <w:pPr>
        <w:spacing w:after="0" w:line="240" w:lineRule="auto"/>
        <w:rPr>
          <w:rFonts w:ascii="Times New Roman" w:eastAsia="Times New Roman" w:hAnsi="Times New Roman" w:cs="Times New Roman"/>
          <w:color w:val="000000" w:themeColor="text1"/>
          <w:sz w:val="24"/>
          <w:szCs w:val="24"/>
        </w:rPr>
      </w:pPr>
    </w:p>
    <w:p w:rsidR="00AD123E" w:rsidRPr="00A464D5" w:rsidRDefault="00AD123E" w:rsidP="00AD123E">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22EFCF2B" wp14:editId="64EB74DE">
            <wp:extent cx="4810125" cy="222362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2133" cy="2229172"/>
                    </a:xfrm>
                    <a:prstGeom prst="rect">
                      <a:avLst/>
                    </a:prstGeom>
                    <a:noFill/>
                    <a:ln>
                      <a:noFill/>
                    </a:ln>
                  </pic:spPr>
                </pic:pic>
              </a:graphicData>
            </a:graphic>
          </wp:inline>
        </w:drawing>
      </w:r>
    </w:p>
    <w:p w:rsidR="00AD123E" w:rsidRPr="00A464D5" w:rsidRDefault="00AD123E" w:rsidP="00AD123E">
      <w:pPr>
        <w:spacing w:after="0" w:line="240" w:lineRule="auto"/>
        <w:jc w:val="center"/>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Figure 5: Successful workflow run with all green jobs  </w:t>
      </w:r>
    </w:p>
    <w:p w:rsidR="00AD123E" w:rsidRPr="00A464D5" w:rsidRDefault="00AD123E" w:rsidP="00AD123E">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37EF5718" wp14:editId="73ED0384">
            <wp:extent cx="4785263"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0387" cy="2402870"/>
                    </a:xfrm>
                    <a:prstGeom prst="rect">
                      <a:avLst/>
                    </a:prstGeom>
                    <a:noFill/>
                    <a:ln>
                      <a:noFill/>
                    </a:ln>
                  </pic:spPr>
                </pic:pic>
              </a:graphicData>
            </a:graphic>
          </wp:inline>
        </w:drawing>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Figure 6: Slack failure notification  </w:t>
      </w:r>
    </w:p>
    <w:p w:rsidR="00D2155C" w:rsidRPr="00A464D5" w:rsidRDefault="00AD123E" w:rsidP="00AD123E">
      <w:pPr>
        <w:pStyle w:val="Heading3"/>
        <w:jc w:val="center"/>
        <w:rPr>
          <w:rFonts w:eastAsia="Times New Roman"/>
          <w:color w:val="000000" w:themeColor="text1"/>
        </w:rPr>
      </w:pPr>
      <w:r w:rsidRPr="00A464D5">
        <w:rPr>
          <w:rFonts w:eastAsia="Times New Roman"/>
          <w:noProof/>
          <w:color w:val="000000" w:themeColor="text1"/>
        </w:rPr>
        <w:lastRenderedPageBreak/>
        <w:drawing>
          <wp:inline distT="0" distB="0" distL="0" distR="0" wp14:anchorId="66ACC9F3" wp14:editId="0DCC57CE">
            <wp:extent cx="4526634" cy="11334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8981" cy="1134063"/>
                    </a:xfrm>
                    <a:prstGeom prst="rect">
                      <a:avLst/>
                    </a:prstGeom>
                    <a:noFill/>
                    <a:ln>
                      <a:noFill/>
                    </a:ln>
                  </pic:spPr>
                </pic:pic>
              </a:graphicData>
            </a:graphic>
          </wp:inline>
        </w:drawing>
      </w:r>
    </w:p>
    <w:p w:rsidR="00D2155C" w:rsidRPr="00A464D5" w:rsidRDefault="00C10087" w:rsidP="00BB512D">
      <w:pPr>
        <w:pStyle w:val="Heading3"/>
        <w:rPr>
          <w:rFonts w:eastAsia="Times New Roman"/>
          <w:color w:val="000000" w:themeColor="text1"/>
        </w:rPr>
      </w:pPr>
      <w:bookmarkStart w:id="16" w:name="_Toc213903433"/>
      <w:r w:rsidRPr="00A464D5">
        <w:rPr>
          <w:rFonts w:eastAsia="Times New Roman"/>
          <w:color w:val="000000" w:themeColor="text1"/>
        </w:rPr>
        <w:t>What the lab taught me</w:t>
      </w:r>
      <w:bookmarkEnd w:id="16"/>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Automation removes human error and fear from deployments. A failed test now blocks bad code instantly – this is the heart of “shift-left” security and quality.</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Strengths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YAML is version-controlled  </w:t>
      </w:r>
    </w:p>
    <w:p w:rsidR="005B14DC" w:rsidRPr="00A464D5" w:rsidRDefault="005B14DC" w:rsidP="005B14DC">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73513C38" wp14:editId="0E802E00">
            <wp:extent cx="5934075" cy="2619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619375"/>
                    </a:xfrm>
                    <a:prstGeom prst="rect">
                      <a:avLst/>
                    </a:prstGeom>
                    <a:noFill/>
                    <a:ln>
                      <a:noFill/>
                    </a:ln>
                  </pic:spPr>
                </pic:pic>
              </a:graphicData>
            </a:graphic>
          </wp:inline>
        </w:drawing>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Matrix builds for multi-OS/Python testing  </w:t>
      </w:r>
    </w:p>
    <w:p w:rsidR="005B14DC" w:rsidRPr="00A464D5" w:rsidRDefault="005B14DC" w:rsidP="005B14DC">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66718100" wp14:editId="2B6ED663">
            <wp:extent cx="5934075" cy="2200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Free 2,000 minutes/month on private repos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3"/>
        <w:rPr>
          <w:rFonts w:eastAsia="Times New Roman"/>
          <w:color w:val="000000" w:themeColor="text1"/>
        </w:rPr>
      </w:pPr>
      <w:bookmarkStart w:id="17" w:name="_Toc213903434"/>
      <w:r w:rsidRPr="00A464D5">
        <w:rPr>
          <w:rFonts w:eastAsia="Times New Roman"/>
          <w:color w:val="000000" w:themeColor="text1"/>
        </w:rPr>
        <w:t>Exhaust</w:t>
      </w:r>
      <w:r w:rsidR="00BB512D" w:rsidRPr="00A464D5">
        <w:rPr>
          <w:rFonts w:eastAsia="Times New Roman"/>
          <w:color w:val="000000" w:themeColor="text1"/>
        </w:rPr>
        <w:t>ive limitations &amp; alternatives</w:t>
      </w:r>
      <w:bookmarkEnd w:id="17"/>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Debugging flaky runs is painful (limited log search)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Runner minutes can be exhausted quickly with large matrices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No native approval gates for production deploy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lastRenderedPageBreak/>
        <w:t xml:space="preserve">- Alternatives: GitLab CI (better pipeline visualisation, built-in registry), Jenkins (ultimate flexibility but high maintenance), CircleCI (faster orbs but paid)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066079" w:rsidP="00BB512D">
      <w:pPr>
        <w:pStyle w:val="Heading2"/>
        <w:rPr>
          <w:rFonts w:eastAsia="Times New Roman"/>
          <w:color w:val="000000" w:themeColor="text1"/>
        </w:rPr>
      </w:pPr>
      <w:bookmarkStart w:id="18" w:name="_Toc213903435"/>
      <w:r w:rsidRPr="00A464D5">
        <w:rPr>
          <w:rFonts w:eastAsia="Times New Roman"/>
          <w:color w:val="000000" w:themeColor="text1"/>
        </w:rPr>
        <w:t>Lab 3</w:t>
      </w:r>
      <w:r w:rsidR="00C10087" w:rsidRPr="00A464D5">
        <w:rPr>
          <w:rFonts w:eastAsia="Times New Roman"/>
          <w:color w:val="000000" w:themeColor="text1"/>
        </w:rPr>
        <w:t xml:space="preserve"> – Containerisation using Docker</w:t>
      </w:r>
      <w:bookmarkEnd w:id="18"/>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Objective: Eliminate the “works on my machine” problem forever by packaging the exact same Coffee Shop Flask API (from Labs 1 &amp; 2) into an immutable, portable Docker image that behaves identically in development, CI, staging, and production.</w:t>
      </w:r>
    </w:p>
    <w:p w:rsidR="005B14DC" w:rsidRPr="00A464D5" w:rsidRDefault="005B14DC">
      <w:pPr>
        <w:spacing w:after="0" w:line="240" w:lineRule="auto"/>
        <w:rPr>
          <w:rFonts w:ascii="Times New Roman" w:eastAsia="Times New Roman" w:hAnsi="Times New Roman" w:cs="Times New Roman"/>
          <w:color w:val="000000" w:themeColor="text1"/>
          <w:sz w:val="24"/>
          <w:szCs w:val="24"/>
        </w:rPr>
      </w:pPr>
    </w:p>
    <w:p w:rsidR="005B14DC" w:rsidRPr="00A464D5" w:rsidRDefault="005B14DC" w:rsidP="005B14DC">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Figure 7: </w:t>
      </w:r>
      <w:proofErr w:type="spellStart"/>
      <w:r w:rsidRPr="00A464D5">
        <w:rPr>
          <w:rFonts w:ascii="Times New Roman" w:eastAsia="Times New Roman" w:hAnsi="Times New Roman" w:cs="Times New Roman"/>
          <w:color w:val="000000" w:themeColor="text1"/>
          <w:sz w:val="24"/>
          <w:szCs w:val="24"/>
        </w:rPr>
        <w:t>Dockerfile</w:t>
      </w:r>
      <w:proofErr w:type="spellEnd"/>
      <w:r w:rsidRPr="00A464D5">
        <w:rPr>
          <w:rFonts w:ascii="Times New Roman" w:eastAsia="Times New Roman" w:hAnsi="Times New Roman" w:cs="Times New Roman"/>
          <w:color w:val="000000" w:themeColor="text1"/>
          <w:sz w:val="24"/>
          <w:szCs w:val="24"/>
        </w:rPr>
        <w:t xml:space="preserve">  </w:t>
      </w:r>
    </w:p>
    <w:p w:rsidR="005B14DC" w:rsidRPr="00A464D5" w:rsidRDefault="005B14DC">
      <w:pPr>
        <w:spacing w:after="0" w:line="240" w:lineRule="auto"/>
        <w:rPr>
          <w:rFonts w:ascii="Times New Roman" w:eastAsia="Times New Roman" w:hAnsi="Times New Roman" w:cs="Times New Roman"/>
          <w:color w:val="000000" w:themeColor="text1"/>
          <w:sz w:val="24"/>
          <w:szCs w:val="24"/>
        </w:rPr>
      </w:pPr>
    </w:p>
    <w:p w:rsidR="00D2155C" w:rsidRPr="00A464D5" w:rsidRDefault="005B14DC" w:rsidP="005B14DC">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56235155" wp14:editId="23F3FAA7">
            <wp:extent cx="5943600" cy="2390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inline>
        </w:drawing>
      </w:r>
    </w:p>
    <w:p w:rsidR="00D2155C" w:rsidRPr="00A464D5" w:rsidRDefault="00C10087" w:rsidP="00BB512D">
      <w:pPr>
        <w:pStyle w:val="Heading3"/>
        <w:rPr>
          <w:rFonts w:eastAsia="Times New Roman"/>
          <w:color w:val="000000" w:themeColor="text1"/>
        </w:rPr>
      </w:pPr>
      <w:bookmarkStart w:id="19" w:name="_Toc213903436"/>
      <w:r w:rsidRPr="00A464D5">
        <w:rPr>
          <w:rFonts w:eastAsia="Times New Roman"/>
          <w:color w:val="000000" w:themeColor="text1"/>
        </w:rPr>
        <w:t>How I co</w:t>
      </w:r>
      <w:r w:rsidR="00BB512D" w:rsidRPr="00A464D5">
        <w:rPr>
          <w:rFonts w:eastAsia="Times New Roman"/>
          <w:color w:val="000000" w:themeColor="text1"/>
        </w:rPr>
        <w:t>mpleted the lab</w:t>
      </w:r>
      <w:bookmarkEnd w:id="19"/>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Wrote multi-stage Dockerfile (builder → slim runtime). Used non-root user, `.dockerignore`, multi-stage to reduce final image from 950 MB → 135 MB. Integrated into GitHub Actions (build &amp; push step). Ran locally with `docker compose up` (app + PostgreSQL).</w:t>
      </w:r>
    </w:p>
    <w:p w:rsidR="005B14DC" w:rsidRPr="00A464D5" w:rsidRDefault="005B14D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Figure 8: `</w:t>
      </w:r>
      <w:proofErr w:type="spellStart"/>
      <w:r w:rsidRPr="00A464D5">
        <w:rPr>
          <w:rFonts w:ascii="Times New Roman" w:eastAsia="Times New Roman" w:hAnsi="Times New Roman" w:cs="Times New Roman"/>
          <w:color w:val="000000" w:themeColor="text1"/>
          <w:sz w:val="24"/>
          <w:szCs w:val="24"/>
        </w:rPr>
        <w:t>docker</w:t>
      </w:r>
      <w:proofErr w:type="spellEnd"/>
      <w:r w:rsidRPr="00A464D5">
        <w:rPr>
          <w:rFonts w:ascii="Times New Roman" w:eastAsia="Times New Roman" w:hAnsi="Times New Roman" w:cs="Times New Roman"/>
          <w:color w:val="000000" w:themeColor="text1"/>
          <w:sz w:val="24"/>
          <w:szCs w:val="24"/>
        </w:rPr>
        <w:t xml:space="preserve"> images` before/after multi-stage optimisation  </w:t>
      </w:r>
    </w:p>
    <w:p w:rsidR="005B14DC" w:rsidRPr="00A464D5" w:rsidRDefault="005B14DC">
      <w:pPr>
        <w:spacing w:after="0" w:line="240" w:lineRule="auto"/>
        <w:rPr>
          <w:rFonts w:ascii="Times New Roman" w:eastAsia="Times New Roman" w:hAnsi="Times New Roman" w:cs="Times New Roman"/>
          <w:color w:val="000000" w:themeColor="text1"/>
          <w:sz w:val="24"/>
          <w:szCs w:val="24"/>
        </w:rPr>
      </w:pPr>
    </w:p>
    <w:p w:rsidR="005B14DC" w:rsidRPr="00A464D5" w:rsidRDefault="005B14DC">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61E3AB2A" wp14:editId="762A4392">
            <wp:extent cx="5934075" cy="2705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705100"/>
                    </a:xfrm>
                    <a:prstGeom prst="rect">
                      <a:avLst/>
                    </a:prstGeom>
                    <a:noFill/>
                    <a:ln>
                      <a:noFill/>
                    </a:ln>
                  </pic:spPr>
                </pic:pic>
              </a:graphicData>
            </a:graphic>
          </wp:inline>
        </w:drawing>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lastRenderedPageBreak/>
        <w:t>Figure 9: Container running on localhost</w:t>
      </w:r>
      <w:proofErr w:type="gramStart"/>
      <w:r w:rsidRPr="00A464D5">
        <w:rPr>
          <w:rFonts w:ascii="Times New Roman" w:eastAsia="Times New Roman" w:hAnsi="Times New Roman" w:cs="Times New Roman"/>
          <w:color w:val="000000" w:themeColor="text1"/>
          <w:sz w:val="24"/>
          <w:szCs w:val="24"/>
        </w:rPr>
        <w:t>:5000</w:t>
      </w:r>
      <w:proofErr w:type="gramEnd"/>
      <w:r w:rsidRPr="00A464D5">
        <w:rPr>
          <w:rFonts w:ascii="Times New Roman" w:eastAsia="Times New Roman" w:hAnsi="Times New Roman" w:cs="Times New Roman"/>
          <w:color w:val="000000" w:themeColor="text1"/>
          <w:sz w:val="24"/>
          <w:szCs w:val="24"/>
        </w:rPr>
        <w:t xml:space="preserve">  </w:t>
      </w:r>
    </w:p>
    <w:p w:rsidR="00D2155C" w:rsidRPr="00A464D5" w:rsidRDefault="005B14DC">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4E6F25A9" wp14:editId="19049459">
            <wp:extent cx="594360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rsidR="00D2155C" w:rsidRPr="00A464D5" w:rsidRDefault="00BB512D" w:rsidP="00BB512D">
      <w:pPr>
        <w:pStyle w:val="Heading3"/>
        <w:rPr>
          <w:rFonts w:eastAsia="Times New Roman"/>
          <w:color w:val="000000" w:themeColor="text1"/>
        </w:rPr>
      </w:pPr>
      <w:bookmarkStart w:id="20" w:name="_Toc213903438"/>
      <w:r w:rsidRPr="00A464D5">
        <w:rPr>
          <w:rFonts w:eastAsia="Times New Roman"/>
          <w:color w:val="000000" w:themeColor="text1"/>
        </w:rPr>
        <w:t>What the lab taught me</w:t>
      </w:r>
      <w:bookmarkEnd w:id="20"/>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Containers eliminate “it works on my machine” forever. Consistency across dev → test → prod is non-negotiable in DevOps.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3"/>
        <w:rPr>
          <w:rFonts w:eastAsia="Times New Roman"/>
          <w:color w:val="000000" w:themeColor="text1"/>
        </w:rPr>
      </w:pPr>
      <w:bookmarkStart w:id="21" w:name="_Toc213903439"/>
      <w:r w:rsidRPr="00A464D5">
        <w:rPr>
          <w:rFonts w:eastAsia="Times New Roman"/>
          <w:color w:val="000000" w:themeColor="text1"/>
        </w:rPr>
        <w:t>Strengths</w:t>
      </w:r>
      <w:bookmarkEnd w:id="21"/>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Huge ecosystem, which is a standard of the industry.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Hard disk artefacts, rapid boot up.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Superfluous restrictions and choices.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This is a root-only security problem of Docker daemon.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Otherwise, image layering may result in bloat.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Inbuilt orchestration (compose/K8s is required) is not yet available.  </w:t>
      </w:r>
    </w:p>
    <w:p w:rsidR="00D2155C" w:rsidRPr="00A464D5" w:rsidRDefault="00C10087">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Replacement Sabins You can perform rootless, daemonless builds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What has been revealed to me regarding DevOps in this lab.</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The biggest factor on velocity and reliability of DevOps is containers. They transform the environment configuration art into a light art, rather than a dark art. That is the reason why Netflix, Google, and Amazon run 100 percent production on containers/Kubernetes.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066079" w:rsidP="00066079">
      <w:pPr>
        <w:pStyle w:val="Heading2"/>
        <w:rPr>
          <w:rFonts w:eastAsia="Times New Roman"/>
          <w:color w:val="000000" w:themeColor="text1"/>
        </w:rPr>
      </w:pPr>
      <w:bookmarkStart w:id="22" w:name="_Toc213903440"/>
      <w:r w:rsidRPr="00A464D5">
        <w:rPr>
          <w:rFonts w:eastAsia="Times New Roman"/>
          <w:color w:val="000000" w:themeColor="text1"/>
        </w:rPr>
        <w:t xml:space="preserve">Lab 4. </w:t>
      </w:r>
      <w:r w:rsidR="00C10087" w:rsidRPr="00A464D5">
        <w:rPr>
          <w:rFonts w:eastAsia="Times New Roman"/>
          <w:color w:val="000000" w:themeColor="text1"/>
        </w:rPr>
        <w:t>Monitoring and Logging</w:t>
      </w:r>
      <w:bookmarkEnd w:id="22"/>
      <w:r w:rsidR="00C10087" w:rsidRPr="00A464D5">
        <w:rPr>
          <w:rFonts w:eastAsia="Times New Roman"/>
          <w:color w:val="000000" w:themeColor="text1"/>
        </w:rPr>
        <w:t xml:space="preserve"> </w:t>
      </w:r>
    </w:p>
    <w:p w:rsidR="00D2155C" w:rsidRPr="00A464D5" w:rsidRDefault="00C10087">
      <w:pPr>
        <w:pStyle w:val="ListParagraph"/>
        <w:numPr>
          <w:ilvl w:val="0"/>
          <w:numId w:val="3"/>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Goal: Feedback completion Achieve complete observability of all parameters of the Coffee Shop Flask API once all API parameters become observable in real time request rate, latency, error rate, CPU/memory consumption, custom business metrics (e.g., </w:t>
      </w:r>
      <w:proofErr w:type="spellStart"/>
      <w:r w:rsidRPr="00A464D5">
        <w:rPr>
          <w:rFonts w:ascii="Times New Roman" w:eastAsia="Times New Roman" w:hAnsi="Times New Roman" w:cs="Times New Roman"/>
          <w:color w:val="000000" w:themeColor="text1"/>
          <w:sz w:val="24"/>
          <w:szCs w:val="24"/>
        </w:rPr>
        <w:t>productsservedtotal</w:t>
      </w:r>
      <w:proofErr w:type="spellEnd"/>
      <w:r w:rsidRPr="00A464D5">
        <w:rPr>
          <w:rFonts w:ascii="Times New Roman" w:eastAsia="Times New Roman" w:hAnsi="Times New Roman" w:cs="Times New Roman"/>
          <w:color w:val="000000" w:themeColor="text1"/>
          <w:sz w:val="24"/>
          <w:szCs w:val="24"/>
        </w:rPr>
        <w:t>), alerting is broken.</w:t>
      </w:r>
    </w:p>
    <w:p w:rsidR="00BE53E8" w:rsidRPr="00A464D5" w:rsidRDefault="00BE53E8" w:rsidP="00BE53E8">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lastRenderedPageBreak/>
        <w:drawing>
          <wp:inline distT="0" distB="0" distL="0" distR="0" wp14:anchorId="5FBBC68A" wp14:editId="41BC7C6A">
            <wp:extent cx="5934075" cy="3038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038475"/>
                    </a:xfrm>
                    <a:prstGeom prst="rect">
                      <a:avLst/>
                    </a:prstGeom>
                    <a:noFill/>
                    <a:ln>
                      <a:noFill/>
                    </a:ln>
                  </pic:spPr>
                </pic:pic>
              </a:graphicData>
            </a:graphic>
          </wp:inline>
        </w:drawing>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066079">
      <w:pPr>
        <w:pStyle w:val="Heading3"/>
        <w:rPr>
          <w:rFonts w:eastAsia="Times New Roman"/>
          <w:color w:val="000000" w:themeColor="text1"/>
        </w:rPr>
      </w:pPr>
      <w:bookmarkStart w:id="23" w:name="_Toc213903441"/>
      <w:r w:rsidRPr="00A464D5">
        <w:rPr>
          <w:rFonts w:eastAsia="Times New Roman"/>
          <w:color w:val="000000" w:themeColor="text1"/>
        </w:rPr>
        <w:t>How I completed the lab</w:t>
      </w:r>
      <w:bookmarkEnd w:id="23"/>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Binomial Dynamic Filer Binomial Dynamic. Added /metrics endpoint. Prometheus + Grafana Docker plant. The set-up of prometheus.yml scrape is as follows: app:5000/metrics. created Grafana dashboard with request rate, latency, errors and CPU panels.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BE53E8" w:rsidRPr="00A464D5" w:rsidRDefault="00C10087" w:rsidP="00BE53E8">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Figure 11: scrape.yml prometheus.yml. </w:t>
      </w:r>
    </w:p>
    <w:p w:rsidR="00BE53E8" w:rsidRPr="00A464D5" w:rsidRDefault="00BE53E8" w:rsidP="00BE53E8">
      <w:pPr>
        <w:spacing w:after="0" w:line="240" w:lineRule="auto"/>
        <w:rPr>
          <w:rFonts w:ascii="Times New Roman" w:eastAsia="Times New Roman" w:hAnsi="Times New Roman" w:cs="Times New Roman"/>
          <w:color w:val="000000" w:themeColor="text1"/>
          <w:sz w:val="24"/>
          <w:szCs w:val="24"/>
        </w:rPr>
      </w:pPr>
    </w:p>
    <w:p w:rsidR="00D2155C" w:rsidRPr="00A464D5" w:rsidRDefault="00BE53E8" w:rsidP="00BE53E8">
      <w:pPr>
        <w:spacing w:after="0" w:line="240" w:lineRule="auto"/>
        <w:jc w:val="center"/>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drawing>
          <wp:inline distT="0" distB="0" distL="0" distR="0" wp14:anchorId="76FDD801" wp14:editId="035494FB">
            <wp:extent cx="4667250" cy="297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7250" cy="2971800"/>
                    </a:xfrm>
                    <a:prstGeom prst="rect">
                      <a:avLst/>
                    </a:prstGeom>
                    <a:noFill/>
                    <a:ln>
                      <a:noFill/>
                    </a:ln>
                  </pic:spPr>
                </pic:pic>
              </a:graphicData>
            </a:graphic>
          </wp:inline>
        </w:drawing>
      </w:r>
    </w:p>
    <w:p w:rsidR="00BE53E8" w:rsidRPr="00A464D5" w:rsidRDefault="00BE53E8" w:rsidP="00BE53E8">
      <w:pPr>
        <w:spacing w:after="0" w:line="240" w:lineRule="auto"/>
        <w:jc w:val="center"/>
        <w:rPr>
          <w:rFonts w:ascii="Times New Roman" w:eastAsia="Times New Roman" w:hAnsi="Times New Roman" w:cs="Times New Roman"/>
          <w:color w:val="000000" w:themeColor="text1"/>
          <w:sz w:val="24"/>
          <w:szCs w:val="24"/>
        </w:rPr>
      </w:pPr>
    </w:p>
    <w:p w:rsidR="00D2155C" w:rsidRPr="00A464D5" w:rsidRDefault="00C10087">
      <w:pPr>
        <w:pStyle w:val="ListParagraph"/>
        <w:numPr>
          <w:ilvl w:val="0"/>
          <w:numId w:val="4"/>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Fig 11: Prometheus targets page (UP).  </w:t>
      </w:r>
    </w:p>
    <w:p w:rsidR="00BE53E8" w:rsidRPr="00A464D5" w:rsidRDefault="00BE53E8" w:rsidP="00BE53E8">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noProof/>
          <w:color w:val="000000" w:themeColor="text1"/>
          <w:sz w:val="24"/>
          <w:szCs w:val="24"/>
        </w:rPr>
        <w:lastRenderedPageBreak/>
        <w:drawing>
          <wp:inline distT="0" distB="0" distL="0" distR="0" wp14:anchorId="5EE402FA" wp14:editId="6C530796">
            <wp:extent cx="5934075" cy="2533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533650"/>
                    </a:xfrm>
                    <a:prstGeom prst="rect">
                      <a:avLst/>
                    </a:prstGeom>
                    <a:noFill/>
                    <a:ln>
                      <a:noFill/>
                    </a:ln>
                  </pic:spPr>
                </pic:pic>
              </a:graphicData>
            </a:graphic>
          </wp:inline>
        </w:drawing>
      </w:r>
    </w:p>
    <w:p w:rsidR="00BE53E8" w:rsidRPr="00A464D5" w:rsidRDefault="00BE53E8" w:rsidP="00066079">
      <w:pPr>
        <w:pStyle w:val="Heading3"/>
        <w:rPr>
          <w:rFonts w:ascii="Times New Roman" w:eastAsia="Times New Roman" w:hAnsi="Times New Roman" w:cs="Times New Roman"/>
          <w:color w:val="000000" w:themeColor="text1"/>
        </w:rPr>
      </w:pPr>
      <w:bookmarkStart w:id="24" w:name="_Toc213903443"/>
    </w:p>
    <w:p w:rsidR="00D2155C" w:rsidRPr="00A464D5" w:rsidRDefault="00C10087" w:rsidP="00066079">
      <w:pPr>
        <w:pStyle w:val="Heading3"/>
        <w:rPr>
          <w:rFonts w:eastAsia="Times New Roman"/>
          <w:color w:val="000000" w:themeColor="text1"/>
        </w:rPr>
      </w:pPr>
      <w:r w:rsidRPr="00A464D5">
        <w:rPr>
          <w:rFonts w:eastAsia="Times New Roman"/>
          <w:color w:val="000000" w:themeColor="text1"/>
        </w:rPr>
        <w:t>What the lab taught me</w:t>
      </w:r>
      <w:bookmarkEnd w:id="24"/>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Without observability, it is difficult to fly blind. The feedback process will be accomplished by surveillance and reactive firefighting will be made to work towards proactive enhancement.</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066079">
      <w:pPr>
        <w:pStyle w:val="Heading3"/>
        <w:rPr>
          <w:rFonts w:eastAsia="Times New Roman"/>
          <w:color w:val="000000" w:themeColor="text1"/>
        </w:rPr>
      </w:pPr>
      <w:bookmarkStart w:id="25" w:name="_Toc213903444"/>
      <w:r w:rsidRPr="00A464D5">
        <w:rPr>
          <w:rFonts w:eastAsia="Times New Roman"/>
          <w:color w:val="000000" w:themeColor="text1"/>
        </w:rPr>
        <w:t>Strengths</w:t>
      </w:r>
      <w:bookmarkEnd w:id="25"/>
      <w:r w:rsidRPr="00A464D5">
        <w:rPr>
          <w:rFonts w:eastAsia="Times New Roman"/>
          <w:color w:val="000000" w:themeColor="text1"/>
        </w:rPr>
        <w:t xml:space="preserve">  </w:t>
      </w:r>
    </w:p>
    <w:p w:rsidR="00D2155C" w:rsidRPr="00A464D5" w:rsidRDefault="00C10087">
      <w:pPr>
        <w:pStyle w:val="ListParagraph"/>
        <w:numPr>
          <w:ilvl w:val="0"/>
          <w:numId w:val="5"/>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Pull based model has a huge scale.  </w:t>
      </w:r>
    </w:p>
    <w:p w:rsidR="00D2155C" w:rsidRPr="00A464D5" w:rsidRDefault="00C10087">
      <w:pPr>
        <w:pStyle w:val="ListParagraph"/>
        <w:numPr>
          <w:ilvl w:val="0"/>
          <w:numId w:val="5"/>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PromQL is uncharacteristically powerful.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066079">
      <w:pPr>
        <w:pStyle w:val="Heading3"/>
        <w:rPr>
          <w:rFonts w:eastAsia="Times New Roman"/>
          <w:color w:val="000000" w:themeColor="text1"/>
        </w:rPr>
      </w:pPr>
      <w:bookmarkStart w:id="26" w:name="_Toc213903445"/>
      <w:r w:rsidRPr="00A464D5">
        <w:rPr>
          <w:rFonts w:eastAsia="Times New Roman"/>
          <w:color w:val="000000" w:themeColor="text1"/>
        </w:rPr>
        <w:t>Young tedious inhibitions and replacements.</w:t>
      </w:r>
      <w:bookmarkEnd w:id="26"/>
      <w:r w:rsidRPr="00A464D5">
        <w:rPr>
          <w:rFonts w:eastAsia="Times New Roman"/>
          <w:color w:val="000000" w:themeColor="text1"/>
        </w:rPr>
        <w:t xml:space="preserve">  </w:t>
      </w:r>
    </w:p>
    <w:p w:rsidR="00D2155C" w:rsidRPr="00A464D5" w:rsidRDefault="00C10087">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Making an assumption about the existence of steep learning curve (PromQL, cardinality explosions).  </w:t>
      </w:r>
    </w:p>
    <w:p w:rsidR="00D2155C" w:rsidRPr="00A464D5" w:rsidRDefault="00C10087">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There is no inbuilt long term memory in any of it (takes Thanos/Cortex).  </w:t>
      </w:r>
    </w:p>
    <w:p w:rsidR="00D2155C" w:rsidRPr="00A464D5" w:rsidRDefault="00C10087">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No native log aggregation  </w:t>
      </w:r>
    </w:p>
    <w:p w:rsidR="00D2155C" w:rsidRPr="00A464D5" w:rsidRDefault="00C10087">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Substitutes OpenTelemetry + Jaeger (tracing), Loki (logs), Datadog/ New Relic (easy but paid), Zabbix (classic monitoring).</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Your mileage, however, will not necessarily go with monolingual applications, programs have no measures or mathematical indicators, and even those that do will tend to avoid measurement without measurement-transformation (Preman 1).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Style w:val="Heading1Char"/>
          <w:color w:val="000000" w:themeColor="text1"/>
        </w:rPr>
      </w:pPr>
      <w:bookmarkStart w:id="27" w:name="_Toc213903446"/>
      <w:r w:rsidRPr="00A464D5">
        <w:rPr>
          <w:rStyle w:val="Heading1Char"/>
          <w:color w:val="000000" w:themeColor="text1"/>
        </w:rPr>
        <w:t>Reflective and prospective employment.</w:t>
      </w:r>
      <w:bookmarkEnd w:id="27"/>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The four laboratories were indeed a production conveyor belt: code - review - test - build - containerise - deploy - monitor. The most compatible area is the fact that culture and tools are 80 and 20 percent worth of success in DevOps respectively. Algorithms are easy to automate, human beings are hard to get to focus on production measurements.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2"/>
        <w:rPr>
          <w:rFonts w:eastAsia="Times New Roman"/>
          <w:color w:val="000000" w:themeColor="text1"/>
        </w:rPr>
      </w:pPr>
      <w:bookmarkStart w:id="28" w:name="_Toc213903447"/>
      <w:r w:rsidRPr="00A464D5">
        <w:rPr>
          <w:rFonts w:eastAsia="Times New Roman"/>
          <w:color w:val="000000" w:themeColor="text1"/>
        </w:rPr>
        <w:t>To</w:t>
      </w:r>
      <w:r w:rsidR="00BB512D" w:rsidRPr="00A464D5">
        <w:rPr>
          <w:rFonts w:eastAsia="Times New Roman"/>
          <w:color w:val="000000" w:themeColor="text1"/>
        </w:rPr>
        <w:t>ol-chain limitations summary</w:t>
      </w:r>
      <w:bookmarkEnd w:id="28"/>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Fragmentation: four separate services (GitHub, </w:t>
      </w:r>
      <w:proofErr w:type="spellStart"/>
      <w:r w:rsidRPr="00A464D5">
        <w:rPr>
          <w:rFonts w:ascii="Times New Roman" w:eastAsia="Times New Roman" w:hAnsi="Times New Roman" w:cs="Times New Roman"/>
          <w:color w:val="000000" w:themeColor="text1"/>
          <w:sz w:val="24"/>
          <w:szCs w:val="24"/>
        </w:rPr>
        <w:t>Docker</w:t>
      </w:r>
      <w:proofErr w:type="spellEnd"/>
      <w:r w:rsidRPr="00A464D5">
        <w:rPr>
          <w:rFonts w:ascii="Times New Roman" w:eastAsia="Times New Roman" w:hAnsi="Times New Roman" w:cs="Times New Roman"/>
          <w:color w:val="000000" w:themeColor="text1"/>
          <w:sz w:val="24"/>
          <w:szCs w:val="24"/>
        </w:rPr>
        <w:t xml:space="preserve"> Hub, Slack,) → context switching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lastRenderedPageBreak/>
        <w:t xml:space="preserve">- Free-tier constraints: GitHub Actions minutes, Render sleep (in related work), Grafana Cloud retention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Security: secrets in GitHub env (fine for labs, not enterprise)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2"/>
        <w:rPr>
          <w:rFonts w:eastAsia="Times New Roman"/>
          <w:color w:val="000000" w:themeColor="text1"/>
        </w:rPr>
      </w:pPr>
      <w:bookmarkStart w:id="29" w:name="_Toc213903448"/>
      <w:r w:rsidRPr="00A464D5">
        <w:rPr>
          <w:rFonts w:eastAsia="Times New Roman"/>
          <w:color w:val="000000" w:themeColor="text1"/>
        </w:rPr>
        <w:t>Alternative unifie</w:t>
      </w:r>
      <w:r w:rsidR="00BB512D" w:rsidRPr="00A464D5">
        <w:rPr>
          <w:rFonts w:eastAsia="Times New Roman"/>
          <w:color w:val="000000" w:themeColor="text1"/>
        </w:rPr>
        <w:t>d platforms I have used/tried</w:t>
      </w:r>
      <w:bookmarkEnd w:id="29"/>
      <w:r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GitLab ultimate (source + CI + registry + monitoring) would eliminate 70 % of fragmentation while remaining mostly open-source.</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BB512D" w:rsidP="00BB512D">
      <w:pPr>
        <w:pStyle w:val="Heading2"/>
        <w:rPr>
          <w:rFonts w:eastAsia="Times New Roman"/>
          <w:color w:val="000000" w:themeColor="text1"/>
        </w:rPr>
      </w:pPr>
      <w:bookmarkStart w:id="30" w:name="_Toc213903449"/>
      <w:r w:rsidRPr="00A464D5">
        <w:rPr>
          <w:rFonts w:eastAsia="Times New Roman"/>
          <w:color w:val="000000" w:themeColor="text1"/>
        </w:rPr>
        <w:t>Future work</w:t>
      </w:r>
      <w:bookmarkEnd w:id="30"/>
      <w:r w:rsidR="00C10087" w:rsidRPr="00A464D5">
        <w:rPr>
          <w:rFonts w:eastAsia="Times New Roman"/>
          <w:color w:val="000000" w:themeColor="text1"/>
        </w:rPr>
        <w:t xml:space="preserve">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Add Terraform for IaC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Implement ArgoCD for GitOps deployments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Add Trivy vulnerability scanning in CI  </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 Move monitoring to managed Cortex + Loki  </w:t>
      </w:r>
    </w:p>
    <w:p w:rsidR="00D2155C" w:rsidRPr="00A464D5" w:rsidRDefault="00D2155C" w:rsidP="00BB512D">
      <w:pPr>
        <w:pStyle w:val="Heading2"/>
        <w:rPr>
          <w:rFonts w:eastAsia="Times New Roman"/>
          <w:color w:val="000000" w:themeColor="text1"/>
        </w:rPr>
      </w:pPr>
    </w:p>
    <w:p w:rsidR="00D2155C" w:rsidRPr="00A464D5" w:rsidRDefault="00C10087" w:rsidP="00BB512D">
      <w:pPr>
        <w:pStyle w:val="Heading2"/>
        <w:rPr>
          <w:rFonts w:eastAsia="Times New Roman"/>
          <w:color w:val="000000" w:themeColor="text1"/>
        </w:rPr>
      </w:pPr>
      <w:bookmarkStart w:id="31" w:name="_Toc213903450"/>
      <w:r w:rsidRPr="00A464D5">
        <w:rPr>
          <w:rFonts w:eastAsia="Times New Roman"/>
          <w:color w:val="000000" w:themeColor="text1"/>
        </w:rPr>
        <w:t>What this lab taught me about DevOps</w:t>
      </w:r>
      <w:bookmarkEnd w:id="31"/>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Observability is the final, most powerful feedback loop. Without it, automation (Labs 1–3) is blind. Monitoring turns “something broke in production” into “we saw the anomaly 3 minutes before any customer noticed”. This is why elite DevOps organisations have mean-time-to-recovery (MTTR) under one hour.</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2"/>
        <w:rPr>
          <w:rFonts w:eastAsia="Times New Roman"/>
          <w:color w:val="000000" w:themeColor="text1"/>
        </w:rPr>
      </w:pPr>
      <w:bookmarkStart w:id="32" w:name="_Toc213903451"/>
      <w:r w:rsidRPr="00A464D5">
        <w:rPr>
          <w:rFonts w:eastAsia="Times New Roman"/>
          <w:color w:val="000000" w:themeColor="text1"/>
        </w:rPr>
        <w:t>Strengths of Prometheus + Grafana</w:t>
      </w:r>
      <w:bookmarkEnd w:id="32"/>
      <w:r w:rsidRPr="00A464D5">
        <w:rPr>
          <w:rFonts w:eastAsia="Times New Roman"/>
          <w:color w:val="000000" w:themeColor="text1"/>
        </w:rPr>
        <w:t xml:space="preserve">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D2155C" w:rsidRPr="00A464D5">
        <w:tc>
          <w:tcPr>
            <w:tcW w:w="4675" w:type="dxa"/>
          </w:tcPr>
          <w:p w:rsidR="00D2155C" w:rsidRPr="00A464D5" w:rsidRDefault="00C10087">
            <w:pPr>
              <w:jc w:val="center"/>
              <w:rPr>
                <w:b/>
                <w:color w:val="000000" w:themeColor="text1"/>
                <w:sz w:val="24"/>
              </w:rPr>
            </w:pPr>
            <w:r w:rsidRPr="00A464D5">
              <w:rPr>
                <w:b/>
                <w:color w:val="000000" w:themeColor="text1"/>
                <w:sz w:val="24"/>
              </w:rPr>
              <w:t>Strength</w:t>
            </w:r>
          </w:p>
        </w:tc>
        <w:tc>
          <w:tcPr>
            <w:tcW w:w="4675" w:type="dxa"/>
          </w:tcPr>
          <w:p w:rsidR="00D2155C" w:rsidRPr="00A464D5" w:rsidRDefault="00C10087">
            <w:pPr>
              <w:jc w:val="center"/>
              <w:rPr>
                <w:b/>
                <w:color w:val="000000" w:themeColor="text1"/>
                <w:sz w:val="24"/>
              </w:rPr>
            </w:pPr>
            <w:r w:rsidRPr="00A464D5">
              <w:rPr>
                <w:b/>
                <w:color w:val="000000" w:themeColor="text1"/>
                <w:sz w:val="24"/>
              </w:rPr>
              <w:t>Business impact</w:t>
            </w:r>
          </w:p>
        </w:tc>
      </w:tr>
      <w:tr w:rsidR="00D2155C" w:rsidRPr="00A464D5">
        <w:tc>
          <w:tcPr>
            <w:tcW w:w="4675" w:type="dxa"/>
          </w:tcPr>
          <w:p w:rsidR="00D2155C" w:rsidRPr="00A464D5" w:rsidRDefault="00C10087">
            <w:pPr>
              <w:rPr>
                <w:color w:val="000000" w:themeColor="text1"/>
              </w:rPr>
            </w:pPr>
            <w:r w:rsidRPr="00A464D5">
              <w:rPr>
                <w:color w:val="000000" w:themeColor="text1"/>
              </w:rPr>
              <w:t>Pull model scales to millions of metrics</w:t>
            </w:r>
          </w:p>
        </w:tc>
        <w:tc>
          <w:tcPr>
            <w:tcW w:w="4675" w:type="dxa"/>
          </w:tcPr>
          <w:p w:rsidR="00D2155C" w:rsidRPr="00A464D5" w:rsidRDefault="00C10087">
            <w:pPr>
              <w:rPr>
                <w:color w:val="000000" w:themeColor="text1"/>
              </w:rPr>
            </w:pPr>
            <w:r w:rsidRPr="00A464D5">
              <w:rPr>
                <w:color w:val="000000" w:themeColor="text1"/>
              </w:rPr>
              <w:t>Used by Google, Uber, DigitalOcean</w:t>
            </w:r>
          </w:p>
        </w:tc>
      </w:tr>
      <w:tr w:rsidR="00D2155C" w:rsidRPr="00A464D5">
        <w:tc>
          <w:tcPr>
            <w:tcW w:w="4675" w:type="dxa"/>
          </w:tcPr>
          <w:p w:rsidR="00D2155C" w:rsidRPr="00A464D5" w:rsidRDefault="00C10087">
            <w:pPr>
              <w:rPr>
                <w:color w:val="000000" w:themeColor="text1"/>
              </w:rPr>
            </w:pPr>
            <w:r w:rsidRPr="00A464D5">
              <w:rPr>
                <w:color w:val="000000" w:themeColor="text1"/>
              </w:rPr>
              <w:t>PromQL is incredibly powerful</w:t>
            </w:r>
          </w:p>
        </w:tc>
        <w:tc>
          <w:tcPr>
            <w:tcW w:w="4675" w:type="dxa"/>
          </w:tcPr>
          <w:p w:rsidR="00D2155C" w:rsidRPr="00A464D5" w:rsidRDefault="00C10087">
            <w:pPr>
              <w:rPr>
                <w:color w:val="000000" w:themeColor="text1"/>
              </w:rPr>
            </w:pPr>
            <w:r w:rsidRPr="00A464D5">
              <w:rPr>
                <w:color w:val="000000" w:themeColor="text1"/>
              </w:rPr>
              <w:t>One query can correlate latency with CPU</w:t>
            </w:r>
          </w:p>
        </w:tc>
      </w:tr>
      <w:tr w:rsidR="00D2155C" w:rsidRPr="00A464D5">
        <w:tc>
          <w:tcPr>
            <w:tcW w:w="4675" w:type="dxa"/>
          </w:tcPr>
          <w:p w:rsidR="00D2155C" w:rsidRPr="00A464D5" w:rsidRDefault="00C10087">
            <w:pPr>
              <w:rPr>
                <w:color w:val="000000" w:themeColor="text1"/>
              </w:rPr>
            </w:pPr>
            <w:r w:rsidRPr="00A464D5">
              <w:rPr>
                <w:color w:val="000000" w:themeColor="text1"/>
              </w:rPr>
              <w:t>Completely open-source &amp; free</w:t>
            </w:r>
          </w:p>
        </w:tc>
        <w:tc>
          <w:tcPr>
            <w:tcW w:w="4675" w:type="dxa"/>
          </w:tcPr>
          <w:p w:rsidR="00D2155C" w:rsidRPr="00A464D5" w:rsidRDefault="00C10087">
            <w:pPr>
              <w:rPr>
                <w:color w:val="000000" w:themeColor="text1"/>
              </w:rPr>
            </w:pPr>
            <w:r w:rsidRPr="00A464D5">
              <w:rPr>
                <w:color w:val="000000" w:themeColor="text1"/>
              </w:rPr>
              <w:t>Zero licensing cost</w:t>
            </w:r>
          </w:p>
        </w:tc>
      </w:tr>
    </w:tbl>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This lab completes the end-to-end DevOps pipeline:</w:t>
      </w: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Git+GitHub (Lab 1) → GitHub Actions CI/CD (Lab 3) → Docker image (Lab 6) → Monitored production service (Lab 9)</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Every commit now automatically delivers a fully observable, production-grade application – exactly what Ipswich Retail needs to eliminate weekly downtime.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BB512D">
      <w:pPr>
        <w:pStyle w:val="Heading1"/>
        <w:rPr>
          <w:rFonts w:eastAsia="Times New Roman"/>
          <w:color w:val="000000" w:themeColor="text1"/>
        </w:rPr>
      </w:pPr>
      <w:bookmarkStart w:id="33" w:name="_Toc213903452"/>
      <w:r w:rsidRPr="00A464D5">
        <w:rPr>
          <w:rFonts w:eastAsia="Times New Roman"/>
          <w:color w:val="000000" w:themeColor="text1"/>
        </w:rPr>
        <w:t>Conclusion</w:t>
      </w:r>
      <w:bookmarkEnd w:id="33"/>
    </w:p>
    <w:p w:rsidR="00D2155C" w:rsidRPr="00A464D5" w:rsidRDefault="00C10087">
      <w:p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This portfolio proves practical command of industry-standard DevOps tooling and the ability to critically select, justify, and chain tools into a robust pipeline. The selected labs demonstrate that modern software delivery is impossible without version control, automation, immutability, and observability working in concert. The critical insight is that DevOps transforms software from a cost center into a competitive advantage thro</w:t>
      </w:r>
      <w:bookmarkStart w:id="34" w:name="_GoBack"/>
      <w:bookmarkEnd w:id="34"/>
      <w:r w:rsidRPr="00A464D5">
        <w:rPr>
          <w:rFonts w:ascii="Times New Roman" w:eastAsia="Times New Roman" w:hAnsi="Times New Roman" w:cs="Times New Roman"/>
          <w:color w:val="000000" w:themeColor="text1"/>
          <w:sz w:val="24"/>
          <w:szCs w:val="24"/>
        </w:rPr>
        <w:t>ugh speed, safety, and continuous learning.</w:t>
      </w:r>
    </w:p>
    <w:p w:rsidR="00D2155C" w:rsidRPr="00A464D5" w:rsidRDefault="00C10087" w:rsidP="00BB512D">
      <w:pPr>
        <w:pStyle w:val="Heading1"/>
        <w:rPr>
          <w:rFonts w:eastAsia="Times New Roman"/>
          <w:color w:val="000000" w:themeColor="text1"/>
        </w:rPr>
      </w:pPr>
      <w:bookmarkStart w:id="35" w:name="_Toc213903453"/>
      <w:r w:rsidRPr="00A464D5">
        <w:rPr>
          <w:rFonts w:eastAsia="Times New Roman"/>
          <w:color w:val="000000" w:themeColor="text1"/>
        </w:rPr>
        <w:lastRenderedPageBreak/>
        <w:t>References</w:t>
      </w:r>
      <w:bookmarkEnd w:id="35"/>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Beck, K. et al. (2001) Manifesto for Agile Software Development. Available at: https://agilemanifesto.org/ (Accessed: 12 November 2025).</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Kim, G. et al. (2016) </w:t>
      </w:r>
      <w:proofErr w:type="gramStart"/>
      <w:r w:rsidRPr="00A464D5">
        <w:rPr>
          <w:rFonts w:ascii="Times New Roman" w:eastAsia="Times New Roman" w:hAnsi="Times New Roman" w:cs="Times New Roman"/>
          <w:color w:val="000000" w:themeColor="text1"/>
          <w:sz w:val="24"/>
          <w:szCs w:val="24"/>
        </w:rPr>
        <w:t>The</w:t>
      </w:r>
      <w:proofErr w:type="gramEnd"/>
      <w:r w:rsidRPr="00A464D5">
        <w:rPr>
          <w:rFonts w:ascii="Times New Roman" w:eastAsia="Times New Roman" w:hAnsi="Times New Roman" w:cs="Times New Roman"/>
          <w:color w:val="000000" w:themeColor="text1"/>
          <w:sz w:val="24"/>
          <w:szCs w:val="24"/>
        </w:rPr>
        <w:t xml:space="preserve"> DevOps Handbook. IT Revolution Press.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Version 1 (2024) 18th State of Agile Report. Available at: https://stateofagile.com/ (Accessed: 13 November 2025).</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All tool documentation accessed November 2025 from official sites (GitHub Docs, Docker Docs, Prometheus Docs, </w:t>
      </w:r>
      <w:proofErr w:type="gramStart"/>
      <w:r w:rsidRPr="00A464D5">
        <w:rPr>
          <w:rFonts w:ascii="Times New Roman" w:eastAsia="Times New Roman" w:hAnsi="Times New Roman" w:cs="Times New Roman"/>
          <w:color w:val="000000" w:themeColor="text1"/>
          <w:sz w:val="24"/>
          <w:szCs w:val="24"/>
        </w:rPr>
        <w:t>Grafana</w:t>
      </w:r>
      <w:proofErr w:type="gramEnd"/>
      <w:r w:rsidRPr="00A464D5">
        <w:rPr>
          <w:rFonts w:ascii="Times New Roman" w:eastAsia="Times New Roman" w:hAnsi="Times New Roman" w:cs="Times New Roman"/>
          <w:color w:val="000000" w:themeColor="text1"/>
          <w:sz w:val="24"/>
          <w:szCs w:val="24"/>
        </w:rPr>
        <w:t xml:space="preserve"> Docs).</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University of Suffolk Harvard Guide (2025).</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C10087" w:rsidP="00F94F23">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Public Repository (all code, Dockerfiles, workflows</w:t>
      </w:r>
      <w:r w:rsidR="00B86278" w:rsidRPr="00A464D5">
        <w:rPr>
          <w:rFonts w:ascii="Times New Roman" w:eastAsia="Times New Roman" w:hAnsi="Times New Roman" w:cs="Times New Roman"/>
          <w:color w:val="000000" w:themeColor="text1"/>
          <w:sz w:val="24"/>
          <w:szCs w:val="24"/>
        </w:rPr>
        <w:t>, wiki notes, raw screenshots)</w:t>
      </w:r>
      <w:r w:rsidRPr="00A464D5">
        <w:rPr>
          <w:rFonts w:ascii="Times New Roman" w:eastAsia="Times New Roman" w:hAnsi="Times New Roman" w:cs="Times New Roman"/>
          <w:color w:val="000000" w:themeColor="text1"/>
          <w:sz w:val="24"/>
          <w:szCs w:val="24"/>
        </w:rPr>
        <w:t xml:space="preserve">  </w:t>
      </w:r>
    </w:p>
    <w:p w:rsidR="00B86278" w:rsidRPr="00A464D5" w:rsidRDefault="00B86278" w:rsidP="00F94F23">
      <w:pPr>
        <w:pStyle w:val="ListParagraph"/>
        <w:spacing w:after="0" w:line="240" w:lineRule="auto"/>
        <w:rPr>
          <w:rFonts w:ascii="Times New Roman" w:eastAsia="Times New Roman" w:hAnsi="Times New Roman" w:cs="Times New Roman"/>
          <w:color w:val="000000" w:themeColor="text1"/>
          <w:sz w:val="24"/>
          <w:szCs w:val="24"/>
        </w:rPr>
      </w:pPr>
      <w:r w:rsidRPr="00A464D5">
        <w:rPr>
          <w:rFonts w:ascii="Times New Roman" w:eastAsia="Times New Roman" w:hAnsi="Times New Roman" w:cs="Times New Roman"/>
          <w:color w:val="000000" w:themeColor="text1"/>
          <w:sz w:val="24"/>
          <w:szCs w:val="24"/>
        </w:rPr>
        <w:t xml:space="preserve">https://github.com/Awais307kip/devops-portfolioo-app </w:t>
      </w: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D2155C">
      <w:pPr>
        <w:spacing w:after="0" w:line="240" w:lineRule="auto"/>
        <w:rPr>
          <w:rFonts w:ascii="Times New Roman" w:eastAsia="Times New Roman" w:hAnsi="Times New Roman" w:cs="Times New Roman"/>
          <w:color w:val="000000" w:themeColor="text1"/>
          <w:sz w:val="24"/>
          <w:szCs w:val="24"/>
        </w:rPr>
      </w:pPr>
    </w:p>
    <w:p w:rsidR="00D2155C" w:rsidRPr="00A464D5" w:rsidRDefault="00D2155C">
      <w:pPr>
        <w:rPr>
          <w:color w:val="000000" w:themeColor="text1"/>
        </w:rPr>
      </w:pPr>
    </w:p>
    <w:sectPr w:rsidR="00D2155C" w:rsidRPr="00A46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03A91CD"/>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7A734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A854A7"/>
    <w:multiLevelType w:val="hybridMultilevel"/>
    <w:tmpl w:val="C2BE7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55C"/>
    <w:rsid w:val="00066079"/>
    <w:rsid w:val="00076625"/>
    <w:rsid w:val="000E231F"/>
    <w:rsid w:val="003837E0"/>
    <w:rsid w:val="003A5EA5"/>
    <w:rsid w:val="005B14DC"/>
    <w:rsid w:val="00705DE9"/>
    <w:rsid w:val="00824943"/>
    <w:rsid w:val="00844130"/>
    <w:rsid w:val="008E2B52"/>
    <w:rsid w:val="00973ECB"/>
    <w:rsid w:val="00A464D5"/>
    <w:rsid w:val="00AD123E"/>
    <w:rsid w:val="00B86278"/>
    <w:rsid w:val="00BB512D"/>
    <w:rsid w:val="00BE53E8"/>
    <w:rsid w:val="00C10087"/>
    <w:rsid w:val="00D2155C"/>
    <w:rsid w:val="00F70ECE"/>
    <w:rsid w:val="00F94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64E685-E4C2-425D-A2C3-A0076E2F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51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B51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51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BB512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B512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B512D"/>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BB512D"/>
    <w:pPr>
      <w:outlineLvl w:val="9"/>
    </w:pPr>
  </w:style>
  <w:style w:type="paragraph" w:styleId="TOC1">
    <w:name w:val="toc 1"/>
    <w:basedOn w:val="Normal"/>
    <w:next w:val="Normal"/>
    <w:autoRedefine/>
    <w:uiPriority w:val="39"/>
    <w:unhideWhenUsed/>
    <w:rsid w:val="00BB512D"/>
    <w:pPr>
      <w:spacing w:after="100"/>
    </w:pPr>
  </w:style>
  <w:style w:type="paragraph" w:styleId="TOC2">
    <w:name w:val="toc 2"/>
    <w:basedOn w:val="Normal"/>
    <w:next w:val="Normal"/>
    <w:autoRedefine/>
    <w:uiPriority w:val="39"/>
    <w:unhideWhenUsed/>
    <w:rsid w:val="00BB512D"/>
    <w:pPr>
      <w:spacing w:after="100"/>
      <w:ind w:left="220"/>
    </w:pPr>
  </w:style>
  <w:style w:type="paragraph" w:styleId="TOC3">
    <w:name w:val="toc 3"/>
    <w:basedOn w:val="Normal"/>
    <w:next w:val="Normal"/>
    <w:autoRedefine/>
    <w:uiPriority w:val="39"/>
    <w:unhideWhenUsed/>
    <w:rsid w:val="00BB512D"/>
    <w:pPr>
      <w:spacing w:after="100"/>
      <w:ind w:left="440"/>
    </w:pPr>
  </w:style>
  <w:style w:type="character" w:styleId="Hyperlink">
    <w:name w:val="Hyperlink"/>
    <w:basedOn w:val="DefaultParagraphFont"/>
    <w:uiPriority w:val="99"/>
    <w:unhideWhenUsed/>
    <w:rsid w:val="00BB512D"/>
    <w:rPr>
      <w:color w:val="0000FF" w:themeColor="hyperlink"/>
      <w:u w:val="single"/>
    </w:rPr>
  </w:style>
  <w:style w:type="paragraph" w:styleId="NormalWeb">
    <w:name w:val="Normal (Web)"/>
    <w:basedOn w:val="Normal"/>
    <w:uiPriority w:val="99"/>
    <w:semiHidden/>
    <w:unhideWhenUsed/>
    <w:rsid w:val="00973E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437902">
      <w:bodyDiv w:val="1"/>
      <w:marLeft w:val="0"/>
      <w:marRight w:val="0"/>
      <w:marTop w:val="0"/>
      <w:marBottom w:val="0"/>
      <w:divBdr>
        <w:top w:val="none" w:sz="0" w:space="0" w:color="auto"/>
        <w:left w:val="none" w:sz="0" w:space="0" w:color="auto"/>
        <w:bottom w:val="none" w:sz="0" w:space="0" w:color="auto"/>
        <w:right w:val="none" w:sz="0" w:space="0" w:color="auto"/>
      </w:divBdr>
    </w:div>
    <w:div w:id="1066992077">
      <w:bodyDiv w:val="1"/>
      <w:marLeft w:val="0"/>
      <w:marRight w:val="0"/>
      <w:marTop w:val="0"/>
      <w:marBottom w:val="0"/>
      <w:divBdr>
        <w:top w:val="none" w:sz="0" w:space="0" w:color="auto"/>
        <w:left w:val="none" w:sz="0" w:space="0" w:color="auto"/>
        <w:bottom w:val="none" w:sz="0" w:space="0" w:color="auto"/>
        <w:right w:val="none" w:sz="0" w:space="0" w:color="auto"/>
      </w:divBdr>
    </w:div>
    <w:div w:id="1853838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3B94F-7E19-4378-A642-5027C67C0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15</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Computer</dc:creator>
  <cp:lastModifiedBy>Hafiz Computer</cp:lastModifiedBy>
  <cp:revision>22</cp:revision>
  <dcterms:created xsi:type="dcterms:W3CDTF">2025-11-13T09:53:00Z</dcterms:created>
  <dcterms:modified xsi:type="dcterms:W3CDTF">2025-11-13T13:59:00Z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11ca9adab4a64ecfad87f7284945aa91</vt:lpwstr>
  </property>
</Properties>
</file>