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32BC" w:rsidRPr="00511ED7" w:rsidRDefault="00875383" w:rsidP="000F357D">
      <w:pPr>
        <w:pStyle w:val="ab"/>
        <w:spacing w:before="480"/>
        <w:ind w:left="0" w:right="851"/>
        <w:jc w:val="left"/>
        <w:rPr>
          <w:rFonts w:eastAsia="华文中宋"/>
          <w:sz w:val="40"/>
          <w:szCs w:val="40"/>
          <w:lang w:val="zh-CN"/>
        </w:rPr>
      </w:pPr>
      <w:r w:rsidRPr="00511ED7">
        <w:rPr>
          <w:rFonts w:eastAsia="华文中宋" w:hAnsi="华文中宋"/>
          <w:sz w:val="40"/>
          <w:szCs w:val="40"/>
          <w:lang w:val="zh-CN"/>
        </w:rPr>
        <w:t>危险天气下空域容量评估研究</w:t>
      </w:r>
    </w:p>
    <w:p w:rsidR="00F732BC" w:rsidRPr="00511ED7" w:rsidRDefault="00875383" w:rsidP="000F357D">
      <w:pPr>
        <w:jc w:val="left"/>
        <w:rPr>
          <w:rFonts w:ascii="Times New Roman" w:hAnsi="Times New Roman" w:cs="Times New Roman"/>
          <w:sz w:val="18"/>
          <w:szCs w:val="18"/>
          <w:lang w:val="zh-CN"/>
        </w:rPr>
      </w:pPr>
      <w:r w:rsidRPr="00511ED7">
        <w:rPr>
          <w:rFonts w:ascii="Times New Roman" w:eastAsia="黑体" w:hAnsi="Times New Roman" w:cs="Times New Roman"/>
          <w:sz w:val="18"/>
          <w:szCs w:val="18"/>
          <w:lang w:val="zh-CN"/>
        </w:rPr>
        <w:t>摘</w:t>
      </w:r>
      <w:r w:rsidRPr="00511ED7">
        <w:rPr>
          <w:rFonts w:ascii="Times New Roman" w:eastAsia="黑体" w:hAnsi="Times New Roman" w:cs="Times New Roman"/>
          <w:sz w:val="18"/>
          <w:szCs w:val="18"/>
          <w:lang w:val="zh-CN"/>
        </w:rPr>
        <w:t xml:space="preserve"> </w:t>
      </w:r>
      <w:r w:rsidRPr="00511ED7">
        <w:rPr>
          <w:rFonts w:ascii="Times New Roman" w:eastAsia="黑体" w:hAnsi="Times New Roman" w:cs="Times New Roman"/>
          <w:sz w:val="18"/>
          <w:szCs w:val="18"/>
          <w:lang w:val="zh-CN"/>
        </w:rPr>
        <w:t>要：</w:t>
      </w:r>
      <w:bookmarkStart w:id="0" w:name="OLE_LINK1"/>
      <w:bookmarkStart w:id="1" w:name="OLE_LINK2"/>
      <w:bookmarkStart w:id="2" w:name="OLE_LINK3"/>
      <w:bookmarkStart w:id="3" w:name="OLE_LINK4"/>
      <w:bookmarkStart w:id="4" w:name="OLE_LINK5"/>
      <w:r w:rsidRPr="00511ED7">
        <w:rPr>
          <w:rFonts w:ascii="Times New Roman" w:hAnsi="Times New Roman" w:cs="Times New Roman"/>
          <w:sz w:val="18"/>
          <w:szCs w:val="18"/>
          <w:lang w:val="zh-CN"/>
        </w:rPr>
        <w:t>由于危险天气具有难以准确预报其强度和范围的特点，</w:t>
      </w:r>
      <w:proofErr w:type="gramStart"/>
      <w:r w:rsidRPr="00511ED7">
        <w:rPr>
          <w:rFonts w:ascii="Times New Roman" w:hAnsi="Times New Roman" w:cs="Times New Roman"/>
          <w:sz w:val="18"/>
          <w:szCs w:val="18"/>
          <w:lang w:val="zh-CN"/>
        </w:rPr>
        <w:t>给危险</w:t>
      </w:r>
      <w:proofErr w:type="gramEnd"/>
      <w:r w:rsidRPr="00511ED7">
        <w:rPr>
          <w:rFonts w:ascii="Times New Roman" w:hAnsi="Times New Roman" w:cs="Times New Roman"/>
          <w:sz w:val="18"/>
          <w:szCs w:val="18"/>
          <w:lang w:val="zh-CN"/>
        </w:rPr>
        <w:t>天气下空域容量评估带来了困难，而空域动态容量的</w:t>
      </w:r>
      <w:r w:rsidR="009F6751" w:rsidRPr="00511ED7">
        <w:rPr>
          <w:rFonts w:ascii="Times New Roman" w:hAnsi="Times New Roman" w:cs="Times New Roman"/>
          <w:sz w:val="18"/>
          <w:szCs w:val="18"/>
          <w:lang w:val="zh-CN"/>
        </w:rPr>
        <w:t>评估</w:t>
      </w:r>
      <w:r w:rsidRPr="00511ED7">
        <w:rPr>
          <w:rFonts w:ascii="Times New Roman" w:hAnsi="Times New Roman" w:cs="Times New Roman"/>
          <w:sz w:val="18"/>
          <w:szCs w:val="18"/>
          <w:lang w:val="zh-CN"/>
        </w:rPr>
        <w:t>是有效实施空中交通流量管理的基础。不断发展的天气观测和预报系统，使得危险天气下空域容量评估研究成为欧美空管机构研究者的关注热点。针对危险天气下空域容量评估研究尚未形成成熟理论的现状，本文尝试理清以往理论研究的范围与框架，并重点介绍了航路利用率、最小</w:t>
      </w:r>
      <w:proofErr w:type="gramStart"/>
      <w:r w:rsidRPr="00511ED7">
        <w:rPr>
          <w:rFonts w:ascii="Times New Roman" w:hAnsi="Times New Roman" w:cs="Times New Roman"/>
          <w:sz w:val="18"/>
          <w:szCs w:val="18"/>
          <w:lang w:val="zh-CN"/>
        </w:rPr>
        <w:t>割最大流</w:t>
      </w:r>
      <w:proofErr w:type="gramEnd"/>
      <w:r w:rsidRPr="00511ED7">
        <w:rPr>
          <w:rFonts w:ascii="Times New Roman" w:hAnsi="Times New Roman" w:cs="Times New Roman"/>
          <w:sz w:val="18"/>
          <w:szCs w:val="18"/>
          <w:lang w:val="zh-CN"/>
        </w:rPr>
        <w:t>、天气影响交通指数、随机空域容量等方面的理论成果，最后指出了该领域未来的研究趋势和尚待解决的关键问题。</w:t>
      </w:r>
      <w:bookmarkEnd w:id="0"/>
      <w:bookmarkEnd w:id="1"/>
    </w:p>
    <w:bookmarkEnd w:id="2"/>
    <w:bookmarkEnd w:id="3"/>
    <w:bookmarkEnd w:id="4"/>
    <w:p w:rsidR="00F732BC" w:rsidRPr="00511ED7" w:rsidRDefault="00875383" w:rsidP="001664B1">
      <w:pPr>
        <w:spacing w:afterLines="100"/>
        <w:jc w:val="left"/>
        <w:rPr>
          <w:rFonts w:ascii="Times New Roman" w:hAnsi="Times New Roman" w:cs="Times New Roman"/>
          <w:sz w:val="18"/>
          <w:szCs w:val="18"/>
          <w:lang w:val="zh-CN"/>
        </w:rPr>
      </w:pPr>
      <w:r w:rsidRPr="00511ED7">
        <w:rPr>
          <w:rFonts w:ascii="Times New Roman" w:eastAsia="黑体" w:hAnsi="Times New Roman" w:cs="Times New Roman"/>
          <w:sz w:val="18"/>
          <w:szCs w:val="18"/>
          <w:lang w:val="zh-CN"/>
        </w:rPr>
        <w:t>关键词：</w:t>
      </w:r>
      <w:r w:rsidRPr="00511ED7">
        <w:rPr>
          <w:rFonts w:ascii="Times New Roman" w:hAnsi="Times New Roman" w:cs="Times New Roman"/>
          <w:sz w:val="18"/>
          <w:szCs w:val="18"/>
          <w:lang w:val="zh-CN"/>
        </w:rPr>
        <w:t>危险天气；空域容量</w:t>
      </w:r>
      <w:r w:rsidR="00F10E8E" w:rsidRPr="00511ED7">
        <w:rPr>
          <w:rFonts w:ascii="Times New Roman" w:hAnsi="Times New Roman" w:cs="Times New Roman"/>
          <w:sz w:val="18"/>
          <w:szCs w:val="18"/>
          <w:lang w:val="zh-CN"/>
        </w:rPr>
        <w:t>评估</w:t>
      </w:r>
      <w:r w:rsidRPr="00511ED7">
        <w:rPr>
          <w:rFonts w:ascii="Times New Roman" w:hAnsi="Times New Roman" w:cs="Times New Roman"/>
          <w:sz w:val="18"/>
          <w:szCs w:val="18"/>
          <w:lang w:val="zh-CN"/>
        </w:rPr>
        <w:t>；</w:t>
      </w:r>
      <w:r w:rsidR="00B76A5E" w:rsidRPr="00511ED7">
        <w:rPr>
          <w:rFonts w:ascii="Times New Roman" w:hAnsi="Times New Roman" w:cs="Times New Roman"/>
          <w:sz w:val="18"/>
          <w:szCs w:val="18"/>
          <w:lang w:val="zh-CN"/>
        </w:rPr>
        <w:t>空中交通流量管理；</w:t>
      </w:r>
      <w:r w:rsidRPr="00511ED7">
        <w:rPr>
          <w:rFonts w:ascii="Times New Roman" w:hAnsi="Times New Roman" w:cs="Times New Roman"/>
          <w:sz w:val="18"/>
          <w:szCs w:val="18"/>
          <w:lang w:val="zh-CN"/>
        </w:rPr>
        <w:t>监控警告参数</w:t>
      </w:r>
      <w:r w:rsidRPr="00511ED7">
        <w:rPr>
          <w:rFonts w:ascii="Times New Roman" w:hAnsi="Times New Roman" w:cs="Times New Roman"/>
          <w:sz w:val="18"/>
          <w:szCs w:val="18"/>
          <w:lang w:val="zh-CN"/>
        </w:rPr>
        <w:t>MAP</w:t>
      </w:r>
      <w:r w:rsidRPr="00511ED7">
        <w:rPr>
          <w:rFonts w:ascii="Times New Roman" w:hAnsi="Times New Roman" w:cs="Times New Roman"/>
          <w:sz w:val="18"/>
          <w:szCs w:val="18"/>
          <w:lang w:val="zh-CN"/>
        </w:rPr>
        <w:t>；航路可利用率；最小</w:t>
      </w:r>
      <w:proofErr w:type="gramStart"/>
      <w:r w:rsidRPr="00511ED7">
        <w:rPr>
          <w:rFonts w:ascii="Times New Roman" w:hAnsi="Times New Roman" w:cs="Times New Roman"/>
          <w:sz w:val="18"/>
          <w:szCs w:val="18"/>
          <w:lang w:val="zh-CN"/>
        </w:rPr>
        <w:t>割最大流</w:t>
      </w:r>
      <w:proofErr w:type="gramEnd"/>
      <w:r w:rsidR="00D47E4A" w:rsidRPr="00511ED7">
        <w:rPr>
          <w:rFonts w:ascii="Times New Roman" w:hAnsi="Times New Roman" w:cs="Times New Roman"/>
          <w:sz w:val="18"/>
          <w:szCs w:val="18"/>
          <w:lang w:val="zh-CN"/>
        </w:rPr>
        <w:t>；管制员负荷</w:t>
      </w:r>
    </w:p>
    <w:p w:rsidR="004151C8" w:rsidRPr="00511ED7" w:rsidRDefault="004151C8" w:rsidP="001664B1">
      <w:pPr>
        <w:spacing w:afterLines="100"/>
        <w:ind w:firstLineChars="200" w:firstLine="420"/>
        <w:jc w:val="left"/>
        <w:rPr>
          <w:rFonts w:ascii="Times New Roman" w:hAnsi="Times New Roman" w:cs="Times New Roman"/>
          <w:szCs w:val="21"/>
        </w:rPr>
        <w:sectPr w:rsidR="004151C8" w:rsidRPr="00511ED7" w:rsidSect="004151C8">
          <w:footerReference w:type="default" r:id="rId9"/>
          <w:pgSz w:w="11906" w:h="16838"/>
          <w:pgMar w:top="1440" w:right="1800" w:bottom="1440" w:left="1800" w:header="851" w:footer="992" w:gutter="0"/>
          <w:cols w:space="425"/>
          <w:docGrid w:type="lines" w:linePitch="312"/>
        </w:sectPr>
      </w:pP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lastRenderedPageBreak/>
        <w:t>据统计，我国由于空域资源受限造成的机场或空域容量急剧下降而直接或间接导致航班延误的比例约占不正常航班的三分之一。由于危险天气和军航活动导致可用空域不足，部分空域、航路无法使用，已经成为导致扇区动态容量下降的主要因素。</w:t>
      </w:r>
      <w:r w:rsidRPr="00511ED7">
        <w:rPr>
          <w:rFonts w:ascii="Times New Roman" w:hAnsi="Times New Roman" w:cs="Times New Roman"/>
          <w:szCs w:val="21"/>
        </w:rPr>
        <w:t>2012</w:t>
      </w:r>
      <w:r w:rsidRPr="00511ED7">
        <w:rPr>
          <w:rFonts w:ascii="Times New Roman" w:hAnsi="Times New Roman" w:cs="Times New Roman"/>
          <w:szCs w:val="21"/>
        </w:rPr>
        <w:t>年航班不正常原因分类统计中，天气原因占到了</w:t>
      </w:r>
      <w:r w:rsidR="0014456A" w:rsidRPr="00511ED7">
        <w:rPr>
          <w:rFonts w:ascii="Times New Roman" w:hAnsi="Times New Roman" w:cs="Times New Roman"/>
          <w:szCs w:val="21"/>
        </w:rPr>
        <w:t>21.8</w:t>
      </w:r>
      <w:r w:rsidRPr="00511ED7">
        <w:rPr>
          <w:rFonts w:ascii="Times New Roman" w:hAnsi="Times New Roman" w:cs="Times New Roman"/>
          <w:szCs w:val="21"/>
        </w:rPr>
        <w:t>%</w:t>
      </w:r>
      <w:r w:rsidR="00F10E8E" w:rsidRPr="00511ED7">
        <w:rPr>
          <w:rFonts w:ascii="Times New Roman" w:hAnsi="Times New Roman" w:cs="Times New Roman"/>
          <w:szCs w:val="21"/>
          <w:vertAlign w:val="superscript"/>
        </w:rPr>
        <w:t>[</w:t>
      </w:r>
      <w:r w:rsidR="00F830DD" w:rsidRPr="00511ED7">
        <w:rPr>
          <w:rFonts w:ascii="Times New Roman" w:hAnsi="Times New Roman" w:cs="Times New Roman"/>
          <w:szCs w:val="21"/>
          <w:vertAlign w:val="superscript"/>
        </w:rPr>
        <w:t>1</w:t>
      </w:r>
      <w:r w:rsidR="00F10E8E" w:rsidRPr="00511ED7">
        <w:rPr>
          <w:rFonts w:ascii="Times New Roman" w:hAnsi="Times New Roman" w:cs="Times New Roman"/>
          <w:szCs w:val="21"/>
          <w:vertAlign w:val="superscript"/>
        </w:rPr>
        <w:t>]</w:t>
      </w:r>
      <w:r w:rsidRPr="00511ED7">
        <w:rPr>
          <w:rFonts w:ascii="Times New Roman" w:hAnsi="Times New Roman" w:cs="Times New Roman"/>
          <w:szCs w:val="21"/>
        </w:rPr>
        <w:t>，低能见度、雷暴和台风等恶劣天气的影响严重制约着空域需求，是导致航班延误严重的重要原因。美国国家空域系统（</w:t>
      </w:r>
      <w:r w:rsidRPr="00511ED7">
        <w:rPr>
          <w:rFonts w:ascii="Times New Roman" w:hAnsi="Times New Roman" w:cs="Times New Roman"/>
          <w:szCs w:val="21"/>
        </w:rPr>
        <w:t>NAS</w:t>
      </w:r>
      <w:r w:rsidRPr="00511ED7">
        <w:rPr>
          <w:rFonts w:ascii="Times New Roman" w:hAnsi="Times New Roman" w:cs="Times New Roman"/>
          <w:szCs w:val="21"/>
        </w:rPr>
        <w:t>）调查显示因天气原因延迟的平均时间两倍于其他原因延误的平均时间</w:t>
      </w:r>
      <w:r w:rsidR="00611344" w:rsidRPr="00511ED7">
        <w:rPr>
          <w:rFonts w:ascii="Times New Roman" w:hAnsi="Times New Roman" w:cs="Times New Roman"/>
          <w:szCs w:val="21"/>
          <w:vertAlign w:val="superscript"/>
        </w:rPr>
        <w:t>[</w:t>
      </w:r>
      <w:r w:rsidR="00BF2537" w:rsidRPr="00511ED7">
        <w:rPr>
          <w:rFonts w:ascii="Times New Roman" w:hAnsi="Times New Roman" w:cs="Times New Roman"/>
          <w:szCs w:val="21"/>
          <w:vertAlign w:val="superscript"/>
        </w:rPr>
        <w:t>2-3</w:t>
      </w:r>
      <w:r w:rsidR="00611344" w:rsidRPr="00511ED7">
        <w:rPr>
          <w:rFonts w:ascii="Times New Roman" w:hAnsi="Times New Roman" w:cs="Times New Roman"/>
          <w:szCs w:val="21"/>
          <w:vertAlign w:val="superscript"/>
        </w:rPr>
        <w:t>]</w:t>
      </w:r>
      <w:r w:rsidRPr="00511ED7">
        <w:rPr>
          <w:rFonts w:ascii="Times New Roman" w:hAnsi="Times New Roman" w:cs="Times New Roman"/>
          <w:szCs w:val="21"/>
        </w:rPr>
        <w:t>。扇区容量可以简单的定义为考虑管制员和飞行员负荷以及空域限制条件下，单位时间内空域可以容纳的最大航班</w:t>
      </w:r>
      <w:proofErr w:type="gramStart"/>
      <w:r w:rsidRPr="00511ED7">
        <w:rPr>
          <w:rFonts w:ascii="Times New Roman" w:hAnsi="Times New Roman" w:cs="Times New Roman"/>
          <w:szCs w:val="21"/>
        </w:rPr>
        <w:t>架次</w:t>
      </w:r>
      <w:r w:rsidR="00831A84" w:rsidRPr="00511ED7">
        <w:rPr>
          <w:rFonts w:ascii="Times New Roman" w:hAnsi="Times New Roman" w:cs="Times New Roman"/>
          <w:szCs w:val="21"/>
          <w:vertAlign w:val="superscript"/>
        </w:rPr>
        <w:t>[</w:t>
      </w:r>
      <w:proofErr w:type="gramEnd"/>
      <w:r w:rsidR="00B0790C" w:rsidRPr="00511ED7">
        <w:rPr>
          <w:rFonts w:ascii="Times New Roman" w:hAnsi="Times New Roman" w:cs="Times New Roman"/>
          <w:szCs w:val="21"/>
          <w:vertAlign w:val="superscript"/>
        </w:rPr>
        <w:t>4</w:t>
      </w:r>
      <w:r w:rsidR="00831A84" w:rsidRPr="00511ED7">
        <w:rPr>
          <w:rFonts w:ascii="Times New Roman" w:hAnsi="Times New Roman" w:cs="Times New Roman"/>
          <w:szCs w:val="21"/>
          <w:vertAlign w:val="superscript"/>
        </w:rPr>
        <w:t>]</w:t>
      </w:r>
      <w:r w:rsidRPr="00511ED7">
        <w:rPr>
          <w:rFonts w:ascii="Times New Roman" w:hAnsi="Times New Roman" w:cs="Times New Roman"/>
          <w:szCs w:val="21"/>
        </w:rPr>
        <w:t>。空域限制包括特殊空域如危险区、限制区和禁区，对流天气，颠簸，结冰等。恶劣天气存在时，对扇区</w:t>
      </w:r>
      <w:r w:rsidR="002D4BC9" w:rsidRPr="00511ED7">
        <w:rPr>
          <w:rFonts w:ascii="Times New Roman" w:hAnsi="Times New Roman" w:cs="Times New Roman"/>
          <w:szCs w:val="21"/>
        </w:rPr>
        <w:t>运行</w:t>
      </w:r>
      <w:r w:rsidRPr="00511ED7">
        <w:rPr>
          <w:rFonts w:ascii="Times New Roman" w:hAnsi="Times New Roman" w:cs="Times New Roman"/>
          <w:szCs w:val="21"/>
        </w:rPr>
        <w:t>的主要影响有：（</w:t>
      </w:r>
      <w:r w:rsidRPr="00511ED7">
        <w:rPr>
          <w:rFonts w:ascii="Times New Roman" w:hAnsi="Times New Roman" w:cs="Times New Roman"/>
          <w:szCs w:val="21"/>
        </w:rPr>
        <w:t>1</w:t>
      </w:r>
      <w:r w:rsidRPr="00511ED7">
        <w:rPr>
          <w:rFonts w:ascii="Times New Roman" w:hAnsi="Times New Roman" w:cs="Times New Roman"/>
          <w:szCs w:val="21"/>
        </w:rPr>
        <w:t>）可利用空域减少；（</w:t>
      </w:r>
      <w:r w:rsidRPr="00511ED7">
        <w:rPr>
          <w:rFonts w:ascii="Times New Roman" w:hAnsi="Times New Roman" w:cs="Times New Roman"/>
          <w:szCs w:val="21"/>
        </w:rPr>
        <w:t>2</w:t>
      </w:r>
      <w:r w:rsidRPr="00511ED7">
        <w:rPr>
          <w:rFonts w:ascii="Times New Roman" w:hAnsi="Times New Roman" w:cs="Times New Roman"/>
          <w:szCs w:val="21"/>
        </w:rPr>
        <w:t>）飞机机动动作增加（改航、穿云、返航等），进而增加管制员负荷。大多数情况下，危险天气的存在将会严重影响交通复杂度，进而降低扇区容量，危险天气下空域容量评估研究一直是空中交通管理人员及空域研究人员关注的焦点。</w:t>
      </w:r>
    </w:p>
    <w:p w:rsidR="00F732BC" w:rsidRPr="00511ED7" w:rsidRDefault="00875383" w:rsidP="000F357D">
      <w:pPr>
        <w:ind w:firstLine="480"/>
        <w:jc w:val="left"/>
        <w:rPr>
          <w:rFonts w:ascii="Times New Roman" w:hAnsi="Times New Roman" w:cs="Times New Roman"/>
          <w:szCs w:val="21"/>
        </w:rPr>
      </w:pPr>
      <w:r w:rsidRPr="00511ED7">
        <w:rPr>
          <w:rFonts w:ascii="Times New Roman" w:hAnsi="Times New Roman" w:cs="Times New Roman"/>
          <w:szCs w:val="21"/>
        </w:rPr>
        <w:t>本文从危险天气研究入手，总结了危险天气下飞行员行为研究，并以航路可利用率、最小</w:t>
      </w:r>
      <w:proofErr w:type="gramStart"/>
      <w:r w:rsidRPr="00511ED7">
        <w:rPr>
          <w:rFonts w:ascii="Times New Roman" w:hAnsi="Times New Roman" w:cs="Times New Roman"/>
          <w:szCs w:val="21"/>
        </w:rPr>
        <w:t>割最大流</w:t>
      </w:r>
      <w:proofErr w:type="gramEnd"/>
      <w:r w:rsidRPr="00511ED7">
        <w:rPr>
          <w:rFonts w:ascii="Times New Roman" w:hAnsi="Times New Roman" w:cs="Times New Roman"/>
          <w:szCs w:val="21"/>
        </w:rPr>
        <w:t>、天气影响交通指数、随机空域容量模型等作为关键线索建立</w:t>
      </w:r>
      <w:proofErr w:type="gramStart"/>
      <w:r w:rsidRPr="00511ED7">
        <w:rPr>
          <w:rFonts w:ascii="Times New Roman" w:hAnsi="Times New Roman" w:cs="Times New Roman"/>
          <w:szCs w:val="21"/>
        </w:rPr>
        <w:t>起危险</w:t>
      </w:r>
      <w:proofErr w:type="gramEnd"/>
      <w:r w:rsidRPr="00511ED7">
        <w:rPr>
          <w:rFonts w:ascii="Times New Roman" w:hAnsi="Times New Roman" w:cs="Times New Roman"/>
          <w:szCs w:val="21"/>
        </w:rPr>
        <w:t>天气下空域容量评估研究领域的体系框架。在剖析这几类主要研究成果基础上，概括提出了该领域目前的关键问题，为今后研</w:t>
      </w:r>
      <w:r w:rsidRPr="00511ED7">
        <w:rPr>
          <w:rFonts w:ascii="Times New Roman" w:hAnsi="Times New Roman" w:cs="Times New Roman"/>
          <w:szCs w:val="21"/>
        </w:rPr>
        <w:lastRenderedPageBreak/>
        <w:t>究提供方向。</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1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问题来源</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美国每年因为航班延误而造成的损失大约是</w:t>
      </w:r>
      <w:r w:rsidRPr="00511ED7">
        <w:rPr>
          <w:rFonts w:ascii="Times New Roman" w:hAnsi="Times New Roman" w:cs="Times New Roman"/>
          <w:szCs w:val="21"/>
        </w:rPr>
        <w:t>300</w:t>
      </w:r>
      <w:r w:rsidRPr="00511ED7">
        <w:rPr>
          <w:rFonts w:ascii="Times New Roman" w:hAnsi="Times New Roman" w:cs="Times New Roman"/>
          <w:szCs w:val="21"/>
        </w:rPr>
        <w:t>亿美元，其中的</w:t>
      </w:r>
      <w:r w:rsidRPr="00511ED7">
        <w:rPr>
          <w:rFonts w:ascii="Times New Roman" w:hAnsi="Times New Roman" w:cs="Times New Roman"/>
          <w:szCs w:val="21"/>
        </w:rPr>
        <w:t>30%</w:t>
      </w:r>
      <w:r w:rsidRPr="00511ED7">
        <w:rPr>
          <w:rFonts w:ascii="Times New Roman" w:hAnsi="Times New Roman" w:cs="Times New Roman"/>
          <w:szCs w:val="21"/>
        </w:rPr>
        <w:t>是因为航路空域容量下降，而在未来</w:t>
      </w:r>
      <w:r w:rsidRPr="00511ED7">
        <w:rPr>
          <w:rFonts w:ascii="Times New Roman" w:hAnsi="Times New Roman" w:cs="Times New Roman"/>
          <w:szCs w:val="21"/>
        </w:rPr>
        <w:t>20</w:t>
      </w:r>
      <w:r w:rsidRPr="00511ED7">
        <w:rPr>
          <w:rFonts w:ascii="Times New Roman" w:hAnsi="Times New Roman" w:cs="Times New Roman"/>
          <w:szCs w:val="21"/>
        </w:rPr>
        <w:t>年空中交通量将增长两倍，空域使用将面临严峻挑战</w:t>
      </w:r>
      <w:r w:rsidR="00F10E8E" w:rsidRPr="00511ED7">
        <w:rPr>
          <w:rFonts w:ascii="Times New Roman" w:hAnsi="Times New Roman" w:cs="Times New Roman"/>
          <w:szCs w:val="21"/>
          <w:vertAlign w:val="superscript"/>
        </w:rPr>
        <w:t>[</w:t>
      </w:r>
      <w:r w:rsidR="00B0790C" w:rsidRPr="00511ED7">
        <w:rPr>
          <w:rFonts w:ascii="Times New Roman" w:hAnsi="Times New Roman" w:cs="Times New Roman"/>
          <w:szCs w:val="21"/>
          <w:vertAlign w:val="superscript"/>
        </w:rPr>
        <w:t>5</w:t>
      </w:r>
      <w:r w:rsidR="00F10E8E" w:rsidRPr="00511ED7">
        <w:rPr>
          <w:rFonts w:ascii="Times New Roman" w:hAnsi="Times New Roman" w:cs="Times New Roman"/>
          <w:szCs w:val="21"/>
          <w:vertAlign w:val="superscript"/>
        </w:rPr>
        <w:t>]</w:t>
      </w:r>
      <w:r w:rsidRPr="00511ED7">
        <w:rPr>
          <w:rFonts w:ascii="Times New Roman" w:hAnsi="Times New Roman" w:cs="Times New Roman"/>
          <w:szCs w:val="21"/>
        </w:rPr>
        <w:t>。欧洲与美国学者一直致力于增加空中交通系统容量的研究。目前美国增强交通流量管理系统（</w:t>
      </w:r>
      <w:r w:rsidRPr="00511ED7">
        <w:rPr>
          <w:rFonts w:ascii="Times New Roman" w:hAnsi="Times New Roman" w:cs="Times New Roman"/>
          <w:szCs w:val="21"/>
        </w:rPr>
        <w:t>ETMS</w:t>
      </w:r>
      <w:r w:rsidRPr="00511ED7">
        <w:rPr>
          <w:rFonts w:ascii="Times New Roman" w:hAnsi="Times New Roman" w:cs="Times New Roman"/>
          <w:szCs w:val="21"/>
        </w:rPr>
        <w:t>）提供了扇区拥挤警告功能，使用了</w:t>
      </w:r>
      <w:r w:rsidRPr="00511ED7">
        <w:rPr>
          <w:rFonts w:ascii="Times New Roman" w:hAnsi="Times New Roman" w:cs="Times New Roman"/>
          <w:szCs w:val="21"/>
        </w:rPr>
        <w:t>15</w:t>
      </w:r>
      <w:r w:rsidRPr="00511ED7">
        <w:rPr>
          <w:rFonts w:ascii="Times New Roman" w:hAnsi="Times New Roman" w:cs="Times New Roman"/>
          <w:szCs w:val="21"/>
        </w:rPr>
        <w:t>分钟内管制扇区可以安全有效处理的航空器架次作为监控警告参数（</w:t>
      </w:r>
      <w:r w:rsidRPr="00511ED7">
        <w:rPr>
          <w:rFonts w:ascii="Times New Roman" w:hAnsi="Times New Roman" w:cs="Times New Roman"/>
          <w:szCs w:val="21"/>
        </w:rPr>
        <w:t>Monitor Alert Parameter, MAP</w:t>
      </w:r>
      <w:r w:rsidRPr="00511ED7">
        <w:rPr>
          <w:rFonts w:ascii="Times New Roman" w:hAnsi="Times New Roman" w:cs="Times New Roman"/>
          <w:szCs w:val="21"/>
        </w:rPr>
        <w:t>），它是扇区管制员工作负荷极限值的指标</w:t>
      </w:r>
      <w:r w:rsidR="00F10E8E" w:rsidRPr="00511ED7">
        <w:rPr>
          <w:rFonts w:ascii="Times New Roman" w:hAnsi="Times New Roman" w:cs="Times New Roman"/>
          <w:szCs w:val="21"/>
          <w:vertAlign w:val="superscript"/>
        </w:rPr>
        <w:t>[</w:t>
      </w:r>
      <w:r w:rsidR="00B0790C" w:rsidRPr="00511ED7">
        <w:rPr>
          <w:rFonts w:ascii="Times New Roman" w:hAnsi="Times New Roman" w:cs="Times New Roman"/>
          <w:szCs w:val="21"/>
          <w:vertAlign w:val="superscript"/>
        </w:rPr>
        <w:t>6</w:t>
      </w:r>
      <w:r w:rsidR="00F10E8E" w:rsidRPr="00511ED7">
        <w:rPr>
          <w:rFonts w:ascii="Times New Roman" w:hAnsi="Times New Roman" w:cs="Times New Roman"/>
          <w:szCs w:val="21"/>
          <w:vertAlign w:val="superscript"/>
        </w:rPr>
        <w:t>]</w:t>
      </w:r>
      <w:r w:rsidRPr="00511ED7">
        <w:rPr>
          <w:rFonts w:ascii="Times New Roman" w:hAnsi="Times New Roman" w:cs="Times New Roman"/>
          <w:szCs w:val="21"/>
        </w:rPr>
        <w:t>。</w:t>
      </w:r>
      <w:r w:rsidRPr="00511ED7">
        <w:rPr>
          <w:rFonts w:ascii="Times New Roman" w:hAnsi="Times New Roman" w:cs="Times New Roman"/>
          <w:szCs w:val="21"/>
        </w:rPr>
        <w:t>MAP</w:t>
      </w:r>
      <w:r w:rsidRPr="00511ED7">
        <w:rPr>
          <w:rFonts w:ascii="Times New Roman" w:hAnsi="Times New Roman" w:cs="Times New Roman"/>
          <w:szCs w:val="21"/>
        </w:rPr>
        <w:t>是一个运行触发信号，监控的</w:t>
      </w:r>
      <w:r w:rsidRPr="00511ED7">
        <w:rPr>
          <w:rFonts w:ascii="Times New Roman" w:hAnsi="Times New Roman" w:cs="Times New Roman"/>
          <w:szCs w:val="21"/>
        </w:rPr>
        <w:t>15</w:t>
      </w:r>
      <w:r w:rsidRPr="00511ED7">
        <w:rPr>
          <w:rFonts w:ascii="Times New Roman" w:hAnsi="Times New Roman" w:cs="Times New Roman"/>
          <w:szCs w:val="21"/>
        </w:rPr>
        <w:t>分钟内，当管制扇区容量达到或超过</w:t>
      </w:r>
      <w:r w:rsidRPr="00511ED7">
        <w:rPr>
          <w:rFonts w:ascii="Times New Roman" w:hAnsi="Times New Roman" w:cs="Times New Roman"/>
          <w:szCs w:val="21"/>
        </w:rPr>
        <w:t>MAP</w:t>
      </w:r>
      <w:r w:rsidRPr="00511ED7">
        <w:rPr>
          <w:rFonts w:ascii="Times New Roman" w:hAnsi="Times New Roman" w:cs="Times New Roman"/>
          <w:szCs w:val="21"/>
        </w:rPr>
        <w:t>时，系统就会告警，在告警的情况下，需要流量管理者根据经验和对交通态势的认知来采取流量管理措施或动态空域配置来解除告警，提高扇区运行效率。</w:t>
      </w:r>
      <w:r w:rsidRPr="00511ED7">
        <w:rPr>
          <w:rFonts w:ascii="Times New Roman" w:hAnsi="Times New Roman" w:cs="Times New Roman"/>
          <w:szCs w:val="21"/>
        </w:rPr>
        <w:t>MAP</w:t>
      </w:r>
      <w:r w:rsidRPr="00511ED7">
        <w:rPr>
          <w:rFonts w:ascii="Times New Roman" w:hAnsi="Times New Roman" w:cs="Times New Roman"/>
          <w:szCs w:val="21"/>
        </w:rPr>
        <w:t>值大小由穿越扇区飞机的平均驻留时间决定，对于一个给定的扇区，</w:t>
      </w:r>
      <w:r w:rsidRPr="00511ED7">
        <w:rPr>
          <w:rFonts w:ascii="Times New Roman" w:hAnsi="Times New Roman" w:cs="Times New Roman"/>
          <w:szCs w:val="21"/>
        </w:rPr>
        <w:t>MAP</w:t>
      </w:r>
      <w:r w:rsidRPr="00511ED7">
        <w:rPr>
          <w:rFonts w:ascii="Times New Roman" w:hAnsi="Times New Roman" w:cs="Times New Roman"/>
          <w:szCs w:val="21"/>
        </w:rPr>
        <w:t>值是固定的。而使用固定值作为扇区拥挤警告信号有着运行上的限制。首先，</w:t>
      </w:r>
      <w:r w:rsidRPr="00511ED7">
        <w:rPr>
          <w:rFonts w:ascii="Times New Roman" w:hAnsi="Times New Roman" w:cs="Times New Roman"/>
          <w:szCs w:val="21"/>
        </w:rPr>
        <w:t>MAP</w:t>
      </w:r>
      <w:r w:rsidRPr="00511ED7">
        <w:rPr>
          <w:rFonts w:ascii="Times New Roman" w:hAnsi="Times New Roman" w:cs="Times New Roman"/>
          <w:szCs w:val="21"/>
        </w:rPr>
        <w:t>值不能够对扇区内瞬间航班</w:t>
      </w:r>
      <w:proofErr w:type="gramStart"/>
      <w:r w:rsidRPr="00511ED7">
        <w:rPr>
          <w:rFonts w:ascii="Times New Roman" w:hAnsi="Times New Roman" w:cs="Times New Roman"/>
          <w:szCs w:val="21"/>
        </w:rPr>
        <w:t>架次进行</w:t>
      </w:r>
      <w:proofErr w:type="gramEnd"/>
      <w:r w:rsidRPr="00511ED7">
        <w:rPr>
          <w:rFonts w:ascii="Times New Roman" w:hAnsi="Times New Roman" w:cs="Times New Roman"/>
          <w:szCs w:val="21"/>
        </w:rPr>
        <w:t>绝对限制，监控告警并没有把管制员工作负荷影响因素考虑到实际的流量控制当中，即扇区容量不是</w:t>
      </w:r>
      <w:r w:rsidR="000F357D" w:rsidRPr="00511ED7">
        <w:rPr>
          <w:rFonts w:ascii="Times New Roman" w:hAnsi="Times New Roman" w:cs="Times New Roman"/>
          <w:szCs w:val="21"/>
        </w:rPr>
        <w:t>影响</w:t>
      </w:r>
      <w:r w:rsidRPr="00511ED7">
        <w:rPr>
          <w:rFonts w:ascii="Times New Roman" w:hAnsi="Times New Roman" w:cs="Times New Roman"/>
          <w:szCs w:val="21"/>
        </w:rPr>
        <w:t>管制员负荷极限值的唯一指标，因为管制员</w:t>
      </w:r>
      <w:r w:rsidR="000F357D" w:rsidRPr="00511ED7">
        <w:rPr>
          <w:rFonts w:ascii="Times New Roman" w:hAnsi="Times New Roman" w:cs="Times New Roman"/>
          <w:szCs w:val="21"/>
        </w:rPr>
        <w:t>负荷不仅由航空器架次决定，还有交通复杂度、扇区</w:t>
      </w:r>
      <w:proofErr w:type="gramStart"/>
      <w:r w:rsidR="000F357D" w:rsidRPr="00511ED7">
        <w:rPr>
          <w:rFonts w:ascii="Times New Roman" w:hAnsi="Times New Roman" w:cs="Times New Roman"/>
          <w:szCs w:val="21"/>
        </w:rPr>
        <w:t>内危险</w:t>
      </w:r>
      <w:proofErr w:type="gramEnd"/>
      <w:r w:rsidR="000F357D" w:rsidRPr="00511ED7">
        <w:rPr>
          <w:rFonts w:ascii="Times New Roman" w:hAnsi="Times New Roman" w:cs="Times New Roman"/>
          <w:szCs w:val="21"/>
        </w:rPr>
        <w:t>天气等因素；</w:t>
      </w:r>
      <w:r w:rsidRPr="00511ED7">
        <w:rPr>
          <w:rFonts w:ascii="Times New Roman" w:hAnsi="Times New Roman" w:cs="Times New Roman"/>
          <w:szCs w:val="21"/>
        </w:rPr>
        <w:t>其次，</w:t>
      </w:r>
      <w:r w:rsidRPr="00511ED7">
        <w:rPr>
          <w:rFonts w:ascii="Times New Roman" w:hAnsi="Times New Roman" w:cs="Times New Roman"/>
          <w:szCs w:val="21"/>
        </w:rPr>
        <w:t>MAP</w:t>
      </w:r>
      <w:r w:rsidRPr="00511ED7">
        <w:rPr>
          <w:rFonts w:ascii="Times New Roman" w:hAnsi="Times New Roman" w:cs="Times New Roman"/>
          <w:szCs w:val="21"/>
        </w:rPr>
        <w:t>值不能够随着交通流复杂度和危险天气的存在而变化，即</w:t>
      </w:r>
      <w:r w:rsidRPr="00511ED7">
        <w:rPr>
          <w:rFonts w:ascii="Times New Roman" w:hAnsi="Times New Roman" w:cs="Times New Roman"/>
          <w:szCs w:val="21"/>
        </w:rPr>
        <w:t>MAP</w:t>
      </w:r>
      <w:r w:rsidRPr="00511ED7">
        <w:rPr>
          <w:rFonts w:ascii="Times New Roman" w:hAnsi="Times New Roman" w:cs="Times New Roman"/>
          <w:szCs w:val="21"/>
        </w:rPr>
        <w:t>值</w:t>
      </w:r>
      <w:r w:rsidRPr="00511ED7">
        <w:rPr>
          <w:rFonts w:ascii="Times New Roman" w:hAnsi="Times New Roman" w:cs="Times New Roman"/>
          <w:szCs w:val="21"/>
        </w:rPr>
        <w:lastRenderedPageBreak/>
        <w:t>是静态的。</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大气是一个高度不稳定的系统，对流天气是大气中的一种随机现象。对流天气会影响到航空器在空域内飞行，导致航空器必须在空中等待、改航、备降或改变高度飞行，所以对流天气是导致空域容量下降最主要原因之一。目前空中交通流量管理需要有效的决策支持工具将天气信息转化为对</w:t>
      </w:r>
      <w:r w:rsidRPr="00511ED7">
        <w:rPr>
          <w:rFonts w:ascii="Times New Roman" w:hAnsi="Times New Roman" w:cs="Times New Roman"/>
          <w:szCs w:val="21"/>
        </w:rPr>
        <w:t>ATC</w:t>
      </w:r>
      <w:r w:rsidRPr="00511ED7">
        <w:rPr>
          <w:rFonts w:ascii="Times New Roman" w:hAnsi="Times New Roman" w:cs="Times New Roman"/>
          <w:szCs w:val="21"/>
        </w:rPr>
        <w:t>影响预测，这样可以根据对</w:t>
      </w:r>
      <w:r w:rsidRPr="00511ED7">
        <w:rPr>
          <w:rFonts w:ascii="Times New Roman" w:hAnsi="Times New Roman" w:cs="Times New Roman"/>
          <w:szCs w:val="21"/>
        </w:rPr>
        <w:t>ATC</w:t>
      </w:r>
      <w:r w:rsidRPr="00511ED7">
        <w:rPr>
          <w:rFonts w:ascii="Times New Roman" w:hAnsi="Times New Roman" w:cs="Times New Roman"/>
          <w:szCs w:val="21"/>
        </w:rPr>
        <w:t>影响预测信息来生成高效的交通流量管理策略。然而，大气本身的不稳定，再加上由于观测的不准确、仪器误差等原因，气象分析资料只是实际大气的一个可能的近似值，而基于这个初始的近似值使用非线性数学模型来预测未来大气状态，将会导致更大的误差，提前预测时间越长，误差越大</w:t>
      </w:r>
      <w:r w:rsidR="005B1E71" w:rsidRPr="00511ED7">
        <w:rPr>
          <w:rFonts w:ascii="Times New Roman" w:hAnsi="Times New Roman" w:cs="Times New Roman"/>
          <w:szCs w:val="21"/>
          <w:vertAlign w:val="superscript"/>
        </w:rPr>
        <w:t>[</w:t>
      </w:r>
      <w:r w:rsidR="00E117DF" w:rsidRPr="00511ED7">
        <w:rPr>
          <w:rFonts w:ascii="Times New Roman" w:hAnsi="Times New Roman" w:cs="Times New Roman"/>
          <w:szCs w:val="21"/>
          <w:vertAlign w:val="superscript"/>
        </w:rPr>
        <w:t>7</w:t>
      </w:r>
      <w:r w:rsidR="005B1E71" w:rsidRPr="00511ED7">
        <w:rPr>
          <w:rFonts w:ascii="Times New Roman" w:hAnsi="Times New Roman" w:cs="Times New Roman"/>
          <w:szCs w:val="21"/>
          <w:vertAlign w:val="superscript"/>
        </w:rPr>
        <w:t>]</w:t>
      </w:r>
      <w:r w:rsidRPr="00511ED7">
        <w:rPr>
          <w:rFonts w:ascii="Times New Roman" w:hAnsi="Times New Roman" w:cs="Times New Roman"/>
          <w:szCs w:val="21"/>
        </w:rPr>
        <w:t>。高度拥挤的空域中，对流天气快速变化且预测误差大的条件下，优化空域中交通流是非常复杂的问题。美国航空天气系统例如气象预报合成系统（</w:t>
      </w:r>
      <w:r w:rsidRPr="00511ED7">
        <w:rPr>
          <w:rFonts w:ascii="Times New Roman" w:hAnsi="Times New Roman" w:cs="Times New Roman"/>
          <w:szCs w:val="21"/>
        </w:rPr>
        <w:t>Corridor Integrated Weather System, CIWS</w:t>
      </w:r>
      <w:r w:rsidRPr="00511ED7">
        <w:rPr>
          <w:rFonts w:ascii="Times New Roman" w:hAnsi="Times New Roman" w:cs="Times New Roman"/>
          <w:szCs w:val="21"/>
        </w:rPr>
        <w:t>）提供了天气预测结果帮助扇区交通管理者制定对流天气下改航策略</w:t>
      </w:r>
      <w:r w:rsidR="00B0790C" w:rsidRPr="00511ED7">
        <w:rPr>
          <w:rFonts w:ascii="Times New Roman" w:hAnsi="Times New Roman" w:cs="Times New Roman"/>
          <w:szCs w:val="21"/>
          <w:vertAlign w:val="superscript"/>
        </w:rPr>
        <w:t>[</w:t>
      </w:r>
      <w:r w:rsidR="009678AF" w:rsidRPr="00511ED7">
        <w:rPr>
          <w:rFonts w:ascii="Times New Roman" w:hAnsi="Times New Roman" w:cs="Times New Roman"/>
          <w:szCs w:val="21"/>
          <w:vertAlign w:val="superscript"/>
        </w:rPr>
        <w:t>8</w:t>
      </w:r>
      <w:r w:rsidR="00B0790C" w:rsidRPr="00511ED7">
        <w:rPr>
          <w:rFonts w:ascii="Times New Roman" w:hAnsi="Times New Roman" w:cs="Times New Roman"/>
          <w:szCs w:val="21"/>
          <w:vertAlign w:val="superscript"/>
        </w:rPr>
        <w:t>]</w:t>
      </w:r>
      <w:r w:rsidRPr="00511ED7">
        <w:rPr>
          <w:rFonts w:ascii="Times New Roman" w:hAnsi="Times New Roman" w:cs="Times New Roman"/>
          <w:szCs w:val="21"/>
        </w:rPr>
        <w:t>。</w:t>
      </w:r>
      <w:r w:rsidR="005F78E9" w:rsidRPr="00511ED7">
        <w:rPr>
          <w:rFonts w:ascii="Times New Roman" w:hAnsi="Times New Roman" w:cs="Times New Roman"/>
          <w:szCs w:val="21"/>
        </w:rPr>
        <w:t>2006</w:t>
      </w:r>
      <w:r w:rsidR="005F78E9" w:rsidRPr="00511ED7">
        <w:rPr>
          <w:rFonts w:ascii="Times New Roman" w:hAnsi="Times New Roman" w:cs="Times New Roman"/>
          <w:szCs w:val="21"/>
        </w:rPr>
        <w:t>年，</w:t>
      </w:r>
      <w:r w:rsidR="005F78E9" w:rsidRPr="00511ED7">
        <w:rPr>
          <w:rFonts w:ascii="Times New Roman" w:hAnsi="Times New Roman" w:cs="Times New Roman"/>
          <w:szCs w:val="21"/>
        </w:rPr>
        <w:t xml:space="preserve">Rich </w:t>
      </w:r>
      <w:proofErr w:type="spellStart"/>
      <w:r w:rsidR="005F78E9" w:rsidRPr="00511ED7">
        <w:rPr>
          <w:rFonts w:ascii="Times New Roman" w:hAnsi="Times New Roman" w:cs="Times New Roman"/>
          <w:szCs w:val="21"/>
        </w:rPr>
        <w:t>DeLaura</w:t>
      </w:r>
      <w:proofErr w:type="spellEnd"/>
      <w:r w:rsidR="005F78E9" w:rsidRPr="00511ED7">
        <w:rPr>
          <w:rFonts w:ascii="Times New Roman" w:hAnsi="Times New Roman" w:cs="Times New Roman"/>
          <w:szCs w:val="21"/>
        </w:rPr>
        <w:t>等人首次提出了对流天气避免模型（</w:t>
      </w:r>
      <w:r w:rsidR="005F78E9" w:rsidRPr="00511ED7">
        <w:rPr>
          <w:rFonts w:ascii="Times New Roman" w:hAnsi="Times New Roman" w:cs="Times New Roman"/>
          <w:szCs w:val="21"/>
        </w:rPr>
        <w:t>Convective Weather Avoidance Model, CWAM1</w:t>
      </w:r>
      <w:r w:rsidR="005F78E9" w:rsidRPr="00511ED7">
        <w:rPr>
          <w:rFonts w:ascii="Times New Roman" w:hAnsi="Times New Roman" w:cs="Times New Roman"/>
          <w:szCs w:val="21"/>
        </w:rPr>
        <w:t>）。</w:t>
      </w:r>
      <w:r w:rsidR="005F78E9" w:rsidRPr="00511ED7">
        <w:rPr>
          <w:rFonts w:ascii="Times New Roman" w:hAnsi="Times New Roman" w:cs="Times New Roman"/>
          <w:szCs w:val="21"/>
        </w:rPr>
        <w:t>CWAM1</w:t>
      </w:r>
      <w:r w:rsidR="005F78E9" w:rsidRPr="00511ED7">
        <w:rPr>
          <w:rFonts w:ascii="Times New Roman" w:hAnsi="Times New Roman" w:cs="Times New Roman"/>
          <w:szCs w:val="21"/>
        </w:rPr>
        <w:t>模型输出结果是确定性和概率性天气避免区域（</w:t>
      </w:r>
      <w:r w:rsidR="005F78E9" w:rsidRPr="00511ED7">
        <w:rPr>
          <w:rFonts w:ascii="Times New Roman" w:hAnsi="Times New Roman" w:cs="Times New Roman"/>
          <w:szCs w:val="21"/>
        </w:rPr>
        <w:t>Weather Avoidance Fields, WAF</w:t>
      </w:r>
      <w:r w:rsidR="005F78E9" w:rsidRPr="00511ED7">
        <w:rPr>
          <w:rFonts w:ascii="Times New Roman" w:hAnsi="Times New Roman" w:cs="Times New Roman"/>
          <w:szCs w:val="21"/>
        </w:rPr>
        <w:t>）</w:t>
      </w:r>
      <w:r w:rsidR="00B0790C" w:rsidRPr="00511ED7">
        <w:rPr>
          <w:rFonts w:ascii="Times New Roman" w:hAnsi="Times New Roman" w:cs="Times New Roman"/>
          <w:szCs w:val="21"/>
          <w:vertAlign w:val="superscript"/>
        </w:rPr>
        <w:t>[</w:t>
      </w:r>
      <w:r w:rsidR="00474F24" w:rsidRPr="00511ED7">
        <w:rPr>
          <w:rFonts w:ascii="Times New Roman" w:hAnsi="Times New Roman" w:cs="Times New Roman"/>
          <w:szCs w:val="21"/>
          <w:vertAlign w:val="superscript"/>
        </w:rPr>
        <w:t>9</w:t>
      </w:r>
      <w:r w:rsidR="00B0790C" w:rsidRPr="00511ED7">
        <w:rPr>
          <w:rFonts w:ascii="Times New Roman" w:hAnsi="Times New Roman" w:cs="Times New Roman"/>
          <w:szCs w:val="21"/>
          <w:vertAlign w:val="superscript"/>
        </w:rPr>
        <w:t>]</w:t>
      </w:r>
      <w:r w:rsidR="005F78E9" w:rsidRPr="00511ED7">
        <w:rPr>
          <w:rFonts w:ascii="Times New Roman" w:hAnsi="Times New Roman" w:cs="Times New Roman"/>
          <w:szCs w:val="21"/>
        </w:rPr>
        <w:t>。</w:t>
      </w:r>
      <w:r w:rsidR="005F78E9" w:rsidRPr="00511ED7">
        <w:rPr>
          <w:rFonts w:ascii="Times New Roman" w:hAnsi="Times New Roman" w:cs="Times New Roman"/>
          <w:szCs w:val="21"/>
        </w:rPr>
        <w:t>CWAM1</w:t>
      </w:r>
      <w:r w:rsidR="005F78E9" w:rsidRPr="00511ED7">
        <w:rPr>
          <w:rFonts w:ascii="Times New Roman" w:hAnsi="Times New Roman" w:cs="Times New Roman"/>
          <w:szCs w:val="21"/>
        </w:rPr>
        <w:t>使用了气象预报合成系统（</w:t>
      </w:r>
      <w:r w:rsidR="005F78E9" w:rsidRPr="00511ED7">
        <w:rPr>
          <w:rFonts w:ascii="Times New Roman" w:hAnsi="Times New Roman" w:cs="Times New Roman"/>
          <w:szCs w:val="21"/>
        </w:rPr>
        <w:t>Corridor Integrated Weather System, CIWS</w:t>
      </w:r>
      <w:r w:rsidR="005F78E9" w:rsidRPr="00511ED7">
        <w:rPr>
          <w:rFonts w:ascii="Times New Roman" w:hAnsi="Times New Roman" w:cs="Times New Roman"/>
          <w:szCs w:val="21"/>
        </w:rPr>
        <w:t>）提供的垂直累积液态含水量等级值（</w:t>
      </w:r>
      <w:r w:rsidR="005F78E9" w:rsidRPr="00511ED7">
        <w:rPr>
          <w:rFonts w:ascii="Times New Roman" w:hAnsi="Times New Roman" w:cs="Times New Roman"/>
          <w:szCs w:val="21"/>
        </w:rPr>
        <w:t>Vertically Integrated Liquid, VIL</w:t>
      </w:r>
      <w:r w:rsidR="005F78E9" w:rsidRPr="00511ED7">
        <w:rPr>
          <w:rFonts w:ascii="Times New Roman" w:hAnsi="Times New Roman" w:cs="Times New Roman"/>
          <w:szCs w:val="21"/>
        </w:rPr>
        <w:t>）和回波顶区域（</w:t>
      </w:r>
      <w:r w:rsidR="005F78E9" w:rsidRPr="00511ED7">
        <w:rPr>
          <w:rFonts w:ascii="Times New Roman" w:hAnsi="Times New Roman" w:cs="Times New Roman"/>
          <w:szCs w:val="21"/>
        </w:rPr>
        <w:t>echo top fields</w:t>
      </w:r>
      <w:r w:rsidR="005F78E9" w:rsidRPr="00511ED7">
        <w:rPr>
          <w:rFonts w:ascii="Times New Roman" w:hAnsi="Times New Roman" w:cs="Times New Roman"/>
          <w:szCs w:val="21"/>
        </w:rPr>
        <w:t>）以及国家雷电监测网络（</w:t>
      </w:r>
      <w:r w:rsidR="005F78E9" w:rsidRPr="00511ED7">
        <w:rPr>
          <w:rFonts w:ascii="Times New Roman" w:hAnsi="Times New Roman" w:cs="Times New Roman"/>
          <w:szCs w:val="21"/>
        </w:rPr>
        <w:t>National Lightening Detection Network, NLDN</w:t>
      </w:r>
      <w:r w:rsidR="005F78E9" w:rsidRPr="00511ED7">
        <w:rPr>
          <w:rFonts w:ascii="Times New Roman" w:hAnsi="Times New Roman" w:cs="Times New Roman"/>
          <w:szCs w:val="21"/>
        </w:rPr>
        <w:t>）数据，对飞机偏航和穿越对流天气进行预测。模型对对流天气影响下</w:t>
      </w:r>
      <w:r w:rsidR="005F78E9" w:rsidRPr="00511ED7">
        <w:rPr>
          <w:rFonts w:ascii="Times New Roman" w:hAnsi="Times New Roman" w:cs="Times New Roman"/>
          <w:szCs w:val="21"/>
        </w:rPr>
        <w:t>800</w:t>
      </w:r>
      <w:r w:rsidR="005F78E9" w:rsidRPr="00511ED7">
        <w:rPr>
          <w:rFonts w:ascii="Times New Roman" w:hAnsi="Times New Roman" w:cs="Times New Roman"/>
          <w:szCs w:val="21"/>
        </w:rPr>
        <w:t>条不同的飞行轨迹进行了分析，天气和飞行数据来自</w:t>
      </w:r>
      <w:r w:rsidR="005F78E9" w:rsidRPr="00511ED7">
        <w:rPr>
          <w:rFonts w:ascii="Times New Roman" w:hAnsi="Times New Roman" w:cs="Times New Roman"/>
          <w:szCs w:val="21"/>
        </w:rPr>
        <w:t>5</w:t>
      </w:r>
      <w:r w:rsidR="005F78E9" w:rsidRPr="00511ED7">
        <w:rPr>
          <w:rFonts w:ascii="Times New Roman" w:hAnsi="Times New Roman" w:cs="Times New Roman"/>
          <w:szCs w:val="21"/>
        </w:rPr>
        <w:t>个不同</w:t>
      </w:r>
      <w:proofErr w:type="gramStart"/>
      <w:r w:rsidR="005F78E9" w:rsidRPr="00511ED7">
        <w:rPr>
          <w:rFonts w:ascii="Times New Roman" w:hAnsi="Times New Roman" w:cs="Times New Roman"/>
          <w:szCs w:val="21"/>
        </w:rPr>
        <w:t>特征天</w:t>
      </w:r>
      <w:proofErr w:type="gramEnd"/>
      <w:r w:rsidR="005F78E9" w:rsidRPr="00511ED7">
        <w:rPr>
          <w:rFonts w:ascii="Times New Roman" w:hAnsi="Times New Roman" w:cs="Times New Roman"/>
          <w:szCs w:val="21"/>
        </w:rPr>
        <w:t>2</w:t>
      </w:r>
      <w:r w:rsidR="005F78E9" w:rsidRPr="00511ED7">
        <w:rPr>
          <w:rFonts w:ascii="Times New Roman" w:hAnsi="Times New Roman" w:cs="Times New Roman"/>
          <w:szCs w:val="21"/>
        </w:rPr>
        <w:t>个不同</w:t>
      </w:r>
      <w:proofErr w:type="gramStart"/>
      <w:r w:rsidR="005F78E9" w:rsidRPr="00511ED7">
        <w:rPr>
          <w:rFonts w:ascii="Times New Roman" w:hAnsi="Times New Roman" w:cs="Times New Roman"/>
          <w:szCs w:val="21"/>
        </w:rPr>
        <w:t>管制高扇</w:t>
      </w:r>
      <w:proofErr w:type="gramEnd"/>
      <w:r w:rsidR="005F78E9" w:rsidRPr="00511ED7">
        <w:rPr>
          <w:rFonts w:ascii="Times New Roman" w:hAnsi="Times New Roman" w:cs="Times New Roman"/>
          <w:szCs w:val="21"/>
        </w:rPr>
        <w:t>。</w:t>
      </w:r>
      <w:r w:rsidR="005F78E9" w:rsidRPr="00511ED7">
        <w:rPr>
          <w:rFonts w:ascii="Times New Roman" w:hAnsi="Times New Roman" w:cs="Times New Roman"/>
          <w:szCs w:val="21"/>
        </w:rPr>
        <w:t>CWAM1</w:t>
      </w:r>
      <w:r w:rsidR="005F78E9" w:rsidRPr="00511ED7">
        <w:rPr>
          <w:rFonts w:ascii="Times New Roman" w:hAnsi="Times New Roman" w:cs="Times New Roman"/>
          <w:szCs w:val="21"/>
        </w:rPr>
        <w:t>是探索性模型，其结果受到输入数据规模、分析飞行轨迹的算法</w:t>
      </w:r>
      <w:proofErr w:type="gramStart"/>
      <w:r w:rsidR="005F78E9" w:rsidRPr="00511ED7">
        <w:rPr>
          <w:rFonts w:ascii="Times New Roman" w:hAnsi="Times New Roman" w:cs="Times New Roman"/>
          <w:szCs w:val="21"/>
        </w:rPr>
        <w:t>不</w:t>
      </w:r>
      <w:proofErr w:type="gramEnd"/>
      <w:r w:rsidR="005F78E9" w:rsidRPr="00511ED7">
        <w:rPr>
          <w:rFonts w:ascii="Times New Roman" w:hAnsi="Times New Roman" w:cs="Times New Roman"/>
          <w:szCs w:val="21"/>
        </w:rPr>
        <w:t>成熟度以及特征天气数据的限制，模型需要在不同的扇区空域结构下，考虑不同的天气情况进行模型验证。</w:t>
      </w:r>
      <w:r w:rsidR="005F78E9" w:rsidRPr="00511ED7">
        <w:rPr>
          <w:rFonts w:ascii="Times New Roman" w:hAnsi="Times New Roman" w:cs="Times New Roman"/>
          <w:szCs w:val="21"/>
        </w:rPr>
        <w:t>2008</w:t>
      </w:r>
      <w:r w:rsidR="005F78E9" w:rsidRPr="00511ED7">
        <w:rPr>
          <w:rFonts w:ascii="Times New Roman" w:hAnsi="Times New Roman" w:cs="Times New Roman"/>
          <w:szCs w:val="21"/>
        </w:rPr>
        <w:t>年，</w:t>
      </w:r>
      <w:r w:rsidR="005F78E9" w:rsidRPr="00511ED7">
        <w:rPr>
          <w:rFonts w:ascii="Times New Roman" w:hAnsi="Times New Roman" w:cs="Times New Roman"/>
          <w:szCs w:val="21"/>
        </w:rPr>
        <w:t>CWAM2</w:t>
      </w:r>
      <w:r w:rsidR="005F78E9" w:rsidRPr="00511ED7">
        <w:rPr>
          <w:rFonts w:ascii="Times New Roman" w:hAnsi="Times New Roman" w:cs="Times New Roman"/>
          <w:szCs w:val="21"/>
        </w:rPr>
        <w:t>模型在</w:t>
      </w:r>
      <w:r w:rsidR="005F78E9" w:rsidRPr="00511ED7">
        <w:rPr>
          <w:rFonts w:ascii="Times New Roman" w:hAnsi="Times New Roman" w:cs="Times New Roman"/>
          <w:szCs w:val="21"/>
        </w:rPr>
        <w:t>CWAM1</w:t>
      </w:r>
      <w:r w:rsidR="005F78E9" w:rsidRPr="00511ED7">
        <w:rPr>
          <w:rFonts w:ascii="Times New Roman" w:hAnsi="Times New Roman" w:cs="Times New Roman"/>
          <w:szCs w:val="21"/>
        </w:rPr>
        <w:t>的基础上进行了扩展，考虑更多的天气特征信息作为可能的预测输入值，包括</w:t>
      </w:r>
      <w:r w:rsidR="005F78E9" w:rsidRPr="00511ED7">
        <w:rPr>
          <w:rFonts w:ascii="Times New Roman" w:hAnsi="Times New Roman" w:cs="Times New Roman"/>
          <w:szCs w:val="21"/>
        </w:rPr>
        <w:t>VIL</w:t>
      </w:r>
      <w:r w:rsidR="005F78E9" w:rsidRPr="00511ED7">
        <w:rPr>
          <w:rFonts w:ascii="Times New Roman" w:hAnsi="Times New Roman" w:cs="Times New Roman"/>
          <w:szCs w:val="21"/>
        </w:rPr>
        <w:t>强度、回波顶高度、</w:t>
      </w:r>
      <w:r w:rsidR="005F78E9" w:rsidRPr="00511ED7">
        <w:rPr>
          <w:rFonts w:ascii="Times New Roman" w:hAnsi="Times New Roman" w:cs="Times New Roman"/>
          <w:szCs w:val="21"/>
        </w:rPr>
        <w:t>VIL</w:t>
      </w:r>
      <w:r w:rsidR="005F78E9" w:rsidRPr="00511ED7">
        <w:rPr>
          <w:rFonts w:ascii="Times New Roman" w:hAnsi="Times New Roman" w:cs="Times New Roman"/>
          <w:szCs w:val="21"/>
        </w:rPr>
        <w:t>和回波顶高度</w:t>
      </w:r>
      <w:r w:rsidR="005F78E9" w:rsidRPr="00511ED7">
        <w:rPr>
          <w:rFonts w:ascii="Times New Roman" w:hAnsi="Times New Roman" w:cs="Times New Roman"/>
          <w:szCs w:val="21"/>
        </w:rPr>
        <w:lastRenderedPageBreak/>
        <w:t>变化趋势、垂直结构、天气类型、飞行高度和雷暴随时间的移动，预测扇区危险天气附近偏航情况</w:t>
      </w:r>
      <w:r w:rsidR="00B0790C" w:rsidRPr="00511ED7">
        <w:rPr>
          <w:rFonts w:ascii="Times New Roman" w:hAnsi="Times New Roman" w:cs="Times New Roman"/>
          <w:szCs w:val="21"/>
          <w:vertAlign w:val="superscript"/>
        </w:rPr>
        <w:t>[</w:t>
      </w:r>
      <w:r w:rsidR="0016453A" w:rsidRPr="00511ED7">
        <w:rPr>
          <w:rFonts w:ascii="Times New Roman" w:hAnsi="Times New Roman" w:cs="Times New Roman"/>
          <w:szCs w:val="21"/>
          <w:vertAlign w:val="superscript"/>
        </w:rPr>
        <w:t>10</w:t>
      </w:r>
      <w:r w:rsidR="00B0790C" w:rsidRPr="00511ED7">
        <w:rPr>
          <w:rFonts w:ascii="Times New Roman" w:hAnsi="Times New Roman" w:cs="Times New Roman"/>
          <w:szCs w:val="21"/>
          <w:vertAlign w:val="superscript"/>
        </w:rPr>
        <w:t>]</w:t>
      </w:r>
      <w:r w:rsidR="005F78E9" w:rsidRPr="00511ED7">
        <w:rPr>
          <w:rFonts w:ascii="Times New Roman" w:hAnsi="Times New Roman" w:cs="Times New Roman"/>
          <w:szCs w:val="21"/>
        </w:rPr>
        <w:t>。</w:t>
      </w:r>
      <w:r w:rsidR="005F78E9" w:rsidRPr="00511ED7">
        <w:rPr>
          <w:rFonts w:ascii="Times New Roman" w:hAnsi="Times New Roman" w:cs="Times New Roman"/>
          <w:szCs w:val="21"/>
        </w:rPr>
        <w:t>CWAM2</w:t>
      </w:r>
      <w:r w:rsidR="005F78E9" w:rsidRPr="00511ED7">
        <w:rPr>
          <w:rFonts w:ascii="Times New Roman" w:hAnsi="Times New Roman" w:cs="Times New Roman"/>
          <w:szCs w:val="21"/>
        </w:rPr>
        <w:t>分析了</w:t>
      </w:r>
      <w:r w:rsidR="005F78E9" w:rsidRPr="00511ED7">
        <w:rPr>
          <w:rFonts w:ascii="Times New Roman" w:hAnsi="Times New Roman" w:cs="Times New Roman"/>
          <w:szCs w:val="21"/>
        </w:rPr>
        <w:t>2006</w:t>
      </w:r>
      <w:r w:rsidR="005F78E9" w:rsidRPr="00511ED7">
        <w:rPr>
          <w:rFonts w:ascii="Times New Roman" w:hAnsi="Times New Roman" w:cs="Times New Roman"/>
          <w:szCs w:val="21"/>
        </w:rPr>
        <w:t>年</w:t>
      </w:r>
      <w:r w:rsidR="005F78E9" w:rsidRPr="00511ED7">
        <w:rPr>
          <w:rFonts w:ascii="Times New Roman" w:hAnsi="Times New Roman" w:cs="Times New Roman"/>
          <w:szCs w:val="21"/>
        </w:rPr>
        <w:t>6</w:t>
      </w:r>
      <w:r w:rsidR="005F78E9" w:rsidRPr="00511ED7">
        <w:rPr>
          <w:rFonts w:ascii="Times New Roman" w:hAnsi="Times New Roman" w:cs="Times New Roman"/>
          <w:szCs w:val="21"/>
        </w:rPr>
        <w:t>个不同</w:t>
      </w:r>
      <w:proofErr w:type="gramStart"/>
      <w:r w:rsidR="005F78E9" w:rsidRPr="00511ED7">
        <w:rPr>
          <w:rFonts w:ascii="Times New Roman" w:hAnsi="Times New Roman" w:cs="Times New Roman"/>
          <w:szCs w:val="21"/>
        </w:rPr>
        <w:t>特征天来自</w:t>
      </w:r>
      <w:proofErr w:type="gramEnd"/>
      <w:r w:rsidR="005F78E9" w:rsidRPr="00511ED7">
        <w:rPr>
          <w:rFonts w:ascii="Times New Roman" w:hAnsi="Times New Roman" w:cs="Times New Roman"/>
          <w:szCs w:val="21"/>
        </w:rPr>
        <w:t>ARTCCs</w:t>
      </w:r>
      <w:r w:rsidR="005F78E9" w:rsidRPr="00511ED7">
        <w:rPr>
          <w:rFonts w:ascii="Times New Roman" w:hAnsi="Times New Roman" w:cs="Times New Roman"/>
          <w:szCs w:val="21"/>
        </w:rPr>
        <w:t>三个扇区</w:t>
      </w:r>
      <w:r w:rsidR="005F78E9" w:rsidRPr="00511ED7">
        <w:rPr>
          <w:rFonts w:ascii="Times New Roman" w:hAnsi="Times New Roman" w:cs="Times New Roman"/>
          <w:szCs w:val="21"/>
        </w:rPr>
        <w:t>2000</w:t>
      </w:r>
      <w:r w:rsidR="005F78E9" w:rsidRPr="00511ED7">
        <w:rPr>
          <w:rFonts w:ascii="Times New Roman" w:hAnsi="Times New Roman" w:cs="Times New Roman"/>
          <w:szCs w:val="21"/>
        </w:rPr>
        <w:t>个遭遇危险天气的飞行轨迹。通过</w:t>
      </w:r>
      <w:r w:rsidR="000F357D" w:rsidRPr="00511ED7">
        <w:rPr>
          <w:rFonts w:ascii="Times New Roman" w:hAnsi="Times New Roman" w:cs="Times New Roman"/>
          <w:szCs w:val="21"/>
        </w:rPr>
        <w:t>美国增强交通流量管理系统（</w:t>
      </w:r>
      <w:r w:rsidR="000F357D" w:rsidRPr="00511ED7">
        <w:rPr>
          <w:rFonts w:ascii="Times New Roman" w:hAnsi="Times New Roman" w:cs="Times New Roman"/>
          <w:szCs w:val="21"/>
        </w:rPr>
        <w:t>ETMS</w:t>
      </w:r>
      <w:r w:rsidR="000F357D" w:rsidRPr="00511ED7">
        <w:rPr>
          <w:rFonts w:ascii="Times New Roman" w:hAnsi="Times New Roman" w:cs="Times New Roman"/>
          <w:szCs w:val="21"/>
        </w:rPr>
        <w:t>）</w:t>
      </w:r>
      <w:r w:rsidR="005F78E9" w:rsidRPr="00511ED7">
        <w:rPr>
          <w:rFonts w:ascii="Times New Roman" w:hAnsi="Times New Roman" w:cs="Times New Roman"/>
          <w:szCs w:val="21"/>
        </w:rPr>
        <w:t>提供的飞行轨迹数据确认偏航，使用了来自气象预报合成系统（</w:t>
      </w:r>
      <w:r w:rsidR="005F78E9" w:rsidRPr="00511ED7">
        <w:rPr>
          <w:rFonts w:ascii="Times New Roman" w:hAnsi="Times New Roman" w:cs="Times New Roman"/>
          <w:szCs w:val="21"/>
        </w:rPr>
        <w:t>CIWS</w:t>
      </w:r>
      <w:r w:rsidR="005F78E9" w:rsidRPr="00511ED7">
        <w:rPr>
          <w:rFonts w:ascii="Times New Roman" w:hAnsi="Times New Roman" w:cs="Times New Roman"/>
          <w:szCs w:val="21"/>
        </w:rPr>
        <w:t>）和国家强风暴实验室（</w:t>
      </w:r>
      <w:r w:rsidR="005F78E9" w:rsidRPr="00511ED7">
        <w:rPr>
          <w:rFonts w:ascii="Times New Roman" w:hAnsi="Times New Roman" w:cs="Times New Roman"/>
          <w:szCs w:val="21"/>
        </w:rPr>
        <w:t>National Severe Storms Laboratory</w:t>
      </w:r>
      <w:r w:rsidR="005F78E9" w:rsidRPr="00511ED7">
        <w:rPr>
          <w:rFonts w:ascii="Times New Roman" w:hAnsi="Times New Roman" w:cs="Times New Roman"/>
          <w:szCs w:val="21"/>
        </w:rPr>
        <w:t>，</w:t>
      </w:r>
      <w:r w:rsidR="005F78E9" w:rsidRPr="00511ED7">
        <w:rPr>
          <w:rFonts w:ascii="Times New Roman" w:hAnsi="Times New Roman" w:cs="Times New Roman"/>
          <w:szCs w:val="21"/>
        </w:rPr>
        <w:t>NSSL</w:t>
      </w:r>
      <w:r w:rsidR="005F78E9" w:rsidRPr="00511ED7">
        <w:rPr>
          <w:rFonts w:ascii="Times New Roman" w:hAnsi="Times New Roman" w:cs="Times New Roman"/>
          <w:szCs w:val="21"/>
        </w:rPr>
        <w:t>）天气产品中超过</w:t>
      </w:r>
      <w:r w:rsidR="005F78E9" w:rsidRPr="00511ED7">
        <w:rPr>
          <w:rFonts w:ascii="Times New Roman" w:hAnsi="Times New Roman" w:cs="Times New Roman"/>
          <w:szCs w:val="21"/>
        </w:rPr>
        <w:t>100</w:t>
      </w:r>
      <w:r w:rsidR="005F78E9" w:rsidRPr="00511ED7">
        <w:rPr>
          <w:rFonts w:ascii="Times New Roman" w:hAnsi="Times New Roman" w:cs="Times New Roman"/>
          <w:szCs w:val="21"/>
        </w:rPr>
        <w:t>个偏航预测天气信息。</w:t>
      </w:r>
      <w:r w:rsidRPr="00511ED7">
        <w:rPr>
          <w:rFonts w:ascii="Times New Roman" w:hAnsi="Times New Roman" w:cs="Times New Roman"/>
          <w:szCs w:val="21"/>
        </w:rPr>
        <w:t>CWAM</w:t>
      </w:r>
      <w:r w:rsidRPr="00511ED7">
        <w:rPr>
          <w:rFonts w:ascii="Times New Roman" w:hAnsi="Times New Roman" w:cs="Times New Roman"/>
          <w:szCs w:val="21"/>
        </w:rPr>
        <w:t>模型为之后危险天气下空域容量评估研究奠定了基础，本文介绍的多个理论都应用了</w:t>
      </w:r>
      <w:r w:rsidRPr="00511ED7">
        <w:rPr>
          <w:rFonts w:ascii="Times New Roman" w:hAnsi="Times New Roman" w:cs="Times New Roman"/>
          <w:szCs w:val="21"/>
        </w:rPr>
        <w:t>CWAM</w:t>
      </w:r>
      <w:r w:rsidRPr="00511ED7">
        <w:rPr>
          <w:rFonts w:ascii="Times New Roman" w:hAnsi="Times New Roman" w:cs="Times New Roman"/>
          <w:szCs w:val="21"/>
        </w:rPr>
        <w:t>模型确定绕飞空域，进而评估</w:t>
      </w:r>
      <w:r w:rsidR="00C211AA" w:rsidRPr="00511ED7">
        <w:rPr>
          <w:rFonts w:ascii="Times New Roman" w:hAnsi="Times New Roman" w:cs="Times New Roman"/>
          <w:szCs w:val="21"/>
        </w:rPr>
        <w:t>空域</w:t>
      </w:r>
      <w:r w:rsidRPr="00511ED7">
        <w:rPr>
          <w:rFonts w:ascii="Times New Roman" w:hAnsi="Times New Roman" w:cs="Times New Roman"/>
          <w:szCs w:val="21"/>
        </w:rPr>
        <w:t>容量。</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2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研究体系、框架</w:t>
      </w:r>
    </w:p>
    <w:p w:rsidR="00F732BC"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rPr>
        <w:t>目前，国外学者针对危险天气下空域容量评估理论较多，大体上分为两类，一类是基于数学模型的研究方法：主要运用数学解析法，抽象描述空域结构、危险天气状态和交通流，有的方法中考虑了管制规则，将管制规则转化为相应约束条件，有的方法则没有考虑管制规则，建立数学模型表征危险天气对空域容量影响；另一类是基于管制员工作负荷的研究方法：主要是分析危险天气对于管制员负荷的影响，将危险天气下管制员各项工作的强度加权量化处理，计算一定工作负荷限制下空域容量。</w:t>
      </w:r>
      <w:r w:rsidR="00F05DC5" w:rsidRPr="00511ED7">
        <w:rPr>
          <w:rFonts w:ascii="Times New Roman" w:hAnsi="Times New Roman" w:cs="Times New Roman"/>
        </w:rPr>
        <w:t>从天气数据的角度，也分为两类，一类是基于历史天气数据，另一类是基于概率天气预报</w:t>
      </w:r>
      <w:r w:rsidR="00234A91" w:rsidRPr="00511ED7">
        <w:rPr>
          <w:rFonts w:ascii="Times New Roman" w:hAnsi="Times New Roman" w:cs="Times New Roman"/>
          <w:vertAlign w:val="superscript"/>
        </w:rPr>
        <w:t>[</w:t>
      </w:r>
      <w:r w:rsidR="005D5694" w:rsidRPr="00511ED7">
        <w:rPr>
          <w:rFonts w:ascii="Times New Roman" w:hAnsi="Times New Roman" w:cs="Times New Roman"/>
          <w:vertAlign w:val="superscript"/>
        </w:rPr>
        <w:t>11</w:t>
      </w:r>
      <w:r w:rsidR="00234A91" w:rsidRPr="00511ED7">
        <w:rPr>
          <w:rFonts w:ascii="Times New Roman" w:hAnsi="Times New Roman" w:cs="Times New Roman"/>
          <w:vertAlign w:val="superscript"/>
        </w:rPr>
        <w:t>]</w:t>
      </w:r>
      <w:r w:rsidR="00F05DC5" w:rsidRPr="00511ED7">
        <w:rPr>
          <w:rFonts w:ascii="Times New Roman" w:hAnsi="Times New Roman" w:cs="Times New Roman"/>
        </w:rPr>
        <w:t>。</w:t>
      </w:r>
      <w:r w:rsidRPr="00511ED7">
        <w:rPr>
          <w:rFonts w:ascii="Times New Roman" w:hAnsi="Times New Roman" w:cs="Times New Roman"/>
        </w:rPr>
        <w:t>目前最具代表性研究方向包括以下几类：</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1</w:t>
      </w:r>
      <w:r w:rsidR="003931B8" w:rsidRPr="00511ED7">
        <w:rPr>
          <w:rFonts w:ascii="Times New Roman" w:hAnsi="Times New Roman" w:cs="Times New Roman"/>
        </w:rPr>
        <w:t>）</w:t>
      </w:r>
      <w:r w:rsidRPr="00511ED7">
        <w:rPr>
          <w:rFonts w:ascii="Times New Roman" w:hAnsi="Times New Roman" w:cs="Times New Roman"/>
        </w:rPr>
        <w:t>危险天气范围的函数</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2</w:t>
      </w:r>
      <w:r w:rsidRPr="00511ED7">
        <w:rPr>
          <w:rFonts w:ascii="Times New Roman" w:hAnsi="Times New Roman" w:cs="Times New Roman"/>
        </w:rPr>
        <w:t>）航路可利用率（航路阻塞率）</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3</w:t>
      </w:r>
      <w:r w:rsidRPr="00511ED7">
        <w:rPr>
          <w:rFonts w:ascii="Times New Roman" w:hAnsi="Times New Roman" w:cs="Times New Roman"/>
        </w:rPr>
        <w:t>）最小</w:t>
      </w:r>
      <w:proofErr w:type="gramStart"/>
      <w:r w:rsidRPr="00511ED7">
        <w:rPr>
          <w:rFonts w:ascii="Times New Roman" w:hAnsi="Times New Roman" w:cs="Times New Roman"/>
        </w:rPr>
        <w:t>割最大流</w:t>
      </w:r>
      <w:proofErr w:type="gramEnd"/>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4</w:t>
      </w:r>
      <w:r w:rsidRPr="00511ED7">
        <w:rPr>
          <w:rFonts w:ascii="Times New Roman" w:hAnsi="Times New Roman" w:cs="Times New Roman"/>
        </w:rPr>
        <w:t>）扫描法</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5</w:t>
      </w:r>
      <w:r w:rsidRPr="00511ED7">
        <w:rPr>
          <w:rFonts w:ascii="Times New Roman" w:hAnsi="Times New Roman" w:cs="Times New Roman"/>
        </w:rPr>
        <w:t>）天气影响交通指数</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6</w:t>
      </w:r>
      <w:r w:rsidRPr="00511ED7">
        <w:rPr>
          <w:rFonts w:ascii="Times New Roman" w:hAnsi="Times New Roman" w:cs="Times New Roman"/>
        </w:rPr>
        <w:t>）管制员负荷解析模型</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w:t>
      </w:r>
      <w:r w:rsidRPr="00511ED7">
        <w:rPr>
          <w:rFonts w:ascii="Times New Roman" w:hAnsi="Times New Roman" w:cs="Times New Roman"/>
        </w:rPr>
        <w:t>7</w:t>
      </w:r>
      <w:r w:rsidRPr="00511ED7">
        <w:rPr>
          <w:rFonts w:ascii="Times New Roman" w:hAnsi="Times New Roman" w:cs="Times New Roman"/>
        </w:rPr>
        <w:t>）随机空域容量</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3</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危险天气范围的函数</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考虑危险天气对空域影响时，最直观的就是危险天气在扇区空域的覆盖范围。</w:t>
      </w:r>
      <w:proofErr w:type="spellStart"/>
      <w:r w:rsidRPr="00511ED7">
        <w:rPr>
          <w:rFonts w:ascii="Times New Roman" w:hAnsi="Times New Roman" w:cs="Times New Roman"/>
          <w:szCs w:val="21"/>
        </w:rPr>
        <w:t>Davis,E</w:t>
      </w:r>
      <w:proofErr w:type="spellEnd"/>
      <w:r w:rsidRPr="00511ED7">
        <w:rPr>
          <w:rFonts w:ascii="Times New Roman" w:hAnsi="Times New Roman" w:cs="Times New Roman"/>
          <w:szCs w:val="21"/>
        </w:rPr>
        <w:t>.</w:t>
      </w:r>
      <w:r w:rsidRPr="00511ED7">
        <w:rPr>
          <w:rFonts w:ascii="Times New Roman" w:hAnsi="Times New Roman" w:cs="Times New Roman"/>
          <w:szCs w:val="21"/>
        </w:rPr>
        <w:t>等人在</w:t>
      </w:r>
      <w:r w:rsidRPr="00511ED7">
        <w:rPr>
          <w:rFonts w:ascii="Times New Roman" w:hAnsi="Times New Roman" w:cs="Times New Roman"/>
          <w:szCs w:val="21"/>
        </w:rPr>
        <w:t>2005</w:t>
      </w:r>
      <w:r w:rsidRPr="00511ED7">
        <w:rPr>
          <w:rFonts w:ascii="Times New Roman" w:hAnsi="Times New Roman" w:cs="Times New Roman"/>
          <w:szCs w:val="21"/>
        </w:rPr>
        <w:t>年从二</w:t>
      </w:r>
      <w:proofErr w:type="gramStart"/>
      <w:r w:rsidRPr="00511ED7">
        <w:rPr>
          <w:rFonts w:ascii="Times New Roman" w:hAnsi="Times New Roman" w:cs="Times New Roman"/>
          <w:szCs w:val="21"/>
        </w:rPr>
        <w:t>维角度</w:t>
      </w:r>
      <w:proofErr w:type="gramEnd"/>
      <w:r w:rsidRPr="00511ED7">
        <w:rPr>
          <w:rFonts w:ascii="Times New Roman" w:hAnsi="Times New Roman" w:cs="Times New Roman"/>
          <w:szCs w:val="21"/>
        </w:rPr>
        <w:t>分析了</w:t>
      </w:r>
      <w:r w:rsidRPr="00511ED7">
        <w:rPr>
          <w:rFonts w:ascii="Times New Roman" w:hAnsi="Times New Roman" w:cs="Times New Roman"/>
          <w:szCs w:val="21"/>
        </w:rPr>
        <w:t>VIL</w:t>
      </w:r>
      <w:r w:rsidRPr="00511ED7">
        <w:rPr>
          <w:rFonts w:ascii="Times New Roman" w:hAnsi="Times New Roman" w:cs="Times New Roman"/>
          <w:szCs w:val="21"/>
        </w:rPr>
        <w:t>值大于</w:t>
      </w:r>
      <w:r w:rsidRPr="00511ED7">
        <w:rPr>
          <w:rFonts w:ascii="Times New Roman" w:hAnsi="Times New Roman" w:cs="Times New Roman"/>
          <w:szCs w:val="21"/>
        </w:rPr>
        <w:t>3</w:t>
      </w:r>
      <w:r w:rsidRPr="00511ED7">
        <w:rPr>
          <w:rFonts w:ascii="Times New Roman" w:hAnsi="Times New Roman" w:cs="Times New Roman"/>
          <w:szCs w:val="21"/>
        </w:rPr>
        <w:t>覆盖扇区面积百分比与扇区最</w:t>
      </w:r>
      <w:r w:rsidRPr="00511ED7">
        <w:rPr>
          <w:rFonts w:ascii="Times New Roman" w:hAnsi="Times New Roman" w:cs="Times New Roman"/>
          <w:szCs w:val="21"/>
        </w:rPr>
        <w:lastRenderedPageBreak/>
        <w:t>大通行量（</w:t>
      </w:r>
      <w:r w:rsidRPr="00511ED7">
        <w:rPr>
          <w:rFonts w:ascii="Times New Roman" w:hAnsi="Times New Roman" w:cs="Times New Roman"/>
          <w:szCs w:val="21"/>
        </w:rPr>
        <w:t>MAP</w:t>
      </w:r>
      <w:r w:rsidRPr="00511ED7">
        <w:rPr>
          <w:rFonts w:ascii="Times New Roman" w:hAnsi="Times New Roman" w:cs="Times New Roman"/>
          <w:szCs w:val="21"/>
        </w:rPr>
        <w:t>）的关系，如图</w:t>
      </w:r>
      <w:r w:rsidRPr="00511ED7">
        <w:rPr>
          <w:rFonts w:ascii="Times New Roman" w:hAnsi="Times New Roman" w:cs="Times New Roman"/>
          <w:szCs w:val="21"/>
        </w:rPr>
        <w:t>1</w:t>
      </w:r>
      <w:r w:rsidRPr="00511ED7">
        <w:rPr>
          <w:rFonts w:ascii="Times New Roman" w:hAnsi="Times New Roman" w:cs="Times New Roman"/>
          <w:szCs w:val="21"/>
        </w:rPr>
        <w:t>，以</w:t>
      </w:r>
      <w:r w:rsidRPr="00511ED7">
        <w:rPr>
          <w:rFonts w:ascii="Times New Roman" w:hAnsi="Times New Roman" w:cs="Times New Roman"/>
          <w:szCs w:val="21"/>
        </w:rPr>
        <w:t>15</w:t>
      </w:r>
      <w:r w:rsidRPr="00511ED7">
        <w:rPr>
          <w:rFonts w:ascii="Times New Roman" w:hAnsi="Times New Roman" w:cs="Times New Roman"/>
          <w:szCs w:val="21"/>
        </w:rPr>
        <w:t>分钟为一个时间段，横轴表示危险天气覆盖面积百分比，纵轴表示</w:t>
      </w:r>
      <w:r w:rsidRPr="00511ED7">
        <w:rPr>
          <w:rFonts w:ascii="Times New Roman" w:hAnsi="Times New Roman" w:cs="Times New Roman"/>
          <w:szCs w:val="21"/>
        </w:rPr>
        <w:t>15</w:t>
      </w:r>
      <w:r w:rsidRPr="00511ED7">
        <w:rPr>
          <w:rFonts w:ascii="Times New Roman" w:hAnsi="Times New Roman" w:cs="Times New Roman"/>
          <w:szCs w:val="21"/>
        </w:rPr>
        <w:t>分钟内航空器架次，从图中可以看出随着危险天气覆盖面积增大，扇区</w:t>
      </w:r>
      <w:r w:rsidRPr="00511ED7">
        <w:rPr>
          <w:rFonts w:ascii="Times New Roman" w:hAnsi="Times New Roman" w:cs="Times New Roman"/>
          <w:szCs w:val="21"/>
        </w:rPr>
        <w:t>15</w:t>
      </w:r>
      <w:r w:rsidRPr="00511ED7">
        <w:rPr>
          <w:rFonts w:ascii="Times New Roman" w:hAnsi="Times New Roman" w:cs="Times New Roman"/>
          <w:szCs w:val="21"/>
        </w:rPr>
        <w:t>分钟内最大航空器架次减小</w:t>
      </w:r>
      <w:r w:rsidR="008925FD" w:rsidRPr="00511ED7">
        <w:rPr>
          <w:rFonts w:ascii="Times New Roman" w:hAnsi="Times New Roman" w:cs="Times New Roman"/>
          <w:szCs w:val="21"/>
          <w:vertAlign w:val="superscript"/>
        </w:rPr>
        <w:t>[</w:t>
      </w:r>
      <w:r w:rsidR="00627381" w:rsidRPr="00511ED7">
        <w:rPr>
          <w:rFonts w:ascii="Times New Roman" w:hAnsi="Times New Roman" w:cs="Times New Roman"/>
          <w:szCs w:val="21"/>
          <w:vertAlign w:val="superscript"/>
        </w:rPr>
        <w:t>12</w:t>
      </w:r>
      <w:r w:rsidR="008925FD" w:rsidRPr="00511ED7">
        <w:rPr>
          <w:rFonts w:ascii="Times New Roman" w:hAnsi="Times New Roman" w:cs="Times New Roman"/>
          <w:szCs w:val="21"/>
          <w:vertAlign w:val="superscript"/>
        </w:rPr>
        <w:t>]</w:t>
      </w:r>
      <w:r w:rsidRPr="00511ED7">
        <w:rPr>
          <w:rFonts w:ascii="Times New Roman" w:hAnsi="Times New Roman" w:cs="Times New Roman"/>
          <w:szCs w:val="21"/>
        </w:rPr>
        <w:t>。</w:t>
      </w:r>
      <w:r w:rsidR="008925FD" w:rsidRPr="00511ED7">
        <w:rPr>
          <w:rFonts w:ascii="Times New Roman" w:hAnsi="Times New Roman" w:cs="Times New Roman"/>
          <w:szCs w:val="21"/>
        </w:rPr>
        <w:t>2008</w:t>
      </w:r>
      <w:r w:rsidR="008925FD" w:rsidRPr="00511ED7">
        <w:rPr>
          <w:rFonts w:ascii="Times New Roman" w:hAnsi="Times New Roman" w:cs="Times New Roman"/>
          <w:szCs w:val="21"/>
        </w:rPr>
        <w:t>年</w:t>
      </w:r>
      <w:proofErr w:type="spellStart"/>
      <w:r w:rsidR="008925FD" w:rsidRPr="00511ED7">
        <w:rPr>
          <w:rFonts w:ascii="Times New Roman" w:hAnsi="Times New Roman" w:cs="Times New Roman"/>
          <w:szCs w:val="21"/>
        </w:rPr>
        <w:t>Lixia</w:t>
      </w:r>
      <w:proofErr w:type="spellEnd"/>
      <w:r w:rsidR="008925FD" w:rsidRPr="00511ED7">
        <w:rPr>
          <w:rFonts w:ascii="Times New Roman" w:hAnsi="Times New Roman" w:cs="Times New Roman"/>
          <w:szCs w:val="21"/>
        </w:rPr>
        <w:t xml:space="preserve"> Song</w:t>
      </w:r>
      <w:r w:rsidR="008925FD" w:rsidRPr="00511ED7">
        <w:rPr>
          <w:rFonts w:ascii="Times New Roman" w:hAnsi="Times New Roman" w:cs="Times New Roman"/>
          <w:szCs w:val="21"/>
        </w:rPr>
        <w:t>根据</w:t>
      </w:r>
      <w:proofErr w:type="spellStart"/>
      <w:r w:rsidR="008925FD" w:rsidRPr="00511ED7">
        <w:rPr>
          <w:rFonts w:ascii="Times New Roman" w:hAnsi="Times New Roman" w:cs="Times New Roman"/>
          <w:szCs w:val="21"/>
        </w:rPr>
        <w:t>Davis,E</w:t>
      </w:r>
      <w:proofErr w:type="spellEnd"/>
      <w:r w:rsidR="008925FD" w:rsidRPr="00511ED7">
        <w:rPr>
          <w:rFonts w:ascii="Times New Roman" w:hAnsi="Times New Roman" w:cs="Times New Roman"/>
          <w:szCs w:val="21"/>
        </w:rPr>
        <w:t>.</w:t>
      </w:r>
      <w:r w:rsidR="008925FD" w:rsidRPr="00511ED7">
        <w:rPr>
          <w:rFonts w:ascii="Times New Roman" w:hAnsi="Times New Roman" w:cs="Times New Roman"/>
          <w:szCs w:val="21"/>
        </w:rPr>
        <w:t>总结的危险天气范围与扇区容量关系，</w:t>
      </w:r>
      <w:r w:rsidRPr="00511ED7">
        <w:rPr>
          <w:rFonts w:ascii="Times New Roman" w:hAnsi="Times New Roman" w:cs="Times New Roman"/>
          <w:szCs w:val="21"/>
        </w:rPr>
        <w:t>基于对</w:t>
      </w:r>
      <w:r w:rsidRPr="00511ED7">
        <w:rPr>
          <w:rFonts w:ascii="Times New Roman" w:hAnsi="Times New Roman" w:cs="Times New Roman"/>
          <w:szCs w:val="21"/>
        </w:rPr>
        <w:t>45</w:t>
      </w:r>
      <w:r w:rsidRPr="00511ED7">
        <w:rPr>
          <w:rFonts w:ascii="Times New Roman" w:hAnsi="Times New Roman" w:cs="Times New Roman"/>
          <w:szCs w:val="21"/>
        </w:rPr>
        <w:t>个扇区的观察和线性回归分析，得到</w:t>
      </w:r>
      <w:r w:rsidRPr="00511ED7">
        <w:rPr>
          <w:rFonts w:ascii="Times New Roman" w:hAnsi="Times New Roman" w:cs="Times New Roman"/>
          <w:szCs w:val="21"/>
        </w:rPr>
        <w:t>MAP</w:t>
      </w:r>
      <w:r w:rsidRPr="00511ED7">
        <w:rPr>
          <w:rFonts w:ascii="Times New Roman" w:hAnsi="Times New Roman" w:cs="Times New Roman"/>
          <w:szCs w:val="21"/>
        </w:rPr>
        <w:t>值与危险天气面积百分比的关系</w:t>
      </w:r>
      <w:r w:rsidR="008925FD" w:rsidRPr="00511ED7">
        <w:rPr>
          <w:rFonts w:ascii="Times New Roman" w:hAnsi="Times New Roman" w:cs="Times New Roman"/>
          <w:szCs w:val="21"/>
          <w:vertAlign w:val="superscript"/>
        </w:rPr>
        <w:t>[</w:t>
      </w:r>
      <w:r w:rsidR="00234A91" w:rsidRPr="00511ED7">
        <w:rPr>
          <w:rFonts w:ascii="Times New Roman" w:hAnsi="Times New Roman" w:cs="Times New Roman"/>
          <w:szCs w:val="21"/>
          <w:vertAlign w:val="superscript"/>
        </w:rPr>
        <w:t>1</w:t>
      </w:r>
      <w:r w:rsidR="00DA5F3C" w:rsidRPr="00511ED7">
        <w:rPr>
          <w:rFonts w:ascii="Times New Roman" w:hAnsi="Times New Roman" w:cs="Times New Roman"/>
          <w:szCs w:val="21"/>
          <w:vertAlign w:val="superscript"/>
        </w:rPr>
        <w:t>3</w:t>
      </w:r>
      <w:r w:rsidR="008925FD" w:rsidRPr="00511ED7">
        <w:rPr>
          <w:rFonts w:ascii="Times New Roman" w:hAnsi="Times New Roman" w:cs="Times New Roman"/>
          <w:szCs w:val="21"/>
          <w:vertAlign w:val="superscript"/>
        </w:rPr>
        <w:t>]</w:t>
      </w:r>
      <w:r w:rsidRPr="00511ED7">
        <w:rPr>
          <w:rFonts w:ascii="Times New Roman" w:hAnsi="Times New Roman" w:cs="Times New Roman"/>
          <w:szCs w:val="21"/>
        </w:rPr>
        <w:t>：</w:t>
      </w:r>
    </w:p>
    <w:p w:rsidR="00416A24" w:rsidRPr="00511ED7" w:rsidRDefault="00B10693" w:rsidP="005F22C4">
      <w:pPr>
        <w:pStyle w:val="ac"/>
        <w:jc w:val="right"/>
      </w:pPr>
      <m:oMath>
        <m:sSub>
          <m:sSubPr>
            <m:ctrlPr>
              <w:rPr>
                <w:rFonts w:ascii="Cambria Math" w:hAnsi="Cambria Math"/>
              </w:rPr>
            </m:ctrlPr>
          </m:sSubPr>
          <m:e>
            <m:r>
              <m:rPr>
                <m:sty m:val="p"/>
              </m:rPr>
              <w:rPr>
                <w:rFonts w:ascii="Cambria Math"/>
              </w:rPr>
              <m:t xml:space="preserve">   MAP</m:t>
            </m:r>
          </m:e>
          <m:sub>
            <m:r>
              <m:rPr>
                <m:sty m:val="p"/>
              </m:rPr>
              <w:rPr>
                <w:rFonts w:ascii="Cambria Math"/>
              </w:rPr>
              <m:t>weather</m:t>
            </m:r>
          </m:sub>
        </m:sSub>
        <m:r>
          <m:rPr>
            <m:sty m:val="p"/>
          </m:rPr>
          <w:rPr>
            <w:rFonts w:ascii="Cambria Math"/>
          </w:rPr>
          <m:t>=</m:t>
        </m:r>
        <m:sSub>
          <m:sSubPr>
            <m:ctrlPr>
              <w:rPr>
                <w:rFonts w:ascii="Cambria Math" w:hAnsi="Cambria Math"/>
              </w:rPr>
            </m:ctrlPr>
          </m:sSubPr>
          <m:e>
            <m:r>
              <m:rPr>
                <m:sty m:val="p"/>
              </m:rPr>
              <w:rPr>
                <w:rFonts w:ascii="Cambria Math"/>
              </w:rPr>
              <m:t>MAP</m:t>
            </m:r>
          </m:e>
          <m:sub>
            <m:r>
              <m:rPr>
                <m:sty m:val="p"/>
              </m:rPr>
              <w:rPr>
                <w:rFonts w:ascii="Cambria Math"/>
              </w:rPr>
              <m:t>normal</m:t>
            </m:r>
          </m:sub>
        </m:sSub>
        <m:d>
          <m:dPr>
            <m:ctrlPr>
              <w:rPr>
                <w:rFonts w:ascii="Cambria Math" w:hAnsi="Cambria Math"/>
              </w:rPr>
            </m:ctrlPr>
          </m:dPr>
          <m:e>
            <m:r>
              <m:rPr>
                <m:sty m:val="p"/>
              </m:rPr>
              <w:rPr>
                <w:rFonts w:ascii="Cambria Math"/>
              </w:rPr>
              <m:t>1</m:t>
            </m:r>
            <m:r>
              <m:rPr>
                <m:sty m:val="p"/>
              </m:rPr>
              <w:rPr>
                <w:rFonts w:ascii="Cambria Math" w:eastAsia="MS Mincho" w:hAnsi="Cambria Math"/>
              </w:rPr>
              <m:t>-</m:t>
            </m:r>
            <m:r>
              <m:rPr>
                <m:sty m:val="p"/>
              </m:rPr>
              <w:rPr>
                <w:rFonts w:ascii="Cambria Math" w:eastAsia="宋体" w:hAnsi="Cambria Math"/>
              </w:rPr>
              <m:t>αx</m:t>
            </m:r>
          </m:e>
        </m:d>
        <m:r>
          <m:rPr>
            <m:sty m:val="p"/>
          </m:rPr>
          <w:rPr>
            <w:rFonts w:ascii="Cambria Math"/>
          </w:rPr>
          <m:t xml:space="preserve">        </m:t>
        </m:r>
      </m:oMath>
      <w:r w:rsidR="00416A24" w:rsidRPr="00511ED7">
        <w:t>(1)</w:t>
      </w:r>
    </w:p>
    <w:p w:rsidR="00F732BC" w:rsidRPr="00511ED7" w:rsidRDefault="00875383" w:rsidP="001664B1">
      <w:pPr>
        <w:pStyle w:val="ac"/>
        <w:spacing w:afterLines="50"/>
      </w:pPr>
      <w:r w:rsidRPr="00511ED7">
        <w:rPr>
          <w:rFonts w:eastAsia="宋体"/>
          <w:sz w:val="21"/>
        </w:rPr>
        <w:t>其中</w:t>
      </w:r>
      <w:r w:rsidRPr="00511ED7">
        <w:rPr>
          <w:rFonts w:eastAsia="宋体"/>
          <w:sz w:val="21"/>
        </w:rPr>
        <w:t>x</w:t>
      </w:r>
      <w:r w:rsidRPr="00511ED7">
        <w:rPr>
          <w:rFonts w:eastAsia="宋体"/>
          <w:sz w:val="21"/>
        </w:rPr>
        <w:t>表示危险天气面积百分比，</w:t>
      </w:r>
      <w:r w:rsidRPr="00511ED7">
        <w:rPr>
          <w:rFonts w:eastAsia="宋体"/>
          <w:sz w:val="21"/>
        </w:rPr>
        <w:t>α</w:t>
      </w:r>
      <w:r w:rsidRPr="00511ED7">
        <w:rPr>
          <w:rFonts w:eastAsia="宋体"/>
          <w:sz w:val="21"/>
        </w:rPr>
        <w:t>表示控制</w:t>
      </w:r>
      <w:r w:rsidRPr="00511ED7">
        <w:rPr>
          <w:rFonts w:eastAsia="宋体"/>
          <w:sz w:val="21"/>
        </w:rPr>
        <w:t>MAP</w:t>
      </w:r>
      <w:r w:rsidRPr="00511ED7">
        <w:rPr>
          <w:rFonts w:eastAsia="宋体"/>
          <w:sz w:val="21"/>
        </w:rPr>
        <w:t>下降率的参数，可能是定量，也可能随着扇区不同而变化。</w:t>
      </w:r>
    </w:p>
    <w:p w:rsidR="005334F1" w:rsidRPr="00511ED7" w:rsidRDefault="00B10693" w:rsidP="001664B1">
      <w:pPr>
        <w:spacing w:beforeLines="50"/>
        <w:ind w:firstLineChars="200" w:firstLine="420"/>
        <w:jc w:val="left"/>
        <w:rPr>
          <w:rFonts w:ascii="Times New Roman" w:hAnsi="Times New Roman" w:cs="Times New Roman"/>
          <w:szCs w:val="21"/>
        </w:rPr>
      </w:pPr>
      <w:r w:rsidRPr="00B10693">
        <w:rPr>
          <w:noProof/>
        </w:rPr>
        <w:pict>
          <v:shapetype id="_x0000_t202" coordsize="21600,21600" o:spt="202" path="m,l,21600r21600,l21600,xe">
            <v:stroke joinstyle="miter"/>
            <v:path gradientshapeok="t" o:connecttype="rect"/>
          </v:shapetype>
          <v:shape id="_x0000_s1062" type="#_x0000_t202" style="position:absolute;left:0;text-align:left;margin-left:.25pt;margin-top:131.4pt;width:200pt;height:43.4pt;z-index:251679744" stroked="f">
            <v:textbox style="mso-fit-shape-to-text:t" inset="0,0,0,0">
              <w:txbxContent>
                <w:p w:rsidR="001664B1" w:rsidRPr="00C240AA" w:rsidRDefault="001664B1" w:rsidP="00C240AA">
                  <w:pPr>
                    <w:autoSpaceDE w:val="0"/>
                    <w:autoSpaceDN w:val="0"/>
                    <w:adjustRightInd w:val="0"/>
                    <w:spacing w:before="120" w:line="314" w:lineRule="exact"/>
                    <w:jc w:val="center"/>
                    <w:textAlignment w:val="baseline"/>
                    <w:rPr>
                      <w:rFonts w:ascii="宋体" w:hAnsi="Times New Roman" w:cs="宋体"/>
                      <w:sz w:val="18"/>
                      <w:szCs w:val="18"/>
                      <w:lang w:val="zh-CN"/>
                    </w:rPr>
                  </w:pPr>
                  <w:r w:rsidRPr="00C240AA">
                    <w:rPr>
                      <w:rFonts w:ascii="宋体" w:hAnsi="Times New Roman" w:cs="宋体" w:hint="eastAsia"/>
                      <w:sz w:val="18"/>
                      <w:szCs w:val="18"/>
                      <w:lang w:val="zh-CN"/>
                    </w:rPr>
                    <w:t>图1 扇区通行</w:t>
                  </w:r>
                  <w:proofErr w:type="gramStart"/>
                  <w:r w:rsidRPr="00C240AA">
                    <w:rPr>
                      <w:rFonts w:ascii="宋体" w:hAnsi="Times New Roman" w:cs="宋体" w:hint="eastAsia"/>
                      <w:sz w:val="18"/>
                      <w:szCs w:val="18"/>
                      <w:lang w:val="zh-CN"/>
                    </w:rPr>
                    <w:t>量观察值</w:t>
                  </w:r>
                  <w:proofErr w:type="gramEnd"/>
                </w:p>
                <w:p w:rsidR="001664B1" w:rsidRPr="00C240AA" w:rsidRDefault="001664B1" w:rsidP="00C240AA">
                  <w:pPr>
                    <w:autoSpaceDE w:val="0"/>
                    <w:autoSpaceDN w:val="0"/>
                    <w:adjustRightInd w:val="0"/>
                    <w:spacing w:after="120" w:line="314" w:lineRule="exact"/>
                    <w:jc w:val="center"/>
                    <w:textAlignment w:val="baseline"/>
                    <w:rPr>
                      <w:rFonts w:ascii="Times New Roman" w:hAnsi="Times New Roman" w:cs="Times New Roman"/>
                      <w:bCs/>
                      <w:sz w:val="18"/>
                      <w:szCs w:val="18"/>
                    </w:rPr>
                  </w:pPr>
                  <w:r>
                    <w:rPr>
                      <w:rFonts w:hint="eastAsia"/>
                    </w:rPr>
                    <w:t xml:space="preserve"> </w:t>
                  </w:r>
                  <w:proofErr w:type="gramStart"/>
                  <w:r w:rsidRPr="00C240AA">
                    <w:rPr>
                      <w:rFonts w:ascii="Times New Roman" w:hAnsi="Times New Roman" w:cs="Times New Roman" w:hint="eastAsia"/>
                      <w:bCs/>
                      <w:sz w:val="18"/>
                      <w:szCs w:val="18"/>
                    </w:rPr>
                    <w:t>Fig.</w:t>
                  </w:r>
                  <w:proofErr w:type="gramEnd"/>
                  <w:r w:rsidRPr="00C240AA">
                    <w:rPr>
                      <w:rFonts w:ascii="Times New Roman" w:hAnsi="Times New Roman" w:cs="Times New Roman" w:hint="eastAsia"/>
                      <w:bCs/>
                      <w:sz w:val="18"/>
                      <w:szCs w:val="18"/>
                    </w:rPr>
                    <w:t xml:space="preserve"> </w:t>
                  </w:r>
                  <w:r w:rsidRPr="00C240AA">
                    <w:rPr>
                      <w:rFonts w:ascii="Times New Roman" w:hAnsi="Times New Roman" w:cs="Times New Roman"/>
                      <w:bCs/>
                      <w:sz w:val="18"/>
                      <w:szCs w:val="18"/>
                    </w:rPr>
                    <w:fldChar w:fldCharType="begin"/>
                  </w:r>
                  <w:r w:rsidRPr="00C240AA">
                    <w:rPr>
                      <w:rFonts w:ascii="Times New Roman" w:hAnsi="Times New Roman" w:cs="Times New Roman"/>
                      <w:bCs/>
                      <w:sz w:val="18"/>
                      <w:szCs w:val="18"/>
                    </w:rPr>
                    <w:instrText xml:space="preserve"> </w:instrText>
                  </w:r>
                  <w:r w:rsidRPr="00C240AA">
                    <w:rPr>
                      <w:rFonts w:ascii="Times New Roman" w:hAnsi="Times New Roman" w:cs="Times New Roman" w:hint="eastAsia"/>
                      <w:bCs/>
                      <w:sz w:val="18"/>
                      <w:szCs w:val="18"/>
                    </w:rPr>
                    <w:instrText xml:space="preserve">SEQ </w:instrText>
                  </w:r>
                  <w:r w:rsidRPr="00C240AA">
                    <w:rPr>
                      <w:rFonts w:ascii="Times New Roman" w:hAnsi="Times New Roman" w:cs="Times New Roman" w:hint="eastAsia"/>
                      <w:bCs/>
                      <w:sz w:val="18"/>
                      <w:szCs w:val="18"/>
                    </w:rPr>
                    <w:instrText>图</w:instrText>
                  </w:r>
                  <w:r w:rsidRPr="00C240AA">
                    <w:rPr>
                      <w:rFonts w:ascii="Times New Roman" w:hAnsi="Times New Roman" w:cs="Times New Roman" w:hint="eastAsia"/>
                      <w:bCs/>
                      <w:sz w:val="18"/>
                      <w:szCs w:val="18"/>
                    </w:rPr>
                    <w:instrText>1_Fig. \* ARABIC</w:instrText>
                  </w:r>
                  <w:r w:rsidRPr="00C240AA">
                    <w:rPr>
                      <w:rFonts w:ascii="Times New Roman" w:hAnsi="Times New Roman" w:cs="Times New Roman"/>
                      <w:bCs/>
                      <w:sz w:val="18"/>
                      <w:szCs w:val="18"/>
                    </w:rPr>
                    <w:instrText xml:space="preserve"> </w:instrText>
                  </w:r>
                  <w:r w:rsidRPr="00C240AA">
                    <w:rPr>
                      <w:rFonts w:ascii="Times New Roman" w:hAnsi="Times New Roman" w:cs="Times New Roman"/>
                      <w:bCs/>
                      <w:sz w:val="18"/>
                      <w:szCs w:val="18"/>
                    </w:rPr>
                    <w:fldChar w:fldCharType="separate"/>
                  </w:r>
                  <w:r w:rsidRPr="00C240AA">
                    <w:rPr>
                      <w:rFonts w:ascii="Times New Roman" w:hAnsi="Times New Roman" w:cs="Times New Roman"/>
                      <w:bCs/>
                      <w:sz w:val="18"/>
                      <w:szCs w:val="18"/>
                    </w:rPr>
                    <w:t>1</w:t>
                  </w:r>
                  <w:r w:rsidRPr="00C240AA">
                    <w:rPr>
                      <w:rFonts w:ascii="Times New Roman" w:hAnsi="Times New Roman" w:cs="Times New Roman"/>
                      <w:bCs/>
                      <w:sz w:val="18"/>
                      <w:szCs w:val="18"/>
                    </w:rPr>
                    <w:fldChar w:fldCharType="end"/>
                  </w:r>
                  <w:r w:rsidRPr="00C240AA">
                    <w:rPr>
                      <w:rFonts w:ascii="Times New Roman" w:hAnsi="Times New Roman" w:cs="Times New Roman" w:hint="eastAsia"/>
                      <w:bCs/>
                      <w:sz w:val="18"/>
                      <w:szCs w:val="18"/>
                    </w:rPr>
                    <w:t xml:space="preserve"> </w:t>
                  </w:r>
                  <w:r w:rsidRPr="00C240AA">
                    <w:rPr>
                      <w:rFonts w:ascii="Times New Roman" w:hAnsi="Times New Roman" w:cs="Times New Roman"/>
                      <w:bCs/>
                      <w:sz w:val="18"/>
                      <w:szCs w:val="18"/>
                    </w:rPr>
                    <w:t xml:space="preserve">Sector </w:t>
                  </w:r>
                  <w:proofErr w:type="spellStart"/>
                  <w:r w:rsidRPr="00C240AA">
                    <w:rPr>
                      <w:rFonts w:ascii="Times New Roman" w:hAnsi="Times New Roman" w:cs="Times New Roman"/>
                      <w:bCs/>
                      <w:sz w:val="18"/>
                      <w:szCs w:val="18"/>
                    </w:rPr>
                    <w:t>ThroughputObservation</w:t>
                  </w:r>
                  <w:proofErr w:type="spellEnd"/>
                </w:p>
              </w:txbxContent>
            </v:textbox>
            <w10:wrap type="topAndBottom"/>
          </v:shape>
        </w:pict>
      </w:r>
      <w:r w:rsidR="003B182B" w:rsidRPr="00511ED7">
        <w:rPr>
          <w:rFonts w:ascii="Times New Roman" w:hAnsi="Times New Roman" w:cs="Times New Roman"/>
          <w:noProof/>
          <w:szCs w:val="21"/>
        </w:rPr>
        <w:drawing>
          <wp:anchor distT="0" distB="0" distL="114300" distR="114300" simplePos="0" relativeHeight="251658240" behindDoc="0" locked="0" layoutInCell="1" allowOverlap="1">
            <wp:simplePos x="0" y="0"/>
            <wp:positionH relativeFrom="margin">
              <wp:posOffset>0</wp:posOffset>
            </wp:positionH>
            <wp:positionV relativeFrom="paragraph">
              <wp:posOffset>68580</wp:posOffset>
            </wp:positionV>
            <wp:extent cx="2540000" cy="1555750"/>
            <wp:effectExtent l="19050" t="0" r="0" b="0"/>
            <wp:wrapTopAndBottom/>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 cstate="print"/>
                    <a:srcRect/>
                    <a:stretch>
                      <a:fillRect/>
                    </a:stretch>
                  </pic:blipFill>
                  <pic:spPr bwMode="auto">
                    <a:xfrm>
                      <a:off x="0" y="0"/>
                      <a:ext cx="2540000" cy="1555750"/>
                    </a:xfrm>
                    <a:prstGeom prst="rect">
                      <a:avLst/>
                    </a:prstGeom>
                    <a:noFill/>
                    <a:ln w="9525">
                      <a:noFill/>
                      <a:miter lim="800000"/>
                      <a:headEnd/>
                      <a:tailEnd/>
                    </a:ln>
                  </pic:spPr>
                </pic:pic>
              </a:graphicData>
            </a:graphic>
          </wp:anchor>
        </w:drawing>
      </w:r>
      <w:r w:rsidR="00875383" w:rsidRPr="00511ED7">
        <w:rPr>
          <w:rFonts w:ascii="Times New Roman" w:hAnsi="Times New Roman" w:cs="Times New Roman"/>
          <w:szCs w:val="21"/>
        </w:rPr>
        <w:t>二维的危险天气下扇区容量评估模型没有考虑回波顶高度，回波顶高度可以帮助飞行员高于预计航路高度飞越雷暴区。</w:t>
      </w:r>
      <w:r w:rsidR="00875383" w:rsidRPr="00511ED7">
        <w:rPr>
          <w:rFonts w:ascii="Times New Roman" w:hAnsi="Times New Roman" w:cs="Times New Roman"/>
          <w:szCs w:val="21"/>
        </w:rPr>
        <w:t>CWAM</w:t>
      </w:r>
      <w:r w:rsidR="00875383" w:rsidRPr="00511ED7">
        <w:rPr>
          <w:rFonts w:ascii="Times New Roman" w:hAnsi="Times New Roman" w:cs="Times New Roman"/>
          <w:szCs w:val="21"/>
        </w:rPr>
        <w:t>模型已经对飞行员在危险天气存在时的偏航行为进行了建模研究。有了回波顶高度信息和</w:t>
      </w:r>
      <w:r w:rsidR="00875383" w:rsidRPr="00511ED7">
        <w:rPr>
          <w:rFonts w:ascii="Times New Roman" w:hAnsi="Times New Roman" w:cs="Times New Roman"/>
          <w:szCs w:val="21"/>
        </w:rPr>
        <w:t>CWAM</w:t>
      </w:r>
      <w:r w:rsidR="00875383" w:rsidRPr="00511ED7">
        <w:rPr>
          <w:rFonts w:ascii="Times New Roman" w:hAnsi="Times New Roman" w:cs="Times New Roman"/>
          <w:szCs w:val="21"/>
        </w:rPr>
        <w:t>模型就可以找到扇区内避免危险天气区域（</w:t>
      </w:r>
      <w:r w:rsidR="00875383" w:rsidRPr="00511ED7">
        <w:rPr>
          <w:rFonts w:ascii="Times New Roman" w:hAnsi="Times New Roman" w:cs="Times New Roman"/>
        </w:rPr>
        <w:t>Weather Avoidance Fields, WAF</w:t>
      </w:r>
      <w:r w:rsidR="00875383" w:rsidRPr="00511ED7">
        <w:rPr>
          <w:rFonts w:ascii="Times New Roman" w:hAnsi="Times New Roman" w:cs="Times New Roman"/>
          <w:szCs w:val="21"/>
        </w:rPr>
        <w:t>）。三维的危险天气下扇区容量预测需要对每一个高度</w:t>
      </w:r>
      <w:proofErr w:type="gramStart"/>
      <w:r w:rsidR="00875383" w:rsidRPr="00511ED7">
        <w:rPr>
          <w:rFonts w:ascii="Times New Roman" w:hAnsi="Times New Roman" w:cs="Times New Roman"/>
          <w:szCs w:val="21"/>
        </w:rPr>
        <w:t>层危险</w:t>
      </w:r>
      <w:proofErr w:type="gramEnd"/>
      <w:r w:rsidR="00875383" w:rsidRPr="00511ED7">
        <w:rPr>
          <w:rFonts w:ascii="Times New Roman" w:hAnsi="Times New Roman" w:cs="Times New Roman"/>
          <w:szCs w:val="21"/>
        </w:rPr>
        <w:t>天气的影响进行分析。</w:t>
      </w:r>
      <w:r w:rsidR="00875383" w:rsidRPr="00511ED7">
        <w:rPr>
          <w:rFonts w:ascii="Times New Roman" w:hAnsi="Times New Roman" w:cs="Times New Roman"/>
          <w:szCs w:val="21"/>
        </w:rPr>
        <w:t>WAF</w:t>
      </w:r>
      <w:r w:rsidR="00875383" w:rsidRPr="00511ED7">
        <w:rPr>
          <w:rFonts w:ascii="Times New Roman" w:hAnsi="Times New Roman" w:cs="Times New Roman"/>
          <w:szCs w:val="21"/>
        </w:rPr>
        <w:t>能够表示天气范围、尺度和随高度变化危险天气的位置</w:t>
      </w:r>
      <w:r w:rsidR="00A820CE" w:rsidRPr="00511ED7">
        <w:rPr>
          <w:rFonts w:ascii="Times New Roman" w:hAnsi="Times New Roman" w:cs="Times New Roman"/>
          <w:szCs w:val="21"/>
          <w:vertAlign w:val="superscript"/>
        </w:rPr>
        <w:t>[9]</w:t>
      </w:r>
      <w:r w:rsidR="00875383" w:rsidRPr="00511ED7">
        <w:rPr>
          <w:rFonts w:ascii="Times New Roman" w:hAnsi="Times New Roman" w:cs="Times New Roman"/>
          <w:szCs w:val="21"/>
        </w:rPr>
        <w:t>。</w:t>
      </w:r>
      <w:r w:rsidR="00875383" w:rsidRPr="00511ED7">
        <w:rPr>
          <w:rFonts w:ascii="Times New Roman" w:hAnsi="Times New Roman" w:cs="Times New Roman"/>
        </w:rPr>
        <w:t>气象预报合成系统（</w:t>
      </w:r>
      <w:r w:rsidR="00875383" w:rsidRPr="00511ED7">
        <w:rPr>
          <w:rFonts w:ascii="Times New Roman" w:hAnsi="Times New Roman" w:cs="Times New Roman"/>
        </w:rPr>
        <w:t>Corridor Integrated Weather System, CIWS</w:t>
      </w:r>
      <w:r w:rsidR="00875383" w:rsidRPr="00511ED7">
        <w:rPr>
          <w:rFonts w:ascii="Times New Roman" w:hAnsi="Times New Roman" w:cs="Times New Roman"/>
        </w:rPr>
        <w:t>）</w:t>
      </w:r>
      <w:r w:rsidR="00875383" w:rsidRPr="00511ED7">
        <w:rPr>
          <w:rFonts w:ascii="Times New Roman" w:hAnsi="Times New Roman" w:cs="Times New Roman"/>
          <w:szCs w:val="21"/>
        </w:rPr>
        <w:t>提供的天气信息分辨率为</w:t>
      </w:r>
      <w:r w:rsidR="00875383" w:rsidRPr="00511ED7">
        <w:rPr>
          <w:rFonts w:ascii="Times New Roman" w:hAnsi="Times New Roman" w:cs="Times New Roman"/>
          <w:szCs w:val="21"/>
        </w:rPr>
        <w:t>1km×1km</w:t>
      </w:r>
      <w:r w:rsidR="00DA5F3C" w:rsidRPr="00511ED7">
        <w:rPr>
          <w:rFonts w:ascii="Times New Roman" w:hAnsi="Times New Roman" w:cs="Times New Roman"/>
          <w:szCs w:val="21"/>
        </w:rPr>
        <w:t>，定义为一个像素，</w:t>
      </w:r>
      <w:r w:rsidR="00875383" w:rsidRPr="00511ED7">
        <w:rPr>
          <w:rFonts w:ascii="Times New Roman" w:hAnsi="Times New Roman" w:cs="Times New Roman"/>
          <w:szCs w:val="21"/>
        </w:rPr>
        <w:t>如果高度层</w:t>
      </w:r>
      <w:proofErr w:type="spellStart"/>
      <w:r w:rsidR="00875383" w:rsidRPr="00511ED7">
        <w:rPr>
          <w:rFonts w:ascii="Times New Roman" w:hAnsi="Times New Roman" w:cs="Times New Roman"/>
          <w:szCs w:val="21"/>
        </w:rPr>
        <w:t>i</w:t>
      </w:r>
      <w:proofErr w:type="spellEnd"/>
      <w:r w:rsidR="00875383" w:rsidRPr="00511ED7">
        <w:rPr>
          <w:rFonts w:ascii="Times New Roman" w:hAnsi="Times New Roman" w:cs="Times New Roman"/>
          <w:szCs w:val="21"/>
        </w:rPr>
        <w:t>内</w:t>
      </w:r>
      <w:r w:rsidR="00875383" w:rsidRPr="00511ED7">
        <w:rPr>
          <w:rFonts w:ascii="Times New Roman" w:hAnsi="Times New Roman" w:cs="Times New Roman"/>
          <w:szCs w:val="21"/>
        </w:rPr>
        <w:t>j</w:t>
      </w:r>
      <w:r w:rsidR="00875383" w:rsidRPr="00511ED7">
        <w:rPr>
          <w:rFonts w:ascii="Times New Roman" w:hAnsi="Times New Roman" w:cs="Times New Roman"/>
          <w:szCs w:val="21"/>
        </w:rPr>
        <w:t>像素的天气避免高度（</w:t>
      </w:r>
      <w:r w:rsidR="00875383" w:rsidRPr="00511ED7">
        <w:rPr>
          <w:rFonts w:ascii="Times New Roman" w:hAnsi="Times New Roman" w:cs="Times New Roman"/>
          <w:szCs w:val="21"/>
        </w:rPr>
        <w:t>Weather Avoidance Altitude</w:t>
      </w:r>
      <w:r w:rsidR="00875383" w:rsidRPr="00511ED7">
        <w:rPr>
          <w:rFonts w:ascii="Times New Roman" w:hAnsi="Times New Roman" w:cs="Times New Roman"/>
          <w:szCs w:val="21"/>
        </w:rPr>
        <w:t>）高于</w:t>
      </w:r>
      <w:proofErr w:type="spellStart"/>
      <w:r w:rsidR="00875383" w:rsidRPr="00511ED7">
        <w:rPr>
          <w:rFonts w:ascii="Times New Roman" w:hAnsi="Times New Roman" w:cs="Times New Roman"/>
          <w:szCs w:val="21"/>
        </w:rPr>
        <w:t>i</w:t>
      </w:r>
      <w:proofErr w:type="spellEnd"/>
      <w:r w:rsidR="00875383" w:rsidRPr="00511ED7">
        <w:rPr>
          <w:rFonts w:ascii="Times New Roman" w:hAnsi="Times New Roman" w:cs="Times New Roman"/>
          <w:szCs w:val="21"/>
        </w:rPr>
        <w:t>，说明飞机不能穿越</w:t>
      </w:r>
      <w:r w:rsidR="00875383" w:rsidRPr="00511ED7">
        <w:rPr>
          <w:rFonts w:ascii="Times New Roman" w:hAnsi="Times New Roman" w:cs="Times New Roman"/>
          <w:szCs w:val="21"/>
        </w:rPr>
        <w:t>j</w:t>
      </w:r>
      <w:r w:rsidR="00875383" w:rsidRPr="00511ED7">
        <w:rPr>
          <w:rFonts w:ascii="Times New Roman" w:hAnsi="Times New Roman" w:cs="Times New Roman"/>
          <w:szCs w:val="21"/>
        </w:rPr>
        <w:t>像素，需要绕飞，这样就可以求出每个高度</w:t>
      </w:r>
      <w:proofErr w:type="gramStart"/>
      <w:r w:rsidR="00875383" w:rsidRPr="00511ED7">
        <w:rPr>
          <w:rFonts w:ascii="Times New Roman" w:hAnsi="Times New Roman" w:cs="Times New Roman"/>
          <w:szCs w:val="21"/>
        </w:rPr>
        <w:t>层危险</w:t>
      </w:r>
      <w:proofErr w:type="gramEnd"/>
      <w:r w:rsidR="00875383" w:rsidRPr="00511ED7">
        <w:rPr>
          <w:rFonts w:ascii="Times New Roman" w:hAnsi="Times New Roman" w:cs="Times New Roman"/>
          <w:szCs w:val="21"/>
        </w:rPr>
        <w:t>天气阻塞率就是不能穿越的像素的面积之和与这一高度</w:t>
      </w:r>
      <w:proofErr w:type="gramStart"/>
      <w:r w:rsidR="00875383" w:rsidRPr="00511ED7">
        <w:rPr>
          <w:rFonts w:ascii="Times New Roman" w:hAnsi="Times New Roman" w:cs="Times New Roman"/>
          <w:szCs w:val="21"/>
        </w:rPr>
        <w:t>层面积</w:t>
      </w:r>
      <w:proofErr w:type="gramEnd"/>
      <w:r w:rsidR="00875383" w:rsidRPr="00511ED7">
        <w:rPr>
          <w:rFonts w:ascii="Times New Roman" w:hAnsi="Times New Roman" w:cs="Times New Roman"/>
          <w:szCs w:val="21"/>
        </w:rPr>
        <w:t>百分比。这样，扇区阻塞率计算公式</w:t>
      </w:r>
      <w:r w:rsidR="005F22C4" w:rsidRPr="00511ED7">
        <w:rPr>
          <w:rFonts w:ascii="Times New Roman" w:hAnsi="Times New Roman" w:cs="Times New Roman" w:hint="eastAsia"/>
          <w:szCs w:val="21"/>
        </w:rPr>
        <w:t>：</w:t>
      </w:r>
    </w:p>
    <w:p w:rsidR="00D524EA" w:rsidRPr="00511ED7" w:rsidRDefault="00511ED7" w:rsidP="001664B1">
      <w:pPr>
        <w:spacing w:beforeLines="50"/>
        <w:jc w:val="center"/>
        <w:rPr>
          <w:rFonts w:ascii="Times New Roman" w:hAnsi="Times New Roman" w:cs="Times New Roman"/>
          <w:sz w:val="20"/>
          <w:szCs w:val="20"/>
        </w:rPr>
      </w:pPr>
      <m:oMathPara>
        <m:oMath>
          <m:r>
            <m:rPr>
              <m:sty m:val="p"/>
            </m:rPr>
            <w:rPr>
              <w:rFonts w:ascii="Cambria Math" w:hAnsi="Times New Roman" w:cs="Times New Roman"/>
              <w:sz w:val="20"/>
              <w:szCs w:val="20"/>
            </w:rPr>
            <m:t xml:space="preserve">SectorWAAFCoverage= </m:t>
          </m:r>
        </m:oMath>
      </m:oMathPara>
    </w:p>
    <w:p w:rsidR="00F732BC" w:rsidRPr="00511ED7" w:rsidRDefault="00B10693" w:rsidP="001664B1">
      <w:pPr>
        <w:spacing w:beforeLines="50"/>
        <w:jc w:val="right"/>
        <w:rPr>
          <w:rFonts w:ascii="Times New Roman" w:hAnsi="Times New Roman" w:cs="Times New Roman"/>
          <w:szCs w:val="21"/>
        </w:rPr>
      </w:pPr>
      <m:oMath>
        <m:nary>
          <m:naryPr>
            <m:chr m:val="∑"/>
            <m:limLoc m:val="undOvr"/>
            <m:supHide m:val="on"/>
            <m:ctrlPr>
              <w:rPr>
                <w:rFonts w:ascii="Cambria Math" w:hAnsi="Times New Roman" w:cs="Times New Roman"/>
                <w:sz w:val="20"/>
                <w:szCs w:val="20"/>
              </w:rPr>
            </m:ctrlPr>
          </m:naryPr>
          <m:sub>
            <m:r>
              <m:rPr>
                <m:sty m:val="p"/>
              </m:rPr>
              <w:rPr>
                <w:rFonts w:ascii="Cambria Math" w:hAnsi="Times New Roman" w:cs="Times New Roman"/>
                <w:sz w:val="20"/>
                <w:szCs w:val="20"/>
              </w:rPr>
              <m:t>i</m:t>
            </m:r>
          </m:sub>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w</m:t>
                </m:r>
              </m:e>
              <m:sub>
                <m:r>
                  <m:rPr>
                    <m:sty m:val="p"/>
                  </m:rPr>
                  <w:rPr>
                    <w:rFonts w:ascii="Cambria Math" w:hAnsi="Times New Roman" w:cs="Times New Roman"/>
                    <w:sz w:val="20"/>
                    <w:szCs w:val="20"/>
                  </w:rPr>
                  <m:t>i</m:t>
                </m:r>
              </m:sub>
            </m:sSub>
            <m:r>
              <m:rPr>
                <m:sty m:val="p"/>
              </m:rPr>
              <w:rPr>
                <w:rFonts w:ascii="Cambria Math" w:hAnsi="Cambria Math" w:cs="Times New Roman"/>
                <w:sz w:val="20"/>
                <w:szCs w:val="20"/>
              </w:rPr>
              <m:t>×</m:t>
            </m:r>
            <m:r>
              <m:rPr>
                <m:sty m:val="p"/>
              </m:rPr>
              <w:rPr>
                <w:rFonts w:ascii="Cambria Math" w:hAnsi="Times New Roman" w:cs="Times New Roman"/>
                <w:sz w:val="20"/>
                <w:szCs w:val="20"/>
              </w:rPr>
              <m:t xml:space="preserve"> BandCoverage</m:t>
            </m:r>
            <m:d>
              <m:dPr>
                <m:ctrlPr>
                  <w:rPr>
                    <w:rFonts w:ascii="Cambria Math" w:hAnsi="Times New Roman" w:cs="Times New Roman"/>
                    <w:sz w:val="20"/>
                    <w:szCs w:val="20"/>
                  </w:rPr>
                </m:ctrlPr>
              </m:dPr>
              <m:e>
                <m:r>
                  <m:rPr>
                    <m:sty m:val="p"/>
                  </m:rPr>
                  <w:rPr>
                    <w:rFonts w:ascii="Cambria Math" w:hAnsi="Times New Roman" w:cs="Times New Roman"/>
                    <w:sz w:val="20"/>
                    <w:szCs w:val="20"/>
                  </w:rPr>
                  <m:t>i</m:t>
                </m:r>
              </m:e>
            </m:d>
            <m:r>
              <m:rPr>
                <m:sty m:val="p"/>
              </m:rPr>
              <w:rPr>
                <w:rFonts w:ascii="Cambria Math" w:hAnsi="Times New Roman" w:cs="Times New Roman"/>
                <w:sz w:val="20"/>
                <w:szCs w:val="20"/>
              </w:rPr>
              <m:t xml:space="preserve"> </m:t>
            </m:r>
          </m:e>
        </m:nary>
        <m:r>
          <m:rPr>
            <m:sty m:val="p"/>
          </m:rPr>
          <w:rPr>
            <w:rFonts w:ascii="Cambria Math" w:hAnsi="Times New Roman" w:cs="Times New Roman"/>
            <w:sz w:val="20"/>
            <w:szCs w:val="20"/>
          </w:rPr>
          <m:t xml:space="preserve">             </m:t>
        </m:r>
      </m:oMath>
      <w:r w:rsidR="00D524EA" w:rsidRPr="00511ED7">
        <w:rPr>
          <w:rFonts w:ascii="Times New Roman" w:hAnsi="Times New Roman" w:cs="Times New Roman" w:hint="eastAsia"/>
          <w:sz w:val="20"/>
          <w:szCs w:val="20"/>
        </w:rPr>
        <w:t>(2)</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003B5C2E" w:rsidRPr="00511ED7">
        <w:rPr>
          <w:rFonts w:ascii="Times New Roman" w:hAnsi="Times New Roman" w:cs="Times New Roman"/>
          <w:szCs w:val="21"/>
        </w:rPr>
        <w:t>，</w:t>
      </w:r>
      <m:oMath>
        <m:sSub>
          <m:sSubPr>
            <m:ctrlPr>
              <w:rPr>
                <w:rFonts w:ascii="Cambria Math" w:hAnsi="Times New Roman" w:cs="Times New Roman"/>
                <w:szCs w:val="21"/>
              </w:rPr>
            </m:ctrlPr>
          </m:sSubPr>
          <m:e>
            <m:r>
              <m:rPr>
                <m:sty m:val="p"/>
              </m:rPr>
              <w:rPr>
                <w:rFonts w:ascii="Cambria Math" w:hAnsi="Times New Roman" w:cs="Times New Roman"/>
                <w:szCs w:val="21"/>
              </w:rPr>
              <m:t>w</m:t>
            </m:r>
          </m:e>
          <m:sub>
            <m:r>
              <m:rPr>
                <m:sty m:val="p"/>
              </m:rPr>
              <w:rPr>
                <w:rFonts w:ascii="Cambria Math" w:hAnsi="Times New Roman" w:cs="Times New Roman"/>
                <w:szCs w:val="21"/>
              </w:rPr>
              <m:t>i</m:t>
            </m:r>
          </m:sub>
        </m:sSub>
      </m:oMath>
      <w:r w:rsidRPr="00511ED7">
        <w:rPr>
          <w:rFonts w:ascii="Times New Roman" w:hAnsi="Times New Roman" w:cs="Times New Roman"/>
          <w:szCs w:val="21"/>
        </w:rPr>
        <w:t>是基于每一个高度层交通量加权值，</w:t>
      </w:r>
      <w:proofErr w:type="spellStart"/>
      <w:r w:rsidRPr="00511ED7">
        <w:rPr>
          <w:rFonts w:ascii="Times New Roman" w:hAnsi="Times New Roman" w:cs="Times New Roman"/>
          <w:szCs w:val="21"/>
        </w:rPr>
        <w:t>BandCoverage</w:t>
      </w:r>
      <w:proofErr w:type="spellEnd"/>
      <w:r w:rsidRPr="00511ED7">
        <w:rPr>
          <w:rFonts w:ascii="Times New Roman" w:hAnsi="Times New Roman" w:cs="Times New Roman"/>
          <w:szCs w:val="21"/>
        </w:rPr>
        <w:t>(</w:t>
      </w:r>
      <w:proofErr w:type="spellStart"/>
      <w:r w:rsidRPr="00511ED7">
        <w:rPr>
          <w:rFonts w:ascii="Times New Roman" w:hAnsi="Times New Roman" w:cs="Times New Roman"/>
          <w:szCs w:val="21"/>
        </w:rPr>
        <w:t>i</w:t>
      </w:r>
      <w:proofErr w:type="spellEnd"/>
      <w:r w:rsidRPr="00511ED7">
        <w:rPr>
          <w:rFonts w:ascii="Times New Roman" w:hAnsi="Times New Roman" w:cs="Times New Roman"/>
          <w:szCs w:val="21"/>
        </w:rPr>
        <w:t>)</w:t>
      </w:r>
      <w:r w:rsidRPr="00511ED7">
        <w:rPr>
          <w:rFonts w:ascii="Times New Roman" w:hAnsi="Times New Roman" w:cs="Times New Roman"/>
          <w:szCs w:val="21"/>
        </w:rPr>
        <w:t>表示每个高度层阻塞率。扇区容量的计算公式依然使用二</w:t>
      </w:r>
      <w:proofErr w:type="gramStart"/>
      <w:r w:rsidRPr="00511ED7">
        <w:rPr>
          <w:rFonts w:ascii="Times New Roman" w:hAnsi="Times New Roman" w:cs="Times New Roman"/>
          <w:szCs w:val="21"/>
        </w:rPr>
        <w:t>维危险天气下计算</w:t>
      </w:r>
      <w:proofErr w:type="gramEnd"/>
      <w:r w:rsidRPr="00511ED7">
        <w:rPr>
          <w:rFonts w:ascii="Times New Roman" w:hAnsi="Times New Roman" w:cs="Times New Roman"/>
          <w:szCs w:val="21"/>
        </w:rPr>
        <w:t>公式：</w:t>
      </w:r>
    </w:p>
    <w:p w:rsidR="004154E5" w:rsidRPr="00511ED7" w:rsidRDefault="00B10693" w:rsidP="005F22C4">
      <w:pPr>
        <w:jc w:val="right"/>
        <w:rPr>
          <w:rFonts w:ascii="Times New Roman" w:hAnsi="Times New Roman" w:cs="Times New Roman"/>
          <w:sz w:val="20"/>
          <w:szCs w:val="20"/>
        </w:rPr>
      </w:pPr>
      <m:oMath>
        <m:sSub>
          <m:sSubPr>
            <m:ctrlPr>
              <w:rPr>
                <w:rFonts w:ascii="Cambria Math" w:hAnsi="Times New Roman" w:cs="Times New Roman"/>
                <w:kern w:val="0"/>
                <w:sz w:val="20"/>
                <w:szCs w:val="20"/>
              </w:rPr>
            </m:ctrlPr>
          </m:sSubPr>
          <m:e>
            <m:r>
              <m:rPr>
                <m:sty m:val="p"/>
              </m:rPr>
              <w:rPr>
                <w:rFonts w:ascii="Cambria Math" w:hAnsi="Times New Roman" w:cs="Times New Roman"/>
                <w:sz w:val="20"/>
                <w:szCs w:val="20"/>
              </w:rPr>
              <m:t>MAP</m:t>
            </m:r>
          </m:e>
          <m:sub>
            <m:r>
              <m:rPr>
                <m:sty m:val="p"/>
              </m:rPr>
              <w:rPr>
                <w:rFonts w:ascii="Cambria Math" w:hAnsi="Times New Roman" w:cs="Times New Roman"/>
                <w:sz w:val="20"/>
                <w:szCs w:val="20"/>
              </w:rPr>
              <m:t>weather</m:t>
            </m:r>
          </m:sub>
        </m:sSub>
        <m:r>
          <m:rPr>
            <m:sty m:val="p"/>
          </m:rPr>
          <w:rPr>
            <w:rFonts w:ascii="Cambria Math" w:hAnsi="Times New Roman" w:cs="Times New Roman"/>
            <w:sz w:val="20"/>
            <w:szCs w:val="20"/>
          </w:rPr>
          <m:t>=</m:t>
        </m:r>
        <m:sSub>
          <m:sSubPr>
            <m:ctrlPr>
              <w:rPr>
                <w:rFonts w:ascii="Cambria Math" w:hAnsi="Times New Roman" w:cs="Times New Roman"/>
                <w:kern w:val="0"/>
                <w:sz w:val="20"/>
                <w:szCs w:val="20"/>
              </w:rPr>
            </m:ctrlPr>
          </m:sSubPr>
          <m:e>
            <m:r>
              <m:rPr>
                <m:sty m:val="p"/>
              </m:rPr>
              <w:rPr>
                <w:rFonts w:ascii="Cambria Math" w:hAnsi="Times New Roman" w:cs="Times New Roman"/>
                <w:sz w:val="20"/>
                <w:szCs w:val="20"/>
              </w:rPr>
              <m:t>MAP</m:t>
            </m:r>
          </m:e>
          <m:sub>
            <m:r>
              <m:rPr>
                <m:sty m:val="p"/>
              </m:rPr>
              <w:rPr>
                <w:rFonts w:ascii="Cambria Math" w:hAnsi="Times New Roman" w:cs="Times New Roman"/>
                <w:sz w:val="20"/>
                <w:szCs w:val="20"/>
              </w:rPr>
              <m:t>normal</m:t>
            </m:r>
          </m:sub>
        </m:sSub>
        <m:d>
          <m:dPr>
            <m:ctrlPr>
              <w:rPr>
                <w:rFonts w:ascii="Cambria Math" w:hAnsi="Times New Roman" w:cs="Times New Roman"/>
                <w:sz w:val="20"/>
                <w:szCs w:val="20"/>
              </w:rPr>
            </m:ctrlPr>
          </m:dPr>
          <m:e>
            <m:r>
              <m:rPr>
                <m:sty m:val="p"/>
              </m:rPr>
              <w:rPr>
                <w:rFonts w:ascii="Cambria Math" w:hAnsi="Times New Roman" w:cs="Times New Roman"/>
                <w:sz w:val="20"/>
                <w:szCs w:val="20"/>
              </w:rPr>
              <m:t>1</m:t>
            </m:r>
            <m:r>
              <m:rPr>
                <m:sty m:val="p"/>
              </m:rPr>
              <w:rPr>
                <w:rFonts w:ascii="Cambria Math" w:hAnsi="Cambria Math" w:cs="Times New Roman"/>
                <w:sz w:val="20"/>
                <w:szCs w:val="20"/>
              </w:rPr>
              <m:t>-α</m:t>
            </m:r>
            <m:r>
              <m:rPr>
                <m:sty m:val="p"/>
              </m:rPr>
              <w:rPr>
                <w:rFonts w:ascii="Cambria Math" w:hAnsi="Times New Roman" w:cs="Times New Roman"/>
                <w:sz w:val="20"/>
                <w:szCs w:val="20"/>
              </w:rPr>
              <m:t>x</m:t>
            </m:r>
          </m:e>
        </m:d>
        <m:r>
          <m:rPr>
            <m:sty m:val="p"/>
          </m:rPr>
          <w:rPr>
            <w:rFonts w:ascii="Cambria Math" w:hAnsi="Times New Roman" w:cs="Times New Roman"/>
            <w:sz w:val="20"/>
            <w:szCs w:val="20"/>
          </w:rPr>
          <m:t xml:space="preserve">         </m:t>
        </m:r>
      </m:oMath>
      <w:r w:rsidR="005334F1" w:rsidRPr="00511ED7">
        <w:rPr>
          <w:rFonts w:ascii="Times New Roman" w:hAnsi="Times New Roman" w:cs="Times New Roman" w:hint="eastAsia"/>
          <w:sz w:val="20"/>
          <w:szCs w:val="20"/>
        </w:rPr>
        <w:t xml:space="preserve"> </w:t>
      </w:r>
      <w:r w:rsidR="005F22C4" w:rsidRPr="00511ED7">
        <w:rPr>
          <w:rFonts w:ascii="Times New Roman" w:hAnsi="Times New Roman" w:cs="Times New Roman" w:hint="eastAsia"/>
          <w:sz w:val="20"/>
          <w:szCs w:val="20"/>
        </w:rPr>
        <w:t>(3)</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这里</w:t>
      </w:r>
      <w:r w:rsidRPr="00511ED7">
        <w:rPr>
          <w:rFonts w:ascii="Times New Roman" w:hAnsi="Times New Roman" w:cs="Times New Roman"/>
          <w:szCs w:val="21"/>
        </w:rPr>
        <w:t>α=</w:t>
      </w:r>
      <m:oMath>
        <m:r>
          <m:rPr>
            <m:sty m:val="p"/>
          </m:rPr>
          <w:rPr>
            <w:rFonts w:ascii="Cambria Math" w:hAnsi="Times New Roman" w:cs="Times New Roman"/>
            <w:szCs w:val="21"/>
          </w:rPr>
          <m:t xml:space="preserve"> SectorWAAFCoverage</m:t>
        </m:r>
      </m:oMath>
      <w:r w:rsidRPr="00511ED7">
        <w:rPr>
          <w:rFonts w:ascii="Times New Roman" w:hAnsi="Times New Roman" w:cs="Times New Roman"/>
          <w:szCs w:val="21"/>
        </w:rPr>
        <w:t>，</w:t>
      </w:r>
      <w:r w:rsidRPr="00511ED7">
        <w:rPr>
          <w:rFonts w:ascii="Times New Roman" w:hAnsi="Times New Roman" w:cs="Times New Roman"/>
          <w:szCs w:val="21"/>
        </w:rPr>
        <w:t>x</w:t>
      </w:r>
      <w:r w:rsidRPr="00511ED7">
        <w:rPr>
          <w:rFonts w:ascii="Times New Roman" w:hAnsi="Times New Roman" w:cs="Times New Roman"/>
          <w:szCs w:val="21"/>
        </w:rPr>
        <w:t>表示危险天气所占扇区的体积百分比</w:t>
      </w:r>
      <w:r w:rsidR="00DA5F3C" w:rsidRPr="00511ED7">
        <w:rPr>
          <w:rFonts w:ascii="Times New Roman" w:hAnsi="Times New Roman" w:cs="Times New Roman"/>
          <w:szCs w:val="21"/>
          <w:vertAlign w:val="superscript"/>
        </w:rPr>
        <w:t>[13]</w:t>
      </w:r>
      <w:r w:rsidRPr="00511ED7">
        <w:rPr>
          <w:rFonts w:ascii="Times New Roman" w:hAnsi="Times New Roman" w:cs="Times New Roman"/>
          <w:szCs w:val="21"/>
        </w:rPr>
        <w:t>。</w:t>
      </w:r>
    </w:p>
    <w:p w:rsidR="00F732BC" w:rsidRPr="00511ED7" w:rsidRDefault="00875383" w:rsidP="00511ED7">
      <w:pPr>
        <w:autoSpaceDE w:val="0"/>
        <w:autoSpaceDN w:val="0"/>
        <w:ind w:firstLineChars="200" w:firstLine="420"/>
        <w:jc w:val="left"/>
        <w:rPr>
          <w:rFonts w:ascii="Times New Roman" w:hAnsi="Times New Roman" w:cs="Times New Roman"/>
          <w:szCs w:val="21"/>
        </w:rPr>
      </w:pPr>
      <w:r w:rsidRPr="00511ED7">
        <w:rPr>
          <w:rFonts w:ascii="Times New Roman" w:hAnsi="Times New Roman" w:cs="Times New Roman"/>
          <w:szCs w:val="21"/>
        </w:rPr>
        <w:t>因为</w:t>
      </w:r>
      <w:r w:rsidRPr="00511ED7">
        <w:rPr>
          <w:rFonts w:ascii="Times New Roman" w:hAnsi="Times New Roman" w:cs="Times New Roman"/>
          <w:szCs w:val="21"/>
        </w:rPr>
        <w:t>MAP</w:t>
      </w:r>
      <w:r w:rsidRPr="00511ED7">
        <w:rPr>
          <w:rFonts w:ascii="Times New Roman" w:hAnsi="Times New Roman" w:cs="Times New Roman"/>
          <w:szCs w:val="21"/>
        </w:rPr>
        <w:t>值在实际空中交通管理运行中广泛应用，</w:t>
      </w:r>
      <w:r w:rsidR="00632D4A" w:rsidRPr="00511ED7">
        <w:rPr>
          <w:rFonts w:ascii="Times New Roman" w:hAnsi="Times New Roman" w:cs="Times New Roman"/>
          <w:szCs w:val="21"/>
        </w:rPr>
        <w:t>危险天气范围函数的</w:t>
      </w:r>
      <w:r w:rsidRPr="00511ED7">
        <w:rPr>
          <w:rFonts w:ascii="Times New Roman" w:hAnsi="Times New Roman" w:cs="Times New Roman"/>
          <w:szCs w:val="21"/>
        </w:rPr>
        <w:t>方法沿用了</w:t>
      </w:r>
      <w:r w:rsidRPr="00511ED7">
        <w:rPr>
          <w:rFonts w:ascii="Times New Roman" w:hAnsi="Times New Roman" w:cs="Times New Roman"/>
          <w:szCs w:val="21"/>
        </w:rPr>
        <w:t>MAP</w:t>
      </w:r>
      <w:r w:rsidRPr="00511ED7">
        <w:rPr>
          <w:rFonts w:ascii="Times New Roman" w:hAnsi="Times New Roman" w:cs="Times New Roman"/>
          <w:szCs w:val="21"/>
        </w:rPr>
        <w:t>值，给出了危险天气下扇区容量的告警参数，方法简单实用，运行上使用更为方便。但</w:t>
      </w:r>
      <w:r w:rsidRPr="00511ED7">
        <w:rPr>
          <w:rFonts w:ascii="Times New Roman" w:hAnsi="Times New Roman" w:cs="Times New Roman"/>
          <w:szCs w:val="21"/>
        </w:rPr>
        <w:t>MAP</w:t>
      </w:r>
      <w:r w:rsidRPr="00511ED7">
        <w:rPr>
          <w:rFonts w:ascii="Times New Roman" w:hAnsi="Times New Roman" w:cs="Times New Roman"/>
          <w:szCs w:val="21"/>
        </w:rPr>
        <w:t>本身有缺陷，是一个恒定值，不能够随着交通流复杂度和天气而变化。</w:t>
      </w:r>
      <w:proofErr w:type="spellStart"/>
      <w:r w:rsidRPr="00511ED7">
        <w:rPr>
          <w:rFonts w:ascii="Times New Roman" w:hAnsi="Times New Roman" w:cs="Times New Roman"/>
          <w:szCs w:val="21"/>
        </w:rPr>
        <w:t>MAP</w:t>
      </w:r>
      <w:r w:rsidRPr="00511ED7">
        <w:rPr>
          <w:rFonts w:ascii="Times New Roman" w:hAnsi="Times New Roman" w:cs="Times New Roman"/>
          <w:szCs w:val="21"/>
          <w:vertAlign w:val="subscript"/>
        </w:rPr>
        <w:t>weather</w:t>
      </w:r>
      <w:proofErr w:type="spellEnd"/>
      <w:r w:rsidRPr="00511ED7">
        <w:rPr>
          <w:rFonts w:ascii="Times New Roman" w:hAnsi="Times New Roman" w:cs="Times New Roman"/>
          <w:szCs w:val="21"/>
        </w:rPr>
        <w:t>给出了危险天气存在时扇区内飞机架次的最大值，但存在着过高和过低估计的情况，且没有根据交通量需求考虑扇区实时交通态势，即这一方法单纯从天气的角度分析空域容量受影响情况，没有考虑实际交通需求和交通流。</w:t>
      </w:r>
      <w:r w:rsidR="00D64000" w:rsidRPr="00511ED7">
        <w:rPr>
          <w:rFonts w:ascii="Times New Roman" w:hAnsi="Times New Roman" w:cs="Times New Roman"/>
          <w:szCs w:val="21"/>
        </w:rPr>
        <w:t>危险天气范围是表征危险天气最基本最直接的参数，在其他危险天气下容量评估研究中都有用到。</w:t>
      </w:r>
      <w:r w:rsidR="00D64000" w:rsidRPr="00511ED7">
        <w:rPr>
          <w:rFonts w:ascii="Times New Roman" w:eastAsia="AdobeHeitiStd-Regular" w:hAnsi="Times New Roman" w:cs="Times New Roman"/>
        </w:rPr>
        <w:t>通过统计某一空域出现危险天气时的容量值及危险天气的范围，用统计学原理得出危险天气范围与空域容量值间的数学关系，实际上是将动态因素</w:t>
      </w:r>
      <w:proofErr w:type="gramStart"/>
      <w:r w:rsidR="00D64000" w:rsidRPr="00511ED7">
        <w:rPr>
          <w:rFonts w:ascii="Times New Roman" w:eastAsia="AdobeHeitiStd-Regular" w:hAnsi="Times New Roman" w:cs="Times New Roman"/>
        </w:rPr>
        <w:t>看做</w:t>
      </w:r>
      <w:proofErr w:type="gramEnd"/>
      <w:r w:rsidR="00D64000" w:rsidRPr="00511ED7">
        <w:rPr>
          <w:rFonts w:ascii="Times New Roman" w:eastAsia="AdobeHeitiStd-Regular" w:hAnsi="Times New Roman" w:cs="Times New Roman"/>
        </w:rPr>
        <w:t>静态因素进行处理，从而预测未来某段时间内的空域容量。</w:t>
      </w:r>
      <w:r w:rsidR="00F05DC5" w:rsidRPr="00511ED7">
        <w:rPr>
          <w:rFonts w:ascii="Times New Roman" w:eastAsia="AdobeHeitiStd-Regular" w:hAnsi="Times New Roman" w:cs="Times New Roman"/>
        </w:rPr>
        <w:t>这种评估方法能够从整体上反映危险天气与空域容量关系，为容量的预测提供参考；缺点是并未表示出危险天气与空域容量内在联系，评估精度有待提高。</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4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航路可利用率（航路阻塞率）</w:t>
      </w:r>
    </w:p>
    <w:p w:rsidR="00F732BC"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rPr>
        <w:t>2001</w:t>
      </w:r>
      <w:r w:rsidRPr="00511ED7">
        <w:rPr>
          <w:rFonts w:ascii="Times New Roman" w:hAnsi="Times New Roman" w:cs="Times New Roman"/>
        </w:rPr>
        <w:t>年有学者</w:t>
      </w:r>
      <w:r w:rsidR="008925FD" w:rsidRPr="00511ED7">
        <w:rPr>
          <w:rFonts w:ascii="Times New Roman" w:hAnsi="Times New Roman" w:cs="Times New Roman"/>
        </w:rPr>
        <w:t>在研究对流天气对纽约空域影响时，</w:t>
      </w:r>
      <w:r w:rsidRPr="00511ED7">
        <w:rPr>
          <w:rFonts w:ascii="Times New Roman" w:hAnsi="Times New Roman" w:cs="Times New Roman"/>
        </w:rPr>
        <w:t>发现航路扇区和终端区在</w:t>
      </w:r>
      <w:r w:rsidR="008925FD" w:rsidRPr="00511ED7">
        <w:rPr>
          <w:rFonts w:ascii="Times New Roman" w:hAnsi="Times New Roman" w:cs="Times New Roman"/>
        </w:rPr>
        <w:t>有对流天气存在时</w:t>
      </w:r>
      <w:r w:rsidRPr="00511ED7">
        <w:rPr>
          <w:rFonts w:ascii="Times New Roman" w:hAnsi="Times New Roman" w:cs="Times New Roman"/>
        </w:rPr>
        <w:t>，离场延误要比进场延误大得多</w:t>
      </w:r>
      <w:r w:rsidR="008925FD" w:rsidRPr="00511ED7">
        <w:rPr>
          <w:rFonts w:ascii="Times New Roman" w:hAnsi="Times New Roman" w:cs="Times New Roman"/>
          <w:vertAlign w:val="superscript"/>
        </w:rPr>
        <w:t>[</w:t>
      </w:r>
      <w:r w:rsidR="00321D8C" w:rsidRPr="00511ED7">
        <w:rPr>
          <w:rFonts w:ascii="Times New Roman" w:hAnsi="Times New Roman" w:cs="Times New Roman"/>
          <w:vertAlign w:val="superscript"/>
        </w:rPr>
        <w:t>14</w:t>
      </w:r>
      <w:r w:rsidR="008925FD" w:rsidRPr="00511ED7">
        <w:rPr>
          <w:rFonts w:ascii="Times New Roman" w:hAnsi="Times New Roman" w:cs="Times New Roman"/>
          <w:vertAlign w:val="superscript"/>
        </w:rPr>
        <w:t>]</w:t>
      </w:r>
      <w:r w:rsidRPr="00511ED7">
        <w:rPr>
          <w:rFonts w:ascii="Times New Roman" w:hAnsi="Times New Roman" w:cs="Times New Roman"/>
        </w:rPr>
        <w:t>，为了降低对流天气对离场航班影响，</w:t>
      </w:r>
      <w:r w:rsidRPr="00511ED7">
        <w:rPr>
          <w:rFonts w:ascii="Times New Roman" w:hAnsi="Times New Roman" w:cs="Times New Roman"/>
        </w:rPr>
        <w:t>2003</w:t>
      </w:r>
      <w:r w:rsidRPr="00511ED7">
        <w:rPr>
          <w:rFonts w:ascii="Times New Roman" w:hAnsi="Times New Roman" w:cs="Times New Roman"/>
        </w:rPr>
        <w:t>年</w:t>
      </w:r>
      <w:proofErr w:type="spellStart"/>
      <w:r w:rsidRPr="00511ED7">
        <w:rPr>
          <w:rFonts w:ascii="Times New Roman" w:hAnsi="Times New Roman" w:cs="Times New Roman"/>
        </w:rPr>
        <w:t>DeLaura</w:t>
      </w:r>
      <w:proofErr w:type="spellEnd"/>
      <w:r w:rsidRPr="00511ED7">
        <w:rPr>
          <w:rFonts w:ascii="Times New Roman" w:hAnsi="Times New Roman" w:cs="Times New Roman"/>
        </w:rPr>
        <w:t>和</w:t>
      </w:r>
      <w:r w:rsidRPr="00511ED7">
        <w:rPr>
          <w:rFonts w:ascii="Times New Roman" w:hAnsi="Times New Roman" w:cs="Times New Roman"/>
        </w:rPr>
        <w:t>Allan</w:t>
      </w:r>
      <w:r w:rsidRPr="00511ED7">
        <w:rPr>
          <w:rFonts w:ascii="Times New Roman" w:hAnsi="Times New Roman" w:cs="Times New Roman"/>
        </w:rPr>
        <w:t>为纽约机场开发了对流天气影响下路径可用性规划工具（</w:t>
      </w:r>
      <w:r w:rsidRPr="00511ED7">
        <w:rPr>
          <w:rFonts w:ascii="Times New Roman" w:hAnsi="Times New Roman" w:cs="Times New Roman"/>
        </w:rPr>
        <w:t>Route Availability Planning Tool</w:t>
      </w:r>
      <w:r w:rsidRPr="00511ED7">
        <w:rPr>
          <w:rFonts w:ascii="Times New Roman" w:hAnsi="Times New Roman" w:cs="Times New Roman"/>
        </w:rPr>
        <w:t>），目前已在纽约机场投入使用</w:t>
      </w:r>
      <w:r w:rsidR="003F35BD" w:rsidRPr="00511ED7">
        <w:rPr>
          <w:rFonts w:ascii="Times New Roman" w:hAnsi="Times New Roman" w:cs="Times New Roman"/>
          <w:vertAlign w:val="superscript"/>
        </w:rPr>
        <w:t>[</w:t>
      </w:r>
      <w:r w:rsidR="00321D8C" w:rsidRPr="00511ED7">
        <w:rPr>
          <w:rFonts w:ascii="Times New Roman" w:hAnsi="Times New Roman" w:cs="Times New Roman"/>
          <w:vertAlign w:val="superscript"/>
        </w:rPr>
        <w:t>15</w:t>
      </w:r>
      <w:r w:rsidR="003F35BD" w:rsidRPr="00511ED7">
        <w:rPr>
          <w:rFonts w:ascii="Times New Roman" w:hAnsi="Times New Roman" w:cs="Times New Roman"/>
          <w:vertAlign w:val="superscript"/>
        </w:rPr>
        <w:t>]</w:t>
      </w:r>
      <w:r w:rsidR="0083523E" w:rsidRPr="00511ED7">
        <w:rPr>
          <w:rFonts w:ascii="Times New Roman" w:hAnsi="Times New Roman" w:cs="Times New Roman"/>
        </w:rPr>
        <w:t>，首次提出了航路阻塞率（</w:t>
      </w:r>
      <w:r w:rsidR="0083523E" w:rsidRPr="00511ED7">
        <w:rPr>
          <w:rFonts w:ascii="Times New Roman" w:hAnsi="Times New Roman" w:cs="Times New Roman"/>
        </w:rPr>
        <w:t>Route Blockage</w:t>
      </w:r>
      <w:r w:rsidR="0083523E" w:rsidRPr="00511ED7">
        <w:rPr>
          <w:rFonts w:ascii="Times New Roman" w:hAnsi="Times New Roman" w:cs="Times New Roman"/>
        </w:rPr>
        <w:t>）概念，并给出了航</w:t>
      </w:r>
      <w:r w:rsidR="0083523E" w:rsidRPr="00511ED7">
        <w:rPr>
          <w:rFonts w:ascii="Times New Roman" w:hAnsi="Times New Roman" w:cs="Times New Roman"/>
        </w:rPr>
        <w:lastRenderedPageBreak/>
        <w:t>路阻塞率算法</w:t>
      </w:r>
      <w:r w:rsidRPr="00511ED7">
        <w:rPr>
          <w:rFonts w:ascii="Times New Roman" w:hAnsi="Times New Roman" w:cs="Times New Roman"/>
        </w:rPr>
        <w:t>。</w:t>
      </w:r>
      <w:r w:rsidR="0083523E" w:rsidRPr="00511ED7">
        <w:rPr>
          <w:rFonts w:ascii="Times New Roman" w:hAnsi="Times New Roman" w:cs="Times New Roman"/>
        </w:rPr>
        <w:t>RAPT</w:t>
      </w:r>
      <w:r w:rsidR="0083523E" w:rsidRPr="00511ED7">
        <w:rPr>
          <w:rFonts w:ascii="Times New Roman" w:hAnsi="Times New Roman" w:cs="Times New Roman"/>
        </w:rPr>
        <w:t>能够根据天气状况对离场影响，有效的将天气信息转化为交通流的限制，做出准确预测，提供给空中交通管理者。然而，因为航路空域结构的固定和协调问题，航路阻塞率算法很难扩展到航路扇区，</w:t>
      </w:r>
      <w:r w:rsidRPr="00511ED7">
        <w:rPr>
          <w:rFonts w:ascii="Times New Roman" w:hAnsi="Times New Roman" w:cs="Times New Roman"/>
        </w:rPr>
        <w:t>2006</w:t>
      </w:r>
      <w:r w:rsidRPr="00511ED7">
        <w:rPr>
          <w:rFonts w:ascii="Times New Roman" w:hAnsi="Times New Roman" w:cs="Times New Roman"/>
        </w:rPr>
        <w:t>年</w:t>
      </w:r>
      <w:r w:rsidRPr="00511ED7">
        <w:rPr>
          <w:rFonts w:ascii="Times New Roman" w:hAnsi="Times New Roman" w:cs="Times New Roman"/>
        </w:rPr>
        <w:t>Brian D. Martin</w:t>
      </w:r>
      <w:r w:rsidRPr="00511ED7">
        <w:rPr>
          <w:rFonts w:ascii="Times New Roman" w:hAnsi="Times New Roman" w:cs="Times New Roman"/>
        </w:rPr>
        <w:t>基于观察到的天气</w:t>
      </w:r>
      <w:proofErr w:type="gramStart"/>
      <w:r w:rsidRPr="00511ED7">
        <w:rPr>
          <w:rFonts w:ascii="Times New Roman" w:hAnsi="Times New Roman" w:cs="Times New Roman"/>
        </w:rPr>
        <w:t>数据和扇区内交通</w:t>
      </w:r>
      <w:proofErr w:type="gramEnd"/>
      <w:r w:rsidRPr="00511ED7">
        <w:rPr>
          <w:rFonts w:ascii="Times New Roman" w:hAnsi="Times New Roman" w:cs="Times New Roman"/>
        </w:rPr>
        <w:t>流模式对这一算法进行了修改，将航路阻塞率算法应用到了航路扇区</w:t>
      </w:r>
      <w:r w:rsidR="006A755F" w:rsidRPr="00511ED7">
        <w:rPr>
          <w:rFonts w:ascii="Times New Roman" w:hAnsi="Times New Roman" w:cs="Times New Roman"/>
          <w:vertAlign w:val="superscript"/>
        </w:rPr>
        <w:t>[</w:t>
      </w:r>
      <w:r w:rsidR="00303F4E" w:rsidRPr="00511ED7">
        <w:rPr>
          <w:rFonts w:ascii="Times New Roman" w:hAnsi="Times New Roman" w:cs="Times New Roman"/>
          <w:vertAlign w:val="superscript"/>
        </w:rPr>
        <w:t>16</w:t>
      </w:r>
      <w:r w:rsidR="006A755F" w:rsidRPr="00511ED7">
        <w:rPr>
          <w:rFonts w:ascii="Times New Roman" w:hAnsi="Times New Roman" w:cs="Times New Roman"/>
          <w:vertAlign w:val="superscript"/>
        </w:rPr>
        <w:t>]</w:t>
      </w:r>
      <w:r w:rsidRPr="00511ED7">
        <w:rPr>
          <w:rFonts w:ascii="Times New Roman" w:hAnsi="Times New Roman" w:cs="Times New Roman"/>
        </w:rPr>
        <w:t>。</w:t>
      </w:r>
      <w:r w:rsidRPr="00511ED7">
        <w:rPr>
          <w:rFonts w:ascii="Times New Roman" w:hAnsi="Times New Roman" w:cs="Times New Roman"/>
        </w:rPr>
        <w:t>Brian D. Martin</w:t>
      </w:r>
      <w:r w:rsidRPr="00511ED7">
        <w:rPr>
          <w:rFonts w:ascii="Times New Roman" w:hAnsi="Times New Roman" w:cs="Times New Roman"/>
        </w:rPr>
        <w:t>研究的主要思想是将对流天气预测信息转化为扇区容量预测，方法就是利用航路阻塞率算法。对流天气信息主要包括风暴强度、类型、垂直范围、</w:t>
      </w:r>
      <w:proofErr w:type="gramStart"/>
      <w:r w:rsidRPr="00511ED7">
        <w:rPr>
          <w:rFonts w:ascii="Times New Roman" w:hAnsi="Times New Roman" w:cs="Times New Roman"/>
        </w:rPr>
        <w:t>定位线</w:t>
      </w:r>
      <w:proofErr w:type="gramEnd"/>
      <w:r w:rsidRPr="00511ED7">
        <w:rPr>
          <w:rFonts w:ascii="Times New Roman" w:hAnsi="Times New Roman" w:cs="Times New Roman"/>
        </w:rPr>
        <w:t>等。研究采用了</w:t>
      </w:r>
      <w:r w:rsidRPr="00511ED7">
        <w:rPr>
          <w:rFonts w:ascii="Times New Roman" w:hAnsi="Times New Roman" w:cs="Times New Roman"/>
        </w:rPr>
        <w:t>11</w:t>
      </w:r>
      <w:r w:rsidRPr="00511ED7">
        <w:rPr>
          <w:rFonts w:ascii="Times New Roman" w:hAnsi="Times New Roman" w:cs="Times New Roman"/>
        </w:rPr>
        <w:t>个不同天气参数面积占扇区面积的百分比（</w:t>
      </w:r>
      <w:proofErr w:type="spellStart"/>
      <w:r w:rsidRPr="00511ED7">
        <w:rPr>
          <w:rFonts w:ascii="Times New Roman" w:hAnsi="Times New Roman" w:cs="Times New Roman"/>
        </w:rPr>
        <w:t>W</w:t>
      </w:r>
      <w:r w:rsidRPr="00511ED7">
        <w:rPr>
          <w:rFonts w:ascii="Times New Roman" w:hAnsi="Times New Roman" w:cs="Times New Roman"/>
          <w:vertAlign w:val="subscript"/>
        </w:rPr>
        <w:t>x</w:t>
      </w:r>
      <w:proofErr w:type="spellEnd"/>
      <w:r w:rsidRPr="00511ED7">
        <w:rPr>
          <w:rFonts w:ascii="Times New Roman" w:hAnsi="Times New Roman" w:cs="Times New Roman"/>
        </w:rPr>
        <w:t>），包括</w:t>
      </w:r>
      <w:r w:rsidRPr="00511ED7">
        <w:rPr>
          <w:rFonts w:ascii="Times New Roman" w:hAnsi="Times New Roman" w:cs="Times New Roman"/>
        </w:rPr>
        <w:t>VIL</w:t>
      </w:r>
      <w:r w:rsidRPr="00511ED7">
        <w:rPr>
          <w:rFonts w:ascii="Times New Roman" w:hAnsi="Times New Roman" w:cs="Times New Roman"/>
        </w:rPr>
        <w:t>值大于等于</w:t>
      </w:r>
      <w:r w:rsidRPr="00511ED7">
        <w:rPr>
          <w:rFonts w:ascii="Times New Roman" w:hAnsi="Times New Roman" w:cs="Times New Roman"/>
        </w:rPr>
        <w:t>1</w:t>
      </w:r>
      <w:r w:rsidRPr="00511ED7">
        <w:rPr>
          <w:rFonts w:ascii="Times New Roman" w:hAnsi="Times New Roman" w:cs="Times New Roman"/>
        </w:rPr>
        <w:t>天气面积百分比，</w:t>
      </w:r>
      <w:r w:rsidRPr="00511ED7">
        <w:rPr>
          <w:rFonts w:ascii="Times New Roman" w:hAnsi="Times New Roman" w:cs="Times New Roman"/>
        </w:rPr>
        <w:t>VIL</w:t>
      </w:r>
      <w:r w:rsidRPr="00511ED7">
        <w:rPr>
          <w:rFonts w:ascii="Times New Roman" w:hAnsi="Times New Roman" w:cs="Times New Roman"/>
        </w:rPr>
        <w:t>值大于等于</w:t>
      </w:r>
      <w:r w:rsidRPr="00511ED7">
        <w:rPr>
          <w:rFonts w:ascii="Times New Roman" w:hAnsi="Times New Roman" w:cs="Times New Roman"/>
        </w:rPr>
        <w:t>3</w:t>
      </w:r>
      <w:r w:rsidRPr="00511ED7">
        <w:rPr>
          <w:rFonts w:ascii="Times New Roman" w:hAnsi="Times New Roman" w:cs="Times New Roman"/>
        </w:rPr>
        <w:t>，</w:t>
      </w:r>
      <w:r w:rsidRPr="00511ED7">
        <w:rPr>
          <w:rFonts w:ascii="Times New Roman" w:hAnsi="Times New Roman" w:cs="Times New Roman"/>
        </w:rPr>
        <w:t>VIL</w:t>
      </w:r>
      <w:r w:rsidRPr="00511ED7">
        <w:rPr>
          <w:rFonts w:ascii="Times New Roman" w:hAnsi="Times New Roman" w:cs="Times New Roman"/>
        </w:rPr>
        <w:t>值大于等于</w:t>
      </w:r>
      <w:r w:rsidRPr="00511ED7">
        <w:rPr>
          <w:rFonts w:ascii="Times New Roman" w:hAnsi="Times New Roman" w:cs="Times New Roman"/>
        </w:rPr>
        <w:t>3</w:t>
      </w:r>
      <w:r w:rsidRPr="00511ED7">
        <w:rPr>
          <w:rFonts w:ascii="Times New Roman" w:hAnsi="Times New Roman" w:cs="Times New Roman"/>
        </w:rPr>
        <w:t>且回波顶高度大于等于</w:t>
      </w:r>
      <w:r w:rsidRPr="00511ED7">
        <w:rPr>
          <w:rFonts w:ascii="Times New Roman" w:hAnsi="Times New Roman" w:cs="Times New Roman"/>
        </w:rPr>
        <w:t>25kft</w:t>
      </w:r>
      <w:r w:rsidRPr="00511ED7">
        <w:rPr>
          <w:rFonts w:ascii="Times New Roman" w:hAnsi="Times New Roman" w:cs="Times New Roman"/>
        </w:rPr>
        <w:t>以及不同类型雷暴面积百分比等。扇区航路平均阻塞率（</w:t>
      </w:r>
      <w:r w:rsidRPr="00511ED7">
        <w:rPr>
          <w:rFonts w:ascii="Times New Roman" w:hAnsi="Times New Roman" w:cs="Times New Roman"/>
        </w:rPr>
        <w:t>RB</w:t>
      </w:r>
      <w:r w:rsidRPr="00511ED7">
        <w:rPr>
          <w:rFonts w:ascii="Times New Roman" w:hAnsi="Times New Roman" w:cs="Times New Roman"/>
        </w:rPr>
        <w:t>）计算公式如下：</w:t>
      </w:r>
    </w:p>
    <w:p w:rsidR="00F732BC" w:rsidRPr="00511ED7" w:rsidRDefault="00511ED7" w:rsidP="00EE47E6">
      <w:pPr>
        <w:jc w:val="right"/>
        <w:rPr>
          <w:rFonts w:ascii="Times New Roman" w:hAnsi="Times New Roman" w:cs="Times New Roman"/>
          <w:sz w:val="20"/>
          <w:szCs w:val="20"/>
        </w:rPr>
      </w:pPr>
      <m:oMath>
        <m:r>
          <m:rPr>
            <m:sty m:val="p"/>
          </m:rPr>
          <w:rPr>
            <w:rFonts w:ascii="Cambria Math" w:hAnsi="Times New Roman" w:cs="Times New Roman"/>
            <w:sz w:val="20"/>
            <w:szCs w:val="20"/>
          </w:rPr>
          <m:t>RB=</m:t>
        </m:r>
        <m:f>
          <m:fPr>
            <m:ctrlPr>
              <w:rPr>
                <w:rFonts w:ascii="Cambria Math" w:hAnsi="Times New Roman" w:cs="Times New Roman"/>
                <w:sz w:val="20"/>
                <w:szCs w:val="20"/>
              </w:rPr>
            </m:ctrlPr>
          </m:fPr>
          <m:num>
            <m:nary>
              <m:naryPr>
                <m:chr m:val="∑"/>
                <m:limLoc m:val="undOvr"/>
                <m:ctrlPr>
                  <w:rPr>
                    <w:rFonts w:ascii="Cambria Math" w:hAnsi="Times New Roman" w:cs="Times New Roman"/>
                    <w:sz w:val="20"/>
                    <w:szCs w:val="20"/>
                  </w:rPr>
                </m:ctrlPr>
              </m:naryPr>
              <m:sub>
                <m:r>
                  <m:rPr>
                    <m:sty m:val="p"/>
                  </m:rPr>
                  <w:rPr>
                    <w:rFonts w:ascii="Cambria Math" w:hAnsi="Times New Roman" w:cs="Times New Roman"/>
                    <w:sz w:val="20"/>
                    <w:szCs w:val="20"/>
                  </w:rPr>
                  <m:t>i=1</m:t>
                </m:r>
              </m:sub>
              <m:sup>
                <m:r>
                  <m:rPr>
                    <m:sty m:val="p"/>
                  </m:rPr>
                  <w:rPr>
                    <w:rFonts w:ascii="Cambria Math" w:hAnsi="Times New Roman" w:cs="Times New Roman"/>
                    <w:sz w:val="20"/>
                    <w:szCs w:val="20"/>
                  </w:rPr>
                  <m:t>N</m:t>
                </m:r>
              </m:sup>
              <m:e>
                <m:r>
                  <m:rPr>
                    <m:sty m:val="p"/>
                  </m:rPr>
                  <w:rPr>
                    <w:rFonts w:ascii="Cambria Math" w:hAnsi="Times New Roman" w:cs="Times New Roman"/>
                    <w:sz w:val="20"/>
                    <w:szCs w:val="20"/>
                  </w:rPr>
                  <m:t>max</m:t>
                </m:r>
                <m:r>
                  <m:rPr>
                    <m:sty m:val="p"/>
                  </m:rPr>
                  <w:rPr>
                    <w:rFonts w:ascii="Cambria Math" w:hAnsi="Cambria Math" w:cs="Times New Roman"/>
                    <w:sz w:val="20"/>
                    <w:szCs w:val="20"/>
                  </w:rPr>
                  <m:t>⁡</m:t>
                </m:r>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RB</m:t>
                    </m:r>
                  </m:e>
                  <m:sub>
                    <m:r>
                      <m:rPr>
                        <m:sty m:val="p"/>
                      </m:rPr>
                      <w:rPr>
                        <w:rFonts w:ascii="Cambria Math" w:hAnsi="Times New Roman" w:cs="Times New Roman"/>
                        <w:sz w:val="20"/>
                        <w:szCs w:val="20"/>
                      </w:rPr>
                      <m:t>i</m:t>
                    </m:r>
                  </m:sub>
                </m:sSub>
                <m:r>
                  <m:rPr>
                    <m:sty m:val="p"/>
                  </m:rPr>
                  <w:rPr>
                    <w:rFonts w:ascii="Cambria Math" w:hAnsi="Times New Roman" w:cs="Times New Roman"/>
                    <w:sz w:val="20"/>
                    <w:szCs w:val="20"/>
                  </w:rPr>
                  <m:t>)</m:t>
                </m:r>
              </m:e>
            </m:nary>
          </m:num>
          <m:den>
            <m:r>
              <m:rPr>
                <m:sty m:val="p"/>
              </m:rPr>
              <w:rPr>
                <w:rFonts w:ascii="Cambria Math" w:hAnsi="Times New Roman" w:cs="Times New Roman"/>
                <w:sz w:val="20"/>
                <w:szCs w:val="20"/>
              </w:rPr>
              <m:t>N</m:t>
            </m:r>
          </m:den>
        </m:f>
        <m:r>
          <m:rPr>
            <m:sty m:val="p"/>
          </m:rPr>
          <w:rPr>
            <w:rFonts w:ascii="Cambria Math" w:hAnsi="Times New Roman" w:cs="Times New Roman"/>
            <w:sz w:val="20"/>
            <w:szCs w:val="20"/>
          </w:rPr>
          <m:t xml:space="preserve">                         (</m:t>
        </m:r>
      </m:oMath>
      <w:r w:rsidR="00EE47E6" w:rsidRPr="00511ED7">
        <w:rPr>
          <w:rFonts w:ascii="Times New Roman" w:hAnsi="Times New Roman" w:cs="Times New Roman" w:hint="eastAsia"/>
          <w:sz w:val="20"/>
          <w:szCs w:val="20"/>
        </w:rPr>
        <w:t>3)</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其中，</w:t>
      </w:r>
      <m:oMath>
        <m:r>
          <m:rPr>
            <m:sty m:val="p"/>
          </m:rPr>
          <w:rPr>
            <w:rFonts w:ascii="Cambria Math" w:hAnsi="Times New Roman" w:cs="Times New Roman"/>
          </w:rPr>
          <m:t>max</m:t>
        </m:r>
        <m:r>
          <m:rPr>
            <m:sty m:val="p"/>
          </m:rPr>
          <w:rPr>
            <w:rFonts w:ascii="Cambria Math" w:hAnsi="Cambria Math" w:cs="Times New Roman"/>
          </w:rPr>
          <m:t>⁡</m:t>
        </m:r>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RB</m:t>
            </m:r>
          </m:e>
          <m:sub>
            <m:r>
              <m:rPr>
                <m:sty m:val="p"/>
              </m:rPr>
              <w:rPr>
                <w:rFonts w:ascii="Cambria Math" w:hAnsi="Times New Roman" w:cs="Times New Roman"/>
              </w:rPr>
              <m:t>i</m:t>
            </m:r>
          </m:sub>
        </m:sSub>
        <m:r>
          <m:rPr>
            <m:sty m:val="p"/>
          </m:rPr>
          <w:rPr>
            <w:rFonts w:ascii="Cambria Math" w:hAnsi="Times New Roman" w:cs="Times New Roman"/>
          </w:rPr>
          <m:t>)</m:t>
        </m:r>
      </m:oMath>
      <w:r w:rsidRPr="00511ED7">
        <w:rPr>
          <w:rFonts w:ascii="Times New Roman" w:hAnsi="Times New Roman" w:cs="Times New Roman"/>
        </w:rPr>
        <w:t>表示某个天气参数</w:t>
      </w:r>
      <w:proofErr w:type="spellStart"/>
      <w:r w:rsidRPr="00511ED7">
        <w:rPr>
          <w:rFonts w:ascii="Times New Roman" w:hAnsi="Times New Roman" w:cs="Times New Roman"/>
        </w:rPr>
        <w:t>W</w:t>
      </w:r>
      <w:r w:rsidRPr="00511ED7">
        <w:rPr>
          <w:rFonts w:ascii="Times New Roman" w:hAnsi="Times New Roman" w:cs="Times New Roman"/>
          <w:vertAlign w:val="subscript"/>
        </w:rPr>
        <w:t>x</w:t>
      </w:r>
      <w:proofErr w:type="spellEnd"/>
      <w:r w:rsidRPr="00511ED7">
        <w:rPr>
          <w:rFonts w:ascii="Times New Roman" w:hAnsi="Times New Roman" w:cs="Times New Roman"/>
        </w:rPr>
        <w:t>沿</w:t>
      </w:r>
      <w:proofErr w:type="spellStart"/>
      <w:r w:rsidRPr="00511ED7">
        <w:rPr>
          <w:rFonts w:ascii="Times New Roman" w:hAnsi="Times New Roman" w:cs="Times New Roman"/>
        </w:rPr>
        <w:t>i</w:t>
      </w:r>
      <w:proofErr w:type="spellEnd"/>
      <w:r w:rsidRPr="00511ED7">
        <w:rPr>
          <w:rFonts w:ascii="Times New Roman" w:hAnsi="Times New Roman" w:cs="Times New Roman"/>
        </w:rPr>
        <w:t>航路最大值，</w:t>
      </w:r>
      <w:r w:rsidRPr="00511ED7">
        <w:rPr>
          <w:rFonts w:ascii="Times New Roman" w:hAnsi="Times New Roman" w:cs="Times New Roman"/>
        </w:rPr>
        <w:t>N</w:t>
      </w:r>
      <w:r w:rsidRPr="00511ED7">
        <w:rPr>
          <w:rFonts w:ascii="Times New Roman" w:hAnsi="Times New Roman" w:cs="Times New Roman"/>
        </w:rPr>
        <w:t>表示扇区内有</w:t>
      </w:r>
      <w:r w:rsidRPr="00511ED7">
        <w:rPr>
          <w:rFonts w:ascii="Times New Roman" w:hAnsi="Times New Roman" w:cs="Times New Roman"/>
        </w:rPr>
        <w:t>N</w:t>
      </w:r>
      <w:r w:rsidR="00D64000" w:rsidRPr="00511ED7">
        <w:rPr>
          <w:rFonts w:ascii="Times New Roman" w:hAnsi="Times New Roman" w:cs="Times New Roman"/>
        </w:rPr>
        <w:t>条航路，求得的平均阻塞率实际上是扇区内航路上的平均危险天气覆盖范围。</w:t>
      </w:r>
      <w:r w:rsidRPr="00511ED7">
        <w:rPr>
          <w:rFonts w:ascii="Times New Roman" w:hAnsi="Times New Roman" w:cs="Times New Roman"/>
        </w:rPr>
        <w:t>研究</w:t>
      </w:r>
      <w:bookmarkStart w:id="5" w:name="_GoBack"/>
      <w:bookmarkEnd w:id="5"/>
      <w:r w:rsidRPr="00511ED7">
        <w:rPr>
          <w:rFonts w:ascii="Times New Roman" w:hAnsi="Times New Roman" w:cs="Times New Roman"/>
        </w:rPr>
        <w:t>通过分析不同天气参数下航路阻塞率（</w:t>
      </w:r>
      <w:r w:rsidRPr="00511ED7">
        <w:rPr>
          <w:rFonts w:ascii="Times New Roman" w:hAnsi="Times New Roman" w:cs="Times New Roman"/>
        </w:rPr>
        <w:t>RB</w:t>
      </w:r>
      <w:r w:rsidRPr="00511ED7">
        <w:rPr>
          <w:rFonts w:ascii="Times New Roman" w:hAnsi="Times New Roman" w:cs="Times New Roman"/>
        </w:rPr>
        <w:t>）认为风暴垂直结构（垂直结构参数有回波顶高度大于等于</w:t>
      </w:r>
      <w:r w:rsidRPr="00511ED7">
        <w:rPr>
          <w:rFonts w:ascii="Times New Roman" w:hAnsi="Times New Roman" w:cs="Times New Roman"/>
        </w:rPr>
        <w:t>25kft</w:t>
      </w:r>
      <w:r w:rsidRPr="00511ED7">
        <w:rPr>
          <w:rFonts w:ascii="Times New Roman" w:hAnsi="Times New Roman" w:cs="Times New Roman"/>
        </w:rPr>
        <w:t>以及</w:t>
      </w:r>
      <w:r w:rsidRPr="00511ED7">
        <w:rPr>
          <w:rFonts w:ascii="Times New Roman" w:hAnsi="Times New Roman" w:cs="Times New Roman"/>
        </w:rPr>
        <w:t>VIL</w:t>
      </w:r>
      <w:r w:rsidRPr="00511ED7">
        <w:rPr>
          <w:rFonts w:ascii="Times New Roman" w:hAnsi="Times New Roman" w:cs="Times New Roman"/>
        </w:rPr>
        <w:t>值大于等于</w:t>
      </w:r>
      <w:r w:rsidRPr="00511ED7">
        <w:rPr>
          <w:rFonts w:ascii="Times New Roman" w:hAnsi="Times New Roman" w:cs="Times New Roman"/>
        </w:rPr>
        <w:t>3</w:t>
      </w:r>
      <w:r w:rsidRPr="00511ED7">
        <w:rPr>
          <w:rFonts w:ascii="Times New Roman" w:hAnsi="Times New Roman" w:cs="Times New Roman"/>
        </w:rPr>
        <w:t>且回波顶高度大于等于</w:t>
      </w:r>
      <w:r w:rsidRPr="00511ED7">
        <w:rPr>
          <w:rFonts w:ascii="Times New Roman" w:hAnsi="Times New Roman" w:cs="Times New Roman"/>
        </w:rPr>
        <w:t>25kft</w:t>
      </w:r>
      <w:r w:rsidRPr="00511ED7">
        <w:rPr>
          <w:rFonts w:ascii="Times New Roman" w:hAnsi="Times New Roman" w:cs="Times New Roman"/>
        </w:rPr>
        <w:t>面积百分比）影响到飞机高度，对于计算航路阻塞率（</w:t>
      </w:r>
      <w:r w:rsidRPr="00511ED7">
        <w:rPr>
          <w:rFonts w:ascii="Times New Roman" w:hAnsi="Times New Roman" w:cs="Times New Roman"/>
        </w:rPr>
        <w:t>RB</w:t>
      </w:r>
      <w:r w:rsidRPr="00511ED7">
        <w:rPr>
          <w:rFonts w:ascii="Times New Roman" w:hAnsi="Times New Roman" w:cs="Times New Roman"/>
        </w:rPr>
        <w:t>）非常重要，是决定对流天气影响下扇区容量下降多少的关键因素。在</w:t>
      </w:r>
      <w:r w:rsidRPr="00511ED7">
        <w:rPr>
          <w:rFonts w:ascii="Times New Roman" w:hAnsi="Times New Roman" w:cs="Times New Roman"/>
        </w:rPr>
        <w:t>CWAM</w:t>
      </w:r>
      <w:r w:rsidRPr="00511ED7">
        <w:rPr>
          <w:rFonts w:ascii="Times New Roman" w:hAnsi="Times New Roman" w:cs="Times New Roman"/>
        </w:rPr>
        <w:t>模型中也提到</w:t>
      </w:r>
      <w:r w:rsidRPr="00511ED7">
        <w:rPr>
          <w:rFonts w:ascii="Times New Roman" w:hAnsi="Times New Roman" w:cs="Times New Roman"/>
        </w:rPr>
        <w:t>VIL</w:t>
      </w:r>
      <w:r w:rsidRPr="00511ED7">
        <w:rPr>
          <w:rFonts w:ascii="Times New Roman" w:hAnsi="Times New Roman" w:cs="Times New Roman"/>
        </w:rPr>
        <w:t>值大于等于</w:t>
      </w:r>
      <w:r w:rsidRPr="00511ED7">
        <w:rPr>
          <w:rFonts w:ascii="Times New Roman" w:hAnsi="Times New Roman" w:cs="Times New Roman"/>
        </w:rPr>
        <w:t>3</w:t>
      </w:r>
      <w:r w:rsidRPr="00511ED7">
        <w:rPr>
          <w:rFonts w:ascii="Times New Roman" w:hAnsi="Times New Roman" w:cs="Times New Roman"/>
        </w:rPr>
        <w:t>的面积百分比和回波顶高度综合使用在预测偏航时差错率最低。这说明危险天气下扇区容量评估中关键的天气参数信息是</w:t>
      </w:r>
      <w:r w:rsidRPr="00511ED7">
        <w:rPr>
          <w:rFonts w:ascii="Times New Roman" w:hAnsi="Times New Roman" w:cs="Times New Roman"/>
        </w:rPr>
        <w:t>VIL</w:t>
      </w:r>
      <w:proofErr w:type="gramStart"/>
      <w:r w:rsidRPr="00511ED7">
        <w:rPr>
          <w:rFonts w:ascii="Times New Roman" w:hAnsi="Times New Roman" w:cs="Times New Roman"/>
        </w:rPr>
        <w:t>值面积</w:t>
      </w:r>
      <w:proofErr w:type="gramEnd"/>
      <w:r w:rsidRPr="00511ED7">
        <w:rPr>
          <w:rFonts w:ascii="Times New Roman" w:hAnsi="Times New Roman" w:cs="Times New Roman"/>
        </w:rPr>
        <w:t>百分比和回波顶高度。</w:t>
      </w:r>
    </w:p>
    <w:p w:rsidR="00F732BC"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rPr>
        <w:t>2007</w:t>
      </w:r>
      <w:r w:rsidRPr="00511ED7">
        <w:rPr>
          <w:rFonts w:ascii="Times New Roman" w:hAnsi="Times New Roman" w:cs="Times New Roman"/>
        </w:rPr>
        <w:t>年</w:t>
      </w:r>
      <w:bookmarkStart w:id="6" w:name="OLE_LINK6"/>
      <w:bookmarkStart w:id="7" w:name="OLE_LINK7"/>
      <w:r w:rsidRPr="00511ED7">
        <w:rPr>
          <w:rFonts w:ascii="Times New Roman" w:hAnsi="Times New Roman" w:cs="Times New Roman"/>
        </w:rPr>
        <w:t>Brian D. Martin</w:t>
      </w:r>
      <w:bookmarkEnd w:id="6"/>
      <w:bookmarkEnd w:id="7"/>
      <w:r w:rsidRPr="00511ED7">
        <w:rPr>
          <w:rFonts w:ascii="Times New Roman" w:hAnsi="Times New Roman" w:cs="Times New Roman"/>
        </w:rPr>
        <w:t>又提出了航路可利用率标准化模型（</w:t>
      </w:r>
      <w:r w:rsidRPr="00511ED7">
        <w:rPr>
          <w:rFonts w:ascii="Times New Roman" w:hAnsi="Times New Roman" w:cs="Times New Roman"/>
        </w:rPr>
        <w:t>Traffic Normalized Fractional Route Availability, TNFRA</w:t>
      </w:r>
      <w:r w:rsidRPr="00511ED7">
        <w:rPr>
          <w:rFonts w:ascii="Times New Roman" w:hAnsi="Times New Roman" w:cs="Times New Roman"/>
        </w:rPr>
        <w:t>）</w:t>
      </w:r>
      <w:r w:rsidR="00A773D9" w:rsidRPr="00511ED7">
        <w:rPr>
          <w:rFonts w:ascii="Times New Roman" w:hAnsi="Times New Roman" w:cs="Times New Roman"/>
          <w:vertAlign w:val="superscript"/>
        </w:rPr>
        <w:t>[</w:t>
      </w:r>
      <w:r w:rsidR="00A820CE" w:rsidRPr="00511ED7">
        <w:rPr>
          <w:rFonts w:ascii="Times New Roman" w:hAnsi="Times New Roman" w:cs="Times New Roman"/>
          <w:vertAlign w:val="superscript"/>
        </w:rPr>
        <w:t>17</w:t>
      </w:r>
      <w:r w:rsidR="00A773D9" w:rsidRPr="00511ED7">
        <w:rPr>
          <w:rFonts w:ascii="Times New Roman" w:hAnsi="Times New Roman" w:cs="Times New Roman"/>
          <w:vertAlign w:val="superscript"/>
        </w:rPr>
        <w:t>]</w:t>
      </w:r>
      <w:r w:rsidRPr="00511ED7">
        <w:rPr>
          <w:rFonts w:ascii="Times New Roman" w:hAnsi="Times New Roman" w:cs="Times New Roman"/>
        </w:rPr>
        <w:t>。模型结合了对流天气避免模型（</w:t>
      </w:r>
      <w:r w:rsidRPr="00511ED7">
        <w:rPr>
          <w:rFonts w:ascii="Times New Roman" w:hAnsi="Times New Roman" w:cs="Times New Roman"/>
        </w:rPr>
        <w:t>CWAM</w:t>
      </w:r>
      <w:r w:rsidRPr="00511ED7">
        <w:rPr>
          <w:rFonts w:ascii="Times New Roman" w:hAnsi="Times New Roman" w:cs="Times New Roman"/>
        </w:rPr>
        <w:t>）确定的危险天气避免区域（</w:t>
      </w:r>
      <w:r w:rsidRPr="00511ED7">
        <w:rPr>
          <w:rFonts w:ascii="Times New Roman" w:hAnsi="Times New Roman" w:cs="Times New Roman"/>
        </w:rPr>
        <w:t>WAF</w:t>
      </w:r>
      <w:r w:rsidRPr="00511ED7">
        <w:rPr>
          <w:rFonts w:ascii="Times New Roman" w:hAnsi="Times New Roman" w:cs="Times New Roman"/>
        </w:rPr>
        <w:t>）和</w:t>
      </w:r>
      <w:r w:rsidRPr="00511ED7">
        <w:rPr>
          <w:rFonts w:ascii="Times New Roman" w:hAnsi="Times New Roman" w:cs="Times New Roman"/>
        </w:rPr>
        <w:t>ATC</w:t>
      </w:r>
      <w:r w:rsidRPr="00511ED7">
        <w:rPr>
          <w:rFonts w:ascii="Times New Roman" w:hAnsi="Times New Roman" w:cs="Times New Roman"/>
        </w:rPr>
        <w:t>扇区航路利用率来评估对流天气存在时扇区容量。</w:t>
      </w:r>
      <w:r w:rsidRPr="00511ED7">
        <w:rPr>
          <w:rFonts w:ascii="Times New Roman" w:hAnsi="Times New Roman" w:cs="Times New Roman"/>
        </w:rPr>
        <w:t>TNFRA</w:t>
      </w:r>
      <w:r w:rsidRPr="00511ED7">
        <w:rPr>
          <w:rFonts w:ascii="Times New Roman" w:hAnsi="Times New Roman" w:cs="Times New Roman"/>
        </w:rPr>
        <w:t>模型将扇区内所有航路通过率进行交通量加权求和来评估扇区容量。模型假设飞机只能在规定的航路运行边界内</w:t>
      </w:r>
      <w:r w:rsidRPr="00511ED7">
        <w:rPr>
          <w:rFonts w:ascii="Times New Roman" w:hAnsi="Times New Roman" w:cs="Times New Roman"/>
        </w:rPr>
        <w:lastRenderedPageBreak/>
        <w:t>偏航，通过保留基本航路结构的限制，</w:t>
      </w:r>
      <w:r w:rsidRPr="00511ED7">
        <w:rPr>
          <w:rFonts w:ascii="Times New Roman" w:hAnsi="Times New Roman" w:cs="Times New Roman"/>
        </w:rPr>
        <w:t>TNFRA</w:t>
      </w:r>
      <w:r w:rsidRPr="00511ED7">
        <w:rPr>
          <w:rFonts w:ascii="Times New Roman" w:hAnsi="Times New Roman" w:cs="Times New Roman"/>
        </w:rPr>
        <w:t>模型能够避免因飞机改航而引起的空域复杂度和管制员负荷的增加。模型建模步骤：首先根据气象预报合成系统（</w:t>
      </w:r>
      <w:r w:rsidRPr="00511ED7">
        <w:rPr>
          <w:rFonts w:ascii="Times New Roman" w:hAnsi="Times New Roman" w:cs="Times New Roman"/>
        </w:rPr>
        <w:t>Corridor Integrated Weather System, CIWS</w:t>
      </w:r>
      <w:r w:rsidRPr="00511ED7">
        <w:rPr>
          <w:rFonts w:ascii="Times New Roman" w:hAnsi="Times New Roman" w:cs="Times New Roman"/>
        </w:rPr>
        <w:t>）提供的天气信息，利用</w:t>
      </w:r>
      <w:r w:rsidRPr="00511ED7">
        <w:rPr>
          <w:rFonts w:ascii="Times New Roman" w:hAnsi="Times New Roman" w:cs="Times New Roman"/>
        </w:rPr>
        <w:t>CWAM</w:t>
      </w:r>
      <w:r w:rsidRPr="00511ED7">
        <w:rPr>
          <w:rFonts w:ascii="Times New Roman" w:hAnsi="Times New Roman" w:cs="Times New Roman"/>
        </w:rPr>
        <w:t>模型确定扇区内</w:t>
      </w:r>
      <w:r w:rsidRPr="00511ED7">
        <w:rPr>
          <w:rFonts w:ascii="Times New Roman" w:hAnsi="Times New Roman" w:cs="Times New Roman"/>
        </w:rPr>
        <w:t>WAF</w:t>
      </w:r>
      <w:r w:rsidRPr="00511ED7">
        <w:rPr>
          <w:rFonts w:ascii="Times New Roman" w:hAnsi="Times New Roman" w:cs="Times New Roman"/>
        </w:rPr>
        <w:t>，如图</w:t>
      </w:r>
      <w:r w:rsidRPr="00511ED7">
        <w:rPr>
          <w:rFonts w:ascii="Times New Roman" w:hAnsi="Times New Roman" w:cs="Times New Roman"/>
        </w:rPr>
        <w:t>2</w:t>
      </w:r>
      <w:r w:rsidRPr="00511ED7">
        <w:rPr>
          <w:rFonts w:ascii="Times New Roman" w:hAnsi="Times New Roman" w:cs="Times New Roman"/>
        </w:rPr>
        <w:t>中的</w:t>
      </w:r>
      <w:r w:rsidRPr="00511ED7">
        <w:rPr>
          <w:rFonts w:ascii="Times New Roman" w:hAnsi="Times New Roman" w:cs="Times New Roman"/>
        </w:rPr>
        <w:t>b</w:t>
      </w:r>
      <w:r w:rsidRPr="00511ED7">
        <w:rPr>
          <w:rFonts w:ascii="Times New Roman" w:hAnsi="Times New Roman" w:cs="Times New Roman"/>
        </w:rPr>
        <w:t>，用黑色椭圆表示；第二步将航路划分成子航段，每个航段沿其宽度进一步划分为一系列</w:t>
      </w:r>
      <w:r w:rsidRPr="00511ED7">
        <w:rPr>
          <w:rFonts w:ascii="Times New Roman" w:hAnsi="Times New Roman" w:cs="Times New Roman"/>
        </w:rPr>
        <w:t>1</w:t>
      </w:r>
      <w:r w:rsidRPr="00511ED7">
        <w:rPr>
          <w:rFonts w:ascii="Times New Roman" w:hAnsi="Times New Roman" w:cs="Times New Roman"/>
        </w:rPr>
        <w:t>公里宽子段，如图</w:t>
      </w:r>
      <w:r w:rsidRPr="00511ED7">
        <w:rPr>
          <w:rFonts w:ascii="Times New Roman" w:hAnsi="Times New Roman" w:cs="Times New Roman"/>
        </w:rPr>
        <w:t>2</w:t>
      </w:r>
      <w:r w:rsidRPr="00511ED7">
        <w:rPr>
          <w:rFonts w:ascii="Times New Roman" w:hAnsi="Times New Roman" w:cs="Times New Roman"/>
        </w:rPr>
        <w:t>中的</w:t>
      </w:r>
      <w:r w:rsidRPr="00511ED7">
        <w:rPr>
          <w:rFonts w:ascii="Times New Roman" w:hAnsi="Times New Roman" w:cs="Times New Roman"/>
        </w:rPr>
        <w:t>a</w:t>
      </w:r>
      <w:r w:rsidRPr="00511ED7">
        <w:rPr>
          <w:rFonts w:ascii="Times New Roman" w:hAnsi="Times New Roman" w:cs="Times New Roman"/>
        </w:rPr>
        <w:t>所示，将没有被</w:t>
      </w:r>
      <w:r w:rsidRPr="00511ED7">
        <w:rPr>
          <w:rFonts w:ascii="Times New Roman" w:hAnsi="Times New Roman" w:cs="Times New Roman"/>
        </w:rPr>
        <w:t>WAF</w:t>
      </w:r>
      <w:r w:rsidRPr="00511ED7">
        <w:rPr>
          <w:rFonts w:ascii="Times New Roman" w:hAnsi="Times New Roman" w:cs="Times New Roman"/>
        </w:rPr>
        <w:t>覆盖的区域用绿色表示，在航路宽度内找到可穿越扇区航线；第三步，在可穿越扇区航线中，找到航线宽度最小的一条，把其宽度最小处的中点定义为瓶颈点；最后计算航路可利用率（</w:t>
      </w:r>
      <w:r w:rsidRPr="00511ED7">
        <w:rPr>
          <w:rFonts w:ascii="Times New Roman" w:hAnsi="Times New Roman" w:cs="Times New Roman"/>
        </w:rPr>
        <w:t>Route Availability</w:t>
      </w:r>
      <w:r w:rsidRPr="00511ED7">
        <w:rPr>
          <w:rFonts w:ascii="Times New Roman" w:hAnsi="Times New Roman" w:cs="Times New Roman"/>
        </w:rPr>
        <w:t>），首先要计算航路阻塞率，航路阻塞率定义为瓶颈点所在边界的两个航段和航路边界范围内，有</w:t>
      </w:r>
      <w:r w:rsidRPr="00511ED7">
        <w:rPr>
          <w:rFonts w:ascii="Times New Roman" w:hAnsi="Times New Roman" w:cs="Times New Roman"/>
        </w:rPr>
        <w:t>WAF</w:t>
      </w:r>
      <w:r w:rsidRPr="00511ED7">
        <w:rPr>
          <w:rFonts w:ascii="Times New Roman" w:hAnsi="Times New Roman" w:cs="Times New Roman"/>
        </w:rPr>
        <w:t>覆盖的网格距离瓶颈点距离的权重平均值，航路可利用率</w:t>
      </w:r>
      <w:r w:rsidRPr="00511ED7">
        <w:rPr>
          <w:rFonts w:ascii="Times New Roman" w:hAnsi="Times New Roman" w:cs="Times New Roman"/>
        </w:rPr>
        <w:t>=1-</w:t>
      </w:r>
      <w:r w:rsidRPr="00511ED7">
        <w:rPr>
          <w:rFonts w:ascii="Times New Roman" w:hAnsi="Times New Roman" w:cs="Times New Roman"/>
        </w:rPr>
        <w:t>航路阻塞率。考虑到危险天气对于繁忙航路影响较大，又因为航路交通量随着时间变化，在评估危险天气下扇区容量时，低交通量航路的权重与繁忙航路交通量权重应不同，所以在</w:t>
      </w:r>
      <w:r w:rsidRPr="00511ED7">
        <w:rPr>
          <w:rFonts w:ascii="Times New Roman" w:hAnsi="Times New Roman" w:cs="Times New Roman"/>
        </w:rPr>
        <w:t>t</w:t>
      </w:r>
      <w:r w:rsidRPr="00511ED7">
        <w:rPr>
          <w:rFonts w:ascii="Times New Roman" w:hAnsi="Times New Roman" w:cs="Times New Roman"/>
        </w:rPr>
        <w:t>时刻，扇区</w:t>
      </w:r>
      <w:r w:rsidRPr="00511ED7">
        <w:rPr>
          <w:rFonts w:ascii="Times New Roman" w:hAnsi="Times New Roman" w:cs="Times New Roman"/>
        </w:rPr>
        <w:t>TNFRA</w:t>
      </w:r>
      <w:r w:rsidRPr="00511ED7">
        <w:rPr>
          <w:rFonts w:ascii="Times New Roman" w:hAnsi="Times New Roman" w:cs="Times New Roman"/>
        </w:rPr>
        <w:t>公式如下：</w:t>
      </w:r>
    </w:p>
    <w:p w:rsidR="00F732BC" w:rsidRPr="00511ED7" w:rsidRDefault="00511ED7" w:rsidP="00EE47E6">
      <w:pPr>
        <w:jc w:val="right"/>
        <w:rPr>
          <w:rFonts w:ascii="Times New Roman" w:hAnsi="Times New Roman" w:cs="Times New Roman"/>
          <w:sz w:val="20"/>
          <w:szCs w:val="20"/>
        </w:rPr>
      </w:pPr>
      <m:oMath>
        <m:r>
          <m:rPr>
            <m:sty m:val="p"/>
          </m:rPr>
          <w:rPr>
            <w:rFonts w:ascii="Cambria Math" w:hAnsi="Times New Roman" w:cs="Times New Roman"/>
            <w:sz w:val="20"/>
            <w:szCs w:val="20"/>
          </w:rPr>
          <m:t>TNFRA</m:t>
        </m:r>
        <m:d>
          <m:dPr>
            <m:ctrlPr>
              <w:rPr>
                <w:rFonts w:ascii="Cambria Math" w:hAnsi="Times New Roman" w:cs="Times New Roman"/>
                <w:sz w:val="20"/>
                <w:szCs w:val="20"/>
              </w:rPr>
            </m:ctrlPr>
          </m:dPr>
          <m:e>
            <m:r>
              <m:rPr>
                <m:sty m:val="p"/>
              </m:rPr>
              <w:rPr>
                <w:rFonts w:ascii="Cambria Math" w:hAnsi="Times New Roman" w:cs="Times New Roman"/>
                <w:sz w:val="20"/>
                <w:szCs w:val="20"/>
              </w:rPr>
              <m:t>t</m:t>
            </m:r>
          </m:e>
        </m:d>
        <m:r>
          <m:rPr>
            <m:sty m:val="p"/>
          </m:rPr>
          <w:rPr>
            <w:rFonts w:ascii="Cambria Math" w:hAnsi="Times New Roman" w:cs="Times New Roman"/>
            <w:sz w:val="20"/>
            <w:szCs w:val="20"/>
          </w:rPr>
          <m:t>=</m:t>
        </m:r>
        <m:f>
          <m:fPr>
            <m:ctrlPr>
              <w:rPr>
                <w:rFonts w:ascii="Cambria Math" w:hAnsi="Times New Roman" w:cs="Times New Roman"/>
                <w:sz w:val="20"/>
                <w:szCs w:val="20"/>
              </w:rPr>
            </m:ctrlPr>
          </m:fPr>
          <m:num>
            <m:nary>
              <m:naryPr>
                <m:chr m:val="∑"/>
                <m:limLoc m:val="undOvr"/>
                <m:subHide m:val="on"/>
                <m:supHide m:val="on"/>
                <m:ctrlPr>
                  <w:rPr>
                    <w:rFonts w:ascii="Cambria Math" w:hAnsi="Times New Roman" w:cs="Times New Roman"/>
                    <w:sz w:val="20"/>
                    <w:szCs w:val="20"/>
                  </w:rPr>
                </m:ctrlPr>
              </m:naryPr>
              <m:sub/>
              <m:sup/>
              <m:e>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RA</m:t>
                    </m:r>
                    <m:d>
                      <m:dPr>
                        <m:ctrlPr>
                          <w:rPr>
                            <w:rFonts w:ascii="Cambria Math" w:hAnsi="Times New Roman" w:cs="Times New Roman"/>
                            <w:sz w:val="20"/>
                            <w:szCs w:val="20"/>
                          </w:rPr>
                        </m:ctrlPr>
                      </m:dPr>
                      <m:e>
                        <m:r>
                          <m:rPr>
                            <m:sty m:val="p"/>
                          </m:rPr>
                          <w:rPr>
                            <w:rFonts w:ascii="Cambria Math" w:hAnsi="Times New Roman" w:cs="Times New Roman"/>
                            <w:sz w:val="20"/>
                            <w:szCs w:val="20"/>
                          </w:rPr>
                          <m:t>t</m:t>
                        </m:r>
                      </m:e>
                    </m:d>
                  </m:e>
                  <m:sub>
                    <m:r>
                      <m:rPr>
                        <m:sty m:val="p"/>
                      </m:rPr>
                      <w:rPr>
                        <w:rFonts w:ascii="Cambria Math" w:hAnsi="Times New Roman" w:cs="Times New Roman"/>
                        <w:sz w:val="20"/>
                        <w:szCs w:val="20"/>
                      </w:rPr>
                      <m:t>i</m:t>
                    </m:r>
                  </m:sub>
                </m:sSub>
                <m:r>
                  <m:rPr>
                    <m:sty m:val="p"/>
                  </m:rPr>
                  <w:rPr>
                    <w:rFonts w:ascii="Cambria Math" w:hAnsi="Cambria Math"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FWT(t)</m:t>
                    </m:r>
                  </m:e>
                  <m:sub>
                    <m:r>
                      <m:rPr>
                        <m:sty m:val="p"/>
                      </m:rPr>
                      <w:rPr>
                        <w:rFonts w:ascii="Cambria Math" w:hAnsi="Times New Roman" w:cs="Times New Roman"/>
                        <w:sz w:val="20"/>
                        <w:szCs w:val="20"/>
                      </w:rPr>
                      <m:t>i</m:t>
                    </m:r>
                  </m:sub>
                </m:sSub>
                <m:r>
                  <m:rPr>
                    <m:sty m:val="p"/>
                  </m:rPr>
                  <w:rPr>
                    <w:rFonts w:ascii="Cambria Math" w:hAnsi="Times New Roman" w:cs="Times New Roman"/>
                    <w:sz w:val="20"/>
                    <w:szCs w:val="20"/>
                  </w:rPr>
                  <m:t>]</m:t>
                </m:r>
              </m:e>
            </m:nary>
          </m:num>
          <m:den>
            <m:nary>
              <m:naryPr>
                <m:chr m:val="∑"/>
                <m:limLoc m:val="undOvr"/>
                <m:subHide m:val="on"/>
                <m:supHide m:val="on"/>
                <m:ctrlPr>
                  <w:rPr>
                    <w:rFonts w:ascii="Cambria Math" w:hAnsi="Times New Roman" w:cs="Times New Roman"/>
                    <w:sz w:val="20"/>
                    <w:szCs w:val="20"/>
                  </w:rPr>
                </m:ctrlPr>
              </m:naryPr>
              <m:sub/>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FWT(t)</m:t>
                    </m:r>
                  </m:e>
                  <m:sub>
                    <m:r>
                      <m:rPr>
                        <m:sty m:val="p"/>
                      </m:rPr>
                      <w:rPr>
                        <w:rFonts w:ascii="Cambria Math" w:hAnsi="Times New Roman" w:cs="Times New Roman"/>
                        <w:sz w:val="20"/>
                        <w:szCs w:val="20"/>
                      </w:rPr>
                      <m:t>i</m:t>
                    </m:r>
                  </m:sub>
                </m:sSub>
              </m:e>
            </m:nary>
          </m:den>
        </m:f>
        <m:r>
          <m:rPr>
            <m:sty m:val="p"/>
          </m:rPr>
          <w:rPr>
            <w:rFonts w:ascii="Cambria Math" w:hAnsi="Times New Roman" w:cs="Times New Roman"/>
            <w:sz w:val="20"/>
            <w:szCs w:val="20"/>
          </w:rPr>
          <m:t xml:space="preserve">               </m:t>
        </m:r>
      </m:oMath>
      <w:r w:rsidR="00EE47E6" w:rsidRPr="00511ED7">
        <w:rPr>
          <w:rFonts w:ascii="Times New Roman" w:hAnsi="Times New Roman" w:cs="Times New Roman" w:hint="eastAsia"/>
          <w:sz w:val="20"/>
          <w:szCs w:val="20"/>
        </w:rPr>
        <w:t>(4)</w:t>
      </w:r>
    </w:p>
    <w:p w:rsidR="00F732BC" w:rsidRPr="00511ED7" w:rsidRDefault="00875383" w:rsidP="000F357D">
      <w:pPr>
        <w:jc w:val="left"/>
        <w:rPr>
          <w:rFonts w:ascii="Times New Roman" w:hAnsi="Times New Roman" w:cs="Times New Roman"/>
        </w:rPr>
      </w:pPr>
      <w:r w:rsidRPr="00511ED7">
        <w:rPr>
          <w:rFonts w:ascii="Times New Roman" w:hAnsi="Times New Roman" w:cs="Times New Roman"/>
        </w:rPr>
        <w:t>其中</w:t>
      </w:r>
      <w:r w:rsidR="002179B4" w:rsidRPr="00511ED7">
        <w:rPr>
          <w:rFonts w:ascii="Times New Roman" w:hAnsi="Times New Roman" w:cs="Times New Roman"/>
        </w:rPr>
        <w:t>，</w:t>
      </w:r>
      <m:oMath>
        <m:sSub>
          <m:sSubPr>
            <m:ctrlPr>
              <w:rPr>
                <w:rFonts w:ascii="Cambria Math" w:hAnsi="Times New Roman" w:cs="Times New Roman"/>
              </w:rPr>
            </m:ctrlPr>
          </m:sSubPr>
          <m:e>
            <m:r>
              <m:rPr>
                <m:sty m:val="p"/>
              </m:rPr>
              <w:rPr>
                <w:rFonts w:ascii="Cambria Math" w:hAnsi="Times New Roman" w:cs="Times New Roman"/>
              </w:rPr>
              <m:t>FWT(t)</m:t>
            </m:r>
          </m:e>
          <m:sub>
            <m:r>
              <m:rPr>
                <m:sty m:val="p"/>
              </m:rPr>
              <w:rPr>
                <w:rFonts w:ascii="Cambria Math" w:hAnsi="Times New Roman" w:cs="Times New Roman"/>
              </w:rPr>
              <m:t>i</m:t>
            </m:r>
          </m:sub>
        </m:sSub>
      </m:oMath>
      <w:r w:rsidRPr="00511ED7">
        <w:rPr>
          <w:rFonts w:ascii="Times New Roman" w:hAnsi="Times New Roman" w:cs="Times New Roman"/>
        </w:rPr>
        <w:t>表示</w:t>
      </w:r>
      <w:r w:rsidRPr="00511ED7">
        <w:rPr>
          <w:rFonts w:ascii="Times New Roman" w:hAnsi="Times New Roman" w:cs="Times New Roman"/>
        </w:rPr>
        <w:t>t</w:t>
      </w:r>
      <w:r w:rsidRPr="00511ED7">
        <w:rPr>
          <w:rFonts w:ascii="Times New Roman" w:hAnsi="Times New Roman" w:cs="Times New Roman"/>
        </w:rPr>
        <w:t>时刻</w:t>
      </w:r>
      <w:proofErr w:type="spellStart"/>
      <w:r w:rsidRPr="00511ED7">
        <w:rPr>
          <w:rFonts w:ascii="Times New Roman" w:hAnsi="Times New Roman" w:cs="Times New Roman"/>
        </w:rPr>
        <w:t>i</w:t>
      </w:r>
      <w:proofErr w:type="spellEnd"/>
      <w:r w:rsidRPr="00511ED7">
        <w:rPr>
          <w:rFonts w:ascii="Times New Roman" w:hAnsi="Times New Roman" w:cs="Times New Roman"/>
        </w:rPr>
        <w:t>航路典型交通量，</w:t>
      </w:r>
      <m:oMath>
        <m:sSub>
          <m:sSubPr>
            <m:ctrlPr>
              <w:rPr>
                <w:rFonts w:ascii="Cambria Math" w:hAnsi="Times New Roman" w:cs="Times New Roman"/>
              </w:rPr>
            </m:ctrlPr>
          </m:sSubPr>
          <m:e>
            <m:r>
              <m:rPr>
                <m:sty m:val="p"/>
              </m:rPr>
              <w:rPr>
                <w:rFonts w:ascii="Cambria Math" w:hAnsi="Times New Roman" w:cs="Times New Roman"/>
              </w:rPr>
              <m:t>RA</m:t>
            </m:r>
            <m:d>
              <m:dPr>
                <m:ctrlPr>
                  <w:rPr>
                    <w:rFonts w:ascii="Cambria Math" w:hAnsi="Times New Roman" w:cs="Times New Roman"/>
                  </w:rPr>
                </m:ctrlPr>
              </m:dPr>
              <m:e>
                <m:r>
                  <m:rPr>
                    <m:sty m:val="p"/>
                  </m:rPr>
                  <w:rPr>
                    <w:rFonts w:ascii="Cambria Math" w:hAnsi="Times New Roman" w:cs="Times New Roman"/>
                  </w:rPr>
                  <m:t>t</m:t>
                </m:r>
              </m:e>
            </m:d>
          </m:e>
          <m:sub>
            <m:r>
              <m:rPr>
                <m:sty m:val="p"/>
              </m:rPr>
              <w:rPr>
                <w:rFonts w:ascii="Cambria Math" w:hAnsi="Times New Roman" w:cs="Times New Roman"/>
              </w:rPr>
              <m:t>i</m:t>
            </m:r>
          </m:sub>
        </m:sSub>
      </m:oMath>
      <w:r w:rsidRPr="00511ED7">
        <w:rPr>
          <w:rFonts w:ascii="Times New Roman" w:hAnsi="Times New Roman" w:cs="Times New Roman"/>
        </w:rPr>
        <w:t>表示</w:t>
      </w:r>
      <w:r w:rsidRPr="00511ED7">
        <w:rPr>
          <w:rFonts w:ascii="Times New Roman" w:hAnsi="Times New Roman" w:cs="Times New Roman"/>
        </w:rPr>
        <w:t>t</w:t>
      </w:r>
      <w:r w:rsidRPr="00511ED7">
        <w:rPr>
          <w:rFonts w:ascii="Times New Roman" w:hAnsi="Times New Roman" w:cs="Times New Roman"/>
        </w:rPr>
        <w:t>时刻</w:t>
      </w:r>
      <w:proofErr w:type="spellStart"/>
      <w:r w:rsidRPr="00511ED7">
        <w:rPr>
          <w:rFonts w:ascii="Times New Roman" w:hAnsi="Times New Roman" w:cs="Times New Roman"/>
        </w:rPr>
        <w:t>i</w:t>
      </w:r>
      <w:proofErr w:type="spellEnd"/>
      <w:r w:rsidRPr="00511ED7">
        <w:rPr>
          <w:rFonts w:ascii="Times New Roman" w:hAnsi="Times New Roman" w:cs="Times New Roman"/>
        </w:rPr>
        <w:t>航路可利用率。</w:t>
      </w:r>
    </w:p>
    <w:p w:rsidR="00F732BC" w:rsidRPr="00511ED7" w:rsidRDefault="00B10693" w:rsidP="000F357D">
      <w:pPr>
        <w:jc w:val="left"/>
        <w:rPr>
          <w:rFonts w:ascii="Times New Roman" w:hAnsi="Times New Roman" w:cs="Times New Roman"/>
        </w:rPr>
      </w:pPr>
      <w:r w:rsidRPr="00B10693">
        <w:rPr>
          <w:noProof/>
        </w:rPr>
        <w:pict>
          <v:shape id="_x0000_s1063" type="#_x0000_t202" style="position:absolute;margin-left:10.75pt;margin-top:200.7pt;width:180.5pt;height:.05pt;z-index:251681792" stroked="f">
            <v:textbox style="mso-next-textbox:#_x0000_s1063;mso-fit-shape-to-text:t" inset="0,0,0,0">
              <w:txbxContent>
                <w:p w:rsidR="001664B1" w:rsidRPr="00DA5BA9" w:rsidRDefault="001664B1" w:rsidP="00DA5BA9">
                  <w:pPr>
                    <w:autoSpaceDE w:val="0"/>
                    <w:autoSpaceDN w:val="0"/>
                    <w:adjustRightInd w:val="0"/>
                    <w:spacing w:before="120" w:line="314" w:lineRule="exact"/>
                    <w:jc w:val="center"/>
                    <w:textAlignment w:val="baseline"/>
                    <w:rPr>
                      <w:rFonts w:ascii="宋体" w:hAnsi="Times New Roman" w:cs="宋体"/>
                      <w:sz w:val="18"/>
                      <w:szCs w:val="18"/>
                      <w:lang w:val="zh-CN"/>
                    </w:rPr>
                  </w:pPr>
                  <w:r w:rsidRPr="00DA5BA9">
                    <w:rPr>
                      <w:rFonts w:ascii="宋体" w:hAnsi="Times New Roman" w:cs="宋体" w:hint="eastAsia"/>
                      <w:sz w:val="18"/>
                      <w:szCs w:val="18"/>
                      <w:lang w:val="zh-CN"/>
                    </w:rPr>
                    <w:t xml:space="preserve">图 2 </w:t>
                  </w:r>
                  <w:r w:rsidRPr="00DA5BA9">
                    <w:rPr>
                      <w:rFonts w:ascii="宋体" w:hAnsi="Times New Roman" w:cs="宋体"/>
                      <w:sz w:val="18"/>
                      <w:szCs w:val="18"/>
                      <w:lang w:val="zh-CN"/>
                    </w:rPr>
                    <w:t>TNFRA建模示意图</w:t>
                  </w:r>
                </w:p>
                <w:p w:rsidR="001664B1" w:rsidRPr="00DA5BA9" w:rsidRDefault="001664B1" w:rsidP="00DA5BA9">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DA5BA9">
                    <w:rPr>
                      <w:rFonts w:ascii="Times New Roman" w:hAnsi="Times New Roman" w:cs="Times New Roman" w:hint="eastAsia"/>
                      <w:bCs/>
                      <w:sz w:val="18"/>
                      <w:szCs w:val="18"/>
                    </w:rPr>
                    <w:t>Fig. 2 Modeling Diagram</w:t>
                  </w:r>
                </w:p>
              </w:txbxContent>
            </v:textbox>
            <w10:wrap type="topAndBottom"/>
          </v:shape>
        </w:pict>
      </w:r>
      <w:r w:rsidR="00C410EB" w:rsidRPr="00511ED7">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posOffset>2908300</wp:posOffset>
            </wp:positionH>
            <wp:positionV relativeFrom="paragraph">
              <wp:posOffset>129540</wp:posOffset>
            </wp:positionV>
            <wp:extent cx="2292350" cy="2362200"/>
            <wp:effectExtent l="19050" t="0" r="0" b="0"/>
            <wp:wrapTopAndBottom/>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1" cstate="print"/>
                    <a:srcRect/>
                    <a:stretch>
                      <a:fillRect/>
                    </a:stretch>
                  </pic:blipFill>
                  <pic:spPr bwMode="auto">
                    <a:xfrm>
                      <a:off x="0" y="0"/>
                      <a:ext cx="2292350" cy="2362200"/>
                    </a:xfrm>
                    <a:prstGeom prst="rect">
                      <a:avLst/>
                    </a:prstGeom>
                    <a:noFill/>
                    <a:ln w="9525">
                      <a:noFill/>
                      <a:miter lim="800000"/>
                      <a:headEnd/>
                      <a:tailEnd/>
                    </a:ln>
                  </pic:spPr>
                </pic:pic>
              </a:graphicData>
            </a:graphic>
          </wp:anchor>
        </w:drawing>
      </w:r>
    </w:p>
    <w:p w:rsidR="00664179" w:rsidRPr="00511ED7" w:rsidRDefault="00875383" w:rsidP="00664179">
      <w:pPr>
        <w:autoSpaceDE w:val="0"/>
        <w:autoSpaceDN w:val="0"/>
        <w:adjustRightInd w:val="0"/>
        <w:spacing w:before="120" w:line="314" w:lineRule="exact"/>
        <w:jc w:val="left"/>
        <w:textAlignment w:val="baseline"/>
        <w:rPr>
          <w:rFonts w:ascii="Times New Roman" w:hAnsi="Times New Roman" w:cs="Times New Roman"/>
          <w:bCs/>
          <w:sz w:val="18"/>
          <w:szCs w:val="18"/>
        </w:rPr>
      </w:pPr>
      <w:r w:rsidRPr="00511ED7">
        <w:rPr>
          <w:rFonts w:ascii="Times New Roman" w:hAnsi="Times New Roman" w:cs="Times New Roman"/>
        </w:rPr>
        <w:lastRenderedPageBreak/>
        <w:t>研究者使用</w:t>
      </w:r>
      <w:r w:rsidRPr="00511ED7">
        <w:rPr>
          <w:rFonts w:ascii="Times New Roman" w:hAnsi="Times New Roman" w:cs="Times New Roman"/>
        </w:rPr>
        <w:t>TNFRA</w:t>
      </w:r>
      <w:r w:rsidRPr="00511ED7">
        <w:rPr>
          <w:rFonts w:ascii="Times New Roman" w:hAnsi="Times New Roman" w:cs="Times New Roman"/>
        </w:rPr>
        <w:t>模型计算了</w:t>
      </w:r>
      <w:r w:rsidRPr="00511ED7">
        <w:rPr>
          <w:rFonts w:ascii="Times New Roman" w:hAnsi="Times New Roman" w:cs="Times New Roman"/>
        </w:rPr>
        <w:t>24</w:t>
      </w:r>
      <w:r w:rsidRPr="00511ED7">
        <w:rPr>
          <w:rFonts w:ascii="Times New Roman" w:hAnsi="Times New Roman" w:cs="Times New Roman"/>
        </w:rPr>
        <w:t>小时内，以一分钟为一个时段，</w:t>
      </w:r>
      <w:r w:rsidRPr="00511ED7">
        <w:rPr>
          <w:rFonts w:ascii="Times New Roman" w:hAnsi="Times New Roman" w:cs="Times New Roman"/>
        </w:rPr>
        <w:t>406</w:t>
      </w:r>
      <w:r w:rsidRPr="00511ED7">
        <w:rPr>
          <w:rFonts w:ascii="Times New Roman" w:hAnsi="Times New Roman" w:cs="Times New Roman"/>
        </w:rPr>
        <w:t>个危险天气影响下的扇区容量，结果如图</w:t>
      </w:r>
      <w:r w:rsidRPr="00511ED7">
        <w:rPr>
          <w:rFonts w:ascii="Times New Roman" w:hAnsi="Times New Roman" w:cs="Times New Roman"/>
        </w:rPr>
        <w:t>3</w:t>
      </w:r>
      <w:r w:rsidRPr="00511ED7">
        <w:rPr>
          <w:rFonts w:ascii="Times New Roman" w:hAnsi="Times New Roman" w:cs="Times New Roman"/>
        </w:rPr>
        <w:t>。直方图代表了实际扇区一分钟内实际航空器</w:t>
      </w:r>
      <w:proofErr w:type="gramStart"/>
      <w:r w:rsidRPr="00511ED7">
        <w:rPr>
          <w:rFonts w:ascii="Times New Roman" w:hAnsi="Times New Roman" w:cs="Times New Roman"/>
        </w:rPr>
        <w:t>架次与</w:t>
      </w:r>
      <w:proofErr w:type="gramEnd"/>
      <w:r w:rsidRPr="00511ED7">
        <w:rPr>
          <w:rFonts w:ascii="Times New Roman" w:hAnsi="Times New Roman" w:cs="Times New Roman"/>
        </w:rPr>
        <w:t>TNFRA</w:t>
      </w:r>
      <w:r w:rsidRPr="00511ED7">
        <w:rPr>
          <w:rFonts w:ascii="Times New Roman" w:hAnsi="Times New Roman" w:cs="Times New Roman"/>
        </w:rPr>
        <w:t>模型评估出的飞机架次之差。若差为正代表实际航空器架次大于评估的，说明</w:t>
      </w:r>
      <w:r w:rsidRPr="00511ED7">
        <w:rPr>
          <w:rFonts w:ascii="Times New Roman" w:hAnsi="Times New Roman" w:cs="Times New Roman"/>
        </w:rPr>
        <w:t>TNFRA</w:t>
      </w:r>
      <w:r w:rsidRPr="00511ED7">
        <w:rPr>
          <w:rFonts w:ascii="Times New Roman" w:hAnsi="Times New Roman" w:cs="Times New Roman"/>
        </w:rPr>
        <w:t>评估的容量过低，</w:t>
      </w:r>
      <w:r w:rsidRPr="00511ED7">
        <w:rPr>
          <w:rFonts w:ascii="Times New Roman" w:hAnsi="Times New Roman" w:cs="Times New Roman"/>
        </w:rPr>
        <w:t>RA</w:t>
      </w:r>
      <w:r w:rsidRPr="00511ED7">
        <w:rPr>
          <w:rFonts w:ascii="Times New Roman" w:hAnsi="Times New Roman" w:cs="Times New Roman"/>
        </w:rPr>
        <w:t>过低，过高的估计了对流天气的影响。图中看出评估结果吻合程度较高，有超过一半的评估结果与实际容量相差</w:t>
      </w:r>
      <w:r w:rsidRPr="00511ED7">
        <w:rPr>
          <w:rFonts w:ascii="Times New Roman" w:hAnsi="Times New Roman" w:cs="Times New Roman"/>
        </w:rPr>
        <w:t>1</w:t>
      </w:r>
      <w:r w:rsidRPr="00511ED7">
        <w:rPr>
          <w:rFonts w:ascii="Times New Roman" w:hAnsi="Times New Roman" w:cs="Times New Roman"/>
        </w:rPr>
        <w:t>。</w:t>
      </w:r>
      <w:r w:rsidRPr="00511ED7">
        <w:rPr>
          <w:rFonts w:ascii="Times New Roman" w:hAnsi="Times New Roman" w:cs="Times New Roman"/>
        </w:rPr>
        <w:t>RA=1</w:t>
      </w:r>
      <w:r w:rsidRPr="00511ED7">
        <w:rPr>
          <w:rFonts w:ascii="Times New Roman" w:hAnsi="Times New Roman" w:cs="Times New Roman"/>
        </w:rPr>
        <w:t>时，</w:t>
      </w:r>
      <w:proofErr w:type="gramStart"/>
      <w:r w:rsidRPr="00511ED7">
        <w:rPr>
          <w:rFonts w:ascii="Times New Roman" w:hAnsi="Times New Roman" w:cs="Times New Roman"/>
        </w:rPr>
        <w:t>非零差</w:t>
      </w:r>
      <w:proofErr w:type="gramEnd"/>
      <w:r w:rsidRPr="00511ED7">
        <w:rPr>
          <w:rFonts w:ascii="Times New Roman" w:hAnsi="Times New Roman" w:cs="Times New Roman"/>
        </w:rPr>
        <w:t>中有</w:t>
      </w:r>
      <w:r w:rsidRPr="00511ED7">
        <w:rPr>
          <w:rFonts w:ascii="Times New Roman" w:hAnsi="Times New Roman" w:cs="Times New Roman"/>
        </w:rPr>
        <w:t>5%</w:t>
      </w:r>
      <w:r w:rsidRPr="00511ED7">
        <w:rPr>
          <w:rFonts w:ascii="Times New Roman" w:hAnsi="Times New Roman" w:cs="Times New Roman"/>
        </w:rPr>
        <w:t>大于零，随着</w:t>
      </w:r>
      <w:r w:rsidRPr="00511ED7">
        <w:rPr>
          <w:rFonts w:ascii="Times New Roman" w:hAnsi="Times New Roman" w:cs="Times New Roman"/>
        </w:rPr>
        <w:t>RA</w:t>
      </w:r>
      <w:r w:rsidRPr="00511ED7">
        <w:rPr>
          <w:rFonts w:ascii="Times New Roman" w:hAnsi="Times New Roman" w:cs="Times New Roman"/>
        </w:rPr>
        <w:t>减小，过高估计天气影响的频率变高，</w:t>
      </w:r>
      <w:r w:rsidRPr="00511ED7">
        <w:rPr>
          <w:rFonts w:ascii="Times New Roman" w:hAnsi="Times New Roman" w:cs="Times New Roman"/>
        </w:rPr>
        <w:t>RA&lt;0.25</w:t>
      </w:r>
      <w:r w:rsidRPr="00511ED7">
        <w:rPr>
          <w:rFonts w:ascii="Times New Roman" w:hAnsi="Times New Roman" w:cs="Times New Roman"/>
        </w:rPr>
        <w:t>时，</w:t>
      </w:r>
      <w:proofErr w:type="gramStart"/>
      <w:r w:rsidRPr="00511ED7">
        <w:rPr>
          <w:rFonts w:ascii="Times New Roman" w:hAnsi="Times New Roman" w:cs="Times New Roman"/>
        </w:rPr>
        <w:t>非零差</w:t>
      </w:r>
      <w:proofErr w:type="gramEnd"/>
      <w:r w:rsidRPr="00511ED7">
        <w:rPr>
          <w:rFonts w:ascii="Times New Roman" w:hAnsi="Times New Roman" w:cs="Times New Roman"/>
        </w:rPr>
        <w:t>中有</w:t>
      </w:r>
      <w:r w:rsidRPr="00511ED7">
        <w:rPr>
          <w:rFonts w:ascii="Times New Roman" w:hAnsi="Times New Roman" w:cs="Times New Roman"/>
        </w:rPr>
        <w:t>81%</w:t>
      </w:r>
      <w:r w:rsidRPr="00511ED7">
        <w:rPr>
          <w:rFonts w:ascii="Times New Roman" w:hAnsi="Times New Roman" w:cs="Times New Roman"/>
        </w:rPr>
        <w:t>大于零，即过高估计对流天气影响，中位数仍然为零。</w:t>
      </w:r>
    </w:p>
    <w:p w:rsidR="00F732BC" w:rsidRPr="00511ED7" w:rsidRDefault="00F732BC" w:rsidP="001664B1">
      <w:pPr>
        <w:spacing w:beforeLines="50"/>
        <w:jc w:val="left"/>
        <w:rPr>
          <w:rFonts w:ascii="Times New Roman" w:hAnsi="Times New Roman" w:cs="Times New Roman"/>
        </w:rPr>
      </w:pPr>
    </w:p>
    <w:p w:rsidR="00F732BC" w:rsidRPr="00511ED7" w:rsidRDefault="00875383" w:rsidP="001664B1">
      <w:pPr>
        <w:spacing w:beforeLines="50"/>
        <w:ind w:firstLineChars="200" w:firstLine="420"/>
        <w:jc w:val="left"/>
        <w:rPr>
          <w:rFonts w:ascii="Times New Roman" w:hAnsi="Times New Roman" w:cs="Times New Roman"/>
        </w:rPr>
      </w:pPr>
      <w:r w:rsidRPr="00511ED7">
        <w:rPr>
          <w:rFonts w:ascii="Times New Roman" w:hAnsi="Times New Roman" w:cs="Times New Roman"/>
        </w:rPr>
        <w:t>TNFRA</w:t>
      </w:r>
      <w:r w:rsidRPr="00511ED7">
        <w:rPr>
          <w:rFonts w:ascii="Times New Roman" w:hAnsi="Times New Roman" w:cs="Times New Roman"/>
        </w:rPr>
        <w:t>模型过高估计天气影响原因，即模型缺点：（</w:t>
      </w:r>
      <w:r w:rsidRPr="00511ED7">
        <w:rPr>
          <w:rFonts w:ascii="Times New Roman" w:hAnsi="Times New Roman" w:cs="Times New Roman"/>
        </w:rPr>
        <w:t>1</w:t>
      </w:r>
      <w:r w:rsidRPr="00511ED7">
        <w:rPr>
          <w:rFonts w:ascii="Times New Roman" w:hAnsi="Times New Roman" w:cs="Times New Roman"/>
        </w:rPr>
        <w:t>）模型没有考虑对流天气影响时管制员和流量管理者采取的策略，例如对流天气下增大航路交通流间隔或将交通流分配到无对流天气阻碍的航路和扇区。（</w:t>
      </w:r>
      <w:r w:rsidRPr="00511ED7">
        <w:rPr>
          <w:rFonts w:ascii="Times New Roman" w:hAnsi="Times New Roman" w:cs="Times New Roman"/>
        </w:rPr>
        <w:t>2</w:t>
      </w:r>
      <w:r w:rsidRPr="00511ED7">
        <w:rPr>
          <w:rFonts w:ascii="Times New Roman" w:hAnsi="Times New Roman" w:cs="Times New Roman"/>
        </w:rPr>
        <w:t>）模型只考虑了无对流天气影响时频繁使用的航路，没有考虑其他航路及超过航路边界的偏航，没有考虑因为管制策略而引起的交通量需求的不同，扇区可利用率评估只考虑局部范围没有考虑与周围扇区的协调，例如当上流扇区有对流天气阻碍，而下流扇区没</w:t>
      </w:r>
      <w:r w:rsidRPr="00511ED7">
        <w:rPr>
          <w:rFonts w:ascii="Times New Roman" w:hAnsi="Times New Roman" w:cs="Times New Roman"/>
        </w:rPr>
        <w:lastRenderedPageBreak/>
        <w:t>有对流天气存在时，会阻碍交通流到达没有受阻塞的扇区。</w:t>
      </w:r>
    </w:p>
    <w:p w:rsidR="00632D4A" w:rsidRPr="00511ED7" w:rsidRDefault="00632D4A" w:rsidP="00511ED7">
      <w:pPr>
        <w:ind w:firstLineChars="200" w:firstLine="420"/>
        <w:jc w:val="left"/>
        <w:rPr>
          <w:rFonts w:ascii="Times New Roman" w:hAnsi="Times New Roman" w:cs="Times New Roman"/>
        </w:rPr>
      </w:pPr>
      <w:r w:rsidRPr="00511ED7">
        <w:rPr>
          <w:rFonts w:ascii="Times New Roman" w:hAnsi="Times New Roman" w:cs="Times New Roman"/>
        </w:rPr>
        <w:t>综上所述，</w:t>
      </w:r>
      <w:r w:rsidR="006A6A67" w:rsidRPr="00511ED7">
        <w:rPr>
          <w:rFonts w:ascii="Times New Roman" w:hAnsi="Times New Roman" w:cs="Times New Roman"/>
        </w:rPr>
        <w:t>因为</w:t>
      </w:r>
      <w:r w:rsidR="006A6A67" w:rsidRPr="00511ED7">
        <w:rPr>
          <w:rFonts w:ascii="Times New Roman" w:hAnsi="Times New Roman" w:cs="Times New Roman"/>
        </w:rPr>
        <w:t>RAPT</w:t>
      </w:r>
      <w:r w:rsidR="006A6A67" w:rsidRPr="00511ED7">
        <w:rPr>
          <w:rFonts w:ascii="Times New Roman" w:hAnsi="Times New Roman" w:cs="Times New Roman"/>
        </w:rPr>
        <w:t>已在纽约机场投入使用，并且功能</w:t>
      </w:r>
      <w:r w:rsidR="00D524EA" w:rsidRPr="00511ED7">
        <w:rPr>
          <w:rFonts w:ascii="Times New Roman" w:hAnsi="Times New Roman" w:cs="Times New Roman" w:hint="eastAsia"/>
        </w:rPr>
        <w:t>不断</w:t>
      </w:r>
      <w:r w:rsidR="006A6A67" w:rsidRPr="00511ED7">
        <w:rPr>
          <w:rFonts w:ascii="Times New Roman" w:hAnsi="Times New Roman" w:cs="Times New Roman"/>
        </w:rPr>
        <w:t>补充增强，目前已经可以</w:t>
      </w:r>
      <w:r w:rsidR="00D524EA" w:rsidRPr="00511ED7">
        <w:rPr>
          <w:rFonts w:ascii="Times New Roman" w:hAnsi="Times New Roman" w:cs="Times New Roman" w:hint="eastAsia"/>
        </w:rPr>
        <w:t>加入</w:t>
      </w:r>
      <w:r w:rsidR="006A6A67" w:rsidRPr="00511ED7">
        <w:rPr>
          <w:rFonts w:ascii="Times New Roman" w:hAnsi="Times New Roman" w:cs="Times New Roman"/>
        </w:rPr>
        <w:t>回波顶高度，</w:t>
      </w:r>
      <w:r w:rsidR="006A6A67" w:rsidRPr="00511ED7">
        <w:rPr>
          <w:rFonts w:ascii="Times New Roman" w:hAnsi="Times New Roman" w:cs="Times New Roman"/>
        </w:rPr>
        <w:t>FAA</w:t>
      </w:r>
      <w:r w:rsidR="006A6A67" w:rsidRPr="00511ED7">
        <w:rPr>
          <w:rFonts w:ascii="Times New Roman" w:hAnsi="Times New Roman" w:cs="Times New Roman"/>
        </w:rPr>
        <w:t>正考虑将</w:t>
      </w:r>
      <w:r w:rsidR="006A6A67" w:rsidRPr="00511ED7">
        <w:rPr>
          <w:rFonts w:ascii="Times New Roman" w:hAnsi="Times New Roman" w:cs="Times New Roman"/>
        </w:rPr>
        <w:t>RAPT</w:t>
      </w:r>
      <w:r w:rsidR="006A6A67" w:rsidRPr="00511ED7">
        <w:rPr>
          <w:rFonts w:ascii="Times New Roman" w:hAnsi="Times New Roman" w:cs="Times New Roman"/>
        </w:rPr>
        <w:t>列为管制设施。</w:t>
      </w:r>
      <w:r w:rsidRPr="00511ED7">
        <w:rPr>
          <w:rFonts w:ascii="Times New Roman" w:hAnsi="Times New Roman" w:cs="Times New Roman"/>
        </w:rPr>
        <w:t>以</w:t>
      </w:r>
      <w:r w:rsidRPr="00511ED7">
        <w:rPr>
          <w:rFonts w:ascii="Times New Roman" w:hAnsi="Times New Roman" w:cs="Times New Roman"/>
        </w:rPr>
        <w:t>Brian D. Martin</w:t>
      </w:r>
      <w:r w:rsidRPr="00511ED7">
        <w:rPr>
          <w:rFonts w:ascii="Times New Roman" w:hAnsi="Times New Roman" w:cs="Times New Roman"/>
        </w:rPr>
        <w:t>提出的航路利用率方法评估危险天气下空域容量为代表，</w:t>
      </w:r>
      <w:r w:rsidR="006A6A67" w:rsidRPr="00511ED7">
        <w:rPr>
          <w:rFonts w:ascii="Times New Roman" w:hAnsi="Times New Roman" w:cs="Times New Roman"/>
        </w:rPr>
        <w:t>这一方法很好的结合了</w:t>
      </w:r>
      <w:r w:rsidR="009356C4" w:rsidRPr="00511ED7">
        <w:rPr>
          <w:rFonts w:ascii="Times New Roman" w:hAnsi="Times New Roman" w:cs="Times New Roman"/>
        </w:rPr>
        <w:t>CWAM</w:t>
      </w:r>
      <w:r w:rsidR="009356C4" w:rsidRPr="00511ED7">
        <w:rPr>
          <w:rFonts w:ascii="Times New Roman" w:hAnsi="Times New Roman" w:cs="Times New Roman"/>
        </w:rPr>
        <w:t>模型</w:t>
      </w:r>
      <w:r w:rsidR="006A6A67" w:rsidRPr="00511ED7">
        <w:rPr>
          <w:rFonts w:ascii="Times New Roman" w:hAnsi="Times New Roman" w:cs="Times New Roman"/>
        </w:rPr>
        <w:t>、扇区航路以及交通需求，</w:t>
      </w:r>
      <w:r w:rsidRPr="00511ED7">
        <w:rPr>
          <w:rFonts w:ascii="Times New Roman" w:hAnsi="Times New Roman" w:cs="Times New Roman"/>
        </w:rPr>
        <w:t>航路利用率</w:t>
      </w:r>
      <w:r w:rsidR="006A6A67" w:rsidRPr="00511ED7">
        <w:rPr>
          <w:rFonts w:ascii="Times New Roman" w:hAnsi="Times New Roman" w:cs="Times New Roman"/>
        </w:rPr>
        <w:t>逐渐成为一种广泛的研究方法。</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5</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最小</w:t>
      </w:r>
      <w:proofErr w:type="gramStart"/>
      <w:r w:rsidRPr="00511ED7">
        <w:rPr>
          <w:rFonts w:ascii="Times New Roman" w:hAnsi="Times New Roman" w:cs="Times New Roman"/>
          <w:sz w:val="24"/>
          <w:szCs w:val="20"/>
        </w:rPr>
        <w:t>割最大流</w:t>
      </w:r>
      <w:proofErr w:type="gramEnd"/>
    </w:p>
    <w:p w:rsidR="00F732BC" w:rsidRPr="00511ED7" w:rsidRDefault="00B10693" w:rsidP="00511ED7">
      <w:pPr>
        <w:ind w:firstLineChars="200" w:firstLine="420"/>
        <w:jc w:val="left"/>
        <w:rPr>
          <w:rFonts w:ascii="Times New Roman" w:hAnsi="Times New Roman" w:cs="Times New Roman"/>
          <w:szCs w:val="21"/>
        </w:rPr>
      </w:pPr>
      <w:r w:rsidRPr="00B10693">
        <w:rPr>
          <w:noProof/>
        </w:rPr>
        <w:pict>
          <v:shape id="_x0000_s1072" type="#_x0000_t202" style="position:absolute;left:0;text-align:left;margin-left:.5pt;margin-top:-243.4pt;width:200.8pt;height:76.4pt;z-index:251692032" stroked="f">
            <v:textbox style="mso-next-textbox:#_x0000_s1072" inset="0,0,0,0">
              <w:txbxContent>
                <w:p w:rsidR="001664B1" w:rsidRPr="00142189" w:rsidRDefault="001664B1" w:rsidP="00664179">
                  <w:pPr>
                    <w:autoSpaceDE w:val="0"/>
                    <w:autoSpaceDN w:val="0"/>
                    <w:adjustRightInd w:val="0"/>
                    <w:spacing w:before="120" w:line="314" w:lineRule="exact"/>
                    <w:jc w:val="center"/>
                    <w:textAlignment w:val="baseline"/>
                    <w:rPr>
                      <w:rFonts w:ascii="宋体" w:hAnsi="Times New Roman" w:cs="宋体"/>
                      <w:sz w:val="18"/>
                      <w:szCs w:val="18"/>
                      <w:lang w:val="zh-CN"/>
                    </w:rPr>
                  </w:pPr>
                  <w:r w:rsidRPr="00142189">
                    <w:rPr>
                      <w:rFonts w:ascii="宋体" w:hAnsi="Times New Roman" w:cs="宋体" w:hint="eastAsia"/>
                      <w:sz w:val="18"/>
                      <w:szCs w:val="18"/>
                      <w:lang w:val="zh-CN"/>
                    </w:rPr>
                    <w:t xml:space="preserve">图 3  </w:t>
                  </w:r>
                  <w:r w:rsidRPr="00142189">
                    <w:rPr>
                      <w:rFonts w:ascii="宋体" w:hAnsi="Times New Roman" w:cs="宋体"/>
                      <w:sz w:val="18"/>
                      <w:szCs w:val="18"/>
                      <w:lang w:val="zh-CN"/>
                    </w:rPr>
                    <w:t>评估结果与实际值对比图</w:t>
                  </w:r>
                </w:p>
                <w:p w:rsidR="001664B1" w:rsidRPr="00142189" w:rsidRDefault="001664B1" w:rsidP="00664179">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142189">
                    <w:rPr>
                      <w:rFonts w:ascii="Times New Roman" w:hAnsi="Times New Roman" w:cs="Times New Roman" w:hint="eastAsia"/>
                      <w:bCs/>
                      <w:sz w:val="18"/>
                      <w:szCs w:val="18"/>
                    </w:rPr>
                    <w:t xml:space="preserve">Fig. </w:t>
                  </w:r>
                  <w:proofErr w:type="gramStart"/>
                  <w:r w:rsidRPr="00142189">
                    <w:rPr>
                      <w:rFonts w:ascii="Times New Roman" w:hAnsi="Times New Roman" w:cs="Times New Roman" w:hint="eastAsia"/>
                      <w:bCs/>
                      <w:sz w:val="18"/>
                      <w:szCs w:val="18"/>
                    </w:rPr>
                    <w:t xml:space="preserve">3  </w:t>
                  </w:r>
                  <w:r w:rsidRPr="00142189">
                    <w:rPr>
                      <w:rFonts w:ascii="Times New Roman" w:hAnsi="Times New Roman" w:cs="Times New Roman"/>
                      <w:bCs/>
                      <w:sz w:val="18"/>
                      <w:szCs w:val="18"/>
                    </w:rPr>
                    <w:t>Comparison</w:t>
                  </w:r>
                  <w:proofErr w:type="gramEnd"/>
                  <w:r w:rsidRPr="00142189">
                    <w:rPr>
                      <w:rFonts w:ascii="Times New Roman" w:hAnsi="Times New Roman" w:cs="Times New Roman"/>
                      <w:bCs/>
                      <w:sz w:val="18"/>
                      <w:szCs w:val="18"/>
                    </w:rPr>
                    <w:t xml:space="preserve"> of TNFRA estimated one minute traffic counts and actual observed one minute traffic counts</w:t>
                  </w:r>
                </w:p>
                <w:p w:rsidR="001664B1" w:rsidRPr="00664179" w:rsidRDefault="001664B1" w:rsidP="00664179">
                  <w:pPr>
                    <w:pStyle w:val="ad"/>
                    <w:rPr>
                      <w:rFonts w:ascii="Times New Roman" w:eastAsia="宋体" w:hAnsi="Times New Roman" w:cs="Times New Roman"/>
                      <w:noProof/>
                      <w:szCs w:val="21"/>
                    </w:rPr>
                  </w:pPr>
                </w:p>
              </w:txbxContent>
            </v:textbox>
            <w10:wrap type="topAndBottom"/>
          </v:shape>
        </w:pict>
      </w:r>
      <w:r w:rsidR="00664179" w:rsidRPr="00511ED7">
        <w:rPr>
          <w:rFonts w:ascii="Times New Roman" w:hAnsi="Times New Roman" w:cs="Times New Roman"/>
          <w:noProof/>
          <w:szCs w:val="21"/>
        </w:rPr>
        <w:drawing>
          <wp:anchor distT="0" distB="0" distL="114300" distR="114300" simplePos="0" relativeHeight="251660288" behindDoc="0" locked="0" layoutInCell="1" allowOverlap="1">
            <wp:simplePos x="0" y="0"/>
            <wp:positionH relativeFrom="margin">
              <wp:posOffset>6350</wp:posOffset>
            </wp:positionH>
            <wp:positionV relativeFrom="paragraph">
              <wp:posOffset>-4792980</wp:posOffset>
            </wp:positionV>
            <wp:extent cx="2550160" cy="1644650"/>
            <wp:effectExtent l="19050" t="0" r="2540" b="0"/>
            <wp:wrapTopAndBottom/>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2" cstate="print"/>
                    <a:srcRect/>
                    <a:stretch>
                      <a:fillRect/>
                    </a:stretch>
                  </pic:blipFill>
                  <pic:spPr bwMode="auto">
                    <a:xfrm>
                      <a:off x="0" y="0"/>
                      <a:ext cx="2550160" cy="1644650"/>
                    </a:xfrm>
                    <a:prstGeom prst="rect">
                      <a:avLst/>
                    </a:prstGeom>
                    <a:noFill/>
                    <a:ln w="9525">
                      <a:noFill/>
                      <a:miter lim="800000"/>
                      <a:headEnd/>
                      <a:tailEnd/>
                    </a:ln>
                  </pic:spPr>
                </pic:pic>
              </a:graphicData>
            </a:graphic>
          </wp:anchor>
        </w:drawing>
      </w:r>
      <w:r w:rsidR="00875383" w:rsidRPr="00511ED7">
        <w:rPr>
          <w:rFonts w:ascii="Times New Roman" w:hAnsi="Times New Roman" w:cs="Times New Roman"/>
          <w:szCs w:val="21"/>
        </w:rPr>
        <w:t>最大流最小割（</w:t>
      </w:r>
      <w:proofErr w:type="spellStart"/>
      <w:r w:rsidR="00D524EA" w:rsidRPr="00511ED7">
        <w:rPr>
          <w:rFonts w:ascii="Times New Roman" w:hAnsi="Times New Roman" w:cs="Times New Roman"/>
          <w:szCs w:val="21"/>
        </w:rPr>
        <w:t>min</w:t>
      </w:r>
      <w:r w:rsidR="00875383" w:rsidRPr="00511ED7">
        <w:rPr>
          <w:rFonts w:ascii="Times New Roman" w:hAnsi="Times New Roman" w:cs="Times New Roman"/>
          <w:szCs w:val="21"/>
        </w:rPr>
        <w:t>cut</w:t>
      </w:r>
      <w:proofErr w:type="spellEnd"/>
      <w:r w:rsidR="00D524EA" w:rsidRPr="00511ED7">
        <w:rPr>
          <w:rFonts w:ascii="Times New Roman" w:hAnsi="Times New Roman" w:cs="Times New Roman" w:hint="eastAsia"/>
          <w:szCs w:val="21"/>
        </w:rPr>
        <w:t>/</w:t>
      </w:r>
      <w:proofErr w:type="spellStart"/>
      <w:r w:rsidR="00875383" w:rsidRPr="00511ED7">
        <w:rPr>
          <w:rFonts w:ascii="Times New Roman" w:hAnsi="Times New Roman" w:cs="Times New Roman"/>
          <w:szCs w:val="21"/>
        </w:rPr>
        <w:t>maxflow</w:t>
      </w:r>
      <w:proofErr w:type="spellEnd"/>
      <w:r w:rsidR="00875383" w:rsidRPr="00511ED7">
        <w:rPr>
          <w:rFonts w:ascii="Times New Roman" w:hAnsi="Times New Roman" w:cs="Times New Roman"/>
          <w:szCs w:val="21"/>
        </w:rPr>
        <w:t>）定理是图论中的一种理论与方法，网络研究中的一类最优化问题，由福</w:t>
      </w:r>
      <w:proofErr w:type="gramStart"/>
      <w:r w:rsidR="00875383" w:rsidRPr="00511ED7">
        <w:rPr>
          <w:rFonts w:ascii="Times New Roman" w:hAnsi="Times New Roman" w:cs="Times New Roman"/>
          <w:szCs w:val="21"/>
        </w:rPr>
        <w:t>特</w:t>
      </w:r>
      <w:proofErr w:type="gramEnd"/>
      <w:r w:rsidR="00875383" w:rsidRPr="00511ED7">
        <w:rPr>
          <w:rFonts w:ascii="Times New Roman" w:hAnsi="Times New Roman" w:cs="Times New Roman"/>
          <w:szCs w:val="21"/>
        </w:rPr>
        <w:t>和福尔克森于</w:t>
      </w:r>
      <w:r w:rsidR="00875383" w:rsidRPr="00511ED7">
        <w:rPr>
          <w:rFonts w:ascii="Times New Roman" w:hAnsi="Times New Roman" w:cs="Times New Roman"/>
          <w:szCs w:val="21"/>
        </w:rPr>
        <w:t>1956</w:t>
      </w:r>
      <w:r w:rsidR="00875383" w:rsidRPr="00511ED7">
        <w:rPr>
          <w:rFonts w:ascii="Times New Roman" w:hAnsi="Times New Roman" w:cs="Times New Roman"/>
          <w:szCs w:val="21"/>
        </w:rPr>
        <w:t>年创立，用来求解网络中最大流量。如图</w:t>
      </w:r>
      <w:r w:rsidR="00875383" w:rsidRPr="00511ED7">
        <w:rPr>
          <w:rFonts w:ascii="Times New Roman" w:hAnsi="Times New Roman" w:cs="Times New Roman"/>
          <w:szCs w:val="21"/>
        </w:rPr>
        <w:t>4</w:t>
      </w:r>
      <w:r w:rsidR="00875383" w:rsidRPr="00511ED7">
        <w:rPr>
          <w:rFonts w:ascii="Times New Roman" w:hAnsi="Times New Roman" w:cs="Times New Roman"/>
          <w:szCs w:val="21"/>
        </w:rPr>
        <w:t>，设</w:t>
      </w:r>
      <w:r w:rsidR="00875383" w:rsidRPr="00511ED7">
        <w:rPr>
          <w:rFonts w:ascii="Times New Roman" w:hAnsi="Times New Roman" w:cs="Times New Roman"/>
          <w:szCs w:val="21"/>
        </w:rPr>
        <w:t>G(V,E,C)</w:t>
      </w:r>
      <w:r w:rsidR="00875383" w:rsidRPr="00511ED7">
        <w:rPr>
          <w:rFonts w:ascii="Times New Roman" w:hAnsi="Times New Roman" w:cs="Times New Roman"/>
          <w:szCs w:val="21"/>
        </w:rPr>
        <w:t>是一个连通的赋权有向图，即流网络，其中</w:t>
      </w:r>
      <w:r w:rsidR="00875383" w:rsidRPr="00511ED7">
        <w:rPr>
          <w:rFonts w:ascii="Times New Roman" w:hAnsi="Times New Roman" w:cs="Times New Roman"/>
          <w:szCs w:val="21"/>
        </w:rPr>
        <w:t>V</w:t>
      </w:r>
      <w:r w:rsidR="00875383" w:rsidRPr="00511ED7">
        <w:rPr>
          <w:rFonts w:ascii="Times New Roman" w:hAnsi="Times New Roman" w:cs="Times New Roman"/>
          <w:szCs w:val="21"/>
        </w:rPr>
        <w:t>是该图的顶点集，</w:t>
      </w:r>
      <w:r w:rsidR="00875383" w:rsidRPr="00511ED7">
        <w:rPr>
          <w:rFonts w:ascii="Times New Roman" w:hAnsi="Times New Roman" w:cs="Times New Roman"/>
          <w:szCs w:val="21"/>
        </w:rPr>
        <w:t>E</w:t>
      </w:r>
      <w:r w:rsidR="00875383" w:rsidRPr="00511ED7">
        <w:rPr>
          <w:rFonts w:ascii="Times New Roman" w:hAnsi="Times New Roman" w:cs="Times New Roman"/>
          <w:szCs w:val="21"/>
        </w:rPr>
        <w:t>是有向边集，</w:t>
      </w:r>
      <w:r w:rsidR="00875383" w:rsidRPr="00511ED7">
        <w:rPr>
          <w:rFonts w:ascii="Times New Roman" w:hAnsi="Times New Roman" w:cs="Times New Roman"/>
          <w:szCs w:val="21"/>
        </w:rPr>
        <w:t>C</w:t>
      </w:r>
      <w:r w:rsidR="00875383" w:rsidRPr="00511ED7">
        <w:rPr>
          <w:rFonts w:ascii="Times New Roman" w:hAnsi="Times New Roman" w:cs="Times New Roman"/>
          <w:szCs w:val="21"/>
        </w:rPr>
        <w:t>表示</w:t>
      </w:r>
      <w:r w:rsidR="00875383" w:rsidRPr="00511ED7">
        <w:rPr>
          <w:rFonts w:ascii="Times New Roman" w:hAnsi="Times New Roman" w:cs="Times New Roman"/>
          <w:szCs w:val="21"/>
        </w:rPr>
        <w:t>E</w:t>
      </w:r>
      <w:r w:rsidR="00D64000" w:rsidRPr="00511ED7">
        <w:rPr>
          <w:rFonts w:ascii="Times New Roman" w:hAnsi="Times New Roman" w:cs="Times New Roman"/>
          <w:szCs w:val="21"/>
        </w:rPr>
        <w:t>上的容量是非负的，图</w:t>
      </w:r>
      <w:r w:rsidR="00D64000" w:rsidRPr="00511ED7">
        <w:rPr>
          <w:rFonts w:ascii="Times New Roman" w:hAnsi="Times New Roman" w:cs="Times New Roman"/>
          <w:szCs w:val="21"/>
        </w:rPr>
        <w:t>4</w:t>
      </w:r>
      <w:r w:rsidR="00875383" w:rsidRPr="00511ED7">
        <w:rPr>
          <w:rFonts w:ascii="Times New Roman" w:hAnsi="Times New Roman" w:cs="Times New Roman"/>
          <w:szCs w:val="21"/>
        </w:rPr>
        <w:t>中斜线前的数字表示流量，斜线后的数字表示边的容量。此外顶点集中包括一个起点</w:t>
      </w:r>
      <w:r w:rsidR="00875383" w:rsidRPr="00511ED7">
        <w:rPr>
          <w:rFonts w:ascii="Times New Roman" w:hAnsi="Times New Roman" w:cs="Times New Roman"/>
          <w:szCs w:val="21"/>
        </w:rPr>
        <w:t>s</w:t>
      </w:r>
      <w:r w:rsidR="00875383" w:rsidRPr="00511ED7">
        <w:rPr>
          <w:rFonts w:ascii="Times New Roman" w:hAnsi="Times New Roman" w:cs="Times New Roman"/>
          <w:szCs w:val="21"/>
        </w:rPr>
        <w:t>（</w:t>
      </w:r>
      <w:r w:rsidR="00875383" w:rsidRPr="00511ED7">
        <w:rPr>
          <w:rFonts w:ascii="Times New Roman" w:hAnsi="Times New Roman" w:cs="Times New Roman"/>
          <w:szCs w:val="21"/>
        </w:rPr>
        <w:t>source</w:t>
      </w:r>
      <w:r w:rsidR="00875383" w:rsidRPr="00511ED7">
        <w:rPr>
          <w:rFonts w:ascii="Times New Roman" w:hAnsi="Times New Roman" w:cs="Times New Roman"/>
          <w:szCs w:val="21"/>
        </w:rPr>
        <w:t>）和一个终点</w:t>
      </w:r>
      <w:r w:rsidR="00875383" w:rsidRPr="00511ED7">
        <w:rPr>
          <w:rFonts w:ascii="Times New Roman" w:hAnsi="Times New Roman" w:cs="Times New Roman"/>
          <w:szCs w:val="21"/>
        </w:rPr>
        <w:t>t</w:t>
      </w:r>
      <w:r w:rsidR="00875383" w:rsidRPr="00511ED7">
        <w:rPr>
          <w:rFonts w:ascii="Times New Roman" w:hAnsi="Times New Roman" w:cs="Times New Roman"/>
          <w:szCs w:val="21"/>
        </w:rPr>
        <w:t>（</w:t>
      </w:r>
      <w:r w:rsidR="00875383" w:rsidRPr="00511ED7">
        <w:rPr>
          <w:rFonts w:ascii="Times New Roman" w:hAnsi="Times New Roman" w:cs="Times New Roman"/>
          <w:szCs w:val="21"/>
        </w:rPr>
        <w:t>sink</w:t>
      </w:r>
      <w:r w:rsidR="00875383" w:rsidRPr="00511ED7">
        <w:rPr>
          <w:rFonts w:ascii="Times New Roman" w:hAnsi="Times New Roman" w:cs="Times New Roman"/>
          <w:szCs w:val="21"/>
        </w:rPr>
        <w:t>），一个</w:t>
      </w:r>
      <w:r w:rsidR="00875383" w:rsidRPr="00511ED7">
        <w:rPr>
          <w:rFonts w:ascii="Times New Roman" w:hAnsi="Times New Roman" w:cs="Times New Roman"/>
          <w:szCs w:val="21"/>
        </w:rPr>
        <w:t>s-t</w:t>
      </w:r>
      <w:proofErr w:type="gramStart"/>
      <w:r w:rsidR="00875383" w:rsidRPr="00511ED7">
        <w:rPr>
          <w:rFonts w:ascii="Times New Roman" w:hAnsi="Times New Roman" w:cs="Times New Roman"/>
          <w:szCs w:val="21"/>
        </w:rPr>
        <w:t>割把顶点</w:t>
      </w:r>
      <w:proofErr w:type="gramEnd"/>
      <w:r w:rsidR="00875383" w:rsidRPr="00511ED7">
        <w:rPr>
          <w:rFonts w:ascii="Times New Roman" w:hAnsi="Times New Roman" w:cs="Times New Roman"/>
          <w:szCs w:val="21"/>
        </w:rPr>
        <w:t>集</w:t>
      </w:r>
      <w:r w:rsidR="00875383" w:rsidRPr="00511ED7">
        <w:rPr>
          <w:rFonts w:ascii="Times New Roman" w:hAnsi="Times New Roman" w:cs="Times New Roman"/>
          <w:szCs w:val="21"/>
        </w:rPr>
        <w:t>V</w:t>
      </w:r>
      <w:r w:rsidR="00875383" w:rsidRPr="00511ED7">
        <w:rPr>
          <w:rFonts w:ascii="Times New Roman" w:hAnsi="Times New Roman" w:cs="Times New Roman"/>
          <w:szCs w:val="21"/>
        </w:rPr>
        <w:t>分成</w:t>
      </w:r>
      <w:r w:rsidR="00875383" w:rsidRPr="00511ED7">
        <w:rPr>
          <w:rFonts w:ascii="Times New Roman" w:hAnsi="Times New Roman" w:cs="Times New Roman"/>
          <w:szCs w:val="21"/>
        </w:rPr>
        <w:t>A</w:t>
      </w:r>
      <w:r w:rsidR="00875383" w:rsidRPr="00511ED7">
        <w:rPr>
          <w:rFonts w:ascii="Times New Roman" w:hAnsi="Times New Roman" w:cs="Times New Roman"/>
          <w:szCs w:val="21"/>
        </w:rPr>
        <w:t>、</w:t>
      </w:r>
      <w:r w:rsidR="00875383" w:rsidRPr="00511ED7">
        <w:rPr>
          <w:rFonts w:ascii="Times New Roman" w:hAnsi="Times New Roman" w:cs="Times New Roman"/>
          <w:szCs w:val="21"/>
        </w:rPr>
        <w:t>B</w:t>
      </w:r>
      <w:r w:rsidR="00875383" w:rsidRPr="00511ED7">
        <w:rPr>
          <w:rFonts w:ascii="Times New Roman" w:hAnsi="Times New Roman" w:cs="Times New Roman"/>
          <w:szCs w:val="21"/>
        </w:rPr>
        <w:t>两个集合，其中起点</w:t>
      </w:r>
      <w:r w:rsidR="00875383" w:rsidRPr="00511ED7">
        <w:rPr>
          <w:rFonts w:ascii="Times New Roman" w:hAnsi="Times New Roman" w:cs="Times New Roman"/>
          <w:szCs w:val="21"/>
        </w:rPr>
        <w:t>s</w:t>
      </w:r>
      <w:r w:rsidR="00875383" w:rsidRPr="00511ED7">
        <w:rPr>
          <w:rFonts w:ascii="Times New Roman" w:hAnsi="Times New Roman" w:cs="Times New Roman"/>
          <w:szCs w:val="21"/>
        </w:rPr>
        <w:t>在</w:t>
      </w:r>
      <w:r w:rsidR="00875383" w:rsidRPr="00511ED7">
        <w:rPr>
          <w:rFonts w:ascii="Times New Roman" w:hAnsi="Times New Roman" w:cs="Times New Roman"/>
          <w:szCs w:val="21"/>
        </w:rPr>
        <w:t>A</w:t>
      </w:r>
      <w:r w:rsidR="00875383" w:rsidRPr="00511ED7">
        <w:rPr>
          <w:rFonts w:ascii="Times New Roman" w:hAnsi="Times New Roman" w:cs="Times New Roman"/>
          <w:szCs w:val="21"/>
        </w:rPr>
        <w:t>中，</w:t>
      </w:r>
      <w:r w:rsidR="00875383" w:rsidRPr="00511ED7">
        <w:rPr>
          <w:rFonts w:ascii="Times New Roman" w:hAnsi="Times New Roman" w:cs="Times New Roman"/>
          <w:szCs w:val="21"/>
        </w:rPr>
        <w:t>t</w:t>
      </w:r>
      <w:r w:rsidR="00875383" w:rsidRPr="00511ED7">
        <w:rPr>
          <w:rFonts w:ascii="Times New Roman" w:hAnsi="Times New Roman" w:cs="Times New Roman"/>
          <w:szCs w:val="21"/>
        </w:rPr>
        <w:t>在</w:t>
      </w:r>
      <w:r w:rsidR="00875383" w:rsidRPr="00511ED7">
        <w:rPr>
          <w:rFonts w:ascii="Times New Roman" w:hAnsi="Times New Roman" w:cs="Times New Roman"/>
          <w:szCs w:val="21"/>
        </w:rPr>
        <w:t>B</w:t>
      </w:r>
      <w:r w:rsidR="00875383" w:rsidRPr="00511ED7">
        <w:rPr>
          <w:rFonts w:ascii="Times New Roman" w:hAnsi="Times New Roman" w:cs="Times New Roman"/>
          <w:szCs w:val="21"/>
        </w:rPr>
        <w:t>中，网络上的流是由起点流向终点的可行流。定理指出任何一个</w:t>
      </w:r>
      <w:proofErr w:type="gramStart"/>
      <w:r w:rsidR="00875383" w:rsidRPr="00511ED7">
        <w:rPr>
          <w:rFonts w:ascii="Times New Roman" w:hAnsi="Times New Roman" w:cs="Times New Roman"/>
          <w:szCs w:val="21"/>
        </w:rPr>
        <w:t>流网络</w:t>
      </w:r>
      <w:proofErr w:type="gramEnd"/>
      <w:r w:rsidR="00875383" w:rsidRPr="00511ED7">
        <w:rPr>
          <w:rFonts w:ascii="Times New Roman" w:hAnsi="Times New Roman" w:cs="Times New Roman"/>
          <w:szCs w:val="21"/>
        </w:rPr>
        <w:t>的最大流量等于最小割的容量，即网络中的最大流量由网络中的瓶颈决定。</w:t>
      </w:r>
      <w:r w:rsidR="00875383" w:rsidRPr="00511ED7">
        <w:rPr>
          <w:rFonts w:ascii="Times New Roman" w:hAnsi="Times New Roman" w:cs="Times New Roman"/>
          <w:szCs w:val="21"/>
        </w:rPr>
        <w:t>1983</w:t>
      </w:r>
      <w:r w:rsidR="00875383" w:rsidRPr="00511ED7">
        <w:rPr>
          <w:rFonts w:ascii="Times New Roman" w:hAnsi="Times New Roman" w:cs="Times New Roman"/>
          <w:szCs w:val="21"/>
        </w:rPr>
        <w:t>年</w:t>
      </w:r>
      <w:proofErr w:type="spellStart"/>
      <w:r w:rsidR="00875383" w:rsidRPr="00511ED7">
        <w:rPr>
          <w:rFonts w:ascii="Times New Roman" w:hAnsi="Times New Roman" w:cs="Times New Roman"/>
          <w:szCs w:val="21"/>
        </w:rPr>
        <w:t>Strang</w:t>
      </w:r>
      <w:proofErr w:type="spellEnd"/>
      <w:r w:rsidR="00875383" w:rsidRPr="00511ED7">
        <w:rPr>
          <w:rFonts w:ascii="Times New Roman" w:hAnsi="Times New Roman" w:cs="Times New Roman"/>
          <w:szCs w:val="21"/>
        </w:rPr>
        <w:t>, G.</w:t>
      </w:r>
      <w:r w:rsidR="001B0AF1" w:rsidRPr="00511ED7">
        <w:rPr>
          <w:rFonts w:ascii="Times New Roman" w:hAnsi="Times New Roman" w:cs="Times New Roman"/>
          <w:szCs w:val="21"/>
          <w:vertAlign w:val="superscript"/>
        </w:rPr>
        <w:t>[18]</w:t>
      </w:r>
      <w:r w:rsidR="00875383" w:rsidRPr="00511ED7">
        <w:rPr>
          <w:rFonts w:ascii="Times New Roman" w:hAnsi="Times New Roman" w:cs="Times New Roman"/>
          <w:szCs w:val="21"/>
        </w:rPr>
        <w:t xml:space="preserve"> </w:t>
      </w:r>
      <w:r w:rsidR="00875383" w:rsidRPr="00511ED7">
        <w:rPr>
          <w:rFonts w:ascii="Times New Roman" w:hAnsi="Times New Roman" w:cs="Times New Roman"/>
          <w:szCs w:val="21"/>
        </w:rPr>
        <w:t>将最小</w:t>
      </w:r>
      <w:proofErr w:type="gramStart"/>
      <w:r w:rsidR="00875383" w:rsidRPr="00511ED7">
        <w:rPr>
          <w:rFonts w:ascii="Times New Roman" w:hAnsi="Times New Roman" w:cs="Times New Roman"/>
          <w:szCs w:val="21"/>
        </w:rPr>
        <w:t>割最大流</w:t>
      </w:r>
      <w:proofErr w:type="gramEnd"/>
      <w:r w:rsidR="00875383" w:rsidRPr="00511ED7">
        <w:rPr>
          <w:rFonts w:ascii="Times New Roman" w:hAnsi="Times New Roman" w:cs="Times New Roman"/>
          <w:szCs w:val="21"/>
        </w:rPr>
        <w:t>定理由离散的网络扩展到多边形域中，起点和终点不再是一个点而是多边形的边，</w:t>
      </w:r>
      <w:proofErr w:type="gramStart"/>
      <w:r w:rsidR="00875383" w:rsidRPr="00511ED7">
        <w:rPr>
          <w:rFonts w:ascii="Times New Roman" w:hAnsi="Times New Roman" w:cs="Times New Roman"/>
          <w:szCs w:val="21"/>
        </w:rPr>
        <w:t>多边形域将会</w:t>
      </w:r>
      <w:proofErr w:type="gramEnd"/>
      <w:r w:rsidR="00875383" w:rsidRPr="00511ED7">
        <w:rPr>
          <w:rFonts w:ascii="Times New Roman" w:hAnsi="Times New Roman" w:cs="Times New Roman"/>
          <w:szCs w:val="21"/>
        </w:rPr>
        <w:t>存在多个起点和终点，如图</w:t>
      </w:r>
      <w:r w:rsidR="00875383" w:rsidRPr="00511ED7">
        <w:rPr>
          <w:rFonts w:ascii="Times New Roman" w:hAnsi="Times New Roman" w:cs="Times New Roman"/>
          <w:szCs w:val="21"/>
        </w:rPr>
        <w:t>5</w:t>
      </w:r>
      <w:r w:rsidR="00875383" w:rsidRPr="00511ED7">
        <w:rPr>
          <w:rFonts w:ascii="Times New Roman" w:hAnsi="Times New Roman" w:cs="Times New Roman"/>
          <w:szCs w:val="21"/>
        </w:rPr>
        <w:t>，图中黑色阴影区表示多边形内的障碍物，流不能从障碍物区穿过。</w:t>
      </w:r>
      <w:proofErr w:type="spellStart"/>
      <w:r w:rsidR="00594639" w:rsidRPr="00511ED7">
        <w:rPr>
          <w:rFonts w:ascii="Times New Roman" w:hAnsi="Times New Roman" w:cs="Times New Roman"/>
          <w:szCs w:val="21"/>
        </w:rPr>
        <w:t>Iri</w:t>
      </w:r>
      <w:proofErr w:type="spellEnd"/>
      <w:r w:rsidR="00594639" w:rsidRPr="00511ED7">
        <w:rPr>
          <w:rFonts w:ascii="Times New Roman" w:hAnsi="Times New Roman" w:cs="Times New Roman"/>
          <w:szCs w:val="21"/>
        </w:rPr>
        <w:t>, M</w:t>
      </w:r>
      <w:proofErr w:type="gramStart"/>
      <w:r w:rsidR="00594639" w:rsidRPr="00511ED7">
        <w:rPr>
          <w:rFonts w:ascii="Times New Roman" w:hAnsi="Times New Roman" w:cs="Times New Roman"/>
          <w:szCs w:val="21"/>
        </w:rPr>
        <w:t>.</w:t>
      </w:r>
      <w:r w:rsidR="00594639" w:rsidRPr="00511ED7">
        <w:rPr>
          <w:rFonts w:ascii="Times New Roman" w:hAnsi="Times New Roman" w:cs="Times New Roman"/>
          <w:szCs w:val="21"/>
          <w:vertAlign w:val="superscript"/>
        </w:rPr>
        <w:t>[</w:t>
      </w:r>
      <w:proofErr w:type="gramEnd"/>
      <w:r w:rsidR="001B0AF1" w:rsidRPr="00511ED7">
        <w:rPr>
          <w:rFonts w:ascii="Times New Roman" w:hAnsi="Times New Roman" w:cs="Times New Roman"/>
          <w:szCs w:val="21"/>
          <w:vertAlign w:val="superscript"/>
        </w:rPr>
        <w:t>19</w:t>
      </w:r>
      <w:r w:rsidR="00594639" w:rsidRPr="00511ED7">
        <w:rPr>
          <w:rFonts w:ascii="Times New Roman" w:hAnsi="Times New Roman" w:cs="Times New Roman"/>
          <w:szCs w:val="21"/>
          <w:vertAlign w:val="superscript"/>
        </w:rPr>
        <w:t>]</w:t>
      </w:r>
      <w:r w:rsidR="00875383" w:rsidRPr="00511ED7">
        <w:rPr>
          <w:rFonts w:ascii="Times New Roman" w:hAnsi="Times New Roman" w:cs="Times New Roman"/>
          <w:szCs w:val="21"/>
        </w:rPr>
        <w:t>和</w:t>
      </w:r>
      <w:proofErr w:type="spellStart"/>
      <w:r w:rsidR="00594639" w:rsidRPr="00511ED7">
        <w:rPr>
          <w:rFonts w:ascii="Times New Roman" w:hAnsi="Times New Roman" w:cs="Times New Roman"/>
          <w:szCs w:val="21"/>
        </w:rPr>
        <w:t>Strang</w:t>
      </w:r>
      <w:proofErr w:type="spellEnd"/>
      <w:r w:rsidR="00594639" w:rsidRPr="00511ED7">
        <w:rPr>
          <w:rFonts w:ascii="Times New Roman" w:hAnsi="Times New Roman" w:cs="Times New Roman"/>
          <w:szCs w:val="21"/>
        </w:rPr>
        <w:t>, G.</w:t>
      </w:r>
      <w:r w:rsidR="00875383" w:rsidRPr="00511ED7">
        <w:rPr>
          <w:rFonts w:ascii="Times New Roman" w:hAnsi="Times New Roman" w:cs="Times New Roman"/>
          <w:szCs w:val="21"/>
        </w:rPr>
        <w:t>证明了连续流的最小割最大流理论，</w:t>
      </w:r>
      <w:r w:rsidR="00875383" w:rsidRPr="00511ED7">
        <w:rPr>
          <w:rFonts w:ascii="Times New Roman" w:hAnsi="Times New Roman" w:cs="Times New Roman"/>
          <w:szCs w:val="21"/>
        </w:rPr>
        <w:t>1990</w:t>
      </w:r>
      <w:r w:rsidR="00875383" w:rsidRPr="00511ED7">
        <w:rPr>
          <w:rFonts w:ascii="Times New Roman" w:hAnsi="Times New Roman" w:cs="Times New Roman"/>
          <w:szCs w:val="21"/>
        </w:rPr>
        <w:t>年</w:t>
      </w:r>
      <w:r w:rsidR="00D10125" w:rsidRPr="00511ED7">
        <w:rPr>
          <w:rFonts w:ascii="Times New Roman" w:hAnsi="Times New Roman" w:cs="Times New Roman"/>
          <w:szCs w:val="21"/>
        </w:rPr>
        <w:t>Joseph S. B. Mitchell</w:t>
      </w:r>
      <w:r w:rsidR="00875383" w:rsidRPr="00511ED7">
        <w:rPr>
          <w:rFonts w:ascii="Times New Roman" w:hAnsi="Times New Roman" w:cs="Times New Roman"/>
          <w:szCs w:val="21"/>
        </w:rPr>
        <w:t>开发出最短路径算法确定最小割求出二维多边形域中最大流量</w:t>
      </w:r>
      <w:r w:rsidR="00D10125" w:rsidRPr="00511ED7">
        <w:rPr>
          <w:rFonts w:ascii="Times New Roman" w:hAnsi="Times New Roman" w:cs="Times New Roman"/>
          <w:szCs w:val="21"/>
          <w:vertAlign w:val="superscript"/>
        </w:rPr>
        <w:t>[</w:t>
      </w:r>
      <w:r w:rsidR="002404F3" w:rsidRPr="00511ED7">
        <w:rPr>
          <w:rFonts w:ascii="Times New Roman" w:hAnsi="Times New Roman" w:cs="Times New Roman"/>
          <w:szCs w:val="21"/>
          <w:vertAlign w:val="superscript"/>
        </w:rPr>
        <w:t>20-21</w:t>
      </w:r>
      <w:r w:rsidR="00D10125" w:rsidRPr="00511ED7">
        <w:rPr>
          <w:rFonts w:ascii="Times New Roman" w:hAnsi="Times New Roman" w:cs="Times New Roman"/>
          <w:szCs w:val="21"/>
          <w:vertAlign w:val="superscript"/>
        </w:rPr>
        <w:t>]</w:t>
      </w:r>
      <w:r w:rsidR="00875383" w:rsidRPr="00511ED7">
        <w:rPr>
          <w:rFonts w:ascii="Times New Roman" w:hAnsi="Times New Roman" w:cs="Times New Roman"/>
          <w:szCs w:val="21"/>
        </w:rPr>
        <w:t>。</w:t>
      </w:r>
      <w:r w:rsidR="00875383" w:rsidRPr="00511ED7">
        <w:rPr>
          <w:rFonts w:ascii="Times New Roman" w:hAnsi="Times New Roman" w:cs="Times New Roman"/>
          <w:szCs w:val="21"/>
        </w:rPr>
        <w:t>2006</w:t>
      </w:r>
      <w:r w:rsidR="00875383" w:rsidRPr="00511ED7">
        <w:rPr>
          <w:rFonts w:ascii="Times New Roman" w:hAnsi="Times New Roman" w:cs="Times New Roman"/>
          <w:szCs w:val="21"/>
        </w:rPr>
        <w:t>年</w:t>
      </w:r>
      <w:r w:rsidR="00875383" w:rsidRPr="00511ED7">
        <w:rPr>
          <w:rFonts w:ascii="Times New Roman" w:hAnsi="Times New Roman" w:cs="Times New Roman"/>
          <w:szCs w:val="21"/>
        </w:rPr>
        <w:t xml:space="preserve">Joseph S. B. </w:t>
      </w:r>
      <w:proofErr w:type="gramStart"/>
      <w:r w:rsidR="00875383" w:rsidRPr="00511ED7">
        <w:rPr>
          <w:rFonts w:ascii="Times New Roman" w:hAnsi="Times New Roman" w:cs="Times New Roman"/>
          <w:szCs w:val="21"/>
        </w:rPr>
        <w:t>Mitchell</w:t>
      </w:r>
      <w:r w:rsidR="00875383" w:rsidRPr="00511ED7">
        <w:rPr>
          <w:rFonts w:ascii="Times New Roman" w:hAnsi="Times New Roman" w:cs="Times New Roman"/>
          <w:szCs w:val="21"/>
        </w:rPr>
        <w:t>将多边形中最小割最大流定理应用到危险天气下扇区容量评估中</w:t>
      </w:r>
      <w:r w:rsidR="00D10125" w:rsidRPr="00511ED7">
        <w:rPr>
          <w:rFonts w:ascii="Times New Roman" w:hAnsi="Times New Roman" w:cs="Times New Roman"/>
          <w:szCs w:val="21"/>
          <w:vertAlign w:val="superscript"/>
        </w:rPr>
        <w:t>[</w:t>
      </w:r>
      <w:proofErr w:type="gramEnd"/>
      <w:r w:rsidR="002404F3" w:rsidRPr="00511ED7">
        <w:rPr>
          <w:rFonts w:ascii="Times New Roman" w:hAnsi="Times New Roman" w:cs="Times New Roman"/>
          <w:szCs w:val="21"/>
          <w:vertAlign w:val="superscript"/>
        </w:rPr>
        <w:t>22</w:t>
      </w:r>
      <w:r w:rsidR="00D10125" w:rsidRPr="00511ED7">
        <w:rPr>
          <w:rFonts w:ascii="Times New Roman" w:hAnsi="Times New Roman" w:cs="Times New Roman"/>
          <w:szCs w:val="21"/>
          <w:vertAlign w:val="superscript"/>
        </w:rPr>
        <w:t>]</w:t>
      </w:r>
      <w:r w:rsidR="00875383" w:rsidRPr="00511ED7">
        <w:rPr>
          <w:rFonts w:ascii="Times New Roman" w:hAnsi="Times New Roman" w:cs="Times New Roman"/>
          <w:szCs w:val="21"/>
        </w:rPr>
        <w:t>，</w:t>
      </w:r>
      <w:r w:rsidR="00875383" w:rsidRPr="00511ED7">
        <w:rPr>
          <w:rFonts w:ascii="Times New Roman" w:hAnsi="Times New Roman" w:cs="Times New Roman"/>
          <w:szCs w:val="21"/>
        </w:rPr>
        <w:t>2007</w:t>
      </w:r>
      <w:r w:rsidR="00875383" w:rsidRPr="00511ED7">
        <w:rPr>
          <w:rFonts w:ascii="Times New Roman" w:hAnsi="Times New Roman" w:cs="Times New Roman"/>
          <w:szCs w:val="21"/>
        </w:rPr>
        <w:t>年</w:t>
      </w:r>
      <w:proofErr w:type="spellStart"/>
      <w:r w:rsidR="00875383" w:rsidRPr="00511ED7">
        <w:rPr>
          <w:rFonts w:ascii="Times New Roman" w:hAnsi="Times New Roman" w:cs="Times New Roman"/>
          <w:szCs w:val="21"/>
        </w:rPr>
        <w:t>Lixia</w:t>
      </w:r>
      <w:proofErr w:type="spellEnd"/>
      <w:r w:rsidR="00875383" w:rsidRPr="00511ED7">
        <w:rPr>
          <w:rFonts w:ascii="Times New Roman" w:hAnsi="Times New Roman" w:cs="Times New Roman"/>
          <w:szCs w:val="21"/>
        </w:rPr>
        <w:t xml:space="preserve"> Song</w:t>
      </w:r>
      <w:r w:rsidR="00414CD0" w:rsidRPr="00511ED7">
        <w:rPr>
          <w:rFonts w:ascii="Times New Roman" w:hAnsi="Times New Roman" w:cs="Times New Roman"/>
          <w:szCs w:val="21"/>
          <w:vertAlign w:val="superscript"/>
        </w:rPr>
        <w:t>[23-24]</w:t>
      </w:r>
      <w:r w:rsidR="00875383" w:rsidRPr="00511ED7">
        <w:rPr>
          <w:rFonts w:ascii="Times New Roman" w:hAnsi="Times New Roman" w:cs="Times New Roman"/>
          <w:szCs w:val="21"/>
        </w:rPr>
        <w:t>等学者和</w:t>
      </w:r>
      <w:r w:rsidR="00875383" w:rsidRPr="00511ED7">
        <w:rPr>
          <w:rFonts w:ascii="Times New Roman" w:hAnsi="Times New Roman" w:cs="Times New Roman"/>
          <w:szCs w:val="21"/>
        </w:rPr>
        <w:t xml:space="preserve">Jimmy </w:t>
      </w:r>
      <w:proofErr w:type="spellStart"/>
      <w:r w:rsidR="00875383" w:rsidRPr="00511ED7">
        <w:rPr>
          <w:rFonts w:ascii="Times New Roman" w:hAnsi="Times New Roman" w:cs="Times New Roman"/>
          <w:szCs w:val="21"/>
        </w:rPr>
        <w:t>Krozel</w:t>
      </w:r>
      <w:proofErr w:type="spellEnd"/>
      <w:r w:rsidR="00414CD0" w:rsidRPr="00511ED7">
        <w:rPr>
          <w:rFonts w:ascii="Times New Roman" w:hAnsi="Times New Roman" w:cs="Times New Roman"/>
          <w:szCs w:val="21"/>
          <w:vertAlign w:val="superscript"/>
        </w:rPr>
        <w:t>[25]</w:t>
      </w:r>
      <w:r w:rsidR="00875383" w:rsidRPr="00511ED7">
        <w:rPr>
          <w:rFonts w:ascii="Times New Roman" w:hAnsi="Times New Roman" w:cs="Times New Roman"/>
          <w:szCs w:val="21"/>
        </w:rPr>
        <w:t>等学者，在</w:t>
      </w:r>
      <w:r w:rsidR="00875383" w:rsidRPr="00511ED7">
        <w:rPr>
          <w:rFonts w:ascii="Times New Roman" w:hAnsi="Times New Roman" w:cs="Times New Roman"/>
          <w:szCs w:val="21"/>
        </w:rPr>
        <w:t>Joseph S. B. Mitchell</w:t>
      </w:r>
      <w:r w:rsidR="00875383" w:rsidRPr="00511ED7">
        <w:rPr>
          <w:rFonts w:ascii="Times New Roman" w:hAnsi="Times New Roman" w:cs="Times New Roman"/>
          <w:szCs w:val="21"/>
        </w:rPr>
        <w:t>研究基础上进行了扩展，评估危险天气下空域容量。</w:t>
      </w:r>
    </w:p>
    <w:p w:rsidR="00F732BC" w:rsidRPr="00511ED7" w:rsidRDefault="00B10693" w:rsidP="000F357D">
      <w:pPr>
        <w:jc w:val="left"/>
        <w:rPr>
          <w:rFonts w:ascii="Times New Roman" w:hAnsi="Times New Roman" w:cs="Times New Roman"/>
          <w:szCs w:val="21"/>
        </w:rPr>
      </w:pPr>
      <w:r w:rsidRPr="00B10693">
        <w:rPr>
          <w:noProof/>
        </w:rPr>
        <w:lastRenderedPageBreak/>
        <w:pict>
          <v:shape id="_x0000_s1065" type="#_x0000_t202" style="position:absolute;margin-left:1.75pt;margin-top:167.25pt;width:199.45pt;height:.05pt;z-index:251685888" stroked="f">
            <v:textbox style="mso-next-textbox:#_x0000_s1065;mso-fit-shape-to-text:t" inset="0,0,0,0">
              <w:txbxContent>
                <w:p w:rsidR="001664B1" w:rsidRPr="00FD0820" w:rsidRDefault="001664B1" w:rsidP="00FD0820">
                  <w:pPr>
                    <w:autoSpaceDE w:val="0"/>
                    <w:autoSpaceDN w:val="0"/>
                    <w:adjustRightInd w:val="0"/>
                    <w:spacing w:before="120" w:line="314" w:lineRule="exact"/>
                    <w:jc w:val="center"/>
                    <w:textAlignment w:val="baseline"/>
                    <w:rPr>
                      <w:rFonts w:ascii="宋体" w:hAnsi="Times New Roman" w:cs="宋体"/>
                      <w:sz w:val="18"/>
                      <w:szCs w:val="18"/>
                      <w:lang w:val="zh-CN"/>
                    </w:rPr>
                  </w:pPr>
                  <w:r w:rsidRPr="00FD0820">
                    <w:rPr>
                      <w:rFonts w:ascii="宋体" w:hAnsi="Times New Roman" w:cs="宋体" w:hint="eastAsia"/>
                      <w:sz w:val="18"/>
                      <w:szCs w:val="18"/>
                      <w:lang w:val="zh-CN"/>
                    </w:rPr>
                    <w:t xml:space="preserve">图 4  </w:t>
                  </w:r>
                  <w:r w:rsidRPr="00FD0820">
                    <w:rPr>
                      <w:rFonts w:ascii="宋体" w:hAnsi="Times New Roman" w:cs="宋体"/>
                      <w:sz w:val="18"/>
                      <w:szCs w:val="18"/>
                      <w:lang w:val="zh-CN"/>
                    </w:rPr>
                    <w:t>最小</w:t>
                  </w:r>
                  <w:proofErr w:type="gramStart"/>
                  <w:r w:rsidRPr="00FD0820">
                    <w:rPr>
                      <w:rFonts w:ascii="宋体" w:hAnsi="Times New Roman" w:cs="宋体"/>
                      <w:sz w:val="18"/>
                      <w:szCs w:val="18"/>
                      <w:lang w:val="zh-CN"/>
                    </w:rPr>
                    <w:t>割最大流理论</w:t>
                  </w:r>
                  <w:proofErr w:type="gramEnd"/>
                  <w:r w:rsidRPr="00FD0820">
                    <w:rPr>
                      <w:rFonts w:ascii="宋体" w:hAnsi="Times New Roman" w:cs="宋体"/>
                      <w:sz w:val="18"/>
                      <w:szCs w:val="18"/>
                      <w:lang w:val="zh-CN"/>
                    </w:rPr>
                    <w:t>示意图</w:t>
                  </w:r>
                </w:p>
                <w:p w:rsidR="001664B1" w:rsidRPr="00FD0820" w:rsidRDefault="001664B1" w:rsidP="00FD0820">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FD0820">
                    <w:rPr>
                      <w:rFonts w:ascii="Times New Roman" w:hAnsi="Times New Roman" w:cs="Times New Roman" w:hint="eastAsia"/>
                      <w:bCs/>
                      <w:sz w:val="18"/>
                      <w:szCs w:val="18"/>
                    </w:rPr>
                    <w:t xml:space="preserve">Fig. </w:t>
                  </w:r>
                  <w:proofErr w:type="gramStart"/>
                  <w:r w:rsidRPr="00FD0820">
                    <w:rPr>
                      <w:rFonts w:ascii="Times New Roman" w:hAnsi="Times New Roman" w:cs="Times New Roman" w:hint="eastAsia"/>
                      <w:bCs/>
                      <w:sz w:val="18"/>
                      <w:szCs w:val="18"/>
                    </w:rPr>
                    <w:t xml:space="preserve">4  </w:t>
                  </w:r>
                  <w:proofErr w:type="spellStart"/>
                  <w:r w:rsidRPr="00FD0820">
                    <w:rPr>
                      <w:rFonts w:ascii="Times New Roman" w:hAnsi="Times New Roman" w:cs="Times New Roman"/>
                      <w:bCs/>
                      <w:sz w:val="18"/>
                      <w:szCs w:val="18"/>
                    </w:rPr>
                    <w:t>maxflow</w:t>
                  </w:r>
                  <w:proofErr w:type="spellEnd"/>
                  <w:proofErr w:type="gramEnd"/>
                  <w:r w:rsidRPr="00FD0820">
                    <w:rPr>
                      <w:rFonts w:ascii="Times New Roman" w:hAnsi="Times New Roman" w:cs="Times New Roman"/>
                      <w:bCs/>
                      <w:sz w:val="18"/>
                      <w:szCs w:val="18"/>
                    </w:rPr>
                    <w:t>/</w:t>
                  </w:r>
                  <w:proofErr w:type="spellStart"/>
                  <w:r w:rsidRPr="00FD0820">
                    <w:rPr>
                      <w:rFonts w:ascii="Times New Roman" w:hAnsi="Times New Roman" w:cs="Times New Roman"/>
                      <w:bCs/>
                      <w:sz w:val="18"/>
                      <w:szCs w:val="18"/>
                    </w:rPr>
                    <w:t>mincut</w:t>
                  </w:r>
                  <w:proofErr w:type="spellEnd"/>
                  <w:r w:rsidRPr="00FD0820">
                    <w:rPr>
                      <w:rFonts w:ascii="Times New Roman" w:hAnsi="Times New Roman" w:cs="Times New Roman" w:hint="eastAsia"/>
                      <w:bCs/>
                      <w:sz w:val="18"/>
                      <w:szCs w:val="18"/>
                    </w:rPr>
                    <w:t xml:space="preserve"> </w:t>
                  </w:r>
                  <w:r>
                    <w:rPr>
                      <w:rFonts w:ascii="Times New Roman" w:hAnsi="Times New Roman" w:cs="Times New Roman" w:hint="eastAsia"/>
                      <w:bCs/>
                      <w:sz w:val="18"/>
                      <w:szCs w:val="18"/>
                    </w:rPr>
                    <w:t>d</w:t>
                  </w:r>
                  <w:r w:rsidRPr="00FD0820">
                    <w:rPr>
                      <w:rFonts w:ascii="Times New Roman" w:hAnsi="Times New Roman" w:cs="Times New Roman" w:hint="eastAsia"/>
                      <w:bCs/>
                      <w:sz w:val="18"/>
                      <w:szCs w:val="18"/>
                    </w:rPr>
                    <w:t>iagram</w:t>
                  </w:r>
                </w:p>
              </w:txbxContent>
            </v:textbox>
            <w10:wrap type="topAndBottom"/>
          </v:shape>
        </w:pict>
      </w:r>
      <w:r w:rsidRPr="00B10693">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51" type="#_x0000_t75" style="position:absolute;margin-left:1.75pt;margin-top:10.15pt;width:199.45pt;height:152.6pt;z-index:251663360" o:allowoverlap="f">
            <v:imagedata r:id="rId13" o:title=""/>
            <w10:wrap type="topAndBottom"/>
          </v:shape>
          <o:OLEObject Type="Embed" ProgID="Visio.Drawing.11" ShapeID="Picture 28" DrawAspect="Content" ObjectID="_1472041013" r:id="rId14"/>
        </w:pict>
      </w:r>
    </w:p>
    <w:p w:rsidR="00F732BC" w:rsidRPr="00511ED7" w:rsidRDefault="00B10693" w:rsidP="001664B1">
      <w:pPr>
        <w:spacing w:beforeLines="50"/>
        <w:ind w:firstLineChars="200" w:firstLine="420"/>
        <w:jc w:val="left"/>
        <w:rPr>
          <w:rFonts w:ascii="Times New Roman" w:hAnsi="Times New Roman" w:cs="Times New Roman"/>
          <w:szCs w:val="21"/>
        </w:rPr>
      </w:pPr>
      <w:r w:rsidRPr="00B10693">
        <w:rPr>
          <w:noProof/>
        </w:rPr>
        <w:pict>
          <v:shape id="_x0000_s1066" type="#_x0000_t202" style="position:absolute;left:0;text-align:left;margin-left:4.25pt;margin-top:149.2pt;width:208.95pt;height:43.4pt;z-index:251687936" stroked="f">
            <v:textbox style="mso-next-textbox:#_x0000_s1066;mso-fit-shape-to-text:t" inset="0,0,0,0">
              <w:txbxContent>
                <w:p w:rsidR="001664B1" w:rsidRPr="00FD0820" w:rsidRDefault="001664B1" w:rsidP="00FD0820">
                  <w:pPr>
                    <w:autoSpaceDE w:val="0"/>
                    <w:autoSpaceDN w:val="0"/>
                    <w:adjustRightInd w:val="0"/>
                    <w:spacing w:before="120" w:line="314" w:lineRule="exact"/>
                    <w:jc w:val="center"/>
                    <w:textAlignment w:val="baseline"/>
                    <w:rPr>
                      <w:rFonts w:ascii="宋体" w:hAnsi="Times New Roman" w:cs="宋体"/>
                      <w:sz w:val="18"/>
                      <w:szCs w:val="18"/>
                      <w:lang w:val="zh-CN"/>
                    </w:rPr>
                  </w:pPr>
                  <w:r w:rsidRPr="00FD0820">
                    <w:rPr>
                      <w:rFonts w:ascii="宋体" w:hAnsi="Times New Roman" w:cs="宋体" w:hint="eastAsia"/>
                      <w:sz w:val="18"/>
                      <w:szCs w:val="18"/>
                      <w:lang w:val="zh-CN"/>
                    </w:rPr>
                    <w:t xml:space="preserve">图 5  </w:t>
                  </w:r>
                  <w:r w:rsidRPr="00FD0820">
                    <w:rPr>
                      <w:rFonts w:ascii="宋体" w:hAnsi="Times New Roman" w:cs="宋体"/>
                      <w:sz w:val="18"/>
                      <w:szCs w:val="18"/>
                      <w:lang w:val="zh-CN"/>
                    </w:rPr>
                    <w:t>多边形域最小</w:t>
                  </w:r>
                  <w:proofErr w:type="gramStart"/>
                  <w:r w:rsidRPr="00FD0820">
                    <w:rPr>
                      <w:rFonts w:ascii="宋体" w:hAnsi="Times New Roman" w:cs="宋体"/>
                      <w:sz w:val="18"/>
                      <w:szCs w:val="18"/>
                      <w:lang w:val="zh-CN"/>
                    </w:rPr>
                    <w:t>割最大流</w:t>
                  </w:r>
                  <w:proofErr w:type="gramEnd"/>
                </w:p>
                <w:p w:rsidR="001664B1" w:rsidRPr="00FD0820" w:rsidRDefault="001664B1" w:rsidP="00FD0820">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FD0820">
                    <w:rPr>
                      <w:rFonts w:ascii="Times New Roman" w:hAnsi="Times New Roman" w:cs="Times New Roman" w:hint="eastAsia"/>
                      <w:bCs/>
                      <w:sz w:val="18"/>
                      <w:szCs w:val="18"/>
                    </w:rPr>
                    <w:t xml:space="preserve">Fig. </w:t>
                  </w:r>
                  <w:proofErr w:type="gramStart"/>
                  <w:r w:rsidRPr="00FD0820">
                    <w:rPr>
                      <w:rFonts w:ascii="Times New Roman" w:hAnsi="Times New Roman" w:cs="Times New Roman" w:hint="eastAsia"/>
                      <w:bCs/>
                      <w:sz w:val="18"/>
                      <w:szCs w:val="18"/>
                    </w:rPr>
                    <w:t xml:space="preserve">5  </w:t>
                  </w:r>
                  <w:proofErr w:type="spellStart"/>
                  <w:r w:rsidRPr="00FD0820">
                    <w:rPr>
                      <w:rFonts w:ascii="Times New Roman" w:hAnsi="Times New Roman" w:cs="Times New Roman"/>
                      <w:bCs/>
                      <w:sz w:val="18"/>
                      <w:szCs w:val="18"/>
                    </w:rPr>
                    <w:t>maxflow</w:t>
                  </w:r>
                  <w:proofErr w:type="spellEnd"/>
                  <w:proofErr w:type="gramEnd"/>
                  <w:r w:rsidRPr="00FD0820">
                    <w:rPr>
                      <w:rFonts w:ascii="Times New Roman" w:hAnsi="Times New Roman" w:cs="Times New Roman"/>
                      <w:bCs/>
                      <w:sz w:val="18"/>
                      <w:szCs w:val="18"/>
                    </w:rPr>
                    <w:t>/</w:t>
                  </w:r>
                  <w:proofErr w:type="spellStart"/>
                  <w:r w:rsidRPr="00FD0820">
                    <w:rPr>
                      <w:rFonts w:ascii="Times New Roman" w:hAnsi="Times New Roman" w:cs="Times New Roman"/>
                      <w:bCs/>
                      <w:sz w:val="18"/>
                      <w:szCs w:val="18"/>
                    </w:rPr>
                    <w:t>mincut</w:t>
                  </w:r>
                  <w:proofErr w:type="spellEnd"/>
                  <w:r>
                    <w:rPr>
                      <w:rFonts w:ascii="Times New Roman" w:hAnsi="Times New Roman" w:cs="Times New Roman" w:hint="eastAsia"/>
                      <w:bCs/>
                      <w:sz w:val="18"/>
                      <w:szCs w:val="18"/>
                    </w:rPr>
                    <w:t xml:space="preserve"> </w:t>
                  </w:r>
                  <w:r w:rsidRPr="00FD0820">
                    <w:rPr>
                      <w:rFonts w:ascii="Times New Roman" w:hAnsi="Times New Roman" w:cs="Times New Roman"/>
                      <w:bCs/>
                      <w:sz w:val="18"/>
                      <w:szCs w:val="18"/>
                    </w:rPr>
                    <w:t>flows in polyhedral domains</w:t>
                  </w:r>
                </w:p>
              </w:txbxContent>
            </v:textbox>
            <w10:wrap type="topAndBottom"/>
          </v:shape>
        </w:pict>
      </w:r>
      <w:r w:rsidRPr="00B10693">
        <w:rPr>
          <w:rFonts w:ascii="Times New Roman" w:hAnsi="Times New Roman" w:cs="Times New Roman"/>
        </w:rPr>
        <w:pict>
          <v:shape id="Picture 30" o:spid="_x0000_s1050" type="#_x0000_t75" style="position:absolute;left:0;text-align:left;margin-left:-7.75pt;margin-top:18.4pt;width:208.95pt;height:114.2pt;z-index:251664384">
            <v:imagedata r:id="rId15" o:title=""/>
            <w10:wrap type="topAndBottom"/>
          </v:shape>
          <o:OLEObject Type="Embed" ProgID="Visio.Drawing.11" ShapeID="Picture 30" DrawAspect="Content" ObjectID="_1472041014" r:id="rId16"/>
        </w:pict>
      </w:r>
      <w:r w:rsidR="00875383" w:rsidRPr="00511ED7">
        <w:rPr>
          <w:rFonts w:ascii="Times New Roman" w:hAnsi="Times New Roman" w:cs="Times New Roman"/>
          <w:szCs w:val="21"/>
        </w:rPr>
        <w:t>Joseph S. B. Mitchell</w:t>
      </w:r>
      <w:r w:rsidR="00875383" w:rsidRPr="00511ED7">
        <w:rPr>
          <w:rFonts w:ascii="Times New Roman" w:hAnsi="Times New Roman" w:cs="Times New Roman"/>
          <w:szCs w:val="21"/>
        </w:rPr>
        <w:t>研究中考虑的是某一固定高度层，首先计算确定型天气模型下扇区最大容量，然后扩展到随机天气模型，输入一定概率天气预报，得到空域容量的概率分布。目前</w:t>
      </w:r>
      <w:r w:rsidR="00875383" w:rsidRPr="00511ED7">
        <w:rPr>
          <w:rFonts w:ascii="Times New Roman" w:hAnsi="Times New Roman" w:cs="Times New Roman"/>
          <w:szCs w:val="21"/>
        </w:rPr>
        <w:t>ATM</w:t>
      </w:r>
      <w:r w:rsidR="00D64000" w:rsidRPr="00511ED7">
        <w:rPr>
          <w:rFonts w:ascii="Times New Roman" w:hAnsi="Times New Roman" w:cs="Times New Roman"/>
          <w:szCs w:val="21"/>
        </w:rPr>
        <w:t>中经常用到的是确定型天气预报，概率型天气预报是当前</w:t>
      </w:r>
      <w:r w:rsidR="00875383" w:rsidRPr="00511ED7">
        <w:rPr>
          <w:rFonts w:ascii="Times New Roman" w:hAnsi="Times New Roman" w:cs="Times New Roman"/>
          <w:szCs w:val="21"/>
        </w:rPr>
        <w:t>研究热点，集合预报方法使得天气预报可以与概率相结合使用。由观测得到的目前气象分析资料，作为预测初始值，存在一定误差，为了预测出所有可能的未来天气状态，首先要估算出初值中误差分布范围。根据这一范围，可以得到一个天气初始值集合。在此集合中的每一个</w:t>
      </w:r>
      <w:proofErr w:type="gramStart"/>
      <w:r w:rsidR="00875383" w:rsidRPr="00511ED7">
        <w:rPr>
          <w:rFonts w:ascii="Times New Roman" w:hAnsi="Times New Roman" w:cs="Times New Roman"/>
          <w:szCs w:val="21"/>
        </w:rPr>
        <w:t>初始场</w:t>
      </w:r>
      <w:proofErr w:type="gramEnd"/>
      <w:r w:rsidR="00875383" w:rsidRPr="00511ED7">
        <w:rPr>
          <w:rFonts w:ascii="Times New Roman" w:hAnsi="Times New Roman" w:cs="Times New Roman"/>
          <w:szCs w:val="21"/>
        </w:rPr>
        <w:t>都代表实际大气的真实状态。从这一初值的集合出发，我们就可相应得到一个天气预报值的集合，这就是所谓的</w:t>
      </w:r>
      <w:r w:rsidR="00875383" w:rsidRPr="00511ED7">
        <w:rPr>
          <w:rFonts w:ascii="Times New Roman" w:hAnsi="Times New Roman" w:cs="Times New Roman"/>
          <w:szCs w:val="21"/>
        </w:rPr>
        <w:t>“</w:t>
      </w:r>
      <w:r w:rsidR="00875383" w:rsidRPr="00511ED7">
        <w:rPr>
          <w:rFonts w:ascii="Times New Roman" w:hAnsi="Times New Roman" w:cs="Times New Roman"/>
          <w:szCs w:val="21"/>
        </w:rPr>
        <w:t>集合天气预报</w:t>
      </w:r>
      <w:r w:rsidR="00875383" w:rsidRPr="00511ED7">
        <w:rPr>
          <w:rFonts w:ascii="Times New Roman" w:hAnsi="Times New Roman" w:cs="Times New Roman"/>
          <w:szCs w:val="21"/>
        </w:rPr>
        <w:t>”</w:t>
      </w:r>
      <w:r w:rsidR="00875383" w:rsidRPr="00511ED7">
        <w:rPr>
          <w:rFonts w:ascii="Times New Roman" w:hAnsi="Times New Roman" w:cs="Times New Roman"/>
          <w:szCs w:val="21"/>
        </w:rPr>
        <w:t>，从</w:t>
      </w:r>
      <w:r w:rsidR="00875383" w:rsidRPr="00511ED7">
        <w:rPr>
          <w:rFonts w:ascii="Times New Roman" w:hAnsi="Times New Roman" w:cs="Times New Roman"/>
          <w:szCs w:val="21"/>
        </w:rPr>
        <w:t>“</w:t>
      </w:r>
      <w:r w:rsidR="00875383" w:rsidRPr="00511ED7">
        <w:rPr>
          <w:rFonts w:ascii="Times New Roman" w:hAnsi="Times New Roman" w:cs="Times New Roman"/>
          <w:szCs w:val="21"/>
        </w:rPr>
        <w:t>一群</w:t>
      </w:r>
      <w:r w:rsidR="00875383" w:rsidRPr="00511ED7">
        <w:rPr>
          <w:rFonts w:ascii="Times New Roman" w:hAnsi="Times New Roman" w:cs="Times New Roman"/>
          <w:szCs w:val="21"/>
        </w:rPr>
        <w:t>”</w:t>
      </w:r>
      <w:r w:rsidR="00875383" w:rsidRPr="00511ED7">
        <w:rPr>
          <w:rFonts w:ascii="Times New Roman" w:hAnsi="Times New Roman" w:cs="Times New Roman"/>
          <w:szCs w:val="21"/>
        </w:rPr>
        <w:t>初值出发得到</w:t>
      </w:r>
      <w:r w:rsidR="00875383" w:rsidRPr="00511ED7">
        <w:rPr>
          <w:rFonts w:ascii="Times New Roman" w:hAnsi="Times New Roman" w:cs="Times New Roman"/>
          <w:szCs w:val="21"/>
        </w:rPr>
        <w:t>“</w:t>
      </w:r>
      <w:r w:rsidR="00875383" w:rsidRPr="00511ED7">
        <w:rPr>
          <w:rFonts w:ascii="Times New Roman" w:hAnsi="Times New Roman" w:cs="Times New Roman"/>
          <w:szCs w:val="21"/>
        </w:rPr>
        <w:t>一群</w:t>
      </w:r>
      <w:r w:rsidR="00875383" w:rsidRPr="00511ED7">
        <w:rPr>
          <w:rFonts w:ascii="Times New Roman" w:hAnsi="Times New Roman" w:cs="Times New Roman"/>
          <w:szCs w:val="21"/>
        </w:rPr>
        <w:t>”</w:t>
      </w:r>
      <w:r w:rsidR="00875383" w:rsidRPr="00511ED7">
        <w:rPr>
          <w:rFonts w:ascii="Times New Roman" w:hAnsi="Times New Roman" w:cs="Times New Roman"/>
          <w:szCs w:val="21"/>
        </w:rPr>
        <w:t>预报值的方法</w:t>
      </w:r>
      <w:r w:rsidR="00234A91" w:rsidRPr="00511ED7">
        <w:rPr>
          <w:rFonts w:ascii="Times New Roman" w:hAnsi="Times New Roman" w:cs="Times New Roman"/>
          <w:szCs w:val="21"/>
          <w:vertAlign w:val="superscript"/>
        </w:rPr>
        <w:t>[</w:t>
      </w:r>
      <w:r w:rsidR="006C6DE3" w:rsidRPr="00511ED7">
        <w:rPr>
          <w:rFonts w:ascii="Times New Roman" w:hAnsi="Times New Roman" w:cs="Times New Roman"/>
          <w:szCs w:val="21"/>
          <w:vertAlign w:val="superscript"/>
        </w:rPr>
        <w:t>7</w:t>
      </w:r>
      <w:r w:rsidR="00234A91" w:rsidRPr="00511ED7">
        <w:rPr>
          <w:rFonts w:ascii="Times New Roman" w:hAnsi="Times New Roman" w:cs="Times New Roman"/>
          <w:szCs w:val="21"/>
          <w:vertAlign w:val="superscript"/>
        </w:rPr>
        <w:t>]</w:t>
      </w:r>
      <w:r w:rsidR="00875383" w:rsidRPr="00511ED7">
        <w:rPr>
          <w:rFonts w:ascii="Times New Roman" w:hAnsi="Times New Roman" w:cs="Times New Roman"/>
          <w:szCs w:val="21"/>
        </w:rPr>
        <w:t>。例如，国家对流天气预报</w:t>
      </w:r>
      <w:r w:rsidR="00875383" w:rsidRPr="00511ED7">
        <w:rPr>
          <w:rFonts w:ascii="Times New Roman" w:hAnsi="Times New Roman" w:cs="Times New Roman"/>
          <w:szCs w:val="21"/>
        </w:rPr>
        <w:lastRenderedPageBreak/>
        <w:t>-2</w:t>
      </w:r>
      <w:r w:rsidR="00875383" w:rsidRPr="00511ED7">
        <w:rPr>
          <w:rFonts w:ascii="Times New Roman" w:hAnsi="Times New Roman" w:cs="Times New Roman"/>
          <w:szCs w:val="21"/>
        </w:rPr>
        <w:t>（</w:t>
      </w:r>
      <w:r w:rsidR="00875383" w:rsidRPr="00511ED7">
        <w:rPr>
          <w:rFonts w:ascii="Times New Roman" w:hAnsi="Times New Roman" w:cs="Times New Roman"/>
          <w:szCs w:val="21"/>
        </w:rPr>
        <w:t>National Convective Weather Forecast, NCWF-2</w:t>
      </w:r>
      <w:r w:rsidR="00875383" w:rsidRPr="00511ED7">
        <w:rPr>
          <w:rFonts w:ascii="Times New Roman" w:hAnsi="Times New Roman" w:cs="Times New Roman"/>
          <w:szCs w:val="21"/>
        </w:rPr>
        <w:t>）能够试验性提供未来两个小时以内国家空域系统的天气概率预报。国家对流天气预报</w:t>
      </w:r>
      <w:r w:rsidR="00875383" w:rsidRPr="00511ED7">
        <w:rPr>
          <w:rFonts w:ascii="Times New Roman" w:hAnsi="Times New Roman" w:cs="Times New Roman"/>
          <w:szCs w:val="21"/>
        </w:rPr>
        <w:t>-6</w:t>
      </w:r>
      <w:r w:rsidR="00875383" w:rsidRPr="00511ED7">
        <w:rPr>
          <w:rFonts w:ascii="Times New Roman" w:hAnsi="Times New Roman" w:cs="Times New Roman"/>
          <w:szCs w:val="21"/>
        </w:rPr>
        <w:t>（</w:t>
      </w:r>
      <w:r w:rsidR="00875383" w:rsidRPr="00511ED7">
        <w:rPr>
          <w:rFonts w:ascii="Times New Roman" w:hAnsi="Times New Roman" w:cs="Times New Roman"/>
          <w:szCs w:val="21"/>
        </w:rPr>
        <w:t>NCWF-6</w:t>
      </w:r>
      <w:r w:rsidR="00875383" w:rsidRPr="00511ED7">
        <w:rPr>
          <w:rFonts w:ascii="Times New Roman" w:hAnsi="Times New Roman" w:cs="Times New Roman"/>
          <w:szCs w:val="21"/>
        </w:rPr>
        <w:t>）将预测时间扩展到</w:t>
      </w:r>
      <w:r w:rsidR="00875383" w:rsidRPr="00511ED7">
        <w:rPr>
          <w:rFonts w:ascii="Times New Roman" w:hAnsi="Times New Roman" w:cs="Times New Roman"/>
          <w:szCs w:val="21"/>
        </w:rPr>
        <w:t>6</w:t>
      </w:r>
      <w:r w:rsidR="00875383" w:rsidRPr="00511ED7">
        <w:rPr>
          <w:rFonts w:ascii="Times New Roman" w:hAnsi="Times New Roman" w:cs="Times New Roman"/>
          <w:szCs w:val="21"/>
        </w:rPr>
        <w:t>个小时，每</w:t>
      </w:r>
      <w:r w:rsidR="00875383" w:rsidRPr="00511ED7">
        <w:rPr>
          <w:rFonts w:ascii="Times New Roman" w:hAnsi="Times New Roman" w:cs="Times New Roman"/>
          <w:szCs w:val="21"/>
        </w:rPr>
        <w:t>15</w:t>
      </w:r>
      <w:r w:rsidR="00875383" w:rsidRPr="00511ED7">
        <w:rPr>
          <w:rFonts w:ascii="Times New Roman" w:hAnsi="Times New Roman" w:cs="Times New Roman"/>
          <w:szCs w:val="21"/>
        </w:rPr>
        <w:t>分钟更新一次，能够提供预测雷暴位置的概率图示，同时还包括回波顶高度和雷暴的组织形式</w:t>
      </w:r>
      <w:r w:rsidR="00414CD0" w:rsidRPr="00511ED7">
        <w:rPr>
          <w:rFonts w:ascii="Times New Roman" w:hAnsi="Times New Roman" w:cs="Times New Roman"/>
          <w:szCs w:val="21"/>
          <w:vertAlign w:val="superscript"/>
        </w:rPr>
        <w:t>[26</w:t>
      </w:r>
      <w:r w:rsidR="006C6DE3" w:rsidRPr="00511ED7">
        <w:rPr>
          <w:rFonts w:ascii="Times New Roman" w:hAnsi="Times New Roman" w:cs="Times New Roman"/>
          <w:szCs w:val="21"/>
          <w:vertAlign w:val="superscript"/>
        </w:rPr>
        <w:t>]</w:t>
      </w:r>
      <w:r w:rsidR="00875383" w:rsidRPr="00511ED7">
        <w:rPr>
          <w:rFonts w:ascii="Times New Roman" w:hAnsi="Times New Roman" w:cs="Times New Roman"/>
          <w:szCs w:val="21"/>
        </w:rPr>
        <w:t>。</w:t>
      </w:r>
    </w:p>
    <w:p w:rsidR="00F732BC" w:rsidRPr="00511ED7" w:rsidRDefault="00B10693" w:rsidP="00511ED7">
      <w:pPr>
        <w:ind w:firstLineChars="200" w:firstLine="420"/>
        <w:jc w:val="left"/>
        <w:rPr>
          <w:rFonts w:ascii="Times New Roman" w:hAnsi="Times New Roman" w:cs="Times New Roman"/>
          <w:szCs w:val="21"/>
        </w:rPr>
      </w:pPr>
      <w:r w:rsidRPr="00B10693">
        <w:rPr>
          <w:noProof/>
        </w:rPr>
        <w:pict>
          <v:shape id="_x0000_s1071" type="#_x0000_t202" style="position:absolute;left:0;text-align:left;margin-left:-1.05pt;margin-top:438.3pt;width:203.3pt;height:43.4pt;z-index:251689984" stroked="f">
            <v:textbox style="mso-fit-shape-to-text:t" inset="0,0,0,0">
              <w:txbxContent>
                <w:p w:rsidR="001664B1" w:rsidRPr="007E6CE5" w:rsidRDefault="001664B1" w:rsidP="007E6CE5">
                  <w:pPr>
                    <w:autoSpaceDE w:val="0"/>
                    <w:autoSpaceDN w:val="0"/>
                    <w:adjustRightInd w:val="0"/>
                    <w:spacing w:before="120" w:line="314" w:lineRule="exact"/>
                    <w:jc w:val="center"/>
                    <w:textAlignment w:val="baseline"/>
                    <w:rPr>
                      <w:rFonts w:ascii="宋体" w:hAnsi="Times New Roman" w:cs="宋体"/>
                      <w:sz w:val="18"/>
                      <w:szCs w:val="18"/>
                      <w:lang w:val="zh-CN"/>
                    </w:rPr>
                  </w:pPr>
                  <w:r w:rsidRPr="007E6CE5">
                    <w:rPr>
                      <w:rFonts w:ascii="宋体" w:hAnsi="Times New Roman" w:cs="宋体" w:hint="eastAsia"/>
                      <w:sz w:val="18"/>
                      <w:szCs w:val="18"/>
                      <w:lang w:val="zh-CN"/>
                    </w:rPr>
                    <w:t>图 6  扇区简化示意图</w:t>
                  </w:r>
                </w:p>
                <w:p w:rsidR="001664B1" w:rsidRPr="007E6CE5" w:rsidRDefault="001664B1" w:rsidP="007E6CE5">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7E6CE5">
                    <w:rPr>
                      <w:rFonts w:ascii="Times New Roman" w:hAnsi="Times New Roman" w:cs="Times New Roman" w:hint="eastAsia"/>
                      <w:bCs/>
                      <w:sz w:val="18"/>
                      <w:szCs w:val="18"/>
                    </w:rPr>
                    <w:t xml:space="preserve">Fig. </w:t>
                  </w:r>
                  <w:proofErr w:type="gramStart"/>
                  <w:r w:rsidRPr="007E6CE5">
                    <w:rPr>
                      <w:rFonts w:ascii="Times New Roman" w:hAnsi="Times New Roman" w:cs="Times New Roman" w:hint="eastAsia"/>
                      <w:bCs/>
                      <w:sz w:val="18"/>
                      <w:szCs w:val="18"/>
                    </w:rPr>
                    <w:t>6  A</w:t>
                  </w:r>
                  <w:proofErr w:type="gramEnd"/>
                  <w:r w:rsidRPr="007E6CE5">
                    <w:rPr>
                      <w:rFonts w:ascii="Times New Roman" w:hAnsi="Times New Roman" w:cs="Times New Roman" w:hint="eastAsia"/>
                      <w:bCs/>
                      <w:sz w:val="18"/>
                      <w:szCs w:val="18"/>
                    </w:rPr>
                    <w:t xml:space="preserve"> simplified sector</w:t>
                  </w:r>
                </w:p>
              </w:txbxContent>
            </v:textbox>
            <w10:wrap type="topAndBottom"/>
          </v:shape>
        </w:pict>
      </w:r>
      <w:r w:rsidRPr="00B10693">
        <w:rPr>
          <w:rFonts w:ascii="Times New Roman" w:hAnsi="Times New Roman" w:cs="Times New Roman"/>
        </w:rPr>
        <w:pict>
          <v:shape id="Picture 31" o:spid="_x0000_s1049" type="#_x0000_t75" style="position:absolute;left:0;text-align:left;margin-left:217.2pt;margin-top:277.5pt;width:203.3pt;height:156.4pt;z-index:251665408;mso-position-horizontal-relative:margin">
            <v:imagedata r:id="rId17" o:title=""/>
            <w10:wrap type="topAndBottom" anchorx="margin"/>
          </v:shape>
          <o:OLEObject Type="Embed" ProgID="Visio.Drawing.11" ShapeID="Picture 31" DrawAspect="Content" ObjectID="_1472041015" r:id="rId18"/>
        </w:pict>
      </w:r>
      <w:r w:rsidR="00875383" w:rsidRPr="00511ED7">
        <w:rPr>
          <w:rFonts w:ascii="Times New Roman" w:hAnsi="Times New Roman" w:cs="Times New Roman"/>
          <w:szCs w:val="21"/>
        </w:rPr>
        <w:t>从理论的研究角度，</w:t>
      </w:r>
      <w:r w:rsidR="00875383" w:rsidRPr="00511ED7">
        <w:rPr>
          <w:rFonts w:ascii="Times New Roman" w:hAnsi="Times New Roman" w:cs="Times New Roman"/>
          <w:szCs w:val="21"/>
        </w:rPr>
        <w:t>Joseph S. B. Mitchell</w:t>
      </w:r>
      <w:r w:rsidR="00875383" w:rsidRPr="00511ED7">
        <w:rPr>
          <w:rFonts w:ascii="Times New Roman" w:hAnsi="Times New Roman" w:cs="Times New Roman"/>
          <w:szCs w:val="21"/>
        </w:rPr>
        <w:t>将扇区进行了简化，如图</w:t>
      </w:r>
      <w:r w:rsidR="00875383" w:rsidRPr="00511ED7">
        <w:rPr>
          <w:rFonts w:ascii="Times New Roman" w:hAnsi="Times New Roman" w:cs="Times New Roman"/>
          <w:szCs w:val="21"/>
        </w:rPr>
        <w:t>6</w:t>
      </w:r>
      <w:r w:rsidR="00875383" w:rsidRPr="00511ED7">
        <w:rPr>
          <w:rFonts w:ascii="Times New Roman" w:hAnsi="Times New Roman" w:cs="Times New Roman"/>
          <w:szCs w:val="21"/>
        </w:rPr>
        <w:t>，认为扇区是正方形，右侧边设置为起点边（</w:t>
      </w:r>
      <w:r w:rsidR="00875383" w:rsidRPr="00511ED7">
        <w:rPr>
          <w:rFonts w:ascii="Times New Roman" w:hAnsi="Times New Roman" w:cs="Times New Roman"/>
          <w:szCs w:val="21"/>
        </w:rPr>
        <w:t>source edge S</w:t>
      </w:r>
      <w:r w:rsidR="00875383" w:rsidRPr="00511ED7">
        <w:rPr>
          <w:rFonts w:ascii="Times New Roman" w:hAnsi="Times New Roman" w:cs="Times New Roman"/>
          <w:szCs w:val="21"/>
        </w:rPr>
        <w:t>），左侧边设置为终点边（</w:t>
      </w:r>
      <w:r w:rsidR="00875383" w:rsidRPr="00511ED7">
        <w:rPr>
          <w:rFonts w:ascii="Times New Roman" w:hAnsi="Times New Roman" w:cs="Times New Roman"/>
          <w:szCs w:val="21"/>
        </w:rPr>
        <w:t>sink edge T</w:t>
      </w:r>
      <w:r w:rsidR="00875383" w:rsidRPr="00511ED7">
        <w:rPr>
          <w:rFonts w:ascii="Times New Roman" w:hAnsi="Times New Roman" w:cs="Times New Roman"/>
          <w:szCs w:val="21"/>
        </w:rPr>
        <w:t>），上侧边定义为顶边（</w:t>
      </w:r>
      <w:r w:rsidR="00875383" w:rsidRPr="00511ED7">
        <w:rPr>
          <w:rFonts w:ascii="Times New Roman" w:hAnsi="Times New Roman" w:cs="Times New Roman"/>
          <w:szCs w:val="21"/>
        </w:rPr>
        <w:t>top</w:t>
      </w:r>
      <w:r w:rsidR="00875383" w:rsidRPr="00511ED7">
        <w:rPr>
          <w:rFonts w:ascii="Times New Roman" w:hAnsi="Times New Roman" w:cs="Times New Roman"/>
          <w:szCs w:val="21"/>
        </w:rPr>
        <w:t>），下侧边定义为底边（</w:t>
      </w:r>
      <w:r w:rsidR="00875383" w:rsidRPr="00511ED7">
        <w:rPr>
          <w:rFonts w:ascii="Times New Roman" w:hAnsi="Times New Roman" w:cs="Times New Roman"/>
          <w:szCs w:val="21"/>
        </w:rPr>
        <w:t>bottom</w:t>
      </w:r>
      <w:r w:rsidR="00875383" w:rsidRPr="00511ED7">
        <w:rPr>
          <w:rFonts w:ascii="Times New Roman" w:hAnsi="Times New Roman" w:cs="Times New Roman"/>
          <w:szCs w:val="21"/>
        </w:rPr>
        <w:t>）。进入扇区航空器必须沿设定的飞行路径</w:t>
      </w:r>
      <w:r w:rsidR="00875383" w:rsidRPr="00511ED7">
        <w:rPr>
          <w:rFonts w:ascii="Times New Roman" w:hAnsi="Times New Roman" w:cs="Times New Roman"/>
          <w:szCs w:val="21"/>
        </w:rPr>
        <w:t>π</w:t>
      </w:r>
      <w:r w:rsidR="00875383" w:rsidRPr="00511ED7">
        <w:rPr>
          <w:rFonts w:ascii="Times New Roman" w:hAnsi="Times New Roman" w:cs="Times New Roman"/>
          <w:szCs w:val="21"/>
        </w:rPr>
        <w:t>穿越扇区，假设不同飞行路径之间最小横向间隔为</w:t>
      </w:r>
      <w:r w:rsidR="00875383" w:rsidRPr="00511ED7">
        <w:rPr>
          <w:rFonts w:ascii="Times New Roman" w:hAnsi="Times New Roman" w:cs="Times New Roman"/>
          <w:szCs w:val="21"/>
        </w:rPr>
        <w:t>w</w:t>
      </w:r>
      <w:r w:rsidR="00875383" w:rsidRPr="00511ED7">
        <w:rPr>
          <w:rFonts w:ascii="Times New Roman" w:hAnsi="Times New Roman" w:cs="Times New Roman"/>
          <w:szCs w:val="21"/>
        </w:rPr>
        <w:t>，以飞行路径中点两边各</w:t>
      </w:r>
      <w:r w:rsidR="00875383" w:rsidRPr="00511ED7">
        <w:rPr>
          <w:rFonts w:ascii="Times New Roman" w:hAnsi="Times New Roman" w:cs="Times New Roman"/>
          <w:szCs w:val="21"/>
        </w:rPr>
        <w:t>w/2</w:t>
      </w:r>
      <w:r w:rsidR="00875383" w:rsidRPr="00511ED7">
        <w:rPr>
          <w:rFonts w:ascii="Times New Roman" w:hAnsi="Times New Roman" w:cs="Times New Roman"/>
          <w:szCs w:val="21"/>
        </w:rPr>
        <w:t>距离设为空中走廊</w:t>
      </w:r>
      <w:r w:rsidR="00875383" w:rsidRPr="00511ED7">
        <w:rPr>
          <w:rFonts w:ascii="Times New Roman" w:hAnsi="Times New Roman" w:cs="Times New Roman"/>
          <w:szCs w:val="21"/>
        </w:rPr>
        <w:t>∏</w:t>
      </w:r>
      <w:r w:rsidR="00875383" w:rsidRPr="00511ED7">
        <w:rPr>
          <w:rFonts w:ascii="Times New Roman" w:hAnsi="Times New Roman" w:cs="Times New Roman"/>
          <w:szCs w:val="21"/>
        </w:rPr>
        <w:t>，假设扇区内空中走廊方向是由西向东或由东向西，长约</w:t>
      </w:r>
      <w:r w:rsidR="00875383" w:rsidRPr="00511ED7">
        <w:rPr>
          <w:rFonts w:ascii="Times New Roman" w:hAnsi="Times New Roman" w:cs="Times New Roman"/>
          <w:szCs w:val="21"/>
        </w:rPr>
        <w:t>30</w:t>
      </w:r>
      <w:r w:rsidR="00875383" w:rsidRPr="00511ED7">
        <w:rPr>
          <w:rFonts w:ascii="Times New Roman" w:hAnsi="Times New Roman" w:cs="Times New Roman"/>
          <w:szCs w:val="21"/>
        </w:rPr>
        <w:t>海里，横纵向间隔标准均为</w:t>
      </w:r>
      <w:r w:rsidR="00875383" w:rsidRPr="00511ED7">
        <w:rPr>
          <w:rFonts w:ascii="Times New Roman" w:hAnsi="Times New Roman" w:cs="Times New Roman"/>
          <w:szCs w:val="21"/>
        </w:rPr>
        <w:t>5</w:t>
      </w:r>
      <w:r w:rsidR="00875383" w:rsidRPr="00511ED7">
        <w:rPr>
          <w:rFonts w:ascii="Times New Roman" w:hAnsi="Times New Roman" w:cs="Times New Roman"/>
          <w:szCs w:val="21"/>
        </w:rPr>
        <w:t>海里，则一条空中走廊</w:t>
      </w:r>
      <w:proofErr w:type="gramStart"/>
      <w:r w:rsidR="00875383" w:rsidRPr="00511ED7">
        <w:rPr>
          <w:rFonts w:ascii="Times New Roman" w:hAnsi="Times New Roman" w:cs="Times New Roman"/>
          <w:szCs w:val="21"/>
        </w:rPr>
        <w:t>里理论</w:t>
      </w:r>
      <w:proofErr w:type="gramEnd"/>
      <w:r w:rsidR="00875383" w:rsidRPr="00511ED7">
        <w:rPr>
          <w:rFonts w:ascii="Times New Roman" w:hAnsi="Times New Roman" w:cs="Times New Roman"/>
          <w:szCs w:val="21"/>
        </w:rPr>
        <w:t>最大通行量为</w:t>
      </w:r>
      <w:r w:rsidR="00875383" w:rsidRPr="00511ED7">
        <w:rPr>
          <w:rFonts w:ascii="Times New Roman" w:hAnsi="Times New Roman" w:cs="Times New Roman"/>
          <w:szCs w:val="21"/>
        </w:rPr>
        <w:t>6</w:t>
      </w:r>
      <w:r w:rsidR="00875383" w:rsidRPr="00511ED7">
        <w:rPr>
          <w:rFonts w:ascii="Times New Roman" w:hAnsi="Times New Roman" w:cs="Times New Roman"/>
          <w:szCs w:val="21"/>
        </w:rPr>
        <w:t>架飞机。在模型中，如图</w:t>
      </w:r>
      <w:r w:rsidR="00875383" w:rsidRPr="00511ED7">
        <w:rPr>
          <w:rFonts w:ascii="Times New Roman" w:hAnsi="Times New Roman" w:cs="Times New Roman"/>
          <w:szCs w:val="21"/>
        </w:rPr>
        <w:t>6</w:t>
      </w:r>
      <w:r w:rsidR="00875383" w:rsidRPr="00511ED7">
        <w:rPr>
          <w:rFonts w:ascii="Times New Roman" w:hAnsi="Times New Roman" w:cs="Times New Roman"/>
          <w:szCs w:val="21"/>
        </w:rPr>
        <w:t>，用一系列重叠的圆盘来表征危险天气单元（国家气象局（</w:t>
      </w:r>
      <w:r w:rsidR="00875383" w:rsidRPr="00511ED7">
        <w:rPr>
          <w:rFonts w:ascii="Times New Roman" w:hAnsi="Times New Roman" w:cs="Times New Roman"/>
          <w:szCs w:val="21"/>
        </w:rPr>
        <w:t>National Weather Service, NWS</w:t>
      </w:r>
      <w:r w:rsidR="00875383" w:rsidRPr="00511ED7">
        <w:rPr>
          <w:rFonts w:ascii="Times New Roman" w:hAnsi="Times New Roman" w:cs="Times New Roman"/>
          <w:szCs w:val="21"/>
        </w:rPr>
        <w:t>）等级大于等于</w:t>
      </w:r>
      <w:r w:rsidR="00875383" w:rsidRPr="00511ED7">
        <w:rPr>
          <w:rFonts w:ascii="Times New Roman" w:hAnsi="Times New Roman" w:cs="Times New Roman"/>
          <w:szCs w:val="21"/>
        </w:rPr>
        <w:t>3</w:t>
      </w:r>
      <w:r w:rsidR="00875383" w:rsidRPr="00511ED7">
        <w:rPr>
          <w:rFonts w:ascii="Times New Roman" w:hAnsi="Times New Roman" w:cs="Times New Roman"/>
          <w:szCs w:val="21"/>
        </w:rPr>
        <w:t>，即飞机不能穿越），如果是确定型天气预报那么圆盘的半径是恒定值。在随机天气模型中，</w:t>
      </w:r>
      <w:r w:rsidR="00875383" w:rsidRPr="00511ED7">
        <w:rPr>
          <w:rFonts w:ascii="Times New Roman" w:hAnsi="Times New Roman" w:cs="Times New Roman"/>
          <w:szCs w:val="21"/>
        </w:rPr>
        <w:lastRenderedPageBreak/>
        <w:t>为了表征天气预测的不确定性，假设圆盘的半径是随机变量，每一个表征危险天气单元的圆盘的圆心位置和半径大小是相互独立的。</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w:t>
      </w:r>
      <w:r w:rsidRPr="00511ED7">
        <w:rPr>
          <w:rFonts w:ascii="Times New Roman" w:hAnsi="Times New Roman" w:cs="Times New Roman"/>
          <w:szCs w:val="21"/>
        </w:rPr>
        <w:t>1</w:t>
      </w:r>
      <w:r w:rsidRPr="00511ED7">
        <w:rPr>
          <w:rFonts w:ascii="Times New Roman" w:hAnsi="Times New Roman" w:cs="Times New Roman"/>
          <w:szCs w:val="21"/>
        </w:rPr>
        <w:t>）确定型天气模型算法：首先要生成天气场景图示，已知该场景下危险天气单元占扇区面积的百分比</w:t>
      </w:r>
      <w:proofErr w:type="spellStart"/>
      <w:r w:rsidRPr="00511ED7">
        <w:rPr>
          <w:rFonts w:ascii="Times New Roman" w:hAnsi="Times New Roman" w:cs="Times New Roman"/>
          <w:szCs w:val="21"/>
        </w:rPr>
        <w:t>W</w:t>
      </w:r>
      <w:r w:rsidRPr="00511ED7">
        <w:rPr>
          <w:rFonts w:ascii="Times New Roman" w:hAnsi="Times New Roman" w:cs="Times New Roman"/>
          <w:szCs w:val="21"/>
          <w:vertAlign w:val="subscript"/>
        </w:rPr>
        <w:t>x-coverge</w:t>
      </w:r>
      <w:proofErr w:type="spellEnd"/>
      <w:r w:rsidRPr="00511ED7">
        <w:rPr>
          <w:rFonts w:ascii="Times New Roman" w:hAnsi="Times New Roman" w:cs="Times New Roman"/>
          <w:szCs w:val="21"/>
        </w:rPr>
        <w:t>。设定扇区面积为</w:t>
      </w:r>
      <w:r w:rsidRPr="00511ED7">
        <w:rPr>
          <w:rFonts w:ascii="Times New Roman" w:hAnsi="Times New Roman" w:cs="Times New Roman"/>
          <w:szCs w:val="21"/>
        </w:rPr>
        <w:t>60×60nm</w:t>
      </w:r>
      <w:r w:rsidRPr="00511ED7">
        <w:rPr>
          <w:rFonts w:ascii="Times New Roman" w:hAnsi="Times New Roman" w:cs="Times New Roman"/>
          <w:szCs w:val="21"/>
          <w:vertAlign w:val="superscript"/>
        </w:rPr>
        <w:t>2</w:t>
      </w:r>
      <w:r w:rsidRPr="00511ED7">
        <w:rPr>
          <w:rFonts w:ascii="Times New Roman" w:hAnsi="Times New Roman" w:cs="Times New Roman"/>
          <w:szCs w:val="21"/>
        </w:rPr>
        <w:t>，表示危险天气单元的灰色圆盘圆心横纵坐标服从</w:t>
      </w:r>
      <w:r w:rsidRPr="00511ED7">
        <w:rPr>
          <w:rFonts w:ascii="Times New Roman" w:hAnsi="Times New Roman" w:cs="Times New Roman"/>
          <w:szCs w:val="21"/>
        </w:rPr>
        <w:t>X</w:t>
      </w:r>
      <w:r w:rsidRPr="00511ED7">
        <w:rPr>
          <w:rFonts w:ascii="Times New Roman" w:hAnsi="Times New Roman" w:cs="Times New Roman"/>
          <w:szCs w:val="21"/>
        </w:rPr>
        <w:t>～</w:t>
      </w:r>
      <w:r w:rsidRPr="00511ED7">
        <w:rPr>
          <w:rFonts w:ascii="Times New Roman" w:hAnsi="Times New Roman" w:cs="Times New Roman"/>
          <w:szCs w:val="21"/>
        </w:rPr>
        <w:t>U[1,60],</w:t>
      </w:r>
      <w:r w:rsidRPr="00511ED7">
        <w:rPr>
          <w:rFonts w:ascii="Times New Roman" w:hAnsi="Times New Roman" w:cs="Times New Roman"/>
          <w:szCs w:val="21"/>
        </w:rPr>
        <w:t>则圆盘中心在整个扇区内均匀分布，圆盘半径</w:t>
      </w:r>
      <w:r w:rsidRPr="00511ED7">
        <w:rPr>
          <w:rFonts w:ascii="Times New Roman" w:hAnsi="Times New Roman" w:cs="Times New Roman"/>
          <w:szCs w:val="21"/>
        </w:rPr>
        <w:t>r</w:t>
      </w:r>
      <w:r w:rsidRPr="00511ED7">
        <w:rPr>
          <w:rFonts w:ascii="Times New Roman" w:hAnsi="Times New Roman" w:cs="Times New Roman"/>
          <w:szCs w:val="21"/>
        </w:rPr>
        <w:t>为随机变量，</w:t>
      </w:r>
      <w:r w:rsidRPr="00511ED7">
        <w:rPr>
          <w:rFonts w:ascii="Times New Roman" w:hAnsi="Times New Roman" w:cs="Times New Roman"/>
          <w:szCs w:val="21"/>
        </w:rPr>
        <w:t>,</w:t>
      </w:r>
      <w:proofErr w:type="spellStart"/>
      <w:r w:rsidRPr="00511ED7">
        <w:rPr>
          <w:rFonts w:ascii="Times New Roman" w:hAnsi="Times New Roman" w:cs="Times New Roman"/>
          <w:szCs w:val="21"/>
        </w:rPr>
        <w:t>r</w:t>
      </w:r>
      <w:r w:rsidRPr="00511ED7">
        <w:rPr>
          <w:rFonts w:ascii="Times New Roman" w:hAnsi="Times New Roman" w:cs="Times New Roman"/>
          <w:szCs w:val="21"/>
          <w:vertAlign w:val="subscript"/>
        </w:rPr>
        <w:t>U</w:t>
      </w:r>
      <w:proofErr w:type="spellEnd"/>
      <w:r w:rsidRPr="00511ED7">
        <w:rPr>
          <w:rFonts w:ascii="Times New Roman" w:hAnsi="Times New Roman" w:cs="Times New Roman"/>
          <w:szCs w:val="21"/>
        </w:rPr>
        <w:t>～</w:t>
      </w:r>
      <w:r w:rsidRPr="00511ED7">
        <w:rPr>
          <w:rFonts w:ascii="Times New Roman" w:hAnsi="Times New Roman" w:cs="Times New Roman"/>
          <w:szCs w:val="21"/>
        </w:rPr>
        <w:t>U[1.5,3]</w:t>
      </w:r>
      <w:r w:rsidRPr="00511ED7">
        <w:rPr>
          <w:rFonts w:ascii="Times New Roman" w:hAnsi="Times New Roman" w:cs="Times New Roman"/>
          <w:szCs w:val="21"/>
        </w:rPr>
        <w:t>，</w:t>
      </w:r>
      <w:proofErr w:type="spellStart"/>
      <w:r w:rsidRPr="00511ED7">
        <w:rPr>
          <w:rFonts w:ascii="Times New Roman" w:hAnsi="Times New Roman" w:cs="Times New Roman"/>
          <w:szCs w:val="21"/>
        </w:rPr>
        <w:t>r</w:t>
      </w:r>
      <w:r w:rsidRPr="00511ED7">
        <w:rPr>
          <w:rFonts w:ascii="Times New Roman" w:hAnsi="Times New Roman" w:cs="Times New Roman"/>
          <w:szCs w:val="21"/>
          <w:vertAlign w:val="subscript"/>
        </w:rPr>
        <w:t>G</w:t>
      </w:r>
      <w:proofErr w:type="spellEnd"/>
      <w:r w:rsidRPr="00511ED7">
        <w:rPr>
          <w:rFonts w:ascii="Times New Roman" w:hAnsi="Times New Roman" w:cs="Times New Roman"/>
          <w:szCs w:val="21"/>
        </w:rPr>
        <w:t>服从伽马分布。使用蒙特卡洛方法在矩形扇区内不断生成圆盘直到圆盘所占扇区面积百分比达到</w:t>
      </w:r>
      <w:proofErr w:type="spellStart"/>
      <w:r w:rsidRPr="00511ED7">
        <w:rPr>
          <w:rFonts w:ascii="Times New Roman" w:hAnsi="Times New Roman" w:cs="Times New Roman"/>
          <w:szCs w:val="21"/>
        </w:rPr>
        <w:t>W</w:t>
      </w:r>
      <w:r w:rsidRPr="00511ED7">
        <w:rPr>
          <w:rFonts w:ascii="Times New Roman" w:hAnsi="Times New Roman" w:cs="Times New Roman"/>
          <w:szCs w:val="21"/>
          <w:vertAlign w:val="subscript"/>
        </w:rPr>
        <w:t>x-coverge</w:t>
      </w:r>
      <w:proofErr w:type="spellEnd"/>
      <w:r w:rsidRPr="00511ED7">
        <w:rPr>
          <w:rFonts w:ascii="Times New Roman" w:hAnsi="Times New Roman" w:cs="Times New Roman"/>
          <w:szCs w:val="21"/>
        </w:rPr>
        <w:t>。把表征危险天气的圆盘称为约束</w:t>
      </w:r>
      <w:r w:rsidRPr="00511ED7">
        <w:rPr>
          <w:rFonts w:ascii="Times New Roman" w:hAnsi="Times New Roman" w:cs="Times New Roman"/>
          <w:szCs w:val="21"/>
        </w:rPr>
        <w:t>C</w:t>
      </w:r>
      <w:r w:rsidRPr="00511ED7">
        <w:rPr>
          <w:rFonts w:ascii="Times New Roman" w:hAnsi="Times New Roman" w:cs="Times New Roman"/>
          <w:szCs w:val="21"/>
        </w:rPr>
        <w:t>，已知圆盘的坐标，半径大小，算法的核心就是构造约束</w:t>
      </w:r>
      <w:r w:rsidRPr="00511ED7">
        <w:rPr>
          <w:rFonts w:ascii="Times New Roman" w:hAnsi="Times New Roman" w:cs="Times New Roman"/>
          <w:szCs w:val="21"/>
        </w:rPr>
        <w:t>C</w:t>
      </w:r>
      <w:r w:rsidRPr="00511ED7">
        <w:rPr>
          <w:rFonts w:ascii="Times New Roman" w:hAnsi="Times New Roman" w:cs="Times New Roman"/>
          <w:szCs w:val="21"/>
        </w:rPr>
        <w:t>下的临界图，画出空中走廊，计算扇区理论最大通行量。</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w:t>
      </w:r>
      <w:r w:rsidRPr="00511ED7">
        <w:rPr>
          <w:rFonts w:ascii="Times New Roman" w:hAnsi="Times New Roman" w:cs="Times New Roman"/>
          <w:szCs w:val="21"/>
        </w:rPr>
        <w:t>2</w:t>
      </w:r>
      <w:r w:rsidRPr="00511ED7">
        <w:rPr>
          <w:rFonts w:ascii="Times New Roman" w:hAnsi="Times New Roman" w:cs="Times New Roman"/>
          <w:szCs w:val="21"/>
        </w:rPr>
        <w:t>）随机天气模型算法：为了表征天气预报的不确定性，我们将算法扩展到离散的随机天气模型。随机天气模型中，输入每一个天气场景的预测概率，即预测场景</w:t>
      </w:r>
      <w:r w:rsidRPr="00511ED7">
        <w:rPr>
          <w:rFonts w:ascii="Times New Roman" w:hAnsi="Times New Roman" w:cs="Times New Roman"/>
          <w:szCs w:val="21"/>
        </w:rPr>
        <w:t>k</w:t>
      </w:r>
      <w:r w:rsidRPr="00511ED7">
        <w:rPr>
          <w:rFonts w:ascii="Times New Roman" w:hAnsi="Times New Roman" w:cs="Times New Roman"/>
          <w:szCs w:val="21"/>
        </w:rPr>
        <w:t>的概率是</w:t>
      </w:r>
      <w:proofErr w:type="spellStart"/>
      <w:r w:rsidRPr="00511ED7">
        <w:rPr>
          <w:rFonts w:ascii="Times New Roman" w:hAnsi="Times New Roman" w:cs="Times New Roman"/>
          <w:szCs w:val="21"/>
        </w:rPr>
        <w:t>p</w:t>
      </w:r>
      <w:r w:rsidRPr="00511ED7">
        <w:rPr>
          <w:rFonts w:ascii="Times New Roman" w:hAnsi="Times New Roman" w:cs="Times New Roman"/>
          <w:szCs w:val="21"/>
          <w:vertAlign w:val="subscript"/>
        </w:rPr>
        <w:t>k</w:t>
      </w:r>
      <w:proofErr w:type="spellEnd"/>
      <w:r w:rsidRPr="00511ED7">
        <w:rPr>
          <w:rFonts w:ascii="Times New Roman" w:hAnsi="Times New Roman" w:cs="Times New Roman"/>
          <w:szCs w:val="21"/>
        </w:rPr>
        <w:t>，则</w:t>
      </w:r>
      <m:oMath>
        <m:nary>
          <m:naryPr>
            <m:chr m:val="∑"/>
            <m:limLoc m:val="undOvr"/>
            <m:supHide m:val="on"/>
            <m:ctrlPr>
              <w:rPr>
                <w:rFonts w:ascii="Cambria Math" w:hAnsi="Times New Roman" w:cs="Times New Roman"/>
                <w:szCs w:val="21"/>
              </w:rPr>
            </m:ctrlPr>
          </m:naryPr>
          <m:sub>
            <m:r>
              <m:rPr>
                <m:sty m:val="p"/>
              </m:rPr>
              <w:rPr>
                <w:rFonts w:ascii="Cambria Math" w:hAnsi="Times New Roman" w:cs="Times New Roman"/>
                <w:szCs w:val="21"/>
              </w:rPr>
              <m:t>k</m:t>
            </m:r>
          </m:sub>
          <m:sup/>
          <m:e>
            <m:sSub>
              <m:sSubPr>
                <m:ctrlPr>
                  <w:rPr>
                    <w:rFonts w:ascii="Cambria Math" w:hAnsi="Times New Roman" w:cs="Times New Roman"/>
                    <w:szCs w:val="21"/>
                  </w:rPr>
                </m:ctrlPr>
              </m:sSubPr>
              <m:e>
                <m:r>
                  <m:rPr>
                    <m:sty m:val="p"/>
                  </m:rPr>
                  <w:rPr>
                    <w:rFonts w:ascii="Cambria Math" w:hAnsi="Times New Roman" w:cs="Times New Roman"/>
                    <w:szCs w:val="21"/>
                  </w:rPr>
                  <m:t>p</m:t>
                </m:r>
              </m:e>
              <m:sub>
                <m:r>
                  <m:rPr>
                    <m:sty m:val="p"/>
                  </m:rPr>
                  <w:rPr>
                    <w:rFonts w:ascii="Cambria Math" w:hAnsi="Times New Roman" w:cs="Times New Roman"/>
                    <w:szCs w:val="21"/>
                  </w:rPr>
                  <m:t>k</m:t>
                </m:r>
              </m:sub>
            </m:sSub>
            <m:r>
              <m:rPr>
                <m:sty m:val="p"/>
              </m:rPr>
              <w:rPr>
                <w:rFonts w:ascii="Cambria Math" w:hAnsi="Times New Roman" w:cs="Times New Roman"/>
                <w:szCs w:val="21"/>
              </w:rPr>
              <m:t>=1</m:t>
            </m:r>
          </m:e>
        </m:nary>
      </m:oMath>
      <w:r w:rsidRPr="00511ED7">
        <w:rPr>
          <w:rFonts w:ascii="Times New Roman" w:hAnsi="Times New Roman" w:cs="Times New Roman"/>
          <w:szCs w:val="21"/>
        </w:rPr>
        <w:t>，</w:t>
      </w:r>
      <w:r w:rsidRPr="00511ED7">
        <w:rPr>
          <w:rFonts w:ascii="Times New Roman" w:hAnsi="Times New Roman" w:cs="Times New Roman"/>
          <w:szCs w:val="21"/>
        </w:rPr>
        <w:t>k=1,…K</w:t>
      </w:r>
      <w:r w:rsidRPr="00511ED7">
        <w:rPr>
          <w:rFonts w:ascii="Times New Roman" w:hAnsi="Times New Roman" w:cs="Times New Roman"/>
          <w:szCs w:val="21"/>
        </w:rPr>
        <w:t>，预测未来一个时间段内共有</w:t>
      </w:r>
      <w:r w:rsidRPr="00511ED7">
        <w:rPr>
          <w:rFonts w:ascii="Times New Roman" w:hAnsi="Times New Roman" w:cs="Times New Roman"/>
          <w:szCs w:val="21"/>
        </w:rPr>
        <w:t>K</w:t>
      </w:r>
      <w:proofErr w:type="gramStart"/>
      <w:r w:rsidRPr="00511ED7">
        <w:rPr>
          <w:rFonts w:ascii="Times New Roman" w:hAnsi="Times New Roman" w:cs="Times New Roman"/>
          <w:szCs w:val="21"/>
        </w:rPr>
        <w:t>个</w:t>
      </w:r>
      <w:proofErr w:type="gramEnd"/>
      <w:r w:rsidRPr="00511ED7">
        <w:rPr>
          <w:rFonts w:ascii="Times New Roman" w:hAnsi="Times New Roman" w:cs="Times New Roman"/>
          <w:szCs w:val="21"/>
        </w:rPr>
        <w:t>天气场景。设随机变量</w:t>
      </w:r>
      <w:r w:rsidRPr="00511ED7">
        <w:rPr>
          <w:rFonts w:ascii="Times New Roman" w:hAnsi="Times New Roman" w:cs="Times New Roman"/>
          <w:szCs w:val="21"/>
        </w:rPr>
        <w:t>X</w:t>
      </w:r>
      <w:r w:rsidRPr="00511ED7">
        <w:rPr>
          <w:rFonts w:ascii="Times New Roman" w:hAnsi="Times New Roman" w:cs="Times New Roman"/>
          <w:szCs w:val="21"/>
        </w:rPr>
        <w:t>表示预测天气场景下扇区可以画出的空中走廊个数，则</w:t>
      </w:r>
      <w:r w:rsidRPr="00511ED7">
        <w:rPr>
          <w:rFonts w:ascii="Times New Roman" w:hAnsi="Times New Roman" w:cs="Times New Roman"/>
          <w:szCs w:val="21"/>
        </w:rPr>
        <w:t>E(X)</w:t>
      </w:r>
      <w:r w:rsidRPr="00511ED7">
        <w:rPr>
          <w:rFonts w:ascii="Times New Roman" w:hAnsi="Times New Roman" w:cs="Times New Roman"/>
          <w:szCs w:val="21"/>
        </w:rPr>
        <w:t>表示期望，</w:t>
      </w:r>
      <w:proofErr w:type="spellStart"/>
      <w:r w:rsidRPr="00511ED7">
        <w:rPr>
          <w:rFonts w:ascii="Times New Roman" w:hAnsi="Times New Roman" w:cs="Times New Roman"/>
          <w:szCs w:val="21"/>
        </w:rPr>
        <w:t>var</w:t>
      </w:r>
      <w:proofErr w:type="spellEnd"/>
      <w:r w:rsidRPr="00511ED7">
        <w:rPr>
          <w:rFonts w:ascii="Times New Roman" w:hAnsi="Times New Roman" w:cs="Times New Roman"/>
          <w:szCs w:val="21"/>
        </w:rPr>
        <w:t>(X)</w:t>
      </w:r>
      <w:r w:rsidRPr="00511ED7">
        <w:rPr>
          <w:rFonts w:ascii="Times New Roman" w:hAnsi="Times New Roman" w:cs="Times New Roman"/>
          <w:szCs w:val="21"/>
        </w:rPr>
        <w:t>表示方差。同样的，在每一个预测天气场景下，构造临界图，使用迪克斯彻算法（</w:t>
      </w:r>
      <w:proofErr w:type="spellStart"/>
      <w:r w:rsidRPr="00511ED7">
        <w:rPr>
          <w:rFonts w:ascii="Times New Roman" w:hAnsi="Times New Roman" w:cs="Times New Roman"/>
          <w:szCs w:val="21"/>
        </w:rPr>
        <w:t>Digkstra</w:t>
      </w:r>
      <w:proofErr w:type="spellEnd"/>
      <w:r w:rsidRPr="00511ED7">
        <w:rPr>
          <w:rFonts w:ascii="Times New Roman" w:hAnsi="Times New Roman" w:cs="Times New Roman"/>
          <w:szCs w:val="21"/>
        </w:rPr>
        <w:t>）找到从顶边（</w:t>
      </w:r>
      <w:r w:rsidRPr="00511ED7">
        <w:rPr>
          <w:rFonts w:ascii="Times New Roman" w:hAnsi="Times New Roman" w:cs="Times New Roman"/>
          <w:szCs w:val="21"/>
        </w:rPr>
        <w:t>T</w:t>
      </w:r>
      <w:r w:rsidRPr="00511ED7">
        <w:rPr>
          <w:rFonts w:ascii="Times New Roman" w:hAnsi="Times New Roman" w:cs="Times New Roman"/>
          <w:szCs w:val="21"/>
        </w:rPr>
        <w:t>）到底边（</w:t>
      </w:r>
      <w:r w:rsidRPr="00511ED7">
        <w:rPr>
          <w:rFonts w:ascii="Times New Roman" w:hAnsi="Times New Roman" w:cs="Times New Roman"/>
          <w:szCs w:val="21"/>
        </w:rPr>
        <w:t>B</w:t>
      </w:r>
      <w:r w:rsidRPr="00511ED7">
        <w:rPr>
          <w:rFonts w:ascii="Times New Roman" w:hAnsi="Times New Roman" w:cs="Times New Roman"/>
          <w:szCs w:val="21"/>
        </w:rPr>
        <w:t>）的最短路径</w:t>
      </w:r>
      <w:r w:rsidR="00C0286F" w:rsidRPr="00511ED7">
        <w:rPr>
          <w:rFonts w:ascii="Times New Roman" w:hAnsi="Times New Roman" w:cs="Times New Roman"/>
          <w:szCs w:val="21"/>
        </w:rPr>
        <w:t>，确定每个天气场景概率下的</w:t>
      </w:r>
      <w:proofErr w:type="spellStart"/>
      <w:r w:rsidR="00C0286F" w:rsidRPr="00511ED7">
        <w:rPr>
          <w:rFonts w:ascii="Times New Roman" w:hAnsi="Times New Roman" w:cs="Times New Roman"/>
          <w:szCs w:val="21"/>
        </w:rPr>
        <w:t>x</w:t>
      </w:r>
      <w:r w:rsidR="00C0286F" w:rsidRPr="00511ED7">
        <w:rPr>
          <w:rFonts w:ascii="Times New Roman" w:hAnsi="Times New Roman" w:cs="Times New Roman"/>
          <w:szCs w:val="21"/>
          <w:vertAlign w:val="subscript"/>
        </w:rPr>
        <w:t>k</w:t>
      </w:r>
      <w:proofErr w:type="spellEnd"/>
      <w:r w:rsidR="00C0286F" w:rsidRPr="00511ED7">
        <w:rPr>
          <w:rFonts w:ascii="Times New Roman" w:hAnsi="Times New Roman" w:cs="Times New Roman"/>
          <w:szCs w:val="21"/>
        </w:rPr>
        <w:t>，则：</w:t>
      </w:r>
    </w:p>
    <w:p w:rsidR="00C0286F" w:rsidRPr="00511ED7" w:rsidRDefault="00511ED7" w:rsidP="00511ED7">
      <w:pPr>
        <w:ind w:left="3600" w:hangingChars="1800" w:hanging="3600"/>
        <w:jc w:val="left"/>
        <w:rPr>
          <w:rFonts w:ascii="Times New Roman" w:hAnsi="Times New Roman" w:cs="Times New Roman"/>
          <w:sz w:val="20"/>
          <w:szCs w:val="20"/>
        </w:rPr>
      </w:pPr>
      <m:oMath>
        <m:r>
          <m:rPr>
            <m:sty m:val="p"/>
          </m:rPr>
          <w:rPr>
            <w:rFonts w:ascii="Cambria Math" w:hAnsi="Times New Roman" w:cs="Times New Roman"/>
            <w:sz w:val="20"/>
            <w:szCs w:val="20"/>
          </w:rPr>
          <m:t>E</m:t>
        </m:r>
        <m:d>
          <m:dPr>
            <m:ctrlPr>
              <w:rPr>
                <w:rFonts w:ascii="Cambria Math" w:hAnsi="Times New Roman" w:cs="Times New Roman"/>
                <w:sz w:val="20"/>
                <w:szCs w:val="20"/>
              </w:rPr>
            </m:ctrlPr>
          </m:dPr>
          <m:e>
            <m:r>
              <m:rPr>
                <m:sty m:val="p"/>
              </m:rPr>
              <w:rPr>
                <w:rFonts w:ascii="Cambria Math" w:hAnsi="Times New Roman" w:cs="Times New Roman"/>
                <w:sz w:val="20"/>
                <w:szCs w:val="20"/>
              </w:rPr>
              <m:t>X</m:t>
            </m:r>
          </m:e>
        </m:d>
        <m:r>
          <m:rPr>
            <m:sty m:val="p"/>
          </m:rPr>
          <w:rPr>
            <w:rFonts w:ascii="Cambria Math" w:hAnsi="Times New Roman" w:cs="Times New Roman"/>
            <w:sz w:val="20"/>
            <w:szCs w:val="20"/>
          </w:rPr>
          <m:t>=</m:t>
        </m:r>
        <m:nary>
          <m:naryPr>
            <m:chr m:val="∑"/>
            <m:limLoc m:val="subSup"/>
            <m:supHide m:val="on"/>
            <m:ctrlPr>
              <w:rPr>
                <w:rFonts w:ascii="Cambria Math" w:hAnsi="Times New Roman" w:cs="Times New Roman"/>
                <w:sz w:val="20"/>
                <w:szCs w:val="20"/>
              </w:rPr>
            </m:ctrlPr>
          </m:naryPr>
          <m:sub>
            <m:r>
              <m:rPr>
                <m:sty m:val="p"/>
              </m:rPr>
              <w:rPr>
                <w:rFonts w:ascii="Cambria Math" w:hAnsi="Times New Roman" w:cs="Times New Roman"/>
                <w:sz w:val="20"/>
                <w:szCs w:val="20"/>
              </w:rPr>
              <m:t>k</m:t>
            </m:r>
          </m:sub>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x</m:t>
                </m:r>
              </m:e>
              <m:sub>
                <m:r>
                  <m:rPr>
                    <m:sty m:val="p"/>
                  </m:rPr>
                  <w:rPr>
                    <w:rFonts w:ascii="Cambria Math" w:hAnsi="Times New Roman" w:cs="Times New Roman"/>
                    <w:sz w:val="20"/>
                    <w:szCs w:val="20"/>
                  </w:rPr>
                  <m:t>k</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p</m:t>
                </m:r>
              </m:e>
              <m:sub>
                <m:r>
                  <m:rPr>
                    <m:sty m:val="p"/>
                  </m:rPr>
                  <w:rPr>
                    <w:rFonts w:ascii="Cambria Math" w:hAnsi="Times New Roman" w:cs="Times New Roman"/>
                    <w:sz w:val="20"/>
                    <w:szCs w:val="20"/>
                  </w:rPr>
                  <m:t>k</m:t>
                </m:r>
              </m:sub>
            </m:sSub>
          </m:e>
        </m:nary>
        <m:r>
          <m:rPr>
            <m:sty m:val="p"/>
          </m:rPr>
          <w:rPr>
            <w:rFonts w:ascii="Cambria Math" w:hAnsi="Times New Roman" w:cs="Times New Roman"/>
            <w:sz w:val="20"/>
            <w:szCs w:val="20"/>
          </w:rPr>
          <m:t>,  var</m:t>
        </m:r>
        <m:d>
          <m:dPr>
            <m:ctrlPr>
              <w:rPr>
                <w:rFonts w:ascii="Cambria Math" w:hAnsi="Times New Roman" w:cs="Times New Roman"/>
                <w:sz w:val="20"/>
                <w:szCs w:val="20"/>
              </w:rPr>
            </m:ctrlPr>
          </m:dPr>
          <m:e>
            <m:r>
              <m:rPr>
                <m:sty m:val="p"/>
              </m:rPr>
              <w:rPr>
                <w:rFonts w:ascii="Cambria Math" w:hAnsi="Times New Roman" w:cs="Times New Roman"/>
                <w:sz w:val="20"/>
                <w:szCs w:val="20"/>
              </w:rPr>
              <m:t>X</m:t>
            </m:r>
          </m:e>
        </m:d>
        <m:r>
          <m:rPr>
            <m:sty m:val="p"/>
          </m:rPr>
          <w:rPr>
            <w:rFonts w:ascii="Cambria Math" w:hAnsi="Times New Roman" w:cs="Times New Roman"/>
            <w:sz w:val="20"/>
            <w:szCs w:val="20"/>
          </w:rPr>
          <m:t>=</m:t>
        </m:r>
        <m:nary>
          <m:naryPr>
            <m:chr m:val="∑"/>
            <m:limLoc m:val="subSup"/>
            <m:supHide m:val="on"/>
            <m:ctrlPr>
              <w:rPr>
                <w:rFonts w:ascii="Cambria Math" w:hAnsi="Times New Roman" w:cs="Times New Roman"/>
                <w:sz w:val="20"/>
                <w:szCs w:val="20"/>
              </w:rPr>
            </m:ctrlPr>
          </m:naryPr>
          <m:sub>
            <m:r>
              <m:rPr>
                <m:sty m:val="p"/>
              </m:rPr>
              <w:rPr>
                <w:rFonts w:ascii="Cambria Math" w:hAnsi="Times New Roman" w:cs="Times New Roman"/>
                <w:sz w:val="20"/>
                <w:szCs w:val="20"/>
              </w:rPr>
              <m:t>k</m:t>
            </m:r>
          </m:sub>
          <m:sup/>
          <m:e>
            <m:sSup>
              <m:sSupPr>
                <m:ctrlPr>
                  <w:rPr>
                    <w:rFonts w:ascii="Cambria Math" w:hAnsi="Times New Roman" w:cs="Times New Roman"/>
                    <w:sz w:val="20"/>
                    <w:szCs w:val="20"/>
                  </w:rPr>
                </m:ctrlPr>
              </m:sSupPr>
              <m:e>
                <m:sSub>
                  <m:sSubPr>
                    <m:ctrlPr>
                      <w:rPr>
                        <w:rFonts w:ascii="Cambria Math" w:hAnsi="Times New Roman" w:cs="Times New Roman"/>
                        <w:sz w:val="20"/>
                        <w:szCs w:val="20"/>
                      </w:rPr>
                    </m:ctrlPr>
                  </m:sSubPr>
                  <m:e>
                    <m:r>
                      <m:rPr>
                        <m:sty m:val="p"/>
                      </m:rPr>
                      <w:rPr>
                        <w:rFonts w:ascii="Cambria Math" w:hAnsi="Times New Roman" w:cs="Times New Roman"/>
                        <w:sz w:val="20"/>
                        <w:szCs w:val="20"/>
                      </w:rPr>
                      <m:t>x</m:t>
                    </m:r>
                  </m:e>
                  <m:sub>
                    <m:r>
                      <m:rPr>
                        <m:sty m:val="p"/>
                      </m:rPr>
                      <w:rPr>
                        <w:rFonts w:ascii="Cambria Math" w:hAnsi="Times New Roman" w:cs="Times New Roman"/>
                        <w:sz w:val="20"/>
                        <w:szCs w:val="20"/>
                      </w:rPr>
                      <m:t>k</m:t>
                    </m:r>
                  </m:sub>
                </m:sSub>
              </m:e>
              <m:sup>
                <m:r>
                  <m:rPr>
                    <m:sty m:val="p"/>
                  </m:rPr>
                  <w:rPr>
                    <w:rFonts w:ascii="Cambria Math" w:hAnsi="Times New Roman" w:cs="Times New Roman"/>
                    <w:sz w:val="20"/>
                    <w:szCs w:val="20"/>
                  </w:rPr>
                  <m:t>2</m:t>
                </m:r>
              </m:sup>
            </m:sSup>
            <m:sSub>
              <m:sSubPr>
                <m:ctrlPr>
                  <w:rPr>
                    <w:rFonts w:ascii="Cambria Math" w:hAnsi="Times New Roman" w:cs="Times New Roman"/>
                    <w:sz w:val="20"/>
                    <w:szCs w:val="20"/>
                  </w:rPr>
                </m:ctrlPr>
              </m:sSubPr>
              <m:e>
                <m:r>
                  <m:rPr>
                    <m:sty m:val="p"/>
                  </m:rPr>
                  <w:rPr>
                    <w:rFonts w:ascii="Cambria Math" w:hAnsi="Times New Roman" w:cs="Times New Roman"/>
                    <w:sz w:val="20"/>
                    <w:szCs w:val="20"/>
                  </w:rPr>
                  <m:t>p</m:t>
                </m:r>
              </m:e>
              <m:sub>
                <m:r>
                  <m:rPr>
                    <m:sty m:val="p"/>
                  </m:rPr>
                  <w:rPr>
                    <w:rFonts w:ascii="Cambria Math" w:hAnsi="Times New Roman" w:cs="Times New Roman"/>
                    <w:sz w:val="20"/>
                    <w:szCs w:val="20"/>
                  </w:rPr>
                  <m:t>k</m:t>
                </m:r>
              </m:sub>
            </m:sSub>
            <m:r>
              <m:rPr>
                <m:sty m:val="p"/>
              </m:rPr>
              <w:rPr>
                <w:rFonts w:ascii="Cambria Math" w:hAnsi="Cambria Math" w:cs="Times New Roman"/>
                <w:sz w:val="20"/>
                <w:szCs w:val="20"/>
              </w:rPr>
              <m:t>-</m:t>
            </m:r>
            <m:sSup>
              <m:sSupPr>
                <m:ctrlPr>
                  <w:rPr>
                    <w:rFonts w:ascii="Cambria Math" w:hAnsi="Times New Roman" w:cs="Times New Roman"/>
                    <w:sz w:val="20"/>
                    <w:szCs w:val="20"/>
                  </w:rPr>
                </m:ctrlPr>
              </m:sSupPr>
              <m:e>
                <m:r>
                  <m:rPr>
                    <m:sty m:val="p"/>
                  </m:rPr>
                  <w:rPr>
                    <w:rFonts w:ascii="Cambria Math" w:hAnsi="Times New Roman" w:cs="Times New Roman"/>
                    <w:sz w:val="20"/>
                    <w:szCs w:val="20"/>
                  </w:rPr>
                  <m:t>[E(x)]</m:t>
                </m:r>
              </m:e>
              <m:sup>
                <m:r>
                  <m:rPr>
                    <m:sty m:val="p"/>
                  </m:rPr>
                  <w:rPr>
                    <w:rFonts w:ascii="Cambria Math" w:hAnsi="Times New Roman" w:cs="Times New Roman"/>
                    <w:sz w:val="20"/>
                    <w:szCs w:val="20"/>
                  </w:rPr>
                  <m:t>2</m:t>
                </m:r>
              </m:sup>
            </m:sSup>
          </m:e>
        </m:nary>
      </m:oMath>
      <w:r w:rsidR="00EE47E6" w:rsidRPr="00511ED7">
        <w:rPr>
          <w:rFonts w:ascii="Times New Roman" w:hAnsi="Times New Roman" w:cs="Times New Roman" w:hint="eastAsia"/>
          <w:sz w:val="20"/>
          <w:szCs w:val="20"/>
        </w:rPr>
        <w:t xml:space="preserve"> (5)</w:t>
      </w:r>
    </w:p>
    <w:p w:rsidR="00F732BC"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szCs w:val="21"/>
        </w:rPr>
        <w:t>Joseph S. B. Mitchell</w:t>
      </w:r>
      <w:r w:rsidRPr="00511ED7">
        <w:rPr>
          <w:rFonts w:ascii="Times New Roman" w:hAnsi="Times New Roman" w:cs="Times New Roman"/>
          <w:szCs w:val="21"/>
        </w:rPr>
        <w:t>研究中考虑了不同天气数据和对流天气组织形式，包括飑线雷暴进行了</w:t>
      </w:r>
      <w:r w:rsidRPr="00511ED7">
        <w:rPr>
          <w:rFonts w:ascii="Times New Roman" w:hAnsi="Times New Roman" w:cs="Times New Roman"/>
          <w:szCs w:val="21"/>
        </w:rPr>
        <w:t>44800</w:t>
      </w:r>
      <w:r w:rsidRPr="00511ED7">
        <w:rPr>
          <w:rFonts w:ascii="Times New Roman" w:hAnsi="Times New Roman" w:cs="Times New Roman"/>
          <w:szCs w:val="21"/>
        </w:rPr>
        <w:t>次实验，同样验证了随着危险天气覆盖率增大，扇区平均容量下降。</w:t>
      </w:r>
      <w:r w:rsidRPr="00511ED7">
        <w:rPr>
          <w:rFonts w:ascii="Times New Roman" w:hAnsi="Times New Roman" w:cs="Times New Roman"/>
          <w:szCs w:val="21"/>
        </w:rPr>
        <w:t>Joseph S. B. Mitchell</w:t>
      </w:r>
      <w:r w:rsidRPr="00511ED7">
        <w:rPr>
          <w:rFonts w:ascii="Times New Roman" w:hAnsi="Times New Roman" w:cs="Times New Roman"/>
          <w:szCs w:val="21"/>
        </w:rPr>
        <w:t>研究结果可以提供给空中交通流量管理者在危险天气影响下预测未来一个时段扇区理论最大通行能力，评估危险天气对扇区的影响。</w:t>
      </w:r>
      <w:r w:rsidRPr="00511ED7">
        <w:rPr>
          <w:rFonts w:ascii="Times New Roman" w:hAnsi="Times New Roman" w:cs="Times New Roman"/>
        </w:rPr>
        <w:t>然而，这种方法只考虑扇区内一个方向交通流，</w:t>
      </w:r>
      <w:r w:rsidR="00EA0D53" w:rsidRPr="00511ED7">
        <w:rPr>
          <w:rFonts w:ascii="Times New Roman" w:hAnsi="Times New Roman" w:cs="Times New Roman"/>
        </w:rPr>
        <w:t>航路由西向东或由东向西，没有考虑交叉或汇聚航路，</w:t>
      </w:r>
      <w:r w:rsidRPr="00511ED7">
        <w:rPr>
          <w:rFonts w:ascii="Times New Roman" w:hAnsi="Times New Roman" w:cs="Times New Roman"/>
        </w:rPr>
        <w:t>没有考虑交通流冲突解脱，模型计算的是扇区理论最大通行能力，没有考虑管制员负荷，天气模型假设危险天气单元是相互独立的，</w:t>
      </w:r>
      <w:r w:rsidRPr="00511ED7">
        <w:rPr>
          <w:rFonts w:ascii="Times New Roman" w:hAnsi="Times New Roman" w:cs="Times New Roman"/>
        </w:rPr>
        <w:lastRenderedPageBreak/>
        <w:t>实际上危险天气内部对流运动强烈，而且没有考虑对流天气回波顶高度，受目前空中交通管理的运行条件限制，几乎很难达到模型计算出的最大通行量。</w:t>
      </w:r>
    </w:p>
    <w:p w:rsidR="00F732BC" w:rsidRPr="00511ED7" w:rsidRDefault="00875383" w:rsidP="00511ED7">
      <w:pPr>
        <w:ind w:firstLineChars="200" w:firstLine="420"/>
        <w:jc w:val="left"/>
        <w:rPr>
          <w:rFonts w:ascii="Times New Roman" w:hAnsi="Times New Roman" w:cs="Times New Roman"/>
          <w:szCs w:val="21"/>
        </w:rPr>
      </w:pPr>
      <w:proofErr w:type="spellStart"/>
      <w:r w:rsidRPr="00511ED7">
        <w:rPr>
          <w:rFonts w:ascii="Times New Roman" w:hAnsi="Times New Roman" w:cs="Times New Roman"/>
          <w:szCs w:val="21"/>
        </w:rPr>
        <w:t>Krozel</w:t>
      </w:r>
      <w:proofErr w:type="spellEnd"/>
      <w:r w:rsidRPr="00511ED7">
        <w:rPr>
          <w:rFonts w:ascii="Times New Roman" w:hAnsi="Times New Roman" w:cs="Times New Roman"/>
          <w:szCs w:val="21"/>
        </w:rPr>
        <w:t xml:space="preserve"> J.</w:t>
      </w:r>
      <w:r w:rsidRPr="00511ED7">
        <w:rPr>
          <w:rFonts w:ascii="Times New Roman" w:hAnsi="Times New Roman" w:cs="Times New Roman"/>
          <w:szCs w:val="21"/>
        </w:rPr>
        <w:t>研究中考虑了危险天气存在时不同运行条件下的扇区理论容量。运行条件是</w:t>
      </w:r>
      <w:proofErr w:type="gramStart"/>
      <w:r w:rsidRPr="00511ED7">
        <w:rPr>
          <w:rFonts w:ascii="Times New Roman" w:hAnsi="Times New Roman" w:cs="Times New Roman"/>
          <w:szCs w:val="21"/>
        </w:rPr>
        <w:t>指飞机</w:t>
      </w:r>
      <w:proofErr w:type="gramEnd"/>
      <w:r w:rsidRPr="00511ED7">
        <w:rPr>
          <w:rFonts w:ascii="Times New Roman" w:hAnsi="Times New Roman" w:cs="Times New Roman"/>
          <w:szCs w:val="21"/>
        </w:rPr>
        <w:t>在扇区内的航迹限制，主要考虑了四种运行条件：（</w:t>
      </w:r>
      <w:r w:rsidRPr="00511ED7">
        <w:rPr>
          <w:rFonts w:ascii="Times New Roman" w:hAnsi="Times New Roman" w:cs="Times New Roman"/>
          <w:szCs w:val="21"/>
        </w:rPr>
        <w:t>1</w:t>
      </w:r>
      <w:r w:rsidRPr="00511ED7">
        <w:rPr>
          <w:rFonts w:ascii="Times New Roman" w:hAnsi="Times New Roman" w:cs="Times New Roman"/>
          <w:szCs w:val="21"/>
        </w:rPr>
        <w:t>）自由飞行；（</w:t>
      </w:r>
      <w:r w:rsidRPr="00511ED7">
        <w:rPr>
          <w:rFonts w:ascii="Times New Roman" w:hAnsi="Times New Roman" w:cs="Times New Roman"/>
          <w:szCs w:val="21"/>
        </w:rPr>
        <w:t>2</w:t>
      </w:r>
      <w:r w:rsidRPr="00511ED7">
        <w:rPr>
          <w:rFonts w:ascii="Times New Roman" w:hAnsi="Times New Roman" w:cs="Times New Roman"/>
          <w:szCs w:val="21"/>
        </w:rPr>
        <w:t>）同高度层，</w:t>
      </w:r>
      <w:proofErr w:type="gramStart"/>
      <w:r w:rsidRPr="00511ED7">
        <w:rPr>
          <w:rFonts w:ascii="Times New Roman" w:hAnsi="Times New Roman" w:cs="Times New Roman"/>
          <w:szCs w:val="21"/>
        </w:rPr>
        <w:t>飞机流由东</w:t>
      </w:r>
      <w:proofErr w:type="gramEnd"/>
      <w:r w:rsidRPr="00511ED7">
        <w:rPr>
          <w:rFonts w:ascii="Times New Roman" w:hAnsi="Times New Roman" w:cs="Times New Roman"/>
          <w:szCs w:val="21"/>
        </w:rPr>
        <w:t>向西或由西向东；（</w:t>
      </w:r>
      <w:r w:rsidRPr="00511ED7">
        <w:rPr>
          <w:rFonts w:ascii="Times New Roman" w:hAnsi="Times New Roman" w:cs="Times New Roman"/>
          <w:szCs w:val="21"/>
        </w:rPr>
        <w:t>3</w:t>
      </w:r>
      <w:r w:rsidRPr="00511ED7">
        <w:rPr>
          <w:rFonts w:ascii="Times New Roman" w:hAnsi="Times New Roman" w:cs="Times New Roman"/>
          <w:szCs w:val="21"/>
        </w:rPr>
        <w:t>）必须从指定边界进入扇区；（</w:t>
      </w:r>
      <w:r w:rsidRPr="00511ED7">
        <w:rPr>
          <w:rFonts w:ascii="Times New Roman" w:hAnsi="Times New Roman" w:cs="Times New Roman"/>
          <w:szCs w:val="21"/>
        </w:rPr>
        <w:t>4</w:t>
      </w:r>
      <w:r w:rsidRPr="00511ED7">
        <w:rPr>
          <w:rFonts w:ascii="Times New Roman" w:hAnsi="Times New Roman" w:cs="Times New Roman"/>
          <w:szCs w:val="21"/>
        </w:rPr>
        <w:t>）必须从指定边界进入扇区，指定边界飞出扇区，对于飞行轨迹的限制越来越严格，此外还分析了飞机成队运行影响。研究中在分析飞行员绕</w:t>
      </w:r>
      <w:proofErr w:type="gramStart"/>
      <w:r w:rsidRPr="00511ED7">
        <w:rPr>
          <w:rFonts w:ascii="Times New Roman" w:hAnsi="Times New Roman" w:cs="Times New Roman"/>
          <w:szCs w:val="21"/>
        </w:rPr>
        <w:t>飞危险</w:t>
      </w:r>
      <w:proofErr w:type="gramEnd"/>
      <w:r w:rsidRPr="00511ED7">
        <w:rPr>
          <w:rFonts w:ascii="Times New Roman" w:hAnsi="Times New Roman" w:cs="Times New Roman"/>
          <w:szCs w:val="21"/>
        </w:rPr>
        <w:t>天气行为时，使用了</w:t>
      </w:r>
      <w:bookmarkStart w:id="8" w:name="OLE_LINK57"/>
      <w:bookmarkStart w:id="9" w:name="OLE_LINK60"/>
      <w:r w:rsidRPr="00511ED7">
        <w:rPr>
          <w:rFonts w:ascii="Times New Roman" w:hAnsi="Times New Roman" w:cs="Times New Roman"/>
          <w:szCs w:val="21"/>
        </w:rPr>
        <w:t>国家气象局（</w:t>
      </w:r>
      <w:r w:rsidRPr="00511ED7">
        <w:rPr>
          <w:rFonts w:ascii="Times New Roman" w:hAnsi="Times New Roman" w:cs="Times New Roman"/>
          <w:szCs w:val="21"/>
        </w:rPr>
        <w:t>National Weather Service, NWS</w:t>
      </w:r>
      <w:r w:rsidRPr="00511ED7">
        <w:rPr>
          <w:rFonts w:ascii="Times New Roman" w:hAnsi="Times New Roman" w:cs="Times New Roman"/>
          <w:szCs w:val="21"/>
        </w:rPr>
        <w:t>）等级</w:t>
      </w:r>
      <w:bookmarkEnd w:id="8"/>
      <w:bookmarkEnd w:id="9"/>
      <w:r w:rsidRPr="00511ED7">
        <w:rPr>
          <w:rFonts w:ascii="Times New Roman" w:hAnsi="Times New Roman" w:cs="Times New Roman"/>
          <w:szCs w:val="21"/>
        </w:rPr>
        <w:t>，根据对流天气降水率和反射率，把对流天气分成了</w:t>
      </w:r>
      <w:r w:rsidRPr="00511ED7">
        <w:rPr>
          <w:rFonts w:ascii="Times New Roman" w:hAnsi="Times New Roman" w:cs="Times New Roman"/>
          <w:szCs w:val="21"/>
        </w:rPr>
        <w:t>7</w:t>
      </w:r>
      <w:r w:rsidRPr="00511ED7">
        <w:rPr>
          <w:rFonts w:ascii="Times New Roman" w:hAnsi="Times New Roman" w:cs="Times New Roman"/>
          <w:szCs w:val="21"/>
        </w:rPr>
        <w:t>类，由</w:t>
      </w:r>
      <w:r w:rsidRPr="00511ED7">
        <w:rPr>
          <w:rFonts w:ascii="Times New Roman" w:hAnsi="Times New Roman" w:cs="Times New Roman"/>
          <w:szCs w:val="21"/>
        </w:rPr>
        <w:t>0</w:t>
      </w:r>
      <w:r w:rsidRPr="00511ED7">
        <w:rPr>
          <w:rFonts w:ascii="Times New Roman" w:hAnsi="Times New Roman" w:cs="Times New Roman"/>
          <w:szCs w:val="21"/>
        </w:rPr>
        <w:t>到</w:t>
      </w:r>
      <w:r w:rsidRPr="00511ED7">
        <w:rPr>
          <w:rFonts w:ascii="Times New Roman" w:hAnsi="Times New Roman" w:cs="Times New Roman"/>
          <w:szCs w:val="21"/>
        </w:rPr>
        <w:t>6</w:t>
      </w:r>
      <w:r w:rsidRPr="00511ED7">
        <w:rPr>
          <w:rFonts w:ascii="Times New Roman" w:hAnsi="Times New Roman" w:cs="Times New Roman"/>
          <w:szCs w:val="21"/>
        </w:rPr>
        <w:t>，表示对流天气影响越来越严重，飞行员会绕飞对流天气等级大于等于</w:t>
      </w:r>
      <w:r w:rsidRPr="00511ED7">
        <w:rPr>
          <w:rFonts w:ascii="Times New Roman" w:hAnsi="Times New Roman" w:cs="Times New Roman"/>
          <w:szCs w:val="21"/>
        </w:rPr>
        <w:t>3</w:t>
      </w:r>
      <w:r w:rsidRPr="00511ED7">
        <w:rPr>
          <w:rFonts w:ascii="Times New Roman" w:hAnsi="Times New Roman" w:cs="Times New Roman"/>
          <w:szCs w:val="21"/>
        </w:rPr>
        <w:t>的对流天气单元，进而</w:t>
      </w:r>
      <w:r w:rsidR="000A09BE" w:rsidRPr="00511ED7">
        <w:rPr>
          <w:rFonts w:ascii="Times New Roman" w:hAnsi="Times New Roman" w:cs="Times New Roman"/>
          <w:szCs w:val="21"/>
        </w:rPr>
        <w:t>研究</w:t>
      </w:r>
      <w:r w:rsidRPr="00511ED7">
        <w:rPr>
          <w:rFonts w:ascii="Times New Roman" w:hAnsi="Times New Roman" w:cs="Times New Roman"/>
          <w:szCs w:val="21"/>
        </w:rPr>
        <w:t>中定义了危险天气指数（</w:t>
      </w:r>
      <w:r w:rsidRPr="00511ED7">
        <w:rPr>
          <w:rFonts w:ascii="Times New Roman" w:hAnsi="Times New Roman" w:cs="Times New Roman"/>
          <w:szCs w:val="21"/>
        </w:rPr>
        <w:t>Weather Severity Index, WSI</w:t>
      </w:r>
      <w:r w:rsidRPr="00511ED7">
        <w:rPr>
          <w:rFonts w:ascii="Times New Roman" w:hAnsi="Times New Roman" w:cs="Times New Roman"/>
          <w:szCs w:val="21"/>
        </w:rPr>
        <w:t>），</w:t>
      </w:r>
      <w:r w:rsidRPr="00511ED7">
        <w:rPr>
          <w:rFonts w:ascii="Times New Roman" w:hAnsi="Times New Roman" w:cs="Times New Roman"/>
          <w:szCs w:val="21"/>
        </w:rPr>
        <w:t>WSI</w:t>
      </w:r>
      <w:r w:rsidRPr="00511ED7">
        <w:rPr>
          <w:rFonts w:ascii="Times New Roman" w:hAnsi="Times New Roman" w:cs="Times New Roman"/>
          <w:szCs w:val="21"/>
        </w:rPr>
        <w:t>为对流天气等级大于等于</w:t>
      </w:r>
      <w:r w:rsidRPr="00511ED7">
        <w:rPr>
          <w:rFonts w:ascii="Times New Roman" w:hAnsi="Times New Roman" w:cs="Times New Roman"/>
          <w:szCs w:val="21"/>
        </w:rPr>
        <w:t>3</w:t>
      </w:r>
      <w:r w:rsidRPr="00511ED7">
        <w:rPr>
          <w:rFonts w:ascii="Times New Roman" w:hAnsi="Times New Roman" w:cs="Times New Roman"/>
          <w:szCs w:val="21"/>
        </w:rPr>
        <w:t>的对流天气单元占扇区面积的百分比。</w:t>
      </w:r>
      <w:r w:rsidRPr="00511ED7">
        <w:rPr>
          <w:rFonts w:ascii="Times New Roman" w:hAnsi="Times New Roman" w:cs="Times New Roman"/>
          <w:szCs w:val="21"/>
        </w:rPr>
        <w:t>1990</w:t>
      </w:r>
      <w:r w:rsidRPr="00511ED7">
        <w:rPr>
          <w:rFonts w:ascii="Times New Roman" w:hAnsi="Times New Roman" w:cs="Times New Roman"/>
          <w:szCs w:val="21"/>
        </w:rPr>
        <w:t>年</w:t>
      </w:r>
      <w:r w:rsidRPr="00511ED7">
        <w:rPr>
          <w:rFonts w:ascii="Times New Roman" w:hAnsi="Times New Roman" w:cs="Times New Roman"/>
          <w:szCs w:val="21"/>
        </w:rPr>
        <w:t>Mitchell, J. S. B.</w:t>
      </w:r>
      <w:r w:rsidRPr="00511ED7">
        <w:rPr>
          <w:rFonts w:ascii="Times New Roman" w:hAnsi="Times New Roman" w:cs="Times New Roman"/>
          <w:szCs w:val="21"/>
        </w:rPr>
        <w:t>的研究中给出了寻找最小割和计算最大流量的算法，</w:t>
      </w:r>
      <w:proofErr w:type="spellStart"/>
      <w:r w:rsidRPr="00511ED7">
        <w:rPr>
          <w:rFonts w:ascii="Times New Roman" w:hAnsi="Times New Roman" w:cs="Times New Roman"/>
          <w:szCs w:val="21"/>
        </w:rPr>
        <w:t>Krozel</w:t>
      </w:r>
      <w:proofErr w:type="spellEnd"/>
      <w:r w:rsidRPr="00511ED7">
        <w:rPr>
          <w:rFonts w:ascii="Times New Roman" w:hAnsi="Times New Roman" w:cs="Times New Roman"/>
          <w:szCs w:val="21"/>
        </w:rPr>
        <w:t xml:space="preserve"> J.</w:t>
      </w:r>
      <w:r w:rsidRPr="00511ED7">
        <w:rPr>
          <w:rFonts w:ascii="Times New Roman" w:hAnsi="Times New Roman" w:cs="Times New Roman"/>
          <w:szCs w:val="21"/>
        </w:rPr>
        <w:t>研究中使用了</w:t>
      </w:r>
      <w:r w:rsidRPr="00511ED7">
        <w:rPr>
          <w:rFonts w:ascii="Times New Roman" w:hAnsi="Times New Roman" w:cs="Times New Roman"/>
          <w:szCs w:val="21"/>
        </w:rPr>
        <w:t>Mitchell, J. S. B.</w:t>
      </w:r>
      <w:r w:rsidRPr="00511ED7">
        <w:rPr>
          <w:rFonts w:ascii="Times New Roman" w:hAnsi="Times New Roman" w:cs="Times New Roman"/>
          <w:szCs w:val="21"/>
        </w:rPr>
        <w:t>算法确定最小割和通过最小割的穿越扇区路径，求出扇区理论最大容量，</w:t>
      </w:r>
      <w:proofErr w:type="gramStart"/>
      <w:r w:rsidRPr="00511ED7">
        <w:rPr>
          <w:rFonts w:ascii="Times New Roman" w:hAnsi="Times New Roman" w:cs="Times New Roman"/>
          <w:szCs w:val="21"/>
        </w:rPr>
        <w:t>这一方法在</w:t>
      </w:r>
      <w:r w:rsidR="006C6DE3" w:rsidRPr="00511ED7">
        <w:rPr>
          <w:rFonts w:ascii="Times New Roman" w:hAnsi="Times New Roman" w:cs="Times New Roman"/>
          <w:szCs w:val="21"/>
        </w:rPr>
        <w:t>[</w:t>
      </w:r>
      <w:proofErr w:type="gramEnd"/>
      <w:r w:rsidR="006C6DE3" w:rsidRPr="00511ED7">
        <w:rPr>
          <w:rFonts w:ascii="Times New Roman" w:hAnsi="Times New Roman" w:cs="Times New Roman"/>
          <w:szCs w:val="21"/>
        </w:rPr>
        <w:t>22]</w:t>
      </w:r>
      <w:r w:rsidRPr="00511ED7">
        <w:rPr>
          <w:rFonts w:ascii="Times New Roman" w:hAnsi="Times New Roman" w:cs="Times New Roman"/>
          <w:szCs w:val="21"/>
        </w:rPr>
        <w:t>中有详细叙述。计算出的最小</w:t>
      </w:r>
      <w:proofErr w:type="gramStart"/>
      <w:r w:rsidRPr="00511ED7">
        <w:rPr>
          <w:rFonts w:ascii="Times New Roman" w:hAnsi="Times New Roman" w:cs="Times New Roman"/>
          <w:szCs w:val="21"/>
        </w:rPr>
        <w:t>割值由危险</w:t>
      </w:r>
      <w:proofErr w:type="gramEnd"/>
      <w:r w:rsidRPr="00511ED7">
        <w:rPr>
          <w:rFonts w:ascii="Times New Roman" w:hAnsi="Times New Roman" w:cs="Times New Roman"/>
          <w:szCs w:val="21"/>
        </w:rPr>
        <w:t>天气在空域内的位置和范围决定。</w:t>
      </w:r>
      <w:proofErr w:type="spellStart"/>
      <w:r w:rsidRPr="00511ED7">
        <w:rPr>
          <w:rFonts w:ascii="Times New Roman" w:hAnsi="Times New Roman" w:cs="Times New Roman"/>
          <w:szCs w:val="21"/>
        </w:rPr>
        <w:t>Krozel</w:t>
      </w:r>
      <w:proofErr w:type="spellEnd"/>
      <w:r w:rsidRPr="00511ED7">
        <w:rPr>
          <w:rFonts w:ascii="Times New Roman" w:hAnsi="Times New Roman" w:cs="Times New Roman"/>
          <w:szCs w:val="21"/>
        </w:rPr>
        <w:t xml:space="preserve"> J.</w:t>
      </w:r>
      <w:r w:rsidRPr="00511ED7">
        <w:rPr>
          <w:rFonts w:ascii="Times New Roman" w:hAnsi="Times New Roman" w:cs="Times New Roman"/>
          <w:szCs w:val="21"/>
        </w:rPr>
        <w:t>研究中分析了不同运行条件下扇区理论最大容量与</w:t>
      </w:r>
      <w:r w:rsidRPr="00511ED7">
        <w:rPr>
          <w:rFonts w:ascii="Times New Roman" w:hAnsi="Times New Roman" w:cs="Times New Roman"/>
          <w:szCs w:val="21"/>
        </w:rPr>
        <w:t>WSI</w:t>
      </w:r>
      <w:r w:rsidRPr="00511ED7">
        <w:rPr>
          <w:rFonts w:ascii="Times New Roman" w:hAnsi="Times New Roman" w:cs="Times New Roman"/>
          <w:szCs w:val="21"/>
        </w:rPr>
        <w:t>的关系，如图</w:t>
      </w:r>
      <w:r w:rsidRPr="00511ED7">
        <w:rPr>
          <w:rFonts w:ascii="Times New Roman" w:hAnsi="Times New Roman" w:cs="Times New Roman"/>
          <w:szCs w:val="21"/>
        </w:rPr>
        <w:t>7</w:t>
      </w:r>
      <w:r w:rsidRPr="00511ED7">
        <w:rPr>
          <w:rFonts w:ascii="Times New Roman" w:hAnsi="Times New Roman" w:cs="Times New Roman"/>
          <w:szCs w:val="21"/>
        </w:rPr>
        <w:t>，天气限制条件是随机产生的，</w:t>
      </w:r>
      <w:r w:rsidRPr="00511ED7">
        <w:rPr>
          <w:rFonts w:ascii="Times New Roman" w:hAnsi="Times New Roman" w:cs="Times New Roman"/>
          <w:szCs w:val="21"/>
        </w:rPr>
        <w:t>WSI</w:t>
      </w:r>
      <w:r w:rsidRPr="00511ED7">
        <w:rPr>
          <w:rFonts w:ascii="Times New Roman" w:hAnsi="Times New Roman" w:cs="Times New Roman"/>
          <w:szCs w:val="21"/>
        </w:rPr>
        <w:t>由</w:t>
      </w:r>
      <w:r w:rsidRPr="00511ED7">
        <w:rPr>
          <w:rFonts w:ascii="Times New Roman" w:hAnsi="Times New Roman" w:cs="Times New Roman"/>
          <w:szCs w:val="21"/>
        </w:rPr>
        <w:t>0</w:t>
      </w:r>
      <w:r w:rsidRPr="00511ED7">
        <w:rPr>
          <w:rFonts w:ascii="Times New Roman" w:hAnsi="Times New Roman" w:cs="Times New Roman"/>
          <w:szCs w:val="21"/>
        </w:rPr>
        <w:t>增加到</w:t>
      </w:r>
      <w:r w:rsidRPr="00511ED7">
        <w:rPr>
          <w:rFonts w:ascii="Times New Roman" w:hAnsi="Times New Roman" w:cs="Times New Roman"/>
          <w:szCs w:val="21"/>
        </w:rPr>
        <w:t>1</w:t>
      </w:r>
      <w:r w:rsidRPr="00511ED7">
        <w:rPr>
          <w:rFonts w:ascii="Times New Roman" w:hAnsi="Times New Roman" w:cs="Times New Roman"/>
          <w:szCs w:val="21"/>
        </w:rPr>
        <w:t>，从图中可以看出同一高度</w:t>
      </w:r>
      <w:proofErr w:type="gramStart"/>
      <w:r w:rsidRPr="00511ED7">
        <w:rPr>
          <w:rFonts w:ascii="Times New Roman" w:hAnsi="Times New Roman" w:cs="Times New Roman"/>
          <w:szCs w:val="21"/>
        </w:rPr>
        <w:t>层随着</w:t>
      </w:r>
      <w:proofErr w:type="gramEnd"/>
      <w:r w:rsidRPr="00511ED7">
        <w:rPr>
          <w:rFonts w:ascii="Times New Roman" w:hAnsi="Times New Roman" w:cs="Times New Roman"/>
          <w:szCs w:val="21"/>
        </w:rPr>
        <w:t>对流天气强度增大，扇区通行能力下降，自由飞行运行条件下，飞机流自由度最大，扇区容量也最大，但同时产生了较高的交通复杂度。</w:t>
      </w:r>
      <w:r w:rsidR="00DA74DD" w:rsidRPr="00511ED7">
        <w:rPr>
          <w:rFonts w:ascii="Times New Roman" w:hAnsi="Times New Roman" w:cs="Times New Roman"/>
          <w:szCs w:val="21"/>
        </w:rPr>
        <w:t>2009</w:t>
      </w:r>
      <w:r w:rsidR="00DA74DD" w:rsidRPr="00511ED7">
        <w:rPr>
          <w:rFonts w:ascii="Times New Roman" w:hAnsi="Times New Roman" w:cs="Times New Roman"/>
          <w:szCs w:val="21"/>
        </w:rPr>
        <w:t>年，</w:t>
      </w:r>
      <w:proofErr w:type="spellStart"/>
      <w:r w:rsidR="00DA74DD" w:rsidRPr="00511ED7">
        <w:rPr>
          <w:rFonts w:ascii="Times New Roman" w:hAnsi="Times New Roman" w:cs="Times New Roman"/>
          <w:szCs w:val="21"/>
        </w:rPr>
        <w:t>Jingyu</w:t>
      </w:r>
      <w:proofErr w:type="spellEnd"/>
      <w:r w:rsidR="00DA74DD" w:rsidRPr="00511ED7">
        <w:rPr>
          <w:rFonts w:ascii="Times New Roman" w:hAnsi="Times New Roman" w:cs="Times New Roman"/>
          <w:szCs w:val="21"/>
        </w:rPr>
        <w:t xml:space="preserve"> </w:t>
      </w:r>
      <w:proofErr w:type="spellStart"/>
      <w:r w:rsidR="00DA74DD" w:rsidRPr="00511ED7">
        <w:rPr>
          <w:rFonts w:ascii="Times New Roman" w:hAnsi="Times New Roman" w:cs="Times New Roman"/>
          <w:szCs w:val="21"/>
        </w:rPr>
        <w:t>Zou</w:t>
      </w:r>
      <w:proofErr w:type="spellEnd"/>
      <w:r w:rsidR="00DA74DD" w:rsidRPr="00511ED7">
        <w:rPr>
          <w:rFonts w:ascii="Times New Roman" w:hAnsi="Times New Roman" w:cs="Times New Roman"/>
          <w:szCs w:val="21"/>
          <w:vertAlign w:val="superscript"/>
        </w:rPr>
        <w:t>[27]</w:t>
      </w:r>
      <w:r w:rsidR="00DA74DD" w:rsidRPr="00511ED7">
        <w:rPr>
          <w:rFonts w:ascii="Times New Roman" w:hAnsi="Times New Roman" w:cs="Times New Roman"/>
          <w:szCs w:val="21"/>
        </w:rPr>
        <w:t>等考虑与</w:t>
      </w:r>
      <w:proofErr w:type="spellStart"/>
      <w:r w:rsidR="00DA74DD" w:rsidRPr="00511ED7">
        <w:rPr>
          <w:rFonts w:ascii="Times New Roman" w:hAnsi="Times New Roman" w:cs="Times New Roman"/>
          <w:szCs w:val="21"/>
        </w:rPr>
        <w:t>Krozel</w:t>
      </w:r>
      <w:proofErr w:type="spellEnd"/>
      <w:r w:rsidR="00DA74DD" w:rsidRPr="00511ED7">
        <w:rPr>
          <w:rFonts w:ascii="Times New Roman" w:hAnsi="Times New Roman" w:cs="Times New Roman"/>
          <w:szCs w:val="21"/>
        </w:rPr>
        <w:t xml:space="preserve"> J.</w:t>
      </w:r>
      <w:r w:rsidR="00DA74DD" w:rsidRPr="00511ED7">
        <w:rPr>
          <w:rFonts w:ascii="Times New Roman" w:hAnsi="Times New Roman" w:cs="Times New Roman"/>
          <w:szCs w:val="21"/>
        </w:rPr>
        <w:t>相似运行条件采用最小</w:t>
      </w:r>
      <w:proofErr w:type="gramStart"/>
      <w:r w:rsidR="00DA74DD" w:rsidRPr="00511ED7">
        <w:rPr>
          <w:rFonts w:ascii="Times New Roman" w:hAnsi="Times New Roman" w:cs="Times New Roman"/>
          <w:szCs w:val="21"/>
        </w:rPr>
        <w:t>割方法</w:t>
      </w:r>
      <w:proofErr w:type="gramEnd"/>
      <w:r w:rsidR="00DA74DD" w:rsidRPr="00511ED7">
        <w:rPr>
          <w:rFonts w:ascii="Times New Roman" w:hAnsi="Times New Roman" w:cs="Times New Roman"/>
          <w:szCs w:val="21"/>
        </w:rPr>
        <w:t>计算扇区在有危险天气限制下方向容量。考虑未来运行条件下，扇区航路不再固定，飞行轨迹会随着危险天气限制而随时间变化，分析了固定高度层主要交通需求方向的容量。</w:t>
      </w:r>
      <w:r w:rsidRPr="00511ED7">
        <w:rPr>
          <w:rFonts w:ascii="Times New Roman" w:hAnsi="Times New Roman" w:cs="Times New Roman"/>
          <w:szCs w:val="21"/>
        </w:rPr>
        <w:t>最小</w:t>
      </w:r>
      <w:proofErr w:type="gramStart"/>
      <w:r w:rsidRPr="00511ED7">
        <w:rPr>
          <w:rFonts w:ascii="Times New Roman" w:hAnsi="Times New Roman" w:cs="Times New Roman"/>
          <w:szCs w:val="21"/>
        </w:rPr>
        <w:t>割最大流方法</w:t>
      </w:r>
      <w:proofErr w:type="gramEnd"/>
      <w:r w:rsidR="00467C0F" w:rsidRPr="00511ED7">
        <w:rPr>
          <w:rFonts w:ascii="Times New Roman" w:hAnsi="Times New Roman" w:cs="Times New Roman"/>
          <w:szCs w:val="21"/>
        </w:rPr>
        <w:t>不考虑</w:t>
      </w:r>
      <w:r w:rsidRPr="00511ED7">
        <w:rPr>
          <w:rFonts w:ascii="Times New Roman" w:hAnsi="Times New Roman" w:cs="Times New Roman"/>
          <w:szCs w:val="21"/>
        </w:rPr>
        <w:t>实际航路扇区结构，实际交通需求</w:t>
      </w:r>
      <w:r w:rsidR="00467C0F" w:rsidRPr="00511ED7">
        <w:rPr>
          <w:rFonts w:ascii="Times New Roman" w:hAnsi="Times New Roman" w:cs="Times New Roman"/>
          <w:szCs w:val="21"/>
        </w:rPr>
        <w:t>和</w:t>
      </w:r>
      <w:r w:rsidRPr="00511ED7">
        <w:rPr>
          <w:rFonts w:ascii="Times New Roman" w:hAnsi="Times New Roman" w:cs="Times New Roman"/>
          <w:szCs w:val="21"/>
        </w:rPr>
        <w:t>管制员工作负荷，</w:t>
      </w:r>
      <w:r w:rsidR="007C1FF4" w:rsidRPr="00511ED7">
        <w:rPr>
          <w:rFonts w:ascii="Times New Roman" w:hAnsi="Times New Roman" w:cs="Times New Roman"/>
          <w:szCs w:val="21"/>
        </w:rPr>
        <w:t xml:space="preserve"> </w:t>
      </w:r>
      <w:proofErr w:type="spellStart"/>
      <w:r w:rsidRPr="00511ED7">
        <w:rPr>
          <w:rFonts w:ascii="Times New Roman" w:hAnsi="Times New Roman" w:cs="Times New Roman"/>
          <w:szCs w:val="21"/>
        </w:rPr>
        <w:t>Krozel</w:t>
      </w:r>
      <w:proofErr w:type="spellEnd"/>
      <w:r w:rsidRPr="00511ED7">
        <w:rPr>
          <w:rFonts w:ascii="Times New Roman" w:hAnsi="Times New Roman" w:cs="Times New Roman"/>
          <w:szCs w:val="21"/>
        </w:rPr>
        <w:t xml:space="preserve"> J.</w:t>
      </w:r>
      <w:r w:rsidRPr="00511ED7">
        <w:rPr>
          <w:rFonts w:ascii="Times New Roman" w:hAnsi="Times New Roman" w:cs="Times New Roman"/>
          <w:szCs w:val="21"/>
        </w:rPr>
        <w:t>研究中没有对流天气在垂直方向的影响范围，只考虑</w:t>
      </w:r>
      <w:r w:rsidRPr="00511ED7">
        <w:rPr>
          <w:rFonts w:ascii="Times New Roman" w:hAnsi="Times New Roman" w:cs="Times New Roman"/>
          <w:szCs w:val="21"/>
        </w:rPr>
        <w:lastRenderedPageBreak/>
        <w:t>了同高度层天气影响。研究中将对流天气看作是静态障碍物，而实际对流天气是</w:t>
      </w:r>
      <w:proofErr w:type="gramStart"/>
      <w:r w:rsidRPr="00511ED7">
        <w:rPr>
          <w:rFonts w:ascii="Times New Roman" w:hAnsi="Times New Roman" w:cs="Times New Roman"/>
          <w:szCs w:val="21"/>
        </w:rPr>
        <w:t>实时变</w:t>
      </w:r>
      <w:proofErr w:type="gramEnd"/>
      <w:r w:rsidR="00B10693" w:rsidRPr="00B10693">
        <w:rPr>
          <w:noProof/>
        </w:rPr>
        <w:pict>
          <v:shape id="_x0000_s1073" type="#_x0000_t202" style="position:absolute;left:0;text-align:left;margin-left:1pt;margin-top:284.9pt;width:190pt;height:.05pt;z-index:251695104;mso-position-horizontal-relative:text;mso-position-vertical-relative:text" stroked="f">
            <v:textbox style="mso-fit-shape-to-text:t" inset="0,0,0,0">
              <w:txbxContent>
                <w:p w:rsidR="001664B1" w:rsidRPr="003C7147" w:rsidRDefault="001664B1" w:rsidP="003C7147">
                  <w:pPr>
                    <w:autoSpaceDE w:val="0"/>
                    <w:autoSpaceDN w:val="0"/>
                    <w:adjustRightInd w:val="0"/>
                    <w:spacing w:before="120" w:line="314" w:lineRule="exact"/>
                    <w:jc w:val="center"/>
                    <w:textAlignment w:val="baseline"/>
                    <w:rPr>
                      <w:rFonts w:ascii="宋体" w:hAnsi="Times New Roman" w:cs="宋体"/>
                      <w:sz w:val="18"/>
                      <w:szCs w:val="18"/>
                      <w:lang w:val="zh-CN"/>
                    </w:rPr>
                  </w:pPr>
                  <w:r w:rsidRPr="003C7147">
                    <w:rPr>
                      <w:rFonts w:ascii="宋体" w:hAnsi="Times New Roman" w:cs="宋体" w:hint="eastAsia"/>
                      <w:sz w:val="18"/>
                      <w:szCs w:val="18"/>
                      <w:lang w:val="zh-CN"/>
                    </w:rPr>
                    <w:t xml:space="preserve">图 7  </w:t>
                  </w:r>
                  <w:r w:rsidRPr="003C7147">
                    <w:rPr>
                      <w:rFonts w:ascii="宋体" w:hAnsi="Times New Roman" w:cs="宋体"/>
                      <w:sz w:val="18"/>
                      <w:szCs w:val="18"/>
                      <w:lang w:val="zh-CN"/>
                    </w:rPr>
                    <w:t>扇区理论最大容量与WSI关系示意图</w:t>
                  </w:r>
                </w:p>
                <w:p w:rsidR="001664B1" w:rsidRPr="003C7147" w:rsidRDefault="001664B1" w:rsidP="003C7147">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3C7147">
                    <w:rPr>
                      <w:rFonts w:ascii="Times New Roman" w:hAnsi="Times New Roman" w:cs="Times New Roman" w:hint="eastAsia"/>
                      <w:bCs/>
                      <w:sz w:val="18"/>
                      <w:szCs w:val="18"/>
                    </w:rPr>
                    <w:t xml:space="preserve">Fig. </w:t>
                  </w:r>
                  <w:proofErr w:type="gramStart"/>
                  <w:r w:rsidRPr="003C7147">
                    <w:rPr>
                      <w:rFonts w:ascii="Times New Roman" w:hAnsi="Times New Roman" w:cs="Times New Roman" w:hint="eastAsia"/>
                      <w:bCs/>
                      <w:sz w:val="18"/>
                      <w:szCs w:val="18"/>
                    </w:rPr>
                    <w:t xml:space="preserve">7  </w:t>
                  </w:r>
                  <w:r w:rsidRPr="003C7147">
                    <w:rPr>
                      <w:rFonts w:ascii="Times New Roman" w:hAnsi="Times New Roman" w:cs="Times New Roman"/>
                      <w:bCs/>
                      <w:sz w:val="18"/>
                      <w:szCs w:val="18"/>
                    </w:rPr>
                    <w:t>Theoretical</w:t>
                  </w:r>
                  <w:proofErr w:type="gramEnd"/>
                  <w:r w:rsidRPr="003C7147">
                    <w:rPr>
                      <w:rFonts w:ascii="Times New Roman" w:hAnsi="Times New Roman" w:cs="Times New Roman"/>
                      <w:bCs/>
                      <w:sz w:val="18"/>
                      <w:szCs w:val="18"/>
                    </w:rPr>
                    <w:t xml:space="preserve">  maximum capacity given synthetic weather data prepared using randomly generated weather constraints</w:t>
                  </w:r>
                </w:p>
              </w:txbxContent>
            </v:textbox>
            <w10:wrap type="topAndBottom"/>
          </v:shape>
        </w:pict>
      </w:r>
      <w:r w:rsidR="00075219" w:rsidRPr="00511ED7">
        <w:rPr>
          <w:rFonts w:ascii="Times New Roman" w:hAnsi="Times New Roman" w:cs="Times New Roman"/>
          <w:noProof/>
          <w:szCs w:val="21"/>
        </w:rPr>
        <w:drawing>
          <wp:anchor distT="0" distB="0" distL="114300" distR="114300" simplePos="0" relativeHeight="251693056" behindDoc="0" locked="0" layoutInCell="1" allowOverlap="1">
            <wp:simplePos x="0" y="0"/>
            <wp:positionH relativeFrom="column">
              <wp:posOffset>12700</wp:posOffset>
            </wp:positionH>
            <wp:positionV relativeFrom="paragraph">
              <wp:posOffset>1695450</wp:posOffset>
            </wp:positionV>
            <wp:extent cx="2413000" cy="1865630"/>
            <wp:effectExtent l="19050" t="0" r="6350" b="0"/>
            <wp:wrapTopAndBottom/>
            <wp:docPr id="6"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9" cstate="print"/>
                    <a:srcRect/>
                    <a:stretch>
                      <a:fillRect/>
                    </a:stretch>
                  </pic:blipFill>
                  <pic:spPr bwMode="auto">
                    <a:xfrm>
                      <a:off x="0" y="0"/>
                      <a:ext cx="2413000" cy="1865630"/>
                    </a:xfrm>
                    <a:prstGeom prst="rect">
                      <a:avLst/>
                    </a:prstGeom>
                    <a:noFill/>
                    <a:ln w="9525">
                      <a:noFill/>
                      <a:miter lim="800000"/>
                      <a:headEnd/>
                      <a:tailEnd/>
                    </a:ln>
                  </pic:spPr>
                </pic:pic>
              </a:graphicData>
            </a:graphic>
          </wp:anchor>
        </w:drawing>
      </w:r>
      <w:r w:rsidRPr="00511ED7">
        <w:rPr>
          <w:rFonts w:ascii="Times New Roman" w:hAnsi="Times New Roman" w:cs="Times New Roman"/>
          <w:szCs w:val="21"/>
        </w:rPr>
        <w:t>化的。</w:t>
      </w:r>
    </w:p>
    <w:p w:rsidR="007C1FF4" w:rsidRPr="00511ED7" w:rsidRDefault="00B10693" w:rsidP="00511ED7">
      <w:pPr>
        <w:ind w:firstLineChars="200" w:firstLine="420"/>
        <w:jc w:val="left"/>
        <w:rPr>
          <w:rFonts w:ascii="Times New Roman" w:hAnsi="Times New Roman" w:cs="Times New Roman"/>
          <w:szCs w:val="21"/>
        </w:rPr>
      </w:pPr>
      <w:r w:rsidRPr="00B10693">
        <w:rPr>
          <w:noProof/>
        </w:rPr>
        <w:pict>
          <v:shape id="_x0000_s1075" type="#_x0000_t202" style="position:absolute;left:0;text-align:left;margin-left:213pt;margin-top:265.7pt;width:201pt;height:74.8pt;z-index:251699200" stroked="f">
            <v:textbox style="mso-fit-shape-to-text:t" inset="0,0,0,0">
              <w:txbxContent>
                <w:p w:rsidR="001664B1" w:rsidRPr="00281CED" w:rsidRDefault="001664B1" w:rsidP="00281CED">
                  <w:pPr>
                    <w:autoSpaceDE w:val="0"/>
                    <w:autoSpaceDN w:val="0"/>
                    <w:adjustRightInd w:val="0"/>
                    <w:spacing w:before="120" w:line="314" w:lineRule="exact"/>
                    <w:jc w:val="center"/>
                    <w:textAlignment w:val="baseline"/>
                    <w:rPr>
                      <w:rFonts w:ascii="宋体" w:hAnsi="Times New Roman" w:cs="宋体"/>
                      <w:sz w:val="18"/>
                      <w:szCs w:val="18"/>
                      <w:lang w:val="zh-CN"/>
                    </w:rPr>
                  </w:pPr>
                  <w:r w:rsidRPr="00281CED">
                    <w:rPr>
                      <w:rFonts w:ascii="宋体" w:hAnsi="Times New Roman" w:cs="宋体" w:hint="eastAsia"/>
                      <w:sz w:val="18"/>
                      <w:szCs w:val="18"/>
                      <w:lang w:val="zh-CN"/>
                    </w:rPr>
                    <w:t xml:space="preserve">图 8  </w:t>
                  </w:r>
                  <w:r w:rsidRPr="00281CED">
                    <w:rPr>
                      <w:rFonts w:ascii="宋体" w:hAnsi="Times New Roman" w:cs="宋体"/>
                      <w:sz w:val="18"/>
                      <w:szCs w:val="18"/>
                      <w:lang w:val="zh-CN"/>
                    </w:rPr>
                    <w:t>交通流可利用率和扇区容量随时间变化示意图</w:t>
                  </w:r>
                </w:p>
                <w:p w:rsidR="001664B1" w:rsidRPr="007C12B2" w:rsidRDefault="001664B1" w:rsidP="007C12B2">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7C12B2">
                    <w:rPr>
                      <w:rFonts w:ascii="Times New Roman" w:hAnsi="Times New Roman" w:cs="Times New Roman" w:hint="eastAsia"/>
                      <w:bCs/>
                      <w:sz w:val="18"/>
                      <w:szCs w:val="18"/>
                    </w:rPr>
                    <w:t xml:space="preserve">Fig. </w:t>
                  </w:r>
                  <w:proofErr w:type="gramStart"/>
                  <w:r>
                    <w:rPr>
                      <w:rFonts w:ascii="Times New Roman" w:hAnsi="Times New Roman" w:cs="Times New Roman" w:hint="eastAsia"/>
                      <w:bCs/>
                      <w:sz w:val="18"/>
                      <w:szCs w:val="18"/>
                    </w:rPr>
                    <w:t>8</w:t>
                  </w:r>
                  <w:r w:rsidRPr="007C12B2">
                    <w:rPr>
                      <w:rFonts w:ascii="Times New Roman" w:hAnsi="Times New Roman" w:cs="Times New Roman" w:hint="eastAsia"/>
                      <w:bCs/>
                      <w:sz w:val="18"/>
                      <w:szCs w:val="18"/>
                    </w:rPr>
                    <w:t xml:space="preserve">  </w:t>
                  </w:r>
                  <w:r w:rsidRPr="007C12B2">
                    <w:rPr>
                      <w:rFonts w:ascii="Times New Roman" w:hAnsi="Times New Roman" w:cs="Times New Roman"/>
                      <w:bCs/>
                      <w:sz w:val="18"/>
                      <w:szCs w:val="18"/>
                    </w:rPr>
                    <w:t>Major</w:t>
                  </w:r>
                  <w:proofErr w:type="gramEnd"/>
                  <w:r w:rsidRPr="007C12B2">
                    <w:rPr>
                      <w:rFonts w:ascii="Times New Roman" w:hAnsi="Times New Roman" w:cs="Times New Roman"/>
                      <w:bCs/>
                      <w:sz w:val="18"/>
                      <w:szCs w:val="18"/>
                    </w:rPr>
                    <w:t xml:space="preserve"> </w:t>
                  </w:r>
                  <w:r w:rsidRPr="007C12B2">
                    <w:rPr>
                      <w:rFonts w:ascii="Times New Roman" w:hAnsi="Times New Roman" w:cs="Times New Roman" w:hint="eastAsia"/>
                      <w:bCs/>
                      <w:sz w:val="18"/>
                      <w:szCs w:val="18"/>
                    </w:rPr>
                    <w:t>f</w:t>
                  </w:r>
                  <w:r w:rsidRPr="007C12B2">
                    <w:rPr>
                      <w:rFonts w:ascii="Times New Roman" w:hAnsi="Times New Roman" w:cs="Times New Roman"/>
                      <w:bCs/>
                      <w:sz w:val="18"/>
                      <w:szCs w:val="18"/>
                    </w:rPr>
                    <w:t xml:space="preserve">lows </w:t>
                  </w:r>
                  <w:r w:rsidRPr="007C12B2">
                    <w:rPr>
                      <w:rFonts w:ascii="Times New Roman" w:hAnsi="Times New Roman" w:cs="Times New Roman" w:hint="eastAsia"/>
                      <w:bCs/>
                      <w:sz w:val="18"/>
                      <w:szCs w:val="18"/>
                    </w:rPr>
                    <w:t>a</w:t>
                  </w:r>
                  <w:r w:rsidRPr="007C12B2">
                    <w:rPr>
                      <w:rFonts w:ascii="Times New Roman" w:hAnsi="Times New Roman" w:cs="Times New Roman"/>
                      <w:bCs/>
                      <w:sz w:val="18"/>
                      <w:szCs w:val="18"/>
                    </w:rPr>
                    <w:t>vailable</w:t>
                  </w:r>
                  <w:r w:rsidRPr="007C12B2">
                    <w:rPr>
                      <w:rFonts w:ascii="Times New Roman" w:hAnsi="Times New Roman" w:cs="Times New Roman" w:hint="eastAsia"/>
                      <w:bCs/>
                      <w:sz w:val="18"/>
                      <w:szCs w:val="18"/>
                    </w:rPr>
                    <w:t xml:space="preserve"> r</w:t>
                  </w:r>
                  <w:r w:rsidRPr="007C12B2">
                    <w:rPr>
                      <w:rFonts w:ascii="Times New Roman" w:hAnsi="Times New Roman" w:cs="Times New Roman"/>
                      <w:bCs/>
                      <w:sz w:val="18"/>
                      <w:szCs w:val="18"/>
                    </w:rPr>
                    <w:t xml:space="preserve">atio of </w:t>
                  </w:r>
                  <w:r w:rsidRPr="007C12B2">
                    <w:rPr>
                      <w:rFonts w:ascii="Times New Roman" w:hAnsi="Times New Roman" w:cs="Times New Roman" w:hint="eastAsia"/>
                      <w:bCs/>
                      <w:sz w:val="18"/>
                      <w:szCs w:val="18"/>
                    </w:rPr>
                    <w:t>c</w:t>
                  </w:r>
                  <w:r w:rsidRPr="007C12B2">
                    <w:rPr>
                      <w:rFonts w:ascii="Times New Roman" w:hAnsi="Times New Roman" w:cs="Times New Roman"/>
                      <w:bCs/>
                      <w:sz w:val="18"/>
                      <w:szCs w:val="18"/>
                    </w:rPr>
                    <w:t>apacity</w:t>
                  </w:r>
                  <w:r w:rsidRPr="007C12B2">
                    <w:rPr>
                      <w:rFonts w:ascii="Times New Roman" w:hAnsi="Times New Roman" w:cs="Times New Roman" w:hint="eastAsia"/>
                      <w:bCs/>
                      <w:sz w:val="18"/>
                      <w:szCs w:val="18"/>
                    </w:rPr>
                    <w:t xml:space="preserve"> and r</w:t>
                  </w:r>
                  <w:r w:rsidRPr="007C12B2">
                    <w:rPr>
                      <w:rFonts w:ascii="Times New Roman" w:hAnsi="Times New Roman" w:cs="Times New Roman"/>
                      <w:bCs/>
                      <w:sz w:val="18"/>
                      <w:szCs w:val="18"/>
                    </w:rPr>
                    <w:t xml:space="preserve">educed </w:t>
                  </w:r>
                  <w:r w:rsidRPr="007C12B2">
                    <w:rPr>
                      <w:rFonts w:ascii="Times New Roman" w:hAnsi="Times New Roman" w:cs="Times New Roman" w:hint="eastAsia"/>
                      <w:bCs/>
                      <w:sz w:val="18"/>
                      <w:szCs w:val="18"/>
                    </w:rPr>
                    <w:t>s</w:t>
                  </w:r>
                  <w:r w:rsidRPr="007C12B2">
                    <w:rPr>
                      <w:rFonts w:ascii="Times New Roman" w:hAnsi="Times New Roman" w:cs="Times New Roman"/>
                      <w:bCs/>
                      <w:sz w:val="18"/>
                      <w:szCs w:val="18"/>
                    </w:rPr>
                    <w:t>ector</w:t>
                  </w:r>
                  <w:r w:rsidRPr="007C12B2">
                    <w:rPr>
                      <w:rFonts w:ascii="Times New Roman" w:hAnsi="Times New Roman" w:cs="Times New Roman" w:hint="eastAsia"/>
                      <w:bCs/>
                      <w:sz w:val="18"/>
                      <w:szCs w:val="18"/>
                    </w:rPr>
                    <w:t xml:space="preserve"> c</w:t>
                  </w:r>
                  <w:r w:rsidRPr="007C12B2">
                    <w:rPr>
                      <w:rFonts w:ascii="Times New Roman" w:hAnsi="Times New Roman" w:cs="Times New Roman"/>
                      <w:bCs/>
                      <w:sz w:val="18"/>
                      <w:szCs w:val="18"/>
                    </w:rPr>
                    <w:t>apacity under</w:t>
                  </w:r>
                  <w:r w:rsidRPr="007C12B2">
                    <w:rPr>
                      <w:rFonts w:ascii="Times New Roman" w:hAnsi="Times New Roman" w:cs="Times New Roman" w:hint="eastAsia"/>
                      <w:bCs/>
                      <w:sz w:val="18"/>
                      <w:szCs w:val="18"/>
                    </w:rPr>
                    <w:t xml:space="preserve"> w</w:t>
                  </w:r>
                  <w:r w:rsidRPr="007C12B2">
                    <w:rPr>
                      <w:rFonts w:ascii="Times New Roman" w:hAnsi="Times New Roman" w:cs="Times New Roman"/>
                      <w:bCs/>
                      <w:sz w:val="18"/>
                      <w:szCs w:val="18"/>
                    </w:rPr>
                    <w:t xml:space="preserve">eather </w:t>
                  </w:r>
                  <w:r w:rsidRPr="007C12B2">
                    <w:rPr>
                      <w:rFonts w:ascii="Times New Roman" w:hAnsi="Times New Roman" w:cs="Times New Roman" w:hint="eastAsia"/>
                      <w:bCs/>
                      <w:sz w:val="18"/>
                      <w:szCs w:val="18"/>
                    </w:rPr>
                    <w:t>i</w:t>
                  </w:r>
                  <w:r w:rsidRPr="007C12B2">
                    <w:rPr>
                      <w:rFonts w:ascii="Times New Roman" w:hAnsi="Times New Roman" w:cs="Times New Roman"/>
                      <w:bCs/>
                      <w:sz w:val="18"/>
                      <w:szCs w:val="18"/>
                    </w:rPr>
                    <w:t>mpact</w:t>
                  </w:r>
                </w:p>
              </w:txbxContent>
            </v:textbox>
            <w10:wrap type="topAndBottom"/>
          </v:shape>
        </w:pict>
      </w:r>
      <w:r w:rsidR="00875383" w:rsidRPr="00511ED7">
        <w:rPr>
          <w:rFonts w:ascii="Times New Roman" w:hAnsi="Times New Roman" w:cs="Times New Roman"/>
          <w:szCs w:val="21"/>
        </w:rPr>
        <w:t>2007</w:t>
      </w:r>
      <w:r w:rsidR="00875383" w:rsidRPr="00511ED7">
        <w:rPr>
          <w:rFonts w:ascii="Times New Roman" w:hAnsi="Times New Roman" w:cs="Times New Roman"/>
          <w:szCs w:val="21"/>
        </w:rPr>
        <w:t>年在</w:t>
      </w:r>
      <w:proofErr w:type="spellStart"/>
      <w:r w:rsidR="00875383" w:rsidRPr="00511ED7">
        <w:rPr>
          <w:rFonts w:ascii="Times New Roman" w:hAnsi="Times New Roman" w:cs="Times New Roman"/>
          <w:szCs w:val="21"/>
        </w:rPr>
        <w:t>Krozel</w:t>
      </w:r>
      <w:proofErr w:type="spellEnd"/>
      <w:r w:rsidR="00875383" w:rsidRPr="00511ED7">
        <w:rPr>
          <w:rFonts w:ascii="Times New Roman" w:hAnsi="Times New Roman" w:cs="Times New Roman"/>
          <w:szCs w:val="21"/>
        </w:rPr>
        <w:t xml:space="preserve"> J.</w:t>
      </w:r>
      <w:r w:rsidR="00875383" w:rsidRPr="00511ED7">
        <w:rPr>
          <w:rFonts w:ascii="Times New Roman" w:hAnsi="Times New Roman" w:cs="Times New Roman"/>
          <w:szCs w:val="21"/>
        </w:rPr>
        <w:t>之后，</w:t>
      </w:r>
      <w:proofErr w:type="spellStart"/>
      <w:r w:rsidR="00875383" w:rsidRPr="00511ED7">
        <w:rPr>
          <w:rFonts w:ascii="Times New Roman" w:hAnsi="Times New Roman" w:cs="Times New Roman"/>
          <w:szCs w:val="21"/>
        </w:rPr>
        <w:t>Lixia</w:t>
      </w:r>
      <w:proofErr w:type="spellEnd"/>
      <w:r w:rsidR="00875383" w:rsidRPr="00511ED7">
        <w:rPr>
          <w:rFonts w:ascii="Times New Roman" w:hAnsi="Times New Roman" w:cs="Times New Roman"/>
          <w:szCs w:val="21"/>
        </w:rPr>
        <w:t xml:space="preserve"> Song</w:t>
      </w:r>
      <w:r w:rsidR="00875383" w:rsidRPr="00511ED7">
        <w:rPr>
          <w:rFonts w:ascii="Times New Roman" w:hAnsi="Times New Roman" w:cs="Times New Roman"/>
          <w:szCs w:val="21"/>
        </w:rPr>
        <w:t>等人也应用了最小</w:t>
      </w:r>
      <w:proofErr w:type="gramStart"/>
      <w:r w:rsidR="00875383" w:rsidRPr="00511ED7">
        <w:rPr>
          <w:rFonts w:ascii="Times New Roman" w:hAnsi="Times New Roman" w:cs="Times New Roman"/>
          <w:szCs w:val="21"/>
        </w:rPr>
        <w:t>割最大流理论</w:t>
      </w:r>
      <w:proofErr w:type="gramEnd"/>
      <w:r w:rsidR="00875383" w:rsidRPr="00511ED7">
        <w:rPr>
          <w:rFonts w:ascii="Times New Roman" w:hAnsi="Times New Roman" w:cs="Times New Roman"/>
          <w:szCs w:val="21"/>
        </w:rPr>
        <w:t>评估危险天气存在时扇区容量，同时应用了</w:t>
      </w:r>
      <w:r w:rsidR="00875383" w:rsidRPr="00511ED7">
        <w:rPr>
          <w:rFonts w:ascii="Times New Roman" w:hAnsi="Times New Roman" w:cs="Times New Roman"/>
          <w:szCs w:val="21"/>
        </w:rPr>
        <w:t>CWAM</w:t>
      </w:r>
      <w:r w:rsidR="00875383" w:rsidRPr="00511ED7">
        <w:rPr>
          <w:rFonts w:ascii="Times New Roman" w:hAnsi="Times New Roman" w:cs="Times New Roman"/>
          <w:szCs w:val="21"/>
        </w:rPr>
        <w:t>模型及交通流可利用率概念。</w:t>
      </w:r>
      <w:r w:rsidR="000A09BE" w:rsidRPr="00511ED7">
        <w:rPr>
          <w:rFonts w:ascii="Times New Roman" w:hAnsi="Times New Roman" w:cs="Times New Roman"/>
          <w:szCs w:val="21"/>
        </w:rPr>
        <w:t>研究</w:t>
      </w:r>
      <w:r w:rsidR="00875383" w:rsidRPr="00511ED7">
        <w:rPr>
          <w:rFonts w:ascii="Times New Roman" w:hAnsi="Times New Roman" w:cs="Times New Roman"/>
          <w:szCs w:val="21"/>
        </w:rPr>
        <w:t>中首先利用</w:t>
      </w:r>
      <w:r w:rsidR="00875383" w:rsidRPr="00511ED7">
        <w:rPr>
          <w:rFonts w:ascii="Times New Roman" w:hAnsi="Times New Roman" w:cs="Times New Roman"/>
          <w:szCs w:val="21"/>
        </w:rPr>
        <w:t>CWAM</w:t>
      </w:r>
      <w:r w:rsidR="00875383" w:rsidRPr="00511ED7">
        <w:rPr>
          <w:rFonts w:ascii="Times New Roman" w:hAnsi="Times New Roman" w:cs="Times New Roman"/>
          <w:szCs w:val="21"/>
        </w:rPr>
        <w:t>模型确定扇区内</w:t>
      </w:r>
      <w:r w:rsidR="00875383" w:rsidRPr="00511ED7">
        <w:rPr>
          <w:rFonts w:ascii="Times New Roman" w:hAnsi="Times New Roman" w:cs="Times New Roman"/>
          <w:szCs w:val="21"/>
        </w:rPr>
        <w:t>WAF</w:t>
      </w:r>
      <w:r w:rsidR="00875383" w:rsidRPr="00511ED7">
        <w:rPr>
          <w:rFonts w:ascii="Times New Roman" w:hAnsi="Times New Roman" w:cs="Times New Roman"/>
          <w:szCs w:val="21"/>
        </w:rPr>
        <w:t>区域，然后使用最小</w:t>
      </w:r>
      <w:proofErr w:type="gramStart"/>
      <w:r w:rsidR="00875383" w:rsidRPr="00511ED7">
        <w:rPr>
          <w:rFonts w:ascii="Times New Roman" w:hAnsi="Times New Roman" w:cs="Times New Roman"/>
          <w:szCs w:val="21"/>
        </w:rPr>
        <w:t>割最大流方法</w:t>
      </w:r>
      <w:proofErr w:type="gramEnd"/>
      <w:r w:rsidR="00875383" w:rsidRPr="00511ED7">
        <w:rPr>
          <w:rFonts w:ascii="Times New Roman" w:hAnsi="Times New Roman" w:cs="Times New Roman"/>
          <w:szCs w:val="21"/>
        </w:rPr>
        <w:t>找到每一交通流最小割。定义交通流可利用率（</w:t>
      </w:r>
      <w:r w:rsidR="008C6746" w:rsidRPr="00511ED7">
        <w:rPr>
          <w:rFonts w:ascii="Times New Roman" w:hAnsi="Times New Roman" w:cs="Times New Roman"/>
          <w:szCs w:val="21"/>
        </w:rPr>
        <w:t>Available Flow Capacity Ratio</w:t>
      </w:r>
      <w:r w:rsidR="00875383" w:rsidRPr="00511ED7">
        <w:rPr>
          <w:rFonts w:ascii="Times New Roman" w:hAnsi="Times New Roman" w:cs="Times New Roman"/>
          <w:szCs w:val="21"/>
        </w:rPr>
        <w:t>）公式如下：</w:t>
      </w:r>
    </w:p>
    <w:p w:rsidR="007C1FF4" w:rsidRPr="00511ED7" w:rsidRDefault="00511ED7" w:rsidP="00511ED7">
      <w:pPr>
        <w:ind w:firstLineChars="200" w:firstLine="400"/>
        <w:jc w:val="left"/>
        <w:rPr>
          <w:rFonts w:ascii="Times New Roman" w:hAnsi="Times New Roman" w:cs="Times New Roman"/>
          <w:sz w:val="20"/>
          <w:szCs w:val="20"/>
        </w:rPr>
      </w:pPr>
      <m:oMathPara>
        <m:oMathParaPr>
          <m:jc m:val="center"/>
        </m:oMathParaPr>
        <m:oMath>
          <m:r>
            <m:rPr>
              <m:sty m:val="p"/>
            </m:rPr>
            <w:rPr>
              <w:rFonts w:ascii="Cambria Math" w:hAnsi="Times New Roman" w:cs="Times New Roman"/>
              <w:sz w:val="20"/>
              <w:szCs w:val="20"/>
            </w:rPr>
            <m:t>Available Flow Capacity Ratio=</m:t>
          </m:r>
          <m:func>
            <m:funcPr>
              <m:ctrlPr>
                <w:rPr>
                  <w:rFonts w:ascii="Cambria Math" w:hAnsi="Times New Roman" w:cs="Times New Roman"/>
                  <w:sz w:val="20"/>
                  <w:szCs w:val="20"/>
                </w:rPr>
              </m:ctrlPr>
            </m:funcPr>
            <m:fName>
              <m:limLow>
                <m:limLowPr>
                  <m:ctrlPr>
                    <w:rPr>
                      <w:rFonts w:ascii="Cambria Math" w:hAnsi="Times New Roman" w:cs="Times New Roman"/>
                      <w:sz w:val="20"/>
                      <w:szCs w:val="20"/>
                    </w:rPr>
                  </m:ctrlPr>
                </m:limLowPr>
                <m:e>
                  <m:r>
                    <m:rPr>
                      <m:sty m:val="p"/>
                    </m:rPr>
                    <w:rPr>
                      <w:rFonts w:ascii="Cambria Math" w:hAnsi="Times New Roman" w:cs="Times New Roman"/>
                      <w:sz w:val="20"/>
                      <w:szCs w:val="20"/>
                    </w:rPr>
                    <m:t xml:space="preserve"> min</m:t>
                  </m:r>
                </m:e>
                <m:lim>
                  <m:r>
                    <m:rPr>
                      <m:sty m:val="p"/>
                    </m:rPr>
                    <w:rPr>
                      <w:rFonts w:ascii="Cambria Math" w:hAnsi="Times New Roman" w:cs="Times New Roman"/>
                      <w:sz w:val="20"/>
                      <w:szCs w:val="20"/>
                    </w:rPr>
                    <m:t>i</m:t>
                  </m:r>
                </m:lim>
              </m:limLow>
            </m:fName>
            <m:e>
              <m:r>
                <m:rPr>
                  <m:sty m:val="p"/>
                </m:rPr>
                <w:rPr>
                  <w:rFonts w:ascii="Cambria Math" w:hAnsi="Times New Roman" w:cs="Times New Roman"/>
                  <w:sz w:val="20"/>
                  <w:szCs w:val="20"/>
                </w:rPr>
                <m:t>(</m:t>
              </m:r>
              <m:f>
                <m:fPr>
                  <m:ctrlPr>
                    <w:rPr>
                      <w:rFonts w:ascii="Cambria Math" w:hAnsi="Times New Roman" w:cs="Times New Roman"/>
                      <w:sz w:val="20"/>
                      <w:szCs w:val="20"/>
                    </w:rPr>
                  </m:ctrlPr>
                </m:fPr>
                <m:num>
                  <m:r>
                    <m:rPr>
                      <m:sty m:val="p"/>
                    </m:rPr>
                    <w:rPr>
                      <w:rFonts w:ascii="Cambria Math" w:hAnsi="Times New Roman" w:cs="Times New Roman"/>
                      <w:sz w:val="20"/>
                      <w:szCs w:val="20"/>
                    </w:rPr>
                    <m:t>W</m:t>
                  </m:r>
                  <m:sSub>
                    <m:sSubPr>
                      <m:ctrlPr>
                        <w:rPr>
                          <w:rFonts w:ascii="Cambria Math" w:hAnsi="Times New Roman" w:cs="Times New Roman"/>
                          <w:sz w:val="20"/>
                          <w:szCs w:val="20"/>
                        </w:rPr>
                      </m:ctrlPr>
                    </m:sSubPr>
                    <m:e>
                      <m:r>
                        <m:rPr>
                          <m:sty m:val="p"/>
                        </m:rPr>
                        <w:rPr>
                          <w:rFonts w:ascii="Cambria Math" w:hAnsi="Times New Roman" w:cs="Times New Roman"/>
                          <w:sz w:val="20"/>
                          <w:szCs w:val="20"/>
                        </w:rPr>
                        <m:t>mincut</m:t>
                      </m:r>
                    </m:e>
                    <m:sub>
                      <m:r>
                        <m:rPr>
                          <m:sty m:val="p"/>
                        </m:rPr>
                        <w:rPr>
                          <w:rFonts w:ascii="Cambria Math" w:hAnsi="Times New Roman" w:cs="Times New Roman"/>
                          <w:sz w:val="20"/>
                          <w:szCs w:val="20"/>
                        </w:rPr>
                        <m:t>i</m:t>
                      </m:r>
                    </m:sub>
                  </m:sSub>
                </m:num>
                <m:den>
                  <m:r>
                    <m:rPr>
                      <m:sty m:val="p"/>
                    </m:rPr>
                    <w:rPr>
                      <w:rFonts w:ascii="Cambria Math" w:hAnsi="Times New Roman" w:cs="Times New Roman"/>
                      <w:sz w:val="20"/>
                      <w:szCs w:val="20"/>
                    </w:rPr>
                    <m:t>O</m:t>
                  </m:r>
                  <m:sSub>
                    <m:sSubPr>
                      <m:ctrlPr>
                        <w:rPr>
                          <w:rFonts w:ascii="Cambria Math" w:hAnsi="Times New Roman" w:cs="Times New Roman"/>
                          <w:sz w:val="20"/>
                          <w:szCs w:val="20"/>
                        </w:rPr>
                      </m:ctrlPr>
                    </m:sSubPr>
                    <m:e>
                      <m:r>
                        <m:rPr>
                          <m:sty m:val="p"/>
                        </m:rPr>
                        <w:rPr>
                          <w:rFonts w:ascii="Cambria Math" w:hAnsi="Times New Roman" w:cs="Times New Roman"/>
                          <w:sz w:val="20"/>
                          <w:szCs w:val="20"/>
                        </w:rPr>
                        <m:t>mincut</m:t>
                      </m:r>
                    </m:e>
                    <m:sub>
                      <m:r>
                        <m:rPr>
                          <m:sty m:val="p"/>
                        </m:rPr>
                        <w:rPr>
                          <w:rFonts w:ascii="Cambria Math" w:hAnsi="Times New Roman" w:cs="Times New Roman"/>
                          <w:sz w:val="20"/>
                          <w:szCs w:val="20"/>
                        </w:rPr>
                        <m:t>i</m:t>
                      </m:r>
                    </m:sub>
                  </m:sSub>
                </m:den>
              </m:f>
              <m:r>
                <m:rPr>
                  <m:sty m:val="p"/>
                </m:rPr>
                <w:rPr>
                  <w:rFonts w:ascii="Cambria Math" w:hAnsi="Times New Roman" w:cs="Times New Roman"/>
                  <w:sz w:val="20"/>
                  <w:szCs w:val="20"/>
                </w:rPr>
                <m:t>)</m:t>
              </m:r>
            </m:e>
          </m:func>
        </m:oMath>
      </m:oMathPara>
    </w:p>
    <w:p w:rsidR="00F732BC" w:rsidRPr="00511ED7" w:rsidRDefault="003A66BD" w:rsidP="00511ED7">
      <w:pPr>
        <w:ind w:firstLineChars="200" w:firstLine="400"/>
        <w:jc w:val="right"/>
        <w:rPr>
          <w:rFonts w:ascii="Times New Roman" w:hAnsi="Times New Roman" w:cs="Times New Roman"/>
          <w:szCs w:val="21"/>
        </w:rPr>
      </w:pPr>
      <w:r w:rsidRPr="00511ED7">
        <w:rPr>
          <w:rFonts w:ascii="Times New Roman" w:hAnsi="Times New Roman" w:cs="Times New Roman" w:hint="eastAsia"/>
          <w:sz w:val="20"/>
          <w:szCs w:val="20"/>
        </w:rPr>
        <w:t xml:space="preserve"> </w:t>
      </w:r>
      <w:r w:rsidR="007C1FF4" w:rsidRPr="00511ED7">
        <w:rPr>
          <w:rFonts w:ascii="Times New Roman" w:hAnsi="Times New Roman" w:cs="Times New Roman" w:hint="eastAsia"/>
          <w:sz w:val="20"/>
          <w:szCs w:val="20"/>
        </w:rPr>
        <w:t>(6)</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008C6746" w:rsidRPr="00511ED7">
        <w:rPr>
          <w:rFonts w:ascii="Times New Roman" w:hAnsi="Times New Roman" w:cs="Times New Roman"/>
          <w:szCs w:val="21"/>
        </w:rPr>
        <w:t>，</w:t>
      </w:r>
      <m:oMath>
        <m:r>
          <m:rPr>
            <m:sty m:val="p"/>
          </m:rPr>
          <w:rPr>
            <w:rFonts w:ascii="Cambria Math" w:hAnsi="Times New Roman" w:cs="Times New Roman"/>
            <w:szCs w:val="21"/>
          </w:rPr>
          <m:t>W</m:t>
        </m:r>
        <m:sSub>
          <m:sSubPr>
            <m:ctrlPr>
              <w:rPr>
                <w:rFonts w:ascii="Cambria Math" w:hAnsi="Times New Roman" w:cs="Times New Roman"/>
                <w:szCs w:val="21"/>
              </w:rPr>
            </m:ctrlPr>
          </m:sSubPr>
          <m:e>
            <m:r>
              <m:rPr>
                <m:sty m:val="p"/>
              </m:rPr>
              <w:rPr>
                <w:rFonts w:ascii="Cambria Math" w:hAnsi="Times New Roman" w:cs="Times New Roman"/>
                <w:szCs w:val="21"/>
              </w:rPr>
              <m:t>mincut</m:t>
            </m:r>
          </m:e>
          <m:sub>
            <m:r>
              <m:rPr>
                <m:sty m:val="p"/>
              </m:rPr>
              <w:rPr>
                <w:rFonts w:ascii="Cambria Math" w:hAnsi="Times New Roman" w:cs="Times New Roman"/>
                <w:szCs w:val="21"/>
              </w:rPr>
              <m:t>i</m:t>
            </m:r>
          </m:sub>
        </m:sSub>
      </m:oMath>
      <w:r w:rsidRPr="00511ED7">
        <w:rPr>
          <w:rFonts w:ascii="Times New Roman" w:hAnsi="Times New Roman" w:cs="Times New Roman"/>
          <w:szCs w:val="21"/>
        </w:rPr>
        <w:t>表示有</w:t>
      </w:r>
      <w:r w:rsidRPr="00511ED7">
        <w:rPr>
          <w:rFonts w:ascii="Times New Roman" w:hAnsi="Times New Roman" w:cs="Times New Roman"/>
          <w:szCs w:val="21"/>
        </w:rPr>
        <w:t>WAF</w:t>
      </w:r>
      <w:r w:rsidRPr="00511ED7">
        <w:rPr>
          <w:rFonts w:ascii="Times New Roman" w:hAnsi="Times New Roman" w:cs="Times New Roman"/>
          <w:szCs w:val="21"/>
        </w:rPr>
        <w:t>区域的</w:t>
      </w:r>
      <w:proofErr w:type="spellStart"/>
      <w:r w:rsidRPr="00511ED7">
        <w:rPr>
          <w:rFonts w:ascii="Times New Roman" w:hAnsi="Times New Roman" w:cs="Times New Roman"/>
          <w:szCs w:val="21"/>
        </w:rPr>
        <w:t>i</w:t>
      </w:r>
      <w:proofErr w:type="spellEnd"/>
      <w:r w:rsidRPr="00511ED7">
        <w:rPr>
          <w:rFonts w:ascii="Times New Roman" w:hAnsi="Times New Roman" w:cs="Times New Roman"/>
          <w:szCs w:val="21"/>
        </w:rPr>
        <w:t>高度层最小割长度，</w:t>
      </w:r>
      <m:oMath>
        <m:r>
          <m:rPr>
            <m:sty m:val="p"/>
          </m:rPr>
          <w:rPr>
            <w:rFonts w:ascii="Cambria Math" w:hAnsi="Times New Roman" w:cs="Times New Roman"/>
            <w:szCs w:val="21"/>
          </w:rPr>
          <m:t>O</m:t>
        </m:r>
        <m:sSub>
          <m:sSubPr>
            <m:ctrlPr>
              <w:rPr>
                <w:rFonts w:ascii="Cambria Math" w:hAnsi="Times New Roman" w:cs="Times New Roman"/>
                <w:szCs w:val="21"/>
              </w:rPr>
            </m:ctrlPr>
          </m:sSubPr>
          <m:e>
            <m:r>
              <m:rPr>
                <m:sty m:val="p"/>
              </m:rPr>
              <w:rPr>
                <w:rFonts w:ascii="Cambria Math" w:hAnsi="Times New Roman" w:cs="Times New Roman"/>
                <w:szCs w:val="21"/>
              </w:rPr>
              <m:t>mincut</m:t>
            </m:r>
          </m:e>
          <m:sub>
            <m:r>
              <m:rPr>
                <m:sty m:val="p"/>
              </m:rPr>
              <w:rPr>
                <w:rFonts w:ascii="Cambria Math" w:hAnsi="Times New Roman" w:cs="Times New Roman"/>
                <w:szCs w:val="21"/>
              </w:rPr>
              <m:t>i</m:t>
            </m:r>
          </m:sub>
        </m:sSub>
      </m:oMath>
      <w:r w:rsidRPr="00511ED7">
        <w:rPr>
          <w:rFonts w:ascii="Times New Roman" w:hAnsi="Times New Roman" w:cs="Times New Roman"/>
          <w:szCs w:val="21"/>
        </w:rPr>
        <w:t>表示交通流进入的扇区边界长度。在计算扇区容量可利用率（</w:t>
      </w:r>
      <w:r w:rsidRPr="00511ED7">
        <w:rPr>
          <w:rFonts w:ascii="Times New Roman" w:hAnsi="Times New Roman" w:cs="Times New Roman"/>
          <w:szCs w:val="21"/>
        </w:rPr>
        <w:t>Available Sector Capacity Ratio</w:t>
      </w:r>
      <w:r w:rsidRPr="00511ED7">
        <w:rPr>
          <w:rFonts w:ascii="Times New Roman" w:hAnsi="Times New Roman" w:cs="Times New Roman"/>
          <w:szCs w:val="21"/>
        </w:rPr>
        <w:t>）时，考虑了每一交通流需求量的不同，根据每个交通流飞机</w:t>
      </w:r>
      <w:proofErr w:type="gramStart"/>
      <w:r w:rsidRPr="00511ED7">
        <w:rPr>
          <w:rFonts w:ascii="Times New Roman" w:hAnsi="Times New Roman" w:cs="Times New Roman"/>
          <w:szCs w:val="21"/>
        </w:rPr>
        <w:t>架次进行</w:t>
      </w:r>
      <w:proofErr w:type="gramEnd"/>
      <w:r w:rsidRPr="00511ED7">
        <w:rPr>
          <w:rFonts w:ascii="Times New Roman" w:hAnsi="Times New Roman" w:cs="Times New Roman"/>
          <w:szCs w:val="21"/>
        </w:rPr>
        <w:t>加权，扇区容量可利用率</w:t>
      </w:r>
      <w:r w:rsidR="008C6746" w:rsidRPr="00511ED7">
        <w:rPr>
          <w:rFonts w:ascii="Times New Roman" w:hAnsi="Times New Roman" w:cs="Times New Roman"/>
          <w:szCs w:val="21"/>
        </w:rPr>
        <w:t>（</w:t>
      </w:r>
      <w:r w:rsidR="008C6746" w:rsidRPr="00511ED7">
        <w:rPr>
          <w:rFonts w:ascii="Times New Roman" w:hAnsi="Times New Roman" w:cs="Times New Roman"/>
          <w:szCs w:val="21"/>
        </w:rPr>
        <w:t>Available Sector Capacity Ratio</w:t>
      </w:r>
      <w:r w:rsidR="008C6746" w:rsidRPr="00511ED7">
        <w:rPr>
          <w:rFonts w:ascii="Times New Roman" w:hAnsi="Times New Roman" w:cs="Times New Roman"/>
          <w:szCs w:val="21"/>
        </w:rPr>
        <w:t>）</w:t>
      </w:r>
      <w:r w:rsidRPr="00511ED7">
        <w:rPr>
          <w:rFonts w:ascii="Times New Roman" w:hAnsi="Times New Roman" w:cs="Times New Roman"/>
          <w:szCs w:val="21"/>
        </w:rPr>
        <w:t>公式如下：</w:t>
      </w:r>
    </w:p>
    <w:p w:rsidR="00F732BC" w:rsidRPr="00511ED7" w:rsidRDefault="00511ED7" w:rsidP="000F357D">
      <w:pPr>
        <w:jc w:val="left"/>
        <w:rPr>
          <w:rFonts w:ascii="Times New Roman" w:hAnsi="Times New Roman" w:cs="Times New Roman"/>
          <w:sz w:val="20"/>
          <w:szCs w:val="20"/>
        </w:rPr>
      </w:pPr>
      <m:oMath>
        <m:r>
          <m:rPr>
            <m:sty m:val="p"/>
          </m:rPr>
          <w:rPr>
            <w:rFonts w:ascii="Cambria Math" w:hAnsi="Times New Roman" w:cs="Times New Roman"/>
            <w:sz w:val="20"/>
            <w:szCs w:val="20"/>
          </w:rPr>
          <m:t>Available Sector Capacity Ratio=</m:t>
        </m:r>
        <m:nary>
          <m:naryPr>
            <m:chr m:val="∑"/>
            <m:limLoc m:val="undOvr"/>
            <m:ctrlPr>
              <w:rPr>
                <w:rFonts w:ascii="Cambria Math" w:hAnsi="Times New Roman" w:cs="Times New Roman"/>
                <w:sz w:val="20"/>
                <w:szCs w:val="20"/>
              </w:rPr>
            </m:ctrlPr>
          </m:naryPr>
          <m:sub>
            <m:r>
              <m:rPr>
                <m:sty m:val="p"/>
              </m:rPr>
              <w:rPr>
                <w:rFonts w:ascii="Cambria Math" w:hAnsi="Times New Roman" w:cs="Times New Roman"/>
                <w:sz w:val="20"/>
                <w:szCs w:val="20"/>
              </w:rPr>
              <m:t>j=1</m:t>
            </m:r>
          </m:sub>
          <m:sup>
            <m:r>
              <m:rPr>
                <m:sty m:val="p"/>
              </m:rPr>
              <w:rPr>
                <w:rFonts w:ascii="Cambria Math" w:hAnsi="Times New Roman" w:cs="Times New Roman"/>
                <w:sz w:val="20"/>
                <w:szCs w:val="20"/>
              </w:rPr>
              <m:t>m</m:t>
            </m:r>
          </m:sup>
          <m:e>
            <m:sSub>
              <m:sSubPr>
                <m:ctrlPr>
                  <w:rPr>
                    <w:rFonts w:ascii="Cambria Math" w:hAnsi="Times New Roman" w:cs="Times New Roman"/>
                    <w:sz w:val="20"/>
                    <w:szCs w:val="20"/>
                  </w:rPr>
                </m:ctrlPr>
              </m:sSubPr>
              <m:e>
                <m:r>
                  <m:rPr>
                    <m:sty m:val="p"/>
                  </m:rPr>
                  <w:rPr>
                    <w:rFonts w:ascii="Cambria Math" w:hAnsi="Times New Roman" w:cs="Times New Roman"/>
                    <w:sz w:val="20"/>
                    <w:szCs w:val="20"/>
                  </w:rPr>
                  <m:t>W</m:t>
                </m:r>
              </m:e>
              <m:sub>
                <m:r>
                  <m:rPr>
                    <m:sty m:val="p"/>
                  </m:rPr>
                  <w:rPr>
                    <w:rFonts w:ascii="Cambria Math" w:hAnsi="Times New Roman" w:cs="Times New Roman"/>
                    <w:sz w:val="20"/>
                    <w:szCs w:val="20"/>
                  </w:rPr>
                  <m:t>j</m:t>
                </m:r>
              </m:sub>
            </m:sSub>
            <m:r>
              <m:rPr>
                <m:sty m:val="p"/>
              </m:rPr>
              <w:rPr>
                <w:rFonts w:ascii="Cambria Math" w:hAnsi="Cambria Math" w:cs="Times New Roman"/>
                <w:sz w:val="20"/>
                <w:szCs w:val="20"/>
              </w:rPr>
              <m:t>×</m:t>
            </m:r>
          </m:e>
        </m:nary>
        <m:r>
          <m:rPr>
            <m:sty m:val="p"/>
          </m:rPr>
          <w:rPr>
            <w:rFonts w:ascii="Cambria Math" w:hAnsi="Times New Roman" w:cs="Times New Roman"/>
            <w:sz w:val="20"/>
            <w:szCs w:val="20"/>
          </w:rPr>
          <m:t xml:space="preserve"> Available Flow Capacity Ratio(j)</m:t>
        </m:r>
      </m:oMath>
      <w:r w:rsidR="001D4CE3" w:rsidRPr="00511ED7">
        <w:rPr>
          <w:rFonts w:ascii="Times New Roman" w:hAnsi="Times New Roman" w:cs="Times New Roman" w:hint="eastAsia"/>
          <w:sz w:val="20"/>
          <w:szCs w:val="20"/>
        </w:rPr>
        <w:t>(7)</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00C63CB9" w:rsidRPr="00511ED7">
        <w:rPr>
          <w:rFonts w:ascii="Times New Roman" w:hAnsi="Times New Roman" w:cs="Times New Roman"/>
          <w:szCs w:val="21"/>
        </w:rPr>
        <w:t>，</w:t>
      </w:r>
      <m:oMath>
        <m:sSub>
          <m:sSubPr>
            <m:ctrlPr>
              <w:rPr>
                <w:rFonts w:ascii="Cambria Math" w:hAnsi="Times New Roman" w:cs="Times New Roman"/>
                <w:szCs w:val="21"/>
              </w:rPr>
            </m:ctrlPr>
          </m:sSubPr>
          <m:e>
            <m:r>
              <m:rPr>
                <m:sty m:val="p"/>
              </m:rPr>
              <w:rPr>
                <w:rFonts w:ascii="Cambria Math" w:hAnsi="Times New Roman" w:cs="Times New Roman"/>
                <w:szCs w:val="21"/>
              </w:rPr>
              <m:t>W</m:t>
            </m:r>
          </m:e>
          <m:sub>
            <m:r>
              <m:rPr>
                <m:sty m:val="p"/>
              </m:rPr>
              <w:rPr>
                <w:rFonts w:ascii="Cambria Math" w:hAnsi="Times New Roman" w:cs="Times New Roman"/>
                <w:szCs w:val="21"/>
              </w:rPr>
              <m:t>j</m:t>
            </m:r>
          </m:sub>
        </m:sSub>
      </m:oMath>
      <w:r w:rsidRPr="00511ED7">
        <w:rPr>
          <w:rFonts w:ascii="Times New Roman" w:hAnsi="Times New Roman" w:cs="Times New Roman"/>
          <w:szCs w:val="21"/>
        </w:rPr>
        <w:t>=</w:t>
      </w:r>
      <w:r w:rsidRPr="00511ED7">
        <w:rPr>
          <w:rFonts w:ascii="Times New Roman" w:hAnsi="Times New Roman" w:cs="Times New Roman"/>
          <w:szCs w:val="21"/>
        </w:rPr>
        <w:t>交通流</w:t>
      </w:r>
      <w:r w:rsidRPr="00511ED7">
        <w:rPr>
          <w:rFonts w:ascii="Times New Roman" w:hAnsi="Times New Roman" w:cs="Times New Roman"/>
          <w:szCs w:val="21"/>
        </w:rPr>
        <w:t>j</w:t>
      </w:r>
      <w:r w:rsidRPr="00511ED7">
        <w:rPr>
          <w:rFonts w:ascii="Times New Roman" w:hAnsi="Times New Roman" w:cs="Times New Roman"/>
          <w:szCs w:val="21"/>
        </w:rPr>
        <w:t>飞机</w:t>
      </w:r>
      <w:proofErr w:type="gramStart"/>
      <w:r w:rsidRPr="00511ED7">
        <w:rPr>
          <w:rFonts w:ascii="Times New Roman" w:hAnsi="Times New Roman" w:cs="Times New Roman"/>
          <w:szCs w:val="21"/>
        </w:rPr>
        <w:t>架次</w:t>
      </w:r>
      <w:r w:rsidRPr="00511ED7">
        <w:rPr>
          <w:rFonts w:ascii="Times New Roman" w:hAnsi="Times New Roman" w:cs="Times New Roman"/>
          <w:szCs w:val="21"/>
        </w:rPr>
        <w:t>/</w:t>
      </w:r>
      <w:r w:rsidRPr="00511ED7">
        <w:rPr>
          <w:rFonts w:ascii="Times New Roman" w:hAnsi="Times New Roman" w:cs="Times New Roman"/>
          <w:szCs w:val="21"/>
        </w:rPr>
        <w:t>总飞机</w:t>
      </w:r>
      <w:proofErr w:type="gramEnd"/>
      <w:r w:rsidRPr="00511ED7">
        <w:rPr>
          <w:rFonts w:ascii="Times New Roman" w:hAnsi="Times New Roman" w:cs="Times New Roman"/>
          <w:szCs w:val="21"/>
        </w:rPr>
        <w:t>架次，</w:t>
      </w:r>
      <w:r w:rsidRPr="00511ED7">
        <w:rPr>
          <w:rFonts w:ascii="Times New Roman" w:hAnsi="Times New Roman" w:cs="Times New Roman"/>
          <w:szCs w:val="21"/>
        </w:rPr>
        <w:t>m</w:t>
      </w:r>
      <w:r w:rsidRPr="00511ED7">
        <w:rPr>
          <w:rFonts w:ascii="Times New Roman" w:hAnsi="Times New Roman" w:cs="Times New Roman"/>
          <w:szCs w:val="21"/>
        </w:rPr>
        <w:t>代表扇区内交通流个数，评估的扇区容量为：</w:t>
      </w:r>
    </w:p>
    <w:p w:rsidR="00475250" w:rsidRPr="00511ED7" w:rsidRDefault="00B10693" w:rsidP="00BE406A">
      <w:pPr>
        <w:jc w:val="center"/>
        <w:outlineLvl w:val="0"/>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Times New Roman" w:cs="Times New Roman"/>
                <w:sz w:val="20"/>
                <w:szCs w:val="20"/>
              </w:rPr>
              <m:t>MAP</m:t>
            </m:r>
          </m:e>
          <m:sub>
            <m:r>
              <m:rPr>
                <m:sty m:val="p"/>
              </m:rPr>
              <w:rPr>
                <w:rFonts w:ascii="Cambria Math" w:hAnsi="Times New Roman" w:cs="Times New Roman"/>
                <w:sz w:val="20"/>
                <w:szCs w:val="20"/>
              </w:rPr>
              <m:t>weather</m:t>
            </m:r>
          </m:sub>
        </m:sSub>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MAP</m:t>
            </m:r>
          </m:e>
          <m:sub>
            <m:r>
              <m:rPr>
                <m:sty m:val="p"/>
              </m:rPr>
              <w:rPr>
                <w:rFonts w:ascii="Cambria Math" w:hAnsi="Times New Roman" w:cs="Times New Roman"/>
                <w:sz w:val="20"/>
                <w:szCs w:val="20"/>
              </w:rPr>
              <m:t>normal</m:t>
            </m:r>
          </m:sub>
        </m:sSub>
        <m:r>
          <m:rPr>
            <m:sty m:val="p"/>
          </m:rPr>
          <w:rPr>
            <w:rFonts w:ascii="Cambria Math" w:hAnsi="Cambria Math" w:cs="Times New Roman"/>
            <w:sz w:val="20"/>
            <w:szCs w:val="20"/>
          </w:rPr>
          <m:t>×</m:t>
        </m:r>
        <m:r>
          <m:rPr>
            <m:sty m:val="p"/>
          </m:rPr>
          <w:rPr>
            <w:rFonts w:ascii="Cambria Math" w:hAnsi="Times New Roman" w:cs="Times New Roman"/>
            <w:sz w:val="20"/>
            <w:szCs w:val="20"/>
          </w:rPr>
          <m:t>Available Sector Capacity Ratio</m:t>
        </m:r>
      </m:oMath>
      <w:r w:rsidR="00BE406A" w:rsidRPr="00511ED7">
        <w:rPr>
          <w:rFonts w:ascii="Times New Roman" w:hAnsi="Times New Roman" w:cs="Times New Roman" w:hint="eastAsia"/>
          <w:sz w:val="20"/>
          <w:szCs w:val="20"/>
        </w:rPr>
        <w:t>(8)</w:t>
      </w:r>
    </w:p>
    <w:p w:rsidR="003B41E6" w:rsidRPr="00511ED7" w:rsidRDefault="00281CED" w:rsidP="00475250">
      <w:pPr>
        <w:jc w:val="left"/>
        <w:outlineLvl w:val="0"/>
        <w:rPr>
          <w:rFonts w:ascii="Times New Roman" w:hAnsi="Times New Roman" w:cs="Times New Roman"/>
          <w:szCs w:val="21"/>
        </w:rPr>
      </w:pPr>
      <w:r w:rsidRPr="00511ED7">
        <w:rPr>
          <w:rFonts w:ascii="Times New Roman" w:hAnsi="Times New Roman" w:cs="Times New Roman"/>
          <w:noProof/>
          <w:szCs w:val="21"/>
        </w:rPr>
        <w:lastRenderedPageBreak/>
        <w:drawing>
          <wp:anchor distT="0" distB="0" distL="114300" distR="114300" simplePos="0" relativeHeight="251675648" behindDoc="0" locked="0" layoutInCell="1" allowOverlap="1">
            <wp:simplePos x="0" y="0"/>
            <wp:positionH relativeFrom="margin">
              <wp:posOffset>4044950</wp:posOffset>
            </wp:positionH>
            <wp:positionV relativeFrom="paragraph">
              <wp:posOffset>2437130</wp:posOffset>
            </wp:positionV>
            <wp:extent cx="1225550" cy="1085850"/>
            <wp:effectExtent l="19050" t="0" r="0" b="0"/>
            <wp:wrapTopAndBottom/>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cstate="print"/>
                    <a:srcRect/>
                    <a:stretch>
                      <a:fillRect/>
                    </a:stretch>
                  </pic:blipFill>
                  <pic:spPr bwMode="auto">
                    <a:xfrm>
                      <a:off x="0" y="0"/>
                      <a:ext cx="1225550" cy="1085850"/>
                    </a:xfrm>
                    <a:prstGeom prst="rect">
                      <a:avLst/>
                    </a:prstGeom>
                    <a:noFill/>
                    <a:ln w="9525">
                      <a:noFill/>
                      <a:miter lim="800000"/>
                      <a:headEnd/>
                      <a:tailEnd/>
                    </a:ln>
                  </pic:spPr>
                </pic:pic>
              </a:graphicData>
            </a:graphic>
          </wp:anchor>
        </w:drawing>
      </w:r>
      <w:r w:rsidRPr="00511ED7">
        <w:rPr>
          <w:rFonts w:ascii="Times New Roman" w:hAnsi="Times New Roman" w:cs="Times New Roman"/>
          <w:noProof/>
          <w:szCs w:val="21"/>
        </w:rPr>
        <w:drawing>
          <wp:anchor distT="0" distB="0" distL="114300" distR="114300" simplePos="0" relativeHeight="251674624" behindDoc="0" locked="0" layoutInCell="1" allowOverlap="1">
            <wp:simplePos x="0" y="0"/>
            <wp:positionH relativeFrom="margin">
              <wp:posOffset>2705100</wp:posOffset>
            </wp:positionH>
            <wp:positionV relativeFrom="paragraph">
              <wp:posOffset>2437130</wp:posOffset>
            </wp:positionV>
            <wp:extent cx="1257300" cy="1117600"/>
            <wp:effectExtent l="19050" t="0" r="0" b="0"/>
            <wp:wrapTopAndBottom/>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 cstate="print"/>
                    <a:srcRect/>
                    <a:stretch>
                      <a:fillRect/>
                    </a:stretch>
                  </pic:blipFill>
                  <pic:spPr bwMode="auto">
                    <a:xfrm>
                      <a:off x="0" y="0"/>
                      <a:ext cx="1257300" cy="1117600"/>
                    </a:xfrm>
                    <a:prstGeom prst="rect">
                      <a:avLst/>
                    </a:prstGeom>
                    <a:noFill/>
                    <a:ln w="9525">
                      <a:noFill/>
                      <a:miter lim="800000"/>
                      <a:headEnd/>
                      <a:tailEnd/>
                    </a:ln>
                  </pic:spPr>
                </pic:pic>
              </a:graphicData>
            </a:graphic>
          </wp:anchor>
        </w:drawing>
      </w:r>
      <w:r w:rsidR="000A09BE" w:rsidRPr="00511ED7">
        <w:rPr>
          <w:rFonts w:ascii="Times New Roman" w:hAnsi="Times New Roman" w:cs="Times New Roman"/>
          <w:szCs w:val="21"/>
        </w:rPr>
        <w:t>这一方法综合运用了最小</w:t>
      </w:r>
      <w:proofErr w:type="gramStart"/>
      <w:r w:rsidR="000A09BE" w:rsidRPr="00511ED7">
        <w:rPr>
          <w:rFonts w:ascii="Times New Roman" w:hAnsi="Times New Roman" w:cs="Times New Roman"/>
          <w:szCs w:val="21"/>
        </w:rPr>
        <w:t>割最大流</w:t>
      </w:r>
      <w:proofErr w:type="gramEnd"/>
      <w:r w:rsidR="000A09BE" w:rsidRPr="00511ED7">
        <w:rPr>
          <w:rFonts w:ascii="Times New Roman" w:hAnsi="Times New Roman" w:cs="Times New Roman"/>
          <w:szCs w:val="21"/>
        </w:rPr>
        <w:t>和交通流可利用率来评估危险天气下空域容量，</w:t>
      </w:r>
      <w:r w:rsidR="00875383" w:rsidRPr="00511ED7">
        <w:rPr>
          <w:rFonts w:ascii="Times New Roman" w:hAnsi="Times New Roman" w:cs="Times New Roman"/>
          <w:szCs w:val="21"/>
        </w:rPr>
        <w:t>优点：危险天气存在时扇区容量可利用率是对</w:t>
      </w:r>
      <w:r w:rsidR="00875383" w:rsidRPr="00511ED7">
        <w:rPr>
          <w:rFonts w:ascii="Times New Roman" w:hAnsi="Times New Roman" w:cs="Times New Roman"/>
          <w:szCs w:val="21"/>
        </w:rPr>
        <w:t>MAP</w:t>
      </w:r>
      <w:r w:rsidR="00875383" w:rsidRPr="00511ED7">
        <w:rPr>
          <w:rFonts w:ascii="Times New Roman" w:hAnsi="Times New Roman" w:cs="Times New Roman"/>
          <w:szCs w:val="21"/>
        </w:rPr>
        <w:t>值的反向修正，这一方法考虑了实际交通流运行模式和交通需求。因为对流天气会随着时间变化，预测天气信息也会随着时间变化，可以对不同时间段交通流可利用率（如图</w:t>
      </w:r>
      <w:r w:rsidR="00875383" w:rsidRPr="00511ED7">
        <w:rPr>
          <w:rFonts w:ascii="Times New Roman" w:hAnsi="Times New Roman" w:cs="Times New Roman"/>
          <w:szCs w:val="21"/>
        </w:rPr>
        <w:t>8a</w:t>
      </w:r>
      <w:r w:rsidR="00875383" w:rsidRPr="00511ED7">
        <w:rPr>
          <w:rFonts w:ascii="Times New Roman" w:hAnsi="Times New Roman" w:cs="Times New Roman"/>
          <w:szCs w:val="21"/>
        </w:rPr>
        <w:t>）和扇区容量（如图</w:t>
      </w:r>
      <w:r w:rsidR="00875383" w:rsidRPr="00511ED7">
        <w:rPr>
          <w:rFonts w:ascii="Times New Roman" w:hAnsi="Times New Roman" w:cs="Times New Roman"/>
          <w:szCs w:val="21"/>
        </w:rPr>
        <w:t>8b</w:t>
      </w:r>
      <w:r w:rsidR="000A09BE" w:rsidRPr="00511ED7">
        <w:rPr>
          <w:rFonts w:ascii="Times New Roman" w:hAnsi="Times New Roman" w:cs="Times New Roman"/>
          <w:szCs w:val="21"/>
        </w:rPr>
        <w:t>）进行预测，扇区容量不再是恒定值，</w:t>
      </w:r>
      <w:r w:rsidR="00875383" w:rsidRPr="00511ED7">
        <w:rPr>
          <w:rFonts w:ascii="Times New Roman" w:hAnsi="Times New Roman" w:cs="Times New Roman"/>
          <w:szCs w:val="21"/>
        </w:rPr>
        <w:t>进而可以提前对可利用率较低交通流采取流量管理策略。缺点：没有考虑飞机偏航引起的空域复杂度和管制员负荷增加。</w:t>
      </w:r>
    </w:p>
    <w:p w:rsidR="003B41E6" w:rsidRPr="00511ED7" w:rsidRDefault="003B41E6" w:rsidP="000F357D">
      <w:pPr>
        <w:jc w:val="left"/>
        <w:rPr>
          <w:rFonts w:ascii="Times New Roman" w:hAnsi="Times New Roman" w:cs="Times New Roman"/>
          <w:szCs w:val="21"/>
        </w:rPr>
      </w:pPr>
      <w:r w:rsidRPr="00511ED7">
        <w:rPr>
          <w:rFonts w:ascii="Times New Roman" w:hAnsi="Times New Roman" w:cs="Times New Roman"/>
          <w:szCs w:val="21"/>
        </w:rPr>
        <w:t xml:space="preserve">       </w:t>
      </w:r>
      <w:r w:rsidR="00281CED" w:rsidRPr="00511ED7">
        <w:rPr>
          <w:rFonts w:ascii="Times New Roman" w:hAnsi="Times New Roman" w:cs="Times New Roman"/>
          <w:szCs w:val="21"/>
        </w:rPr>
        <w:t xml:space="preserve"> </w:t>
      </w:r>
      <w:proofErr w:type="spellStart"/>
      <w:proofErr w:type="gramStart"/>
      <w:r w:rsidR="007C12B2" w:rsidRPr="00511ED7">
        <w:rPr>
          <w:rFonts w:ascii="Times New Roman" w:hAnsi="Times New Roman" w:cs="Times New Roman" w:hint="eastAsia"/>
          <w:szCs w:val="21"/>
        </w:rPr>
        <w:t>a</w:t>
      </w:r>
      <w:proofErr w:type="spellEnd"/>
      <w:proofErr w:type="gramEnd"/>
      <w:r w:rsidR="007C12B2" w:rsidRPr="00511ED7">
        <w:rPr>
          <w:rFonts w:ascii="Times New Roman" w:hAnsi="Times New Roman" w:cs="Times New Roman" w:hint="eastAsia"/>
          <w:szCs w:val="21"/>
        </w:rPr>
        <w:t xml:space="preserve">                    b</w:t>
      </w:r>
    </w:p>
    <w:p w:rsidR="0026249F" w:rsidRPr="00511ED7" w:rsidRDefault="0026249F" w:rsidP="001664B1">
      <w:pPr>
        <w:spacing w:beforeLines="50"/>
        <w:ind w:firstLineChars="200" w:firstLine="420"/>
        <w:jc w:val="left"/>
        <w:rPr>
          <w:rFonts w:ascii="Times New Roman" w:hAnsi="Times New Roman" w:cs="Times New Roman"/>
          <w:sz w:val="28"/>
          <w:szCs w:val="28"/>
        </w:rPr>
      </w:pPr>
      <w:r w:rsidRPr="00511ED7">
        <w:rPr>
          <w:rFonts w:ascii="Times New Roman" w:hAnsi="Times New Roman" w:cs="Times New Roman"/>
          <w:szCs w:val="21"/>
        </w:rPr>
        <w:t>综上所述，最小</w:t>
      </w:r>
      <w:proofErr w:type="gramStart"/>
      <w:r w:rsidRPr="00511ED7">
        <w:rPr>
          <w:rFonts w:ascii="Times New Roman" w:hAnsi="Times New Roman" w:cs="Times New Roman"/>
          <w:szCs w:val="21"/>
        </w:rPr>
        <w:t>割最大流方法</w:t>
      </w:r>
      <w:proofErr w:type="gramEnd"/>
      <w:r w:rsidRPr="00511ED7">
        <w:rPr>
          <w:rFonts w:ascii="Times New Roman" w:hAnsi="Times New Roman" w:cs="Times New Roman"/>
          <w:szCs w:val="21"/>
        </w:rPr>
        <w:t>是面向未来运行环境的方法，</w:t>
      </w:r>
      <w:r w:rsidR="003A4FCD" w:rsidRPr="00511ED7">
        <w:rPr>
          <w:rFonts w:ascii="Times New Roman" w:hAnsi="Times New Roman" w:cs="Times New Roman"/>
          <w:szCs w:val="21"/>
        </w:rPr>
        <w:t>使用最小</w:t>
      </w:r>
      <w:proofErr w:type="gramStart"/>
      <w:r w:rsidR="003A4FCD" w:rsidRPr="00511ED7">
        <w:rPr>
          <w:rFonts w:ascii="Times New Roman" w:hAnsi="Times New Roman" w:cs="Times New Roman"/>
          <w:szCs w:val="21"/>
        </w:rPr>
        <w:t>割最大流</w:t>
      </w:r>
      <w:proofErr w:type="gramEnd"/>
      <w:r w:rsidR="003A4FCD" w:rsidRPr="00511ED7">
        <w:rPr>
          <w:rFonts w:ascii="Times New Roman" w:hAnsi="Times New Roman" w:cs="Times New Roman"/>
          <w:szCs w:val="21"/>
        </w:rPr>
        <w:t>方法评估危险天气下扇区容量，交通流能够充分利用扇区空域，最大程度降低了对流天气的影响，为空中交通管理者实现四维航迹管理和灵活使用空域提供了决策工具。</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6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扫描法</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当危险天气来临时，准确评估天气对空域容量的影响对空中流量管理来说非常重要。基于天气预报产品的空域容量可利用率评估必须与准确的交通需求相结合，这样评估结果会帮助空中交通流量管理单位采取最有效策略减弱危险天气影响。</w:t>
      </w:r>
      <w:r w:rsidRPr="00511ED7">
        <w:rPr>
          <w:rFonts w:ascii="Times New Roman" w:hAnsi="Times New Roman" w:cs="Times New Roman"/>
          <w:szCs w:val="21"/>
        </w:rPr>
        <w:t>2008</w:t>
      </w:r>
      <w:r w:rsidRPr="00511ED7">
        <w:rPr>
          <w:rFonts w:ascii="Times New Roman" w:hAnsi="Times New Roman" w:cs="Times New Roman"/>
          <w:szCs w:val="21"/>
        </w:rPr>
        <w:t>年</w:t>
      </w:r>
      <w:r w:rsidRPr="00511ED7">
        <w:rPr>
          <w:rFonts w:ascii="Times New Roman" w:hAnsi="Times New Roman" w:cs="Times New Roman"/>
          <w:szCs w:val="21"/>
        </w:rPr>
        <w:t>Klein</w:t>
      </w:r>
      <w:r w:rsidRPr="00511ED7">
        <w:rPr>
          <w:rFonts w:ascii="Times New Roman" w:hAnsi="Times New Roman" w:cs="Times New Roman"/>
          <w:szCs w:val="21"/>
        </w:rPr>
        <w:t>提出了基于一系列角度平行</w:t>
      </w:r>
      <w:proofErr w:type="gramStart"/>
      <w:r w:rsidRPr="00511ED7">
        <w:rPr>
          <w:rFonts w:ascii="Times New Roman" w:hAnsi="Times New Roman" w:cs="Times New Roman"/>
          <w:szCs w:val="21"/>
        </w:rPr>
        <w:t>扫描线</w:t>
      </w:r>
      <w:proofErr w:type="gramEnd"/>
      <w:r w:rsidRPr="00511ED7">
        <w:rPr>
          <w:rFonts w:ascii="Times New Roman" w:hAnsi="Times New Roman" w:cs="Times New Roman"/>
          <w:szCs w:val="21"/>
        </w:rPr>
        <w:t>的方法评估空域可利用率，提出了两个新的概念空域方向可利用率（</w:t>
      </w:r>
      <w:r w:rsidRPr="00511ED7">
        <w:rPr>
          <w:rFonts w:ascii="Times New Roman" w:hAnsi="Times New Roman" w:cs="Times New Roman"/>
          <w:szCs w:val="21"/>
        </w:rPr>
        <w:t>Directional Airspace Availability</w:t>
      </w:r>
      <w:r w:rsidRPr="00511ED7">
        <w:rPr>
          <w:rFonts w:ascii="Times New Roman" w:hAnsi="Times New Roman" w:cs="Times New Roman"/>
          <w:szCs w:val="21"/>
        </w:rPr>
        <w:t>）和空域方向交通需求（</w:t>
      </w:r>
      <w:r w:rsidRPr="00511ED7">
        <w:rPr>
          <w:rFonts w:ascii="Times New Roman" w:hAnsi="Times New Roman" w:cs="Times New Roman"/>
          <w:szCs w:val="21"/>
        </w:rPr>
        <w:t>Directional Demand</w:t>
      </w:r>
      <w:r w:rsidRPr="00511ED7">
        <w:rPr>
          <w:rFonts w:ascii="Times New Roman" w:hAnsi="Times New Roman" w:cs="Times New Roman"/>
          <w:szCs w:val="21"/>
        </w:rPr>
        <w:t>）来分析扇区在某个方</w:t>
      </w:r>
      <w:r w:rsidRPr="00511ED7">
        <w:rPr>
          <w:rFonts w:ascii="Times New Roman" w:hAnsi="Times New Roman" w:cs="Times New Roman"/>
          <w:szCs w:val="21"/>
        </w:rPr>
        <w:lastRenderedPageBreak/>
        <w:t>向的通行能力，并且分别使用了实时和预测天气产品数据，创建了类似风向图的空域利用率方向图方法描述对流天气影响下空域方向可利用率和空域方向交通需求，以及排队延误模型</w:t>
      </w:r>
      <w:r w:rsidR="00D137D5" w:rsidRPr="00511ED7">
        <w:rPr>
          <w:rFonts w:ascii="Times New Roman" w:hAnsi="Times New Roman" w:cs="Times New Roman"/>
          <w:szCs w:val="21"/>
          <w:vertAlign w:val="superscript"/>
        </w:rPr>
        <w:t>[</w:t>
      </w:r>
      <w:r w:rsidR="00414CD0" w:rsidRPr="00511ED7">
        <w:rPr>
          <w:rFonts w:ascii="Times New Roman" w:hAnsi="Times New Roman" w:cs="Times New Roman"/>
          <w:szCs w:val="21"/>
          <w:vertAlign w:val="superscript"/>
        </w:rPr>
        <w:t>2</w:t>
      </w:r>
      <w:r w:rsidR="00975701" w:rsidRPr="00511ED7">
        <w:rPr>
          <w:rFonts w:ascii="Times New Roman" w:hAnsi="Times New Roman" w:cs="Times New Roman"/>
          <w:szCs w:val="21"/>
          <w:vertAlign w:val="superscript"/>
        </w:rPr>
        <w:t>8</w:t>
      </w:r>
      <w:r w:rsidR="009C2DB4" w:rsidRPr="00511ED7">
        <w:rPr>
          <w:rFonts w:ascii="Times New Roman" w:hAnsi="Times New Roman" w:cs="Times New Roman"/>
          <w:szCs w:val="21"/>
          <w:vertAlign w:val="superscript"/>
        </w:rPr>
        <w:t>]</w:t>
      </w:r>
      <w:r w:rsidRPr="00511ED7">
        <w:rPr>
          <w:rFonts w:ascii="Times New Roman" w:hAnsi="Times New Roman" w:cs="Times New Roman"/>
          <w:szCs w:val="21"/>
        </w:rPr>
        <w:t>。实时天气预报产品采用的是国家强对流天气探测系统（</w:t>
      </w:r>
      <w:r w:rsidRPr="00511ED7">
        <w:rPr>
          <w:rFonts w:ascii="Times New Roman" w:hAnsi="Times New Roman" w:cs="Times New Roman"/>
          <w:szCs w:val="21"/>
        </w:rPr>
        <w:t>National Convective Weather Detection,</w:t>
      </w:r>
      <w:r w:rsidR="00D117E9" w:rsidRPr="00511ED7">
        <w:rPr>
          <w:rFonts w:ascii="Times New Roman" w:hAnsi="Times New Roman" w:cs="Times New Roman" w:hint="eastAsia"/>
          <w:szCs w:val="21"/>
        </w:rPr>
        <w:t xml:space="preserve"> </w:t>
      </w:r>
      <w:r w:rsidRPr="00511ED7">
        <w:rPr>
          <w:rFonts w:ascii="Times New Roman" w:hAnsi="Times New Roman" w:cs="Times New Roman"/>
          <w:szCs w:val="21"/>
        </w:rPr>
        <w:t>NCWD</w:t>
      </w:r>
      <w:r w:rsidRPr="00511ED7">
        <w:rPr>
          <w:rFonts w:ascii="Times New Roman" w:hAnsi="Times New Roman" w:cs="Times New Roman"/>
          <w:szCs w:val="21"/>
        </w:rPr>
        <w:t>）原始数据，天气预报产品采用了协同对流预报产品（</w:t>
      </w:r>
      <w:r w:rsidRPr="00511ED7">
        <w:rPr>
          <w:rFonts w:ascii="Times New Roman" w:hAnsi="Times New Roman" w:cs="Times New Roman"/>
          <w:szCs w:val="21"/>
        </w:rPr>
        <w:t>Collaborative Convective Forecast Product, CCFP</w:t>
      </w:r>
      <w:r w:rsidRPr="00511ED7">
        <w:rPr>
          <w:rFonts w:ascii="Times New Roman" w:hAnsi="Times New Roman" w:cs="Times New Roman"/>
          <w:szCs w:val="21"/>
        </w:rPr>
        <w:t>）和提前</w:t>
      </w:r>
      <w:r w:rsidRPr="00511ED7">
        <w:rPr>
          <w:rFonts w:ascii="Times New Roman" w:hAnsi="Times New Roman" w:cs="Times New Roman"/>
          <w:szCs w:val="21"/>
        </w:rPr>
        <w:t>6</w:t>
      </w:r>
      <w:r w:rsidRPr="00511ED7">
        <w:rPr>
          <w:rFonts w:ascii="Times New Roman" w:hAnsi="Times New Roman" w:cs="Times New Roman"/>
          <w:szCs w:val="21"/>
        </w:rPr>
        <w:t>小时国家对流天气预报（</w:t>
      </w:r>
      <w:r w:rsidRPr="00511ED7">
        <w:rPr>
          <w:rFonts w:ascii="Times New Roman" w:hAnsi="Times New Roman" w:cs="Times New Roman"/>
          <w:szCs w:val="21"/>
        </w:rPr>
        <w:t>National Convective Weather Forecast-6,NCWF-6</w:t>
      </w:r>
      <w:r w:rsidRPr="00511ED7">
        <w:rPr>
          <w:rFonts w:ascii="Times New Roman" w:hAnsi="Times New Roman" w:cs="Times New Roman"/>
          <w:szCs w:val="21"/>
        </w:rPr>
        <w:t>）。</w:t>
      </w:r>
      <w:r w:rsidRPr="00511ED7">
        <w:rPr>
          <w:rFonts w:ascii="Times New Roman" w:hAnsi="Times New Roman" w:cs="Times New Roman"/>
          <w:szCs w:val="21"/>
        </w:rPr>
        <w:t>Klein</w:t>
      </w:r>
      <w:r w:rsidRPr="00511ED7">
        <w:rPr>
          <w:rFonts w:ascii="Times New Roman" w:hAnsi="Times New Roman" w:cs="Times New Roman"/>
          <w:szCs w:val="21"/>
        </w:rPr>
        <w:t>提出的扫描法评估对流天气对空域可利用率评估不同于其他空域容量评估方法考虑了包括管制员等多重因素，这一方法只考虑了对流天气一个因素，模型成熟度实用性更高。</w:t>
      </w:r>
    </w:p>
    <w:p w:rsidR="00F732BC" w:rsidRPr="00511ED7" w:rsidRDefault="00B10693" w:rsidP="00511ED7">
      <w:pPr>
        <w:ind w:firstLineChars="200" w:firstLine="420"/>
        <w:jc w:val="left"/>
        <w:rPr>
          <w:rFonts w:ascii="Times New Roman" w:hAnsi="Times New Roman" w:cs="Times New Roman"/>
          <w:szCs w:val="21"/>
        </w:rPr>
      </w:pPr>
      <w:r w:rsidRPr="00B10693">
        <w:rPr>
          <w:noProof/>
        </w:rPr>
        <w:pict>
          <v:shape id="_x0000_s1076" type="#_x0000_t202" style="position:absolute;left:0;text-align:left;margin-left:229pt;margin-top:77.8pt;width:167.55pt;height:43.4pt;z-index:251701248" stroked="f">
            <v:textbox style="mso-fit-shape-to-text:t" inset="0,0,0,0">
              <w:txbxContent>
                <w:p w:rsidR="001664B1" w:rsidRPr="00891C9E" w:rsidRDefault="001664B1" w:rsidP="00891C9E">
                  <w:pPr>
                    <w:autoSpaceDE w:val="0"/>
                    <w:autoSpaceDN w:val="0"/>
                    <w:adjustRightInd w:val="0"/>
                    <w:spacing w:before="120" w:line="314" w:lineRule="exact"/>
                    <w:jc w:val="center"/>
                    <w:textAlignment w:val="baseline"/>
                    <w:rPr>
                      <w:rFonts w:ascii="宋体" w:hAnsi="Times New Roman" w:cs="宋体"/>
                      <w:sz w:val="18"/>
                      <w:szCs w:val="18"/>
                      <w:lang w:val="zh-CN"/>
                    </w:rPr>
                  </w:pPr>
                  <w:r w:rsidRPr="00891C9E">
                    <w:rPr>
                      <w:rFonts w:ascii="宋体" w:hAnsi="Times New Roman" w:cs="宋体" w:hint="eastAsia"/>
                      <w:sz w:val="18"/>
                      <w:szCs w:val="18"/>
                      <w:lang w:val="zh-CN"/>
                    </w:rPr>
                    <w:t xml:space="preserve">图 </w:t>
                  </w:r>
                  <w:r>
                    <w:rPr>
                      <w:rFonts w:ascii="宋体" w:hAnsi="Times New Roman" w:cs="宋体" w:hint="eastAsia"/>
                      <w:sz w:val="18"/>
                      <w:szCs w:val="18"/>
                      <w:lang w:val="zh-CN"/>
                    </w:rPr>
                    <w:t>10</w:t>
                  </w:r>
                  <w:r w:rsidRPr="00891C9E">
                    <w:rPr>
                      <w:rFonts w:ascii="宋体" w:hAnsi="Times New Roman" w:cs="宋体" w:hint="eastAsia"/>
                      <w:sz w:val="18"/>
                      <w:szCs w:val="18"/>
                      <w:lang w:val="zh-CN"/>
                    </w:rPr>
                    <w:t xml:space="preserve">  </w:t>
                  </w:r>
                  <w:r w:rsidRPr="00E16A81">
                    <w:rPr>
                      <w:rFonts w:ascii="宋体" w:hAnsi="Times New Roman" w:cs="宋体" w:hint="eastAsia"/>
                      <w:sz w:val="18"/>
                      <w:szCs w:val="18"/>
                      <w:lang w:val="zh-CN"/>
                    </w:rPr>
                    <w:t>扇区扫描线示意图</w:t>
                  </w:r>
                </w:p>
                <w:p w:rsidR="001664B1" w:rsidRPr="00891C9E" w:rsidRDefault="001664B1" w:rsidP="00891C9E">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891C9E">
                    <w:rPr>
                      <w:rFonts w:ascii="Times New Roman" w:hAnsi="Times New Roman" w:cs="Times New Roman" w:hint="eastAsia"/>
                      <w:bCs/>
                      <w:sz w:val="18"/>
                      <w:szCs w:val="18"/>
                    </w:rPr>
                    <w:t xml:space="preserve">Fig. </w:t>
                  </w:r>
                  <w:proofErr w:type="gramStart"/>
                  <w:r>
                    <w:rPr>
                      <w:rFonts w:ascii="Times New Roman" w:hAnsi="Times New Roman" w:cs="Times New Roman" w:hint="eastAsia"/>
                      <w:bCs/>
                      <w:sz w:val="18"/>
                      <w:szCs w:val="18"/>
                    </w:rPr>
                    <w:t>10</w:t>
                  </w:r>
                  <w:r w:rsidRPr="00891C9E">
                    <w:rPr>
                      <w:rFonts w:ascii="Times New Roman" w:hAnsi="Times New Roman" w:cs="Times New Roman" w:hint="eastAsia"/>
                      <w:bCs/>
                      <w:sz w:val="18"/>
                      <w:szCs w:val="18"/>
                    </w:rPr>
                    <w:t xml:space="preserve">  </w:t>
                  </w:r>
                  <w:r w:rsidRPr="00E16A81">
                    <w:rPr>
                      <w:rFonts w:ascii="Times New Roman" w:hAnsi="Times New Roman" w:cs="Times New Roman"/>
                      <w:bCs/>
                      <w:sz w:val="18"/>
                      <w:szCs w:val="18"/>
                    </w:rPr>
                    <w:t>Scanning</w:t>
                  </w:r>
                  <w:proofErr w:type="gramEnd"/>
                  <w:r w:rsidRPr="00E16A81">
                    <w:rPr>
                      <w:rFonts w:ascii="Times New Roman" w:hAnsi="Times New Roman" w:cs="Times New Roman"/>
                      <w:bCs/>
                      <w:sz w:val="18"/>
                      <w:szCs w:val="18"/>
                    </w:rPr>
                    <w:t xml:space="preserve"> Algorithm Illustration</w:t>
                  </w:r>
                </w:p>
              </w:txbxContent>
            </v:textbox>
            <w10:wrap type="topAndBottom"/>
          </v:shape>
        </w:pict>
      </w:r>
      <w:r w:rsidR="00D117E9" w:rsidRPr="00511ED7">
        <w:rPr>
          <w:noProof/>
        </w:rPr>
        <w:drawing>
          <wp:anchor distT="0" distB="0" distL="114300" distR="114300" simplePos="0" relativeHeight="251668480" behindDoc="0" locked="0" layoutInCell="1" allowOverlap="1">
            <wp:simplePos x="0" y="0"/>
            <wp:positionH relativeFrom="margin">
              <wp:posOffset>2895600</wp:posOffset>
            </wp:positionH>
            <wp:positionV relativeFrom="paragraph">
              <wp:posOffset>-434340</wp:posOffset>
            </wp:positionV>
            <wp:extent cx="2127885" cy="1390650"/>
            <wp:effectExtent l="19050" t="0" r="5715" b="0"/>
            <wp:wrapTopAndBottom/>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srcRect/>
                    <a:stretch>
                      <a:fillRect/>
                    </a:stretch>
                  </pic:blipFill>
                  <pic:spPr bwMode="auto">
                    <a:xfrm>
                      <a:off x="0" y="0"/>
                      <a:ext cx="2127885" cy="1390650"/>
                    </a:xfrm>
                    <a:prstGeom prst="rect">
                      <a:avLst/>
                    </a:prstGeom>
                    <a:noFill/>
                    <a:ln w="9525">
                      <a:noFill/>
                      <a:miter lim="800000"/>
                      <a:headEnd/>
                      <a:tailEnd/>
                    </a:ln>
                  </pic:spPr>
                </pic:pic>
              </a:graphicData>
            </a:graphic>
          </wp:anchor>
        </w:drawing>
      </w:r>
      <w:r w:rsidRPr="00B10693">
        <w:rPr>
          <w:noProof/>
        </w:rPr>
        <w:pict>
          <v:shape id="_x0000_s1077" type="#_x0000_t202" style="position:absolute;left:0;text-align:left;margin-left:219.75pt;margin-top:-86.2pt;width:200.7pt;height:43.4pt;z-index:251703296;mso-position-horizontal-relative:text;mso-position-vertical-relative:text" stroked="f">
            <v:textbox style="mso-fit-shape-to-text:t" inset="0,0,0,0">
              <w:txbxContent>
                <w:p w:rsidR="001664B1" w:rsidRPr="00E16A81" w:rsidRDefault="001664B1" w:rsidP="00E16A81">
                  <w:pPr>
                    <w:autoSpaceDE w:val="0"/>
                    <w:autoSpaceDN w:val="0"/>
                    <w:adjustRightInd w:val="0"/>
                    <w:spacing w:before="120" w:line="314" w:lineRule="exact"/>
                    <w:jc w:val="center"/>
                    <w:textAlignment w:val="baseline"/>
                    <w:rPr>
                      <w:rFonts w:ascii="宋体" w:hAnsi="Times New Roman" w:cs="宋体"/>
                      <w:sz w:val="18"/>
                      <w:szCs w:val="18"/>
                      <w:lang w:val="zh-CN"/>
                    </w:rPr>
                  </w:pPr>
                  <w:r w:rsidRPr="00E16A81">
                    <w:rPr>
                      <w:rFonts w:ascii="宋体" w:hAnsi="Times New Roman" w:cs="宋体" w:hint="eastAsia"/>
                      <w:sz w:val="18"/>
                      <w:szCs w:val="18"/>
                      <w:lang w:val="zh-CN"/>
                    </w:rPr>
                    <w:t xml:space="preserve">图 </w:t>
                  </w:r>
                  <w:r>
                    <w:rPr>
                      <w:rFonts w:ascii="宋体" w:hAnsi="Times New Roman" w:cs="宋体" w:hint="eastAsia"/>
                      <w:sz w:val="18"/>
                      <w:szCs w:val="18"/>
                      <w:lang w:val="zh-CN"/>
                    </w:rPr>
                    <w:t>9</w:t>
                  </w:r>
                  <w:r w:rsidRPr="00E16A81">
                    <w:rPr>
                      <w:rFonts w:ascii="宋体" w:hAnsi="Times New Roman" w:cs="宋体" w:hint="eastAsia"/>
                      <w:sz w:val="18"/>
                      <w:szCs w:val="18"/>
                      <w:lang w:val="zh-CN"/>
                    </w:rPr>
                    <w:t xml:space="preserve">   </w:t>
                  </w:r>
                  <w:r w:rsidRPr="00891C9E">
                    <w:rPr>
                      <w:rFonts w:ascii="宋体" w:hAnsi="Times New Roman" w:cs="宋体" w:hint="eastAsia"/>
                      <w:sz w:val="18"/>
                      <w:szCs w:val="18"/>
                      <w:lang w:val="zh-CN"/>
                    </w:rPr>
                    <w:t>扫描基准线图</w:t>
                  </w:r>
                </w:p>
                <w:p w:rsidR="001664B1" w:rsidRPr="00E16A81" w:rsidRDefault="001664B1" w:rsidP="00E16A81">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E16A81">
                    <w:rPr>
                      <w:rFonts w:ascii="Times New Roman" w:hAnsi="Times New Roman" w:cs="Times New Roman" w:hint="eastAsia"/>
                      <w:bCs/>
                      <w:sz w:val="18"/>
                      <w:szCs w:val="18"/>
                    </w:rPr>
                    <w:t xml:space="preserve">Fig. </w:t>
                  </w:r>
                  <w:proofErr w:type="gramStart"/>
                  <w:r>
                    <w:rPr>
                      <w:rFonts w:ascii="Times New Roman" w:hAnsi="Times New Roman" w:cs="Times New Roman" w:hint="eastAsia"/>
                      <w:bCs/>
                      <w:sz w:val="18"/>
                      <w:szCs w:val="18"/>
                    </w:rPr>
                    <w:t>9</w:t>
                  </w:r>
                  <w:r w:rsidRPr="00E16A81">
                    <w:rPr>
                      <w:rFonts w:ascii="Times New Roman" w:hAnsi="Times New Roman" w:cs="Times New Roman" w:hint="eastAsia"/>
                      <w:bCs/>
                      <w:sz w:val="18"/>
                      <w:szCs w:val="18"/>
                    </w:rPr>
                    <w:t xml:space="preserve">  </w:t>
                  </w:r>
                  <w:r w:rsidRPr="00891C9E">
                    <w:rPr>
                      <w:rFonts w:ascii="Times New Roman" w:hAnsi="Times New Roman" w:cs="Times New Roman"/>
                      <w:bCs/>
                      <w:sz w:val="18"/>
                      <w:szCs w:val="18"/>
                    </w:rPr>
                    <w:t>Scanning</w:t>
                  </w:r>
                  <w:proofErr w:type="gramEnd"/>
                  <w:r w:rsidRPr="00891C9E">
                    <w:rPr>
                      <w:rFonts w:ascii="Times New Roman" w:hAnsi="Times New Roman" w:cs="Times New Roman"/>
                      <w:bCs/>
                      <w:sz w:val="18"/>
                      <w:szCs w:val="18"/>
                    </w:rPr>
                    <w:t xml:space="preserve"> baseline diagram</w:t>
                  </w:r>
                </w:p>
              </w:txbxContent>
            </v:textbox>
            <w10:wrap type="topAndBottom"/>
          </v:shape>
        </w:pict>
      </w:r>
      <w:r>
        <w:rPr>
          <w:rFonts w:ascii="Times New Roman" w:hAnsi="Times New Roman" w:cs="Times New Roman"/>
          <w:szCs w:val="21"/>
        </w:rPr>
        <w:pict>
          <v:shape id="Picture 33" o:spid="_x0000_s1048" type="#_x0000_t75" style="position:absolute;left:0;text-align:left;margin-left:219.75pt;margin-top:-258.6pt;width:200.7pt;height:169.15pt;z-index:251667456;mso-position-horizontal-relative:text;mso-position-vertical-relative:text">
            <v:imagedata r:id="rId23" o:title=""/>
            <w10:wrap type="topAndBottom"/>
          </v:shape>
          <o:OLEObject Type="Embed" ProgID="Visio.Drawing.11" ShapeID="Picture 33" DrawAspect="Content" ObjectID="_1472041016" r:id="rId24"/>
        </w:pict>
      </w:r>
      <w:r w:rsidR="00875383" w:rsidRPr="00511ED7">
        <w:rPr>
          <w:rFonts w:ascii="Times New Roman" w:hAnsi="Times New Roman" w:cs="Times New Roman"/>
          <w:szCs w:val="21"/>
        </w:rPr>
        <w:t>扫描法最基本的思想是用一系列不同角度有一定间隔的平行线扫描扇区，而对于扇区内对流天气覆盖区域需要判断扫描线能否穿越。首先要确定扫描基准线，如图</w:t>
      </w:r>
      <w:r w:rsidR="00875383" w:rsidRPr="00511ED7">
        <w:rPr>
          <w:rFonts w:ascii="Times New Roman" w:hAnsi="Times New Roman" w:cs="Times New Roman"/>
          <w:szCs w:val="21"/>
        </w:rPr>
        <w:t>9</w:t>
      </w:r>
      <w:r w:rsidR="00875383" w:rsidRPr="00511ED7">
        <w:rPr>
          <w:rFonts w:ascii="Times New Roman" w:hAnsi="Times New Roman" w:cs="Times New Roman"/>
          <w:szCs w:val="21"/>
        </w:rPr>
        <w:t>，以扇区内一点为中心点，以磁北为基准，从</w:t>
      </w:r>
      <w:r w:rsidR="00875383" w:rsidRPr="00511ED7">
        <w:rPr>
          <w:rFonts w:ascii="Times New Roman" w:hAnsi="Times New Roman" w:cs="Times New Roman"/>
          <w:szCs w:val="21"/>
        </w:rPr>
        <w:t>0°</w:t>
      </w:r>
      <w:r w:rsidR="00875383" w:rsidRPr="00511ED7">
        <w:rPr>
          <w:rFonts w:ascii="Times New Roman" w:hAnsi="Times New Roman" w:cs="Times New Roman"/>
          <w:szCs w:val="21"/>
        </w:rPr>
        <w:t>开始，每隔</w:t>
      </w:r>
      <w:r w:rsidR="00875383" w:rsidRPr="00511ED7">
        <w:rPr>
          <w:rFonts w:ascii="Times New Roman" w:hAnsi="Times New Roman" w:cs="Times New Roman"/>
          <w:szCs w:val="21"/>
        </w:rPr>
        <w:t>20°</w:t>
      </w:r>
      <w:r w:rsidR="00875383" w:rsidRPr="00511ED7">
        <w:rPr>
          <w:rFonts w:ascii="Times New Roman" w:hAnsi="Times New Roman" w:cs="Times New Roman"/>
          <w:szCs w:val="21"/>
        </w:rPr>
        <w:t>做一条扫描基准线，假定矩形区域是扇区管制范围，扫描基准线有</w:t>
      </w:r>
      <w:r w:rsidR="00875383" w:rsidRPr="00511ED7">
        <w:rPr>
          <w:rFonts w:ascii="Times New Roman" w:hAnsi="Times New Roman" w:cs="Times New Roman"/>
          <w:szCs w:val="21"/>
        </w:rPr>
        <w:t>18</w:t>
      </w:r>
      <w:r w:rsidR="00875383" w:rsidRPr="00511ED7">
        <w:rPr>
          <w:rFonts w:ascii="Times New Roman" w:hAnsi="Times New Roman" w:cs="Times New Roman"/>
          <w:szCs w:val="21"/>
        </w:rPr>
        <w:t>条。扫描线间隔满足扇区飞行阶段航空器侧向间隔标准</w:t>
      </w:r>
      <w:r w:rsidR="00875383" w:rsidRPr="00511ED7">
        <w:rPr>
          <w:rFonts w:ascii="Times New Roman" w:hAnsi="Times New Roman" w:cs="Times New Roman"/>
          <w:szCs w:val="21"/>
        </w:rPr>
        <w:t>s</w:t>
      </w:r>
      <w:r w:rsidR="00875383" w:rsidRPr="00511ED7">
        <w:rPr>
          <w:rFonts w:ascii="Times New Roman" w:hAnsi="Times New Roman" w:cs="Times New Roman"/>
          <w:szCs w:val="21"/>
        </w:rPr>
        <w:t>，从扫描基准线开始，向垂直于扫面基准线的两侧</w:t>
      </w:r>
      <w:r w:rsidR="00875383" w:rsidRPr="00511ED7">
        <w:rPr>
          <w:rFonts w:ascii="Times New Roman" w:hAnsi="Times New Roman" w:cs="Times New Roman"/>
          <w:szCs w:val="21"/>
        </w:rPr>
        <w:t>s</w:t>
      </w:r>
      <w:r w:rsidR="00875383" w:rsidRPr="00511ED7">
        <w:rPr>
          <w:rFonts w:ascii="Times New Roman" w:hAnsi="Times New Roman" w:cs="Times New Roman"/>
          <w:szCs w:val="21"/>
        </w:rPr>
        <w:t>作扫描基准线的平行线，每条扫描线可能会遇到强度很大的对流天气使得沿这条扫描线的交通流不能穿越扇区，如图</w:t>
      </w:r>
      <w:r w:rsidR="00875383" w:rsidRPr="00511ED7">
        <w:rPr>
          <w:rFonts w:ascii="Times New Roman" w:hAnsi="Times New Roman" w:cs="Times New Roman"/>
          <w:szCs w:val="21"/>
        </w:rPr>
        <w:t>10</w:t>
      </w:r>
      <w:r w:rsidR="00875383" w:rsidRPr="00511ED7">
        <w:rPr>
          <w:rFonts w:ascii="Times New Roman" w:hAnsi="Times New Roman" w:cs="Times New Roman"/>
          <w:szCs w:val="21"/>
        </w:rPr>
        <w:t>，是以</w:t>
      </w:r>
      <w:r w:rsidR="00875383" w:rsidRPr="00511ED7">
        <w:rPr>
          <w:rFonts w:ascii="Times New Roman" w:hAnsi="Times New Roman" w:cs="Times New Roman"/>
          <w:szCs w:val="21"/>
        </w:rPr>
        <w:t>320°</w:t>
      </w:r>
      <w:r w:rsidR="00875383" w:rsidRPr="00511ED7">
        <w:rPr>
          <w:rFonts w:ascii="Times New Roman" w:hAnsi="Times New Roman" w:cs="Times New Roman"/>
          <w:szCs w:val="21"/>
        </w:rPr>
        <w:t>为基准扫描线，对扇区进行扫描，与</w:t>
      </w:r>
      <w:r w:rsidR="00875383" w:rsidRPr="00511ED7">
        <w:rPr>
          <w:rFonts w:ascii="Times New Roman" w:hAnsi="Times New Roman" w:cs="Times New Roman"/>
          <w:szCs w:val="21"/>
        </w:rPr>
        <w:t>140°</w:t>
      </w:r>
      <w:r w:rsidR="00875383" w:rsidRPr="00511ED7">
        <w:rPr>
          <w:rFonts w:ascii="Times New Roman" w:hAnsi="Times New Roman" w:cs="Times New Roman"/>
          <w:szCs w:val="21"/>
        </w:rPr>
        <w:t>基准扫描线平行但交通流方向相反，图中凸边形区域代表管制扇区，红色区域对流天气覆盖区域。通过扫描线，我们可以找到沿每条扫描线的对流天气强度最大的区域，这一区域对流天气强度值将会决定对流天气存在空域是否可以被扫描线穿越，即空域是否被堵塞。</w:t>
      </w:r>
      <w:r w:rsidR="00875383" w:rsidRPr="00511ED7">
        <w:rPr>
          <w:rFonts w:ascii="Times New Roman" w:hAnsi="Times New Roman" w:cs="Times New Roman"/>
          <w:szCs w:val="21"/>
        </w:rPr>
        <w:t>Klein</w:t>
      </w:r>
      <w:r w:rsidR="00875383" w:rsidRPr="00511ED7">
        <w:rPr>
          <w:rFonts w:ascii="Times New Roman" w:hAnsi="Times New Roman" w:cs="Times New Roman"/>
          <w:szCs w:val="21"/>
        </w:rPr>
        <w:t>研究中把空域分割成直径为</w:t>
      </w:r>
      <w:r w:rsidR="00875383" w:rsidRPr="00511ED7">
        <w:rPr>
          <w:rFonts w:ascii="Times New Roman" w:hAnsi="Times New Roman" w:cs="Times New Roman"/>
          <w:szCs w:val="21"/>
        </w:rPr>
        <w:t>20nm</w:t>
      </w:r>
      <w:r w:rsidR="00875383" w:rsidRPr="00511ED7">
        <w:rPr>
          <w:rFonts w:ascii="Times New Roman" w:hAnsi="Times New Roman" w:cs="Times New Roman"/>
          <w:szCs w:val="21"/>
        </w:rPr>
        <w:t>六边形网格空域，统计每个网格天气数据。怎样确定对流天气空域可以被扫描线穿越？</w:t>
      </w:r>
      <w:r w:rsidR="00875383" w:rsidRPr="00511ED7">
        <w:rPr>
          <w:rFonts w:ascii="Times New Roman" w:hAnsi="Times New Roman" w:cs="Times New Roman"/>
          <w:szCs w:val="21"/>
        </w:rPr>
        <w:t>Klein</w:t>
      </w:r>
      <w:r w:rsidR="00875383" w:rsidRPr="00511ED7">
        <w:rPr>
          <w:rFonts w:ascii="Times New Roman" w:hAnsi="Times New Roman" w:cs="Times New Roman"/>
          <w:szCs w:val="21"/>
        </w:rPr>
        <w:t>定义了</w:t>
      </w:r>
      <w:r w:rsidR="00875383" w:rsidRPr="00511ED7">
        <w:rPr>
          <w:rFonts w:ascii="Times New Roman" w:hAnsi="Times New Roman" w:cs="Times New Roman"/>
          <w:szCs w:val="21"/>
        </w:rPr>
        <w:t>“</w:t>
      </w:r>
      <w:r w:rsidR="00875383" w:rsidRPr="00511ED7">
        <w:rPr>
          <w:rFonts w:ascii="Times New Roman" w:hAnsi="Times New Roman" w:cs="Times New Roman"/>
          <w:szCs w:val="21"/>
        </w:rPr>
        <w:t>穿越率阈值</w:t>
      </w:r>
      <w:r w:rsidR="00875383" w:rsidRPr="00511ED7">
        <w:rPr>
          <w:rFonts w:ascii="Times New Roman" w:hAnsi="Times New Roman" w:cs="Times New Roman"/>
          <w:szCs w:val="21"/>
        </w:rPr>
        <w:t>”</w:t>
      </w:r>
      <w:r w:rsidR="00875383" w:rsidRPr="00511ED7">
        <w:rPr>
          <w:rFonts w:ascii="Times New Roman" w:hAnsi="Times New Roman" w:cs="Times New Roman"/>
          <w:szCs w:val="21"/>
        </w:rPr>
        <w:t>，如果是天气预报产品这一阈值表示飞机绕飞对流天气的概率，如果是实际天气数据这一阈值表示的是飞机会选择绕飞的对流天气的强度值。研究中将扫描线扫描区域中对流天气强度最大值比上</w:t>
      </w:r>
      <w:r w:rsidR="00875383" w:rsidRPr="00511ED7">
        <w:rPr>
          <w:rFonts w:ascii="Times New Roman" w:hAnsi="Times New Roman" w:cs="Times New Roman"/>
          <w:szCs w:val="21"/>
        </w:rPr>
        <w:t>NCWD</w:t>
      </w:r>
      <w:r w:rsidR="00875383" w:rsidRPr="00511ED7">
        <w:rPr>
          <w:rFonts w:ascii="Times New Roman" w:hAnsi="Times New Roman" w:cs="Times New Roman"/>
          <w:szCs w:val="21"/>
        </w:rPr>
        <w:t>可能最大值，得到一个比值，将这一比值与</w:t>
      </w:r>
      <w:r w:rsidR="00875383" w:rsidRPr="00511ED7">
        <w:rPr>
          <w:rFonts w:ascii="Times New Roman" w:hAnsi="Times New Roman" w:cs="Times New Roman"/>
          <w:szCs w:val="21"/>
        </w:rPr>
        <w:t>“</w:t>
      </w:r>
      <w:r w:rsidR="00875383" w:rsidRPr="00511ED7">
        <w:rPr>
          <w:rFonts w:ascii="Times New Roman" w:hAnsi="Times New Roman" w:cs="Times New Roman"/>
          <w:szCs w:val="21"/>
        </w:rPr>
        <w:t>穿越率阈值</w:t>
      </w:r>
      <w:r w:rsidR="00875383" w:rsidRPr="00511ED7">
        <w:rPr>
          <w:rFonts w:ascii="Times New Roman" w:hAnsi="Times New Roman" w:cs="Times New Roman"/>
          <w:szCs w:val="21"/>
        </w:rPr>
        <w:t>”</w:t>
      </w:r>
      <w:r w:rsidR="00875383" w:rsidRPr="00511ED7">
        <w:rPr>
          <w:rFonts w:ascii="Times New Roman" w:hAnsi="Times New Roman" w:cs="Times New Roman"/>
          <w:szCs w:val="21"/>
        </w:rPr>
        <w:t>比较，若比值远低于阈值，扫描线可以穿越，这一条扫描线的穿越率值为</w:t>
      </w:r>
      <w:r w:rsidR="00875383" w:rsidRPr="00511ED7">
        <w:rPr>
          <w:rFonts w:ascii="Times New Roman" w:hAnsi="Times New Roman" w:cs="Times New Roman"/>
          <w:szCs w:val="21"/>
        </w:rPr>
        <w:t>1</w:t>
      </w:r>
      <w:r w:rsidR="00875383" w:rsidRPr="00511ED7">
        <w:rPr>
          <w:rFonts w:ascii="Times New Roman" w:hAnsi="Times New Roman" w:cs="Times New Roman"/>
          <w:szCs w:val="21"/>
        </w:rPr>
        <w:t>，飞机不需要绕飞；若略低于阈值，扫描线有一半的概率穿越对流天气空域，穿越率值为</w:t>
      </w:r>
      <w:r w:rsidR="00875383" w:rsidRPr="00511ED7">
        <w:rPr>
          <w:rFonts w:ascii="Times New Roman" w:hAnsi="Times New Roman" w:cs="Times New Roman"/>
          <w:szCs w:val="21"/>
        </w:rPr>
        <w:t>0.5</w:t>
      </w:r>
      <w:r w:rsidR="00875383" w:rsidRPr="00511ED7">
        <w:rPr>
          <w:rFonts w:ascii="Times New Roman" w:hAnsi="Times New Roman" w:cs="Times New Roman"/>
          <w:szCs w:val="21"/>
        </w:rPr>
        <w:t>，这时候飞机需要绕飞对流天气空域；若大于阈值，扫描线不能穿越，穿越率值为</w:t>
      </w:r>
      <w:r w:rsidR="00875383" w:rsidRPr="00511ED7">
        <w:rPr>
          <w:rFonts w:ascii="Times New Roman" w:hAnsi="Times New Roman" w:cs="Times New Roman"/>
          <w:szCs w:val="21"/>
        </w:rPr>
        <w:t>0</w:t>
      </w:r>
      <w:r w:rsidR="00875383" w:rsidRPr="00511ED7">
        <w:rPr>
          <w:rFonts w:ascii="Times New Roman" w:hAnsi="Times New Roman" w:cs="Times New Roman"/>
          <w:szCs w:val="21"/>
        </w:rPr>
        <w:t>，这一方向交通流被阻塞，不能穿越扇区。因此，对于任意一个方向</w:t>
      </w:r>
      <w:proofErr w:type="spellStart"/>
      <w:r w:rsidR="00875383" w:rsidRPr="00511ED7">
        <w:rPr>
          <w:rFonts w:ascii="Times New Roman" w:hAnsi="Times New Roman" w:cs="Times New Roman"/>
          <w:szCs w:val="21"/>
        </w:rPr>
        <w:t>i</w:t>
      </w:r>
      <w:proofErr w:type="spellEnd"/>
      <w:r w:rsidR="00875383" w:rsidRPr="00511ED7">
        <w:rPr>
          <w:rFonts w:ascii="Times New Roman" w:hAnsi="Times New Roman" w:cs="Times New Roman"/>
          <w:szCs w:val="21"/>
        </w:rPr>
        <w:t>，</w:t>
      </w:r>
      <w:proofErr w:type="spellStart"/>
      <w:r w:rsidR="00875383" w:rsidRPr="00511ED7">
        <w:rPr>
          <w:rFonts w:ascii="Times New Roman" w:hAnsi="Times New Roman" w:cs="Times New Roman"/>
          <w:szCs w:val="21"/>
        </w:rPr>
        <w:t>i</w:t>
      </w:r>
      <w:proofErr w:type="spellEnd"/>
      <w:r w:rsidR="00875383" w:rsidRPr="00511ED7">
        <w:rPr>
          <w:rFonts w:ascii="Times New Roman" w:hAnsi="Times New Roman" w:cs="Times New Roman"/>
          <w:szCs w:val="21"/>
        </w:rPr>
        <w:t>=0,1,2,…,18</w:t>
      </w:r>
      <w:r w:rsidR="00875383" w:rsidRPr="00511ED7">
        <w:rPr>
          <w:rFonts w:ascii="Times New Roman" w:hAnsi="Times New Roman" w:cs="Times New Roman"/>
          <w:szCs w:val="21"/>
        </w:rPr>
        <w:t>，表示扫描基准线角度分别为</w:t>
      </w:r>
      <w:r w:rsidR="00875383" w:rsidRPr="00511ED7">
        <w:rPr>
          <w:rFonts w:ascii="Times New Roman" w:hAnsi="Times New Roman" w:cs="Times New Roman"/>
          <w:szCs w:val="21"/>
        </w:rPr>
        <w:t>0°,20°,40°,…,360°</w:t>
      </w:r>
      <w:r w:rsidR="00875383" w:rsidRPr="00511ED7">
        <w:rPr>
          <w:rFonts w:ascii="Times New Roman" w:hAnsi="Times New Roman" w:cs="Times New Roman"/>
          <w:szCs w:val="21"/>
        </w:rPr>
        <w:t>。方向可利用率</w:t>
      </w:r>
      <w:proofErr w:type="spellStart"/>
      <w:r w:rsidR="00875383" w:rsidRPr="00511ED7">
        <w:rPr>
          <w:rFonts w:ascii="Times New Roman" w:hAnsi="Times New Roman" w:cs="Times New Roman"/>
          <w:szCs w:val="21"/>
        </w:rPr>
        <w:t>DAA_Perc</w:t>
      </w:r>
      <w:r w:rsidR="00875383" w:rsidRPr="00511ED7">
        <w:rPr>
          <w:rFonts w:ascii="Times New Roman" w:hAnsi="Times New Roman" w:cs="Times New Roman"/>
          <w:szCs w:val="21"/>
          <w:vertAlign w:val="subscript"/>
        </w:rPr>
        <w:t>i</w:t>
      </w:r>
      <w:proofErr w:type="spellEnd"/>
      <w:r w:rsidR="00875383" w:rsidRPr="00511ED7">
        <w:rPr>
          <w:rFonts w:ascii="Times New Roman" w:hAnsi="Times New Roman" w:cs="Times New Roman"/>
          <w:szCs w:val="21"/>
        </w:rPr>
        <w:t>计算公式为：</w:t>
      </w:r>
    </w:p>
    <w:p w:rsidR="00F732BC" w:rsidRPr="00511ED7" w:rsidRDefault="00B10693" w:rsidP="00BE406A">
      <w:pPr>
        <w:jc w:val="right"/>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Times New Roman" w:cs="Times New Roman"/>
                <w:sz w:val="20"/>
                <w:szCs w:val="20"/>
              </w:rPr>
              <m:t>DAA_Perc</m:t>
            </m:r>
          </m:e>
          <m:sub>
            <m:r>
              <m:rPr>
                <m:sty m:val="p"/>
              </m:rPr>
              <w:rPr>
                <w:rFonts w:ascii="Cambria Math" w:hAnsi="Times New Roman" w:cs="Times New Roman"/>
                <w:sz w:val="20"/>
                <w:szCs w:val="20"/>
                <w:vertAlign w:val="subscript"/>
              </w:rPr>
              <m:t>i</m:t>
            </m:r>
          </m:sub>
        </m:sSub>
        <m:r>
          <m:rPr>
            <m:sty m:val="p"/>
          </m:rPr>
          <w:rPr>
            <w:rFonts w:ascii="Cambria Math" w:hAnsi="Times New Roman" w:cs="Times New Roman"/>
            <w:sz w:val="20"/>
            <w:szCs w:val="20"/>
          </w:rPr>
          <m:t>=</m:t>
        </m:r>
        <m:f>
          <m:fPr>
            <m:ctrlPr>
              <w:rPr>
                <w:rFonts w:ascii="Cambria Math" w:hAnsi="Times New Roman" w:cs="Times New Roman"/>
                <w:sz w:val="20"/>
                <w:szCs w:val="20"/>
              </w:rPr>
            </m:ctrlPr>
          </m:fPr>
          <m:num>
            <m:sSub>
              <m:sSubPr>
                <m:ctrlPr>
                  <w:rPr>
                    <w:rFonts w:ascii="Cambria Math" w:hAnsi="Times New Roman" w:cs="Times New Roman"/>
                    <w:sz w:val="20"/>
                    <w:szCs w:val="20"/>
                  </w:rPr>
                </m:ctrlPr>
              </m:sSubPr>
              <m:e>
                <m:r>
                  <m:rPr>
                    <m:sty m:val="p"/>
                  </m:rPr>
                  <w:rPr>
                    <w:rFonts w:ascii="Cambria Math" w:hAnsi="Times New Roman" w:cs="Times New Roman"/>
                    <w:sz w:val="20"/>
                    <w:szCs w:val="20"/>
                  </w:rPr>
                  <m:t>N</m:t>
                </m:r>
              </m:e>
              <m:sub>
                <m:r>
                  <m:rPr>
                    <m:sty m:val="p"/>
                  </m:rPr>
                  <w:rPr>
                    <w:rFonts w:ascii="Cambria Math" w:hAnsi="Times New Roman" w:cs="Times New Roman"/>
                    <w:sz w:val="20"/>
                    <w:szCs w:val="20"/>
                  </w:rPr>
                  <m:t>SIGWX</m:t>
                </m:r>
              </m:sub>
            </m:sSub>
          </m:num>
          <m:den>
            <m:r>
              <m:rPr>
                <m:sty m:val="p"/>
              </m:rPr>
              <w:rPr>
                <w:rFonts w:ascii="Cambria Math" w:hAnsi="Times New Roman" w:cs="Times New Roman"/>
                <w:sz w:val="20"/>
                <w:szCs w:val="20"/>
              </w:rPr>
              <m:t>N</m:t>
            </m:r>
          </m:den>
        </m:f>
        <m:r>
          <m:rPr>
            <m:sty m:val="p"/>
          </m:rPr>
          <w:rPr>
            <w:rFonts w:ascii="Cambria Math" w:hAnsi="Times New Roman" w:cs="Times New Roman"/>
            <w:sz w:val="20"/>
            <w:szCs w:val="20"/>
          </w:rPr>
          <m:t xml:space="preserve">                       </m:t>
        </m:r>
      </m:oMath>
      <w:r w:rsidR="00BE406A" w:rsidRPr="00511ED7">
        <w:rPr>
          <w:rFonts w:ascii="Times New Roman" w:hAnsi="Times New Roman" w:cs="Times New Roman" w:hint="eastAsia"/>
          <w:sz w:val="20"/>
          <w:szCs w:val="20"/>
        </w:rPr>
        <w:t>(9)</w:t>
      </w:r>
    </w:p>
    <w:p w:rsidR="0096386F" w:rsidRPr="00511ED7" w:rsidRDefault="00B10693" w:rsidP="00C515E7">
      <w:pPr>
        <w:jc w:val="left"/>
        <w:rPr>
          <w:rFonts w:ascii="Times New Roman" w:hAnsi="Times New Roman" w:cs="Times New Roman"/>
          <w:szCs w:val="21"/>
        </w:rPr>
      </w:pPr>
      <w:r w:rsidRPr="00B10693">
        <w:rPr>
          <w:noProof/>
        </w:rPr>
        <w:lastRenderedPageBreak/>
        <w:pict>
          <v:shape id="_x0000_s1079" type="#_x0000_t202" style="position:absolute;margin-left:217.5pt;margin-top:493.5pt;width:187.35pt;height:.05pt;z-index:251707392" stroked="f">
            <v:textbox style="mso-fit-shape-to-text:t" inset="0,0,0,0">
              <w:txbxContent>
                <w:p w:rsidR="001664B1" w:rsidRPr="00960ED9" w:rsidRDefault="001664B1" w:rsidP="00960ED9">
                  <w:pPr>
                    <w:autoSpaceDE w:val="0"/>
                    <w:autoSpaceDN w:val="0"/>
                    <w:adjustRightInd w:val="0"/>
                    <w:spacing w:before="120" w:line="314" w:lineRule="exact"/>
                    <w:jc w:val="center"/>
                    <w:textAlignment w:val="baseline"/>
                    <w:rPr>
                      <w:rFonts w:ascii="宋体" w:hAnsi="Times New Roman" w:cs="宋体"/>
                      <w:sz w:val="18"/>
                      <w:szCs w:val="18"/>
                      <w:lang w:val="zh-CN"/>
                    </w:rPr>
                  </w:pPr>
                  <w:r w:rsidRPr="00960ED9">
                    <w:rPr>
                      <w:rFonts w:ascii="宋体" w:hAnsi="Times New Roman" w:cs="宋体" w:hint="eastAsia"/>
                      <w:sz w:val="18"/>
                      <w:szCs w:val="18"/>
                      <w:lang w:val="zh-CN"/>
                    </w:rPr>
                    <w:t>图 12  扇区容量与需求方向图</w:t>
                  </w:r>
                </w:p>
                <w:p w:rsidR="001664B1" w:rsidRPr="00960ED9" w:rsidRDefault="001664B1" w:rsidP="00960ED9">
                  <w:pPr>
                    <w:autoSpaceDE w:val="0"/>
                    <w:autoSpaceDN w:val="0"/>
                    <w:adjustRightInd w:val="0"/>
                    <w:spacing w:after="120" w:line="314" w:lineRule="exact"/>
                    <w:jc w:val="center"/>
                    <w:textAlignment w:val="baseline"/>
                    <w:rPr>
                      <w:rFonts w:ascii="Times New Roman" w:hAnsi="Times New Roman" w:cs="Times New Roman"/>
                      <w:bCs/>
                      <w:sz w:val="18"/>
                      <w:szCs w:val="18"/>
                    </w:rPr>
                  </w:pPr>
                  <w:proofErr w:type="gramStart"/>
                  <w:r w:rsidRPr="00960ED9">
                    <w:rPr>
                      <w:rFonts w:ascii="Times New Roman" w:hAnsi="Times New Roman" w:cs="Times New Roman" w:hint="eastAsia"/>
                      <w:bCs/>
                      <w:sz w:val="18"/>
                      <w:szCs w:val="18"/>
                    </w:rPr>
                    <w:t>Fig.</w:t>
                  </w:r>
                  <w:proofErr w:type="gramEnd"/>
                  <w:r w:rsidRPr="00960ED9">
                    <w:rPr>
                      <w:rFonts w:ascii="Times New Roman" w:hAnsi="Times New Roman" w:cs="Times New Roman" w:hint="eastAsia"/>
                      <w:bCs/>
                      <w:sz w:val="18"/>
                      <w:szCs w:val="18"/>
                    </w:rPr>
                    <w:t xml:space="preserve"> </w:t>
                  </w:r>
                  <w:r w:rsidRPr="00960ED9">
                    <w:rPr>
                      <w:rFonts w:ascii="Times New Roman" w:hAnsi="Times New Roman" w:cs="Times New Roman"/>
                      <w:bCs/>
                      <w:sz w:val="18"/>
                      <w:szCs w:val="18"/>
                    </w:rPr>
                    <w:fldChar w:fldCharType="begin"/>
                  </w:r>
                  <w:r w:rsidRPr="00960ED9">
                    <w:rPr>
                      <w:rFonts w:ascii="Times New Roman" w:hAnsi="Times New Roman" w:cs="Times New Roman"/>
                      <w:bCs/>
                      <w:sz w:val="18"/>
                      <w:szCs w:val="18"/>
                    </w:rPr>
                    <w:instrText xml:space="preserve"> </w:instrText>
                  </w:r>
                  <w:r w:rsidRPr="00960ED9">
                    <w:rPr>
                      <w:rFonts w:ascii="Times New Roman" w:hAnsi="Times New Roman" w:cs="Times New Roman" w:hint="eastAsia"/>
                      <w:bCs/>
                      <w:sz w:val="18"/>
                      <w:szCs w:val="18"/>
                    </w:rPr>
                    <w:instrText xml:space="preserve">SEQ </w:instrText>
                  </w:r>
                  <w:r w:rsidRPr="00960ED9">
                    <w:rPr>
                      <w:rFonts w:ascii="Times New Roman" w:hAnsi="Times New Roman" w:cs="Times New Roman" w:hint="eastAsia"/>
                      <w:bCs/>
                      <w:sz w:val="18"/>
                      <w:szCs w:val="18"/>
                    </w:rPr>
                    <w:instrText>图</w:instrText>
                  </w:r>
                  <w:r w:rsidRPr="00960ED9">
                    <w:rPr>
                      <w:rFonts w:ascii="Times New Roman" w:hAnsi="Times New Roman" w:cs="Times New Roman" w:hint="eastAsia"/>
                      <w:bCs/>
                      <w:sz w:val="18"/>
                      <w:szCs w:val="18"/>
                    </w:rPr>
                    <w:instrText>_Fig. \* ARABIC</w:instrText>
                  </w:r>
                  <w:r w:rsidRPr="00960ED9">
                    <w:rPr>
                      <w:rFonts w:ascii="Times New Roman" w:hAnsi="Times New Roman" w:cs="Times New Roman"/>
                      <w:bCs/>
                      <w:sz w:val="18"/>
                      <w:szCs w:val="18"/>
                    </w:rPr>
                    <w:instrText xml:space="preserve"> </w:instrText>
                  </w:r>
                  <w:r w:rsidRPr="00960ED9">
                    <w:rPr>
                      <w:rFonts w:ascii="Times New Roman" w:hAnsi="Times New Roman" w:cs="Times New Roman"/>
                      <w:bCs/>
                      <w:sz w:val="18"/>
                      <w:szCs w:val="18"/>
                    </w:rPr>
                    <w:fldChar w:fldCharType="separate"/>
                  </w:r>
                  <w:r>
                    <w:rPr>
                      <w:rFonts w:ascii="Times New Roman" w:hAnsi="Times New Roman" w:cs="Times New Roman"/>
                      <w:bCs/>
                      <w:noProof/>
                      <w:sz w:val="18"/>
                      <w:szCs w:val="18"/>
                    </w:rPr>
                    <w:t>1</w:t>
                  </w:r>
                  <w:r w:rsidRPr="00960ED9">
                    <w:rPr>
                      <w:rFonts w:ascii="Times New Roman" w:hAnsi="Times New Roman" w:cs="Times New Roman"/>
                      <w:bCs/>
                      <w:sz w:val="18"/>
                      <w:szCs w:val="18"/>
                    </w:rPr>
                    <w:fldChar w:fldCharType="end"/>
                  </w:r>
                  <w:proofErr w:type="gramStart"/>
                  <w:r w:rsidRPr="00960ED9">
                    <w:rPr>
                      <w:rFonts w:ascii="Times New Roman" w:hAnsi="Times New Roman" w:cs="Times New Roman" w:hint="eastAsia"/>
                      <w:bCs/>
                      <w:sz w:val="18"/>
                      <w:szCs w:val="18"/>
                    </w:rPr>
                    <w:t xml:space="preserve">2  </w:t>
                  </w:r>
                  <w:r w:rsidRPr="00960ED9">
                    <w:rPr>
                      <w:rFonts w:ascii="Times New Roman" w:hAnsi="Times New Roman" w:cs="Times New Roman"/>
                      <w:bCs/>
                      <w:sz w:val="18"/>
                      <w:szCs w:val="18"/>
                    </w:rPr>
                    <w:t>Directional</w:t>
                  </w:r>
                  <w:proofErr w:type="gramEnd"/>
                  <w:r w:rsidRPr="00960ED9">
                    <w:rPr>
                      <w:rFonts w:ascii="Times New Roman" w:hAnsi="Times New Roman" w:cs="Times New Roman"/>
                      <w:bCs/>
                      <w:sz w:val="18"/>
                      <w:szCs w:val="18"/>
                    </w:rPr>
                    <w:t xml:space="preserve"> Availability / Demand Wind-Rose Charts</w:t>
                  </w:r>
                </w:p>
              </w:txbxContent>
            </v:textbox>
            <w10:wrap type="topAndBottom"/>
          </v:shape>
        </w:pict>
      </w:r>
      <w:r w:rsidR="00C515E7" w:rsidRPr="00511ED7">
        <w:rPr>
          <w:noProof/>
        </w:rPr>
        <w:drawing>
          <wp:anchor distT="0" distB="0" distL="114300" distR="114300" simplePos="0" relativeHeight="251670528" behindDoc="0" locked="0" layoutInCell="1" allowOverlap="1">
            <wp:simplePos x="0" y="0"/>
            <wp:positionH relativeFrom="margin">
              <wp:posOffset>2762250</wp:posOffset>
            </wp:positionH>
            <wp:positionV relativeFrom="paragraph">
              <wp:posOffset>3835400</wp:posOffset>
            </wp:positionV>
            <wp:extent cx="2379345" cy="2374900"/>
            <wp:effectExtent l="19050" t="0" r="1905" b="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srcRect/>
                    <a:stretch>
                      <a:fillRect/>
                    </a:stretch>
                  </pic:blipFill>
                  <pic:spPr bwMode="auto">
                    <a:xfrm>
                      <a:off x="0" y="0"/>
                      <a:ext cx="2379345" cy="2374900"/>
                    </a:xfrm>
                    <a:prstGeom prst="rect">
                      <a:avLst/>
                    </a:prstGeom>
                    <a:noFill/>
                    <a:ln w="9525">
                      <a:noFill/>
                      <a:miter lim="800000"/>
                      <a:headEnd/>
                      <a:tailEnd/>
                    </a:ln>
                  </pic:spPr>
                </pic:pic>
              </a:graphicData>
            </a:graphic>
          </wp:anchor>
        </w:drawing>
      </w:r>
      <w:r w:rsidRPr="00B10693">
        <w:rPr>
          <w:noProof/>
        </w:rPr>
        <w:pict>
          <v:shape id="_x0000_s1078" type="#_x0000_t202" style="position:absolute;margin-left:217.5pt;margin-top:252.5pt;width:196.5pt;height:.05pt;z-index:251705344;mso-position-horizontal-relative:text;mso-position-vertical-relative:text" stroked="f">
            <v:textbox style="mso-fit-shape-to-text:t" inset="0,0,0,0">
              <w:txbxContent>
                <w:p w:rsidR="001664B1" w:rsidRPr="00E16A81" w:rsidRDefault="001664B1" w:rsidP="00C515E7">
                  <w:pPr>
                    <w:autoSpaceDE w:val="0"/>
                    <w:autoSpaceDN w:val="0"/>
                    <w:adjustRightInd w:val="0"/>
                    <w:spacing w:before="120" w:line="314" w:lineRule="exact"/>
                    <w:jc w:val="center"/>
                    <w:textAlignment w:val="baseline"/>
                    <w:rPr>
                      <w:rFonts w:ascii="宋体" w:hAnsi="Times New Roman" w:cs="宋体"/>
                      <w:sz w:val="18"/>
                      <w:szCs w:val="18"/>
                      <w:lang w:val="zh-CN"/>
                    </w:rPr>
                  </w:pPr>
                  <w:r w:rsidRPr="00C515E7">
                    <w:rPr>
                      <w:rFonts w:ascii="宋体" w:hAnsi="Times New Roman" w:cs="宋体" w:hint="eastAsia"/>
                      <w:sz w:val="18"/>
                      <w:szCs w:val="18"/>
                      <w:lang w:val="zh-CN"/>
                    </w:rPr>
                    <w:t xml:space="preserve">图 11 </w:t>
                  </w:r>
                  <w:r w:rsidRPr="00E16A81">
                    <w:rPr>
                      <w:rFonts w:ascii="宋体" w:hAnsi="Times New Roman" w:cs="宋体" w:hint="eastAsia"/>
                      <w:sz w:val="18"/>
                      <w:szCs w:val="18"/>
                      <w:lang w:val="zh-CN"/>
                    </w:rPr>
                    <w:t xml:space="preserve"> </w:t>
                  </w:r>
                  <w:r w:rsidRPr="00C515E7">
                    <w:rPr>
                      <w:rFonts w:ascii="宋体" w:hAnsi="Times New Roman" w:cs="宋体" w:hint="eastAsia"/>
                      <w:sz w:val="18"/>
                      <w:szCs w:val="18"/>
                      <w:lang w:val="zh-CN"/>
                    </w:rPr>
                    <w:t>空域利用率方向图</w:t>
                  </w:r>
                </w:p>
                <w:p w:rsidR="001664B1" w:rsidRPr="00C515E7" w:rsidRDefault="001664B1" w:rsidP="00C515E7">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C515E7">
                    <w:rPr>
                      <w:rFonts w:ascii="Times New Roman" w:hAnsi="Times New Roman" w:cs="Times New Roman" w:hint="eastAsia"/>
                      <w:bCs/>
                      <w:sz w:val="18"/>
                      <w:szCs w:val="18"/>
                    </w:rPr>
                    <w:t xml:space="preserve">Fig. </w:t>
                  </w:r>
                  <w:proofErr w:type="gramStart"/>
                  <w:r>
                    <w:rPr>
                      <w:rFonts w:ascii="Times New Roman" w:hAnsi="Times New Roman" w:cs="Times New Roman" w:hint="eastAsia"/>
                      <w:bCs/>
                      <w:sz w:val="18"/>
                      <w:szCs w:val="18"/>
                    </w:rPr>
                    <w:t>11</w:t>
                  </w:r>
                  <w:r w:rsidRPr="00C515E7">
                    <w:rPr>
                      <w:rFonts w:ascii="Times New Roman" w:hAnsi="Times New Roman" w:cs="Times New Roman" w:hint="eastAsia"/>
                      <w:bCs/>
                      <w:sz w:val="18"/>
                      <w:szCs w:val="18"/>
                    </w:rPr>
                    <w:t xml:space="preserve">  </w:t>
                  </w:r>
                  <w:r w:rsidRPr="00C515E7">
                    <w:rPr>
                      <w:rFonts w:ascii="Times New Roman" w:hAnsi="Times New Roman" w:cs="Times New Roman"/>
                      <w:bCs/>
                      <w:sz w:val="18"/>
                      <w:szCs w:val="18"/>
                    </w:rPr>
                    <w:t>Wind</w:t>
                  </w:r>
                  <w:proofErr w:type="gramEnd"/>
                  <w:r w:rsidRPr="00C515E7">
                    <w:rPr>
                      <w:rFonts w:ascii="Times New Roman" w:hAnsi="Times New Roman" w:cs="Times New Roman"/>
                      <w:bCs/>
                      <w:sz w:val="18"/>
                      <w:szCs w:val="18"/>
                    </w:rPr>
                    <w:t xml:space="preserve"> Rose DAA Chart</w:t>
                  </w:r>
                </w:p>
              </w:txbxContent>
            </v:textbox>
            <w10:wrap type="topAndBottom"/>
          </v:shape>
        </w:pict>
      </w:r>
      <w:r w:rsidR="00C515E7" w:rsidRPr="00511ED7">
        <w:rPr>
          <w:rFonts w:ascii="Times New Roman" w:hAnsi="Times New Roman" w:cs="Times New Roman"/>
          <w:noProof/>
          <w:szCs w:val="21"/>
        </w:rPr>
        <w:drawing>
          <wp:anchor distT="0" distB="0" distL="114300" distR="114300" simplePos="0" relativeHeight="251669504" behindDoc="0" locked="0" layoutInCell="1" allowOverlap="1">
            <wp:simplePos x="0" y="0"/>
            <wp:positionH relativeFrom="margin">
              <wp:posOffset>2762250</wp:posOffset>
            </wp:positionH>
            <wp:positionV relativeFrom="paragraph">
              <wp:posOffset>1314450</wp:posOffset>
            </wp:positionV>
            <wp:extent cx="2495550" cy="1835150"/>
            <wp:effectExtent l="19050" t="0" r="0" b="0"/>
            <wp:wrapTopAndBottom/>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6" cstate="print"/>
                    <a:srcRect/>
                    <a:stretch>
                      <a:fillRect/>
                    </a:stretch>
                  </pic:blipFill>
                  <pic:spPr bwMode="auto">
                    <a:xfrm>
                      <a:off x="0" y="0"/>
                      <a:ext cx="2495550" cy="1835150"/>
                    </a:xfrm>
                    <a:prstGeom prst="rect">
                      <a:avLst/>
                    </a:prstGeom>
                    <a:noFill/>
                    <a:ln w="9525">
                      <a:noFill/>
                      <a:miter lim="800000"/>
                      <a:headEnd/>
                      <a:tailEnd/>
                    </a:ln>
                  </pic:spPr>
                </pic:pic>
              </a:graphicData>
            </a:graphic>
          </wp:anchor>
        </w:drawing>
      </w:r>
      <w:r w:rsidR="00875383" w:rsidRPr="00511ED7">
        <w:rPr>
          <w:rFonts w:ascii="Times New Roman" w:hAnsi="Times New Roman" w:cs="Times New Roman"/>
          <w:szCs w:val="21"/>
        </w:rPr>
        <w:t>其中，</w:t>
      </w:r>
      <w:r w:rsidR="00875383" w:rsidRPr="00511ED7">
        <w:rPr>
          <w:rFonts w:ascii="Times New Roman" w:hAnsi="Times New Roman" w:cs="Times New Roman"/>
          <w:szCs w:val="21"/>
        </w:rPr>
        <w:t>N</w:t>
      </w:r>
      <w:r w:rsidR="00875383" w:rsidRPr="00511ED7">
        <w:rPr>
          <w:rFonts w:ascii="Times New Roman" w:hAnsi="Times New Roman" w:cs="Times New Roman"/>
          <w:szCs w:val="21"/>
          <w:vertAlign w:val="subscript"/>
        </w:rPr>
        <w:t>SIGWX</w:t>
      </w:r>
      <w:r w:rsidR="00875383" w:rsidRPr="00511ED7">
        <w:rPr>
          <w:rFonts w:ascii="Times New Roman" w:hAnsi="Times New Roman" w:cs="Times New Roman"/>
          <w:szCs w:val="21"/>
        </w:rPr>
        <w:t>表示这一方向所有扫描线的穿越率值之和，</w:t>
      </w:r>
      <w:r w:rsidR="00875383" w:rsidRPr="00511ED7">
        <w:rPr>
          <w:rFonts w:ascii="Times New Roman" w:hAnsi="Times New Roman" w:cs="Times New Roman"/>
          <w:szCs w:val="21"/>
        </w:rPr>
        <w:t>N</w:t>
      </w:r>
      <w:r w:rsidR="00875383" w:rsidRPr="00511ED7">
        <w:rPr>
          <w:rFonts w:ascii="Times New Roman" w:hAnsi="Times New Roman" w:cs="Times New Roman"/>
          <w:szCs w:val="21"/>
        </w:rPr>
        <w:t>表示这一方向扇区所有扫描线个数。</w:t>
      </w:r>
      <w:proofErr w:type="spellStart"/>
      <w:r w:rsidR="00875383" w:rsidRPr="00511ED7">
        <w:rPr>
          <w:rFonts w:ascii="Times New Roman" w:hAnsi="Times New Roman" w:cs="Times New Roman"/>
          <w:szCs w:val="21"/>
        </w:rPr>
        <w:t>DAA_Perc</w:t>
      </w:r>
      <w:r w:rsidR="00875383" w:rsidRPr="00511ED7">
        <w:rPr>
          <w:rFonts w:ascii="Times New Roman" w:hAnsi="Times New Roman" w:cs="Times New Roman"/>
          <w:szCs w:val="21"/>
          <w:vertAlign w:val="subscript"/>
        </w:rPr>
        <w:t>i</w:t>
      </w:r>
      <w:proofErr w:type="spellEnd"/>
      <w:r w:rsidR="00875383" w:rsidRPr="00511ED7">
        <w:rPr>
          <w:rFonts w:ascii="Times New Roman" w:hAnsi="Times New Roman" w:cs="Times New Roman"/>
          <w:szCs w:val="21"/>
        </w:rPr>
        <w:t>最小是</w:t>
      </w:r>
      <w:r w:rsidR="00875383" w:rsidRPr="00511ED7">
        <w:rPr>
          <w:rFonts w:ascii="Times New Roman" w:hAnsi="Times New Roman" w:cs="Times New Roman"/>
          <w:szCs w:val="21"/>
        </w:rPr>
        <w:t>0</w:t>
      </w:r>
      <w:r w:rsidR="00875383" w:rsidRPr="00511ED7">
        <w:rPr>
          <w:rFonts w:ascii="Times New Roman" w:hAnsi="Times New Roman" w:cs="Times New Roman"/>
          <w:szCs w:val="21"/>
        </w:rPr>
        <w:t>，表示对流天气强度较大，没有扫描线可以穿越扇区，扇区空域被阻塞，这一方向交通流不能穿越扇区；</w:t>
      </w:r>
      <w:proofErr w:type="spellStart"/>
      <w:r w:rsidR="00875383" w:rsidRPr="00511ED7">
        <w:rPr>
          <w:rFonts w:ascii="Times New Roman" w:hAnsi="Times New Roman" w:cs="Times New Roman"/>
          <w:szCs w:val="21"/>
        </w:rPr>
        <w:t>DAA_Perc</w:t>
      </w:r>
      <w:r w:rsidR="00875383" w:rsidRPr="00511ED7">
        <w:rPr>
          <w:rFonts w:ascii="Times New Roman" w:hAnsi="Times New Roman" w:cs="Times New Roman"/>
          <w:szCs w:val="21"/>
          <w:vertAlign w:val="subscript"/>
        </w:rPr>
        <w:t>i</w:t>
      </w:r>
      <w:proofErr w:type="spellEnd"/>
      <w:r w:rsidR="00875383" w:rsidRPr="00511ED7">
        <w:rPr>
          <w:rFonts w:ascii="Times New Roman" w:hAnsi="Times New Roman" w:cs="Times New Roman"/>
          <w:szCs w:val="21"/>
        </w:rPr>
        <w:t>最大是</w:t>
      </w:r>
      <w:r w:rsidR="00875383" w:rsidRPr="00511ED7">
        <w:rPr>
          <w:rFonts w:ascii="Times New Roman" w:hAnsi="Times New Roman" w:cs="Times New Roman"/>
          <w:szCs w:val="21"/>
        </w:rPr>
        <w:t>1</w:t>
      </w:r>
      <w:r w:rsidR="00875383" w:rsidRPr="00511ED7">
        <w:rPr>
          <w:rFonts w:ascii="Times New Roman" w:hAnsi="Times New Roman" w:cs="Times New Roman"/>
          <w:szCs w:val="21"/>
        </w:rPr>
        <w:t>，表示扇区空域利用率</w:t>
      </w:r>
      <w:r w:rsidR="00875383" w:rsidRPr="00511ED7">
        <w:rPr>
          <w:rFonts w:ascii="Times New Roman" w:hAnsi="Times New Roman" w:cs="Times New Roman"/>
          <w:szCs w:val="21"/>
        </w:rPr>
        <w:t>100%</w:t>
      </w:r>
      <w:r w:rsidR="00875383" w:rsidRPr="00511ED7">
        <w:rPr>
          <w:rFonts w:ascii="Times New Roman" w:hAnsi="Times New Roman" w:cs="Times New Roman"/>
          <w:szCs w:val="21"/>
        </w:rPr>
        <w:t>，这一方向交通流没有被对流天气阻塞。</w:t>
      </w:r>
      <w:r w:rsidR="00875383" w:rsidRPr="00511ED7">
        <w:rPr>
          <w:rFonts w:ascii="Times New Roman" w:hAnsi="Times New Roman" w:cs="Times New Roman"/>
          <w:szCs w:val="21"/>
        </w:rPr>
        <w:t>Klein</w:t>
      </w:r>
      <w:r w:rsidR="00875383" w:rsidRPr="00511ED7">
        <w:rPr>
          <w:rFonts w:ascii="Times New Roman" w:hAnsi="Times New Roman" w:cs="Times New Roman"/>
          <w:szCs w:val="21"/>
        </w:rPr>
        <w:t>研究中以</w:t>
      </w:r>
      <w:r w:rsidR="00875383" w:rsidRPr="00511ED7">
        <w:rPr>
          <w:rFonts w:ascii="Times New Roman" w:hAnsi="Times New Roman" w:cs="Times New Roman"/>
          <w:szCs w:val="21"/>
        </w:rPr>
        <w:t>ZOB</w:t>
      </w:r>
      <w:r w:rsidR="00875383" w:rsidRPr="00511ED7">
        <w:rPr>
          <w:rFonts w:ascii="Times New Roman" w:hAnsi="Times New Roman" w:cs="Times New Roman"/>
          <w:szCs w:val="21"/>
        </w:rPr>
        <w:t>扇区，</w:t>
      </w:r>
      <w:r w:rsidR="00875383" w:rsidRPr="00511ED7">
        <w:rPr>
          <w:rFonts w:ascii="Times New Roman" w:hAnsi="Times New Roman" w:cs="Times New Roman"/>
          <w:szCs w:val="21"/>
        </w:rPr>
        <w:t>2007</w:t>
      </w:r>
      <w:r w:rsidR="00875383" w:rsidRPr="00511ED7">
        <w:rPr>
          <w:rFonts w:ascii="Times New Roman" w:hAnsi="Times New Roman" w:cs="Times New Roman"/>
          <w:szCs w:val="21"/>
        </w:rPr>
        <w:t>年</w:t>
      </w:r>
      <w:r w:rsidR="00875383" w:rsidRPr="00511ED7">
        <w:rPr>
          <w:rFonts w:ascii="Times New Roman" w:hAnsi="Times New Roman" w:cs="Times New Roman"/>
          <w:szCs w:val="21"/>
        </w:rPr>
        <w:t>6</w:t>
      </w:r>
      <w:r w:rsidR="00875383" w:rsidRPr="00511ED7">
        <w:rPr>
          <w:rFonts w:ascii="Times New Roman" w:hAnsi="Times New Roman" w:cs="Times New Roman"/>
          <w:szCs w:val="21"/>
        </w:rPr>
        <w:t>月</w:t>
      </w:r>
      <w:r w:rsidR="00875383" w:rsidRPr="00511ED7">
        <w:rPr>
          <w:rFonts w:ascii="Times New Roman" w:hAnsi="Times New Roman" w:cs="Times New Roman"/>
          <w:szCs w:val="21"/>
        </w:rPr>
        <w:t>8</w:t>
      </w:r>
      <w:r w:rsidR="00875383" w:rsidRPr="00511ED7">
        <w:rPr>
          <w:rFonts w:ascii="Times New Roman" w:hAnsi="Times New Roman" w:cs="Times New Roman"/>
          <w:szCs w:val="21"/>
        </w:rPr>
        <w:t>日</w:t>
      </w:r>
      <w:r w:rsidR="00875383" w:rsidRPr="00511ED7">
        <w:rPr>
          <w:rFonts w:ascii="Times New Roman" w:hAnsi="Times New Roman" w:cs="Times New Roman"/>
          <w:szCs w:val="21"/>
        </w:rPr>
        <w:t xml:space="preserve"> </w:t>
      </w:r>
      <w:r w:rsidR="00875383" w:rsidRPr="00511ED7">
        <w:rPr>
          <w:rFonts w:ascii="Times New Roman" w:hAnsi="Times New Roman" w:cs="Times New Roman"/>
          <w:szCs w:val="21"/>
        </w:rPr>
        <w:t>这一天为例，计算出三个时间段空域方向利用率，并创建空域利用率方向图表示空域方向利用率，如图</w:t>
      </w:r>
      <w:r w:rsidR="00875383" w:rsidRPr="00511ED7">
        <w:rPr>
          <w:rFonts w:ascii="Times New Roman" w:hAnsi="Times New Roman" w:cs="Times New Roman"/>
          <w:szCs w:val="21"/>
        </w:rPr>
        <w:t>11</w:t>
      </w:r>
      <w:r w:rsidR="00875383" w:rsidRPr="00511ED7">
        <w:rPr>
          <w:rFonts w:ascii="Times New Roman" w:hAnsi="Times New Roman" w:cs="Times New Roman"/>
          <w:szCs w:val="21"/>
        </w:rPr>
        <w:t>。其中，三个颜色分别表示三个时间段，</w:t>
      </w:r>
      <w:r w:rsidR="00875383" w:rsidRPr="00511ED7">
        <w:rPr>
          <w:rFonts w:ascii="Times New Roman" w:hAnsi="Times New Roman" w:cs="Times New Roman"/>
          <w:szCs w:val="21"/>
        </w:rPr>
        <w:t>0-100</w:t>
      </w:r>
      <w:r w:rsidR="00875383" w:rsidRPr="00511ED7">
        <w:rPr>
          <w:rFonts w:ascii="Times New Roman" w:hAnsi="Times New Roman" w:cs="Times New Roman"/>
          <w:szCs w:val="21"/>
        </w:rPr>
        <w:t>刻度表示空域方向利用率，从图中可以读出每个时间</w:t>
      </w:r>
      <w:proofErr w:type="gramStart"/>
      <w:r w:rsidR="00875383" w:rsidRPr="00511ED7">
        <w:rPr>
          <w:rFonts w:ascii="Times New Roman" w:hAnsi="Times New Roman" w:cs="Times New Roman"/>
          <w:szCs w:val="21"/>
        </w:rPr>
        <w:t>段每个</w:t>
      </w:r>
      <w:proofErr w:type="gramEnd"/>
      <w:r w:rsidR="00875383" w:rsidRPr="00511ED7">
        <w:rPr>
          <w:rFonts w:ascii="Times New Roman" w:hAnsi="Times New Roman" w:cs="Times New Roman"/>
          <w:szCs w:val="21"/>
        </w:rPr>
        <w:t>方向空域利用率，在</w:t>
      </w:r>
      <w:r w:rsidR="00875383" w:rsidRPr="00511ED7">
        <w:rPr>
          <w:rFonts w:ascii="Times New Roman" w:hAnsi="Times New Roman" w:cs="Times New Roman"/>
          <w:szCs w:val="21"/>
        </w:rPr>
        <w:t>1600Z-1700Z</w:t>
      </w:r>
      <w:r w:rsidR="00875383" w:rsidRPr="00511ED7">
        <w:rPr>
          <w:rFonts w:ascii="Times New Roman" w:hAnsi="Times New Roman" w:cs="Times New Roman"/>
          <w:szCs w:val="21"/>
        </w:rPr>
        <w:t>时段，所有方向空域利用率平均在</w:t>
      </w:r>
      <w:r w:rsidR="00875383" w:rsidRPr="00511ED7">
        <w:rPr>
          <w:rFonts w:ascii="Times New Roman" w:hAnsi="Times New Roman" w:cs="Times New Roman"/>
          <w:szCs w:val="21"/>
        </w:rPr>
        <w:t>80%-90%</w:t>
      </w:r>
      <w:r w:rsidR="00875383" w:rsidRPr="00511ED7">
        <w:rPr>
          <w:rFonts w:ascii="Times New Roman" w:hAnsi="Times New Roman" w:cs="Times New Roman"/>
          <w:szCs w:val="21"/>
        </w:rPr>
        <w:t>之间，而在</w:t>
      </w:r>
      <w:r w:rsidR="00875383" w:rsidRPr="00511ED7">
        <w:rPr>
          <w:rFonts w:ascii="Times New Roman" w:hAnsi="Times New Roman" w:cs="Times New Roman"/>
          <w:szCs w:val="21"/>
        </w:rPr>
        <w:t>1700Z-1900Z</w:t>
      </w:r>
      <w:r w:rsidR="00875383" w:rsidRPr="00511ED7">
        <w:rPr>
          <w:rFonts w:ascii="Times New Roman" w:hAnsi="Times New Roman" w:cs="Times New Roman"/>
          <w:szCs w:val="21"/>
        </w:rPr>
        <w:t>时段，可以看出东西方向交通流受到对流天气限制较为严重，空域利用率下降到</w:t>
      </w:r>
      <w:r w:rsidR="00875383" w:rsidRPr="00511ED7">
        <w:rPr>
          <w:rFonts w:ascii="Times New Roman" w:hAnsi="Times New Roman" w:cs="Times New Roman"/>
          <w:szCs w:val="21"/>
        </w:rPr>
        <w:t>30%</w:t>
      </w:r>
      <w:r w:rsidR="00875383" w:rsidRPr="00511ED7">
        <w:rPr>
          <w:rFonts w:ascii="Times New Roman" w:hAnsi="Times New Roman" w:cs="Times New Roman"/>
          <w:szCs w:val="21"/>
        </w:rPr>
        <w:t>，而南北方向受天气影响空域利用率下降到</w:t>
      </w:r>
      <w:r w:rsidR="00875383" w:rsidRPr="00511ED7">
        <w:rPr>
          <w:rFonts w:ascii="Times New Roman" w:hAnsi="Times New Roman" w:cs="Times New Roman"/>
          <w:szCs w:val="21"/>
        </w:rPr>
        <w:t>50%-60%</w:t>
      </w:r>
      <w:r w:rsidR="00875383" w:rsidRPr="00511ED7">
        <w:rPr>
          <w:rFonts w:ascii="Times New Roman" w:hAnsi="Times New Roman" w:cs="Times New Roman"/>
          <w:szCs w:val="21"/>
        </w:rPr>
        <w:t>。空域利用率方向图可以清楚直观地看出对流天气对扇区空域影响情况，以及交通流受对流天气阻塞的情况，向空中交通流量管理者提供了扇区空域</w:t>
      </w:r>
      <w:proofErr w:type="gramStart"/>
      <w:r w:rsidR="00875383" w:rsidRPr="00511ED7">
        <w:rPr>
          <w:rFonts w:ascii="Times New Roman" w:hAnsi="Times New Roman" w:cs="Times New Roman"/>
          <w:szCs w:val="21"/>
        </w:rPr>
        <w:t>受危险</w:t>
      </w:r>
      <w:proofErr w:type="gramEnd"/>
      <w:r w:rsidR="00875383" w:rsidRPr="00511ED7">
        <w:rPr>
          <w:rFonts w:ascii="Times New Roman" w:hAnsi="Times New Roman" w:cs="Times New Roman"/>
          <w:szCs w:val="21"/>
        </w:rPr>
        <w:t>天气影响情况随时间推移的可视化分析，如果使用预报天气数据，例如</w:t>
      </w:r>
      <w:r w:rsidR="00875383" w:rsidRPr="00511ED7">
        <w:rPr>
          <w:rFonts w:ascii="Times New Roman" w:hAnsi="Times New Roman" w:cs="Times New Roman"/>
          <w:szCs w:val="21"/>
        </w:rPr>
        <w:t>NCWF-6</w:t>
      </w:r>
      <w:r w:rsidR="00875383" w:rsidRPr="00511ED7">
        <w:rPr>
          <w:rFonts w:ascii="Times New Roman" w:hAnsi="Times New Roman" w:cs="Times New Roman"/>
          <w:szCs w:val="21"/>
        </w:rPr>
        <w:t>，空中交通流量管理者可以提前一个时间</w:t>
      </w:r>
      <w:proofErr w:type="gramStart"/>
      <w:r w:rsidR="00875383" w:rsidRPr="00511ED7">
        <w:rPr>
          <w:rFonts w:ascii="Times New Roman" w:hAnsi="Times New Roman" w:cs="Times New Roman"/>
          <w:szCs w:val="21"/>
        </w:rPr>
        <w:t>段得到</w:t>
      </w:r>
      <w:proofErr w:type="gramEnd"/>
      <w:r w:rsidR="00875383" w:rsidRPr="00511ED7">
        <w:rPr>
          <w:rFonts w:ascii="Times New Roman" w:hAnsi="Times New Roman" w:cs="Times New Roman"/>
          <w:szCs w:val="21"/>
        </w:rPr>
        <w:t>空域利用率方向图，采取有效策略，发布</w:t>
      </w:r>
      <w:proofErr w:type="gramStart"/>
      <w:r w:rsidR="00875383" w:rsidRPr="00511ED7">
        <w:rPr>
          <w:rFonts w:ascii="Times New Roman" w:hAnsi="Times New Roman" w:cs="Times New Roman"/>
          <w:szCs w:val="21"/>
        </w:rPr>
        <w:t>准确流控方案</w:t>
      </w:r>
      <w:proofErr w:type="gramEnd"/>
      <w:r w:rsidR="00875383" w:rsidRPr="00511ED7">
        <w:rPr>
          <w:rFonts w:ascii="Times New Roman" w:hAnsi="Times New Roman" w:cs="Times New Roman"/>
          <w:szCs w:val="21"/>
        </w:rPr>
        <w:t>，减弱危险天气影响，实用性更高。</w:t>
      </w:r>
      <w:r w:rsidR="00875383" w:rsidRPr="00511ED7">
        <w:rPr>
          <w:rFonts w:ascii="Times New Roman" w:hAnsi="Times New Roman" w:cs="Times New Roman"/>
          <w:szCs w:val="21"/>
        </w:rPr>
        <w:t>Klein</w:t>
      </w:r>
      <w:r w:rsidR="00875383" w:rsidRPr="00511ED7">
        <w:rPr>
          <w:rFonts w:ascii="Times New Roman" w:hAnsi="Times New Roman" w:cs="Times New Roman"/>
          <w:szCs w:val="21"/>
        </w:rPr>
        <w:t>研究中使用同一时间</w:t>
      </w:r>
      <w:proofErr w:type="gramStart"/>
      <w:r w:rsidR="00875383" w:rsidRPr="00511ED7">
        <w:rPr>
          <w:rFonts w:ascii="Times New Roman" w:hAnsi="Times New Roman" w:cs="Times New Roman"/>
          <w:szCs w:val="21"/>
        </w:rPr>
        <w:t>段实际</w:t>
      </w:r>
      <w:proofErr w:type="gramEnd"/>
      <w:r w:rsidR="00875383" w:rsidRPr="00511ED7">
        <w:rPr>
          <w:rFonts w:ascii="Times New Roman" w:hAnsi="Times New Roman" w:cs="Times New Roman"/>
          <w:szCs w:val="21"/>
        </w:rPr>
        <w:t>扇区内小时飞机占用</w:t>
      </w:r>
      <w:proofErr w:type="gramStart"/>
      <w:r w:rsidR="00875383" w:rsidRPr="00511ED7">
        <w:rPr>
          <w:rFonts w:ascii="Times New Roman" w:hAnsi="Times New Roman" w:cs="Times New Roman"/>
          <w:szCs w:val="21"/>
        </w:rPr>
        <w:t>架次与</w:t>
      </w:r>
      <w:proofErr w:type="gramEnd"/>
      <w:r w:rsidR="00875383" w:rsidRPr="00511ED7">
        <w:rPr>
          <w:rFonts w:ascii="Times New Roman" w:hAnsi="Times New Roman" w:cs="Times New Roman"/>
          <w:szCs w:val="21"/>
        </w:rPr>
        <w:t>好天气时平均每小时飞机占用架次之比，来验证模型准确性。</w:t>
      </w:r>
      <w:r w:rsidR="00875383" w:rsidRPr="00511ED7">
        <w:rPr>
          <w:rFonts w:ascii="Times New Roman" w:hAnsi="Times New Roman" w:cs="Times New Roman"/>
          <w:szCs w:val="21"/>
        </w:rPr>
        <w:t>Klein</w:t>
      </w:r>
      <w:r w:rsidR="00875383" w:rsidRPr="00511ED7">
        <w:rPr>
          <w:rFonts w:ascii="Times New Roman" w:hAnsi="Times New Roman" w:cs="Times New Roman"/>
          <w:szCs w:val="21"/>
        </w:rPr>
        <w:t>应用扫描法来评估每一个扇区每一个时段交通需求情况，如图</w:t>
      </w:r>
      <w:r w:rsidR="00875383" w:rsidRPr="00511ED7">
        <w:rPr>
          <w:rFonts w:ascii="Times New Roman" w:hAnsi="Times New Roman" w:cs="Times New Roman"/>
          <w:szCs w:val="21"/>
        </w:rPr>
        <w:t>12</w:t>
      </w:r>
      <w:r w:rsidR="00875383" w:rsidRPr="00511ED7">
        <w:rPr>
          <w:rFonts w:ascii="Times New Roman" w:hAnsi="Times New Roman" w:cs="Times New Roman"/>
          <w:szCs w:val="21"/>
        </w:rPr>
        <w:t>，是</w:t>
      </w:r>
      <w:r w:rsidR="00875383" w:rsidRPr="00511ED7">
        <w:rPr>
          <w:rFonts w:ascii="Times New Roman" w:hAnsi="Times New Roman" w:cs="Times New Roman"/>
          <w:szCs w:val="21"/>
        </w:rPr>
        <w:t>ZID</w:t>
      </w:r>
      <w:r w:rsidR="00875383" w:rsidRPr="00511ED7">
        <w:rPr>
          <w:rFonts w:ascii="Times New Roman" w:hAnsi="Times New Roman" w:cs="Times New Roman"/>
          <w:szCs w:val="21"/>
        </w:rPr>
        <w:t>扇区</w:t>
      </w:r>
      <w:r w:rsidR="00875383" w:rsidRPr="00511ED7">
        <w:rPr>
          <w:rFonts w:ascii="Times New Roman" w:hAnsi="Times New Roman" w:cs="Times New Roman"/>
          <w:szCs w:val="21"/>
        </w:rPr>
        <w:t>2007</w:t>
      </w:r>
      <w:r w:rsidR="00875383" w:rsidRPr="00511ED7">
        <w:rPr>
          <w:rFonts w:ascii="Times New Roman" w:hAnsi="Times New Roman" w:cs="Times New Roman"/>
          <w:szCs w:val="21"/>
        </w:rPr>
        <w:t>年</w:t>
      </w:r>
      <w:r w:rsidR="00875383" w:rsidRPr="00511ED7">
        <w:rPr>
          <w:rFonts w:ascii="Times New Roman" w:hAnsi="Times New Roman" w:cs="Times New Roman"/>
          <w:szCs w:val="21"/>
        </w:rPr>
        <w:t>6</w:t>
      </w:r>
      <w:r w:rsidR="00875383" w:rsidRPr="00511ED7">
        <w:rPr>
          <w:rFonts w:ascii="Times New Roman" w:hAnsi="Times New Roman" w:cs="Times New Roman"/>
          <w:szCs w:val="21"/>
        </w:rPr>
        <w:t>月</w:t>
      </w:r>
      <w:r w:rsidR="00875383" w:rsidRPr="00511ED7">
        <w:rPr>
          <w:rFonts w:ascii="Times New Roman" w:hAnsi="Times New Roman" w:cs="Times New Roman"/>
          <w:szCs w:val="21"/>
        </w:rPr>
        <w:t>8</w:t>
      </w:r>
      <w:r w:rsidR="00875383" w:rsidRPr="00511ED7">
        <w:rPr>
          <w:rFonts w:ascii="Times New Roman" w:hAnsi="Times New Roman" w:cs="Times New Roman"/>
          <w:szCs w:val="21"/>
        </w:rPr>
        <w:t>日，</w:t>
      </w:r>
      <w:r w:rsidR="00875383" w:rsidRPr="00511ED7">
        <w:rPr>
          <w:rFonts w:ascii="Times New Roman" w:hAnsi="Times New Roman" w:cs="Times New Roman"/>
          <w:szCs w:val="21"/>
        </w:rPr>
        <w:t>1900Z</w:t>
      </w:r>
      <w:r w:rsidR="00875383" w:rsidRPr="00511ED7">
        <w:rPr>
          <w:rFonts w:ascii="Times New Roman" w:hAnsi="Times New Roman" w:cs="Times New Roman"/>
          <w:szCs w:val="21"/>
        </w:rPr>
        <w:t>受对流天气影响扇区容量与需求方向图，蓝色表示需求，红色表示容量，红色的圆圈表示每一个方向每小时最大容量</w:t>
      </w:r>
      <w:r w:rsidR="00875383" w:rsidRPr="00511ED7">
        <w:rPr>
          <w:rFonts w:ascii="Times New Roman" w:hAnsi="Times New Roman" w:cs="Times New Roman"/>
          <w:szCs w:val="21"/>
        </w:rPr>
        <w:t>38</w:t>
      </w:r>
      <w:r w:rsidR="00875383" w:rsidRPr="00511ED7">
        <w:rPr>
          <w:rFonts w:ascii="Times New Roman" w:hAnsi="Times New Roman" w:cs="Times New Roman"/>
          <w:szCs w:val="21"/>
        </w:rPr>
        <w:t>架</w:t>
      </w:r>
      <w:r w:rsidR="00875383" w:rsidRPr="00511ED7">
        <w:rPr>
          <w:rFonts w:ascii="Times New Roman" w:hAnsi="Times New Roman" w:cs="Times New Roman"/>
          <w:szCs w:val="21"/>
        </w:rPr>
        <w:t>/</w:t>
      </w:r>
      <w:r w:rsidR="00875383" w:rsidRPr="00511ED7">
        <w:rPr>
          <w:rFonts w:ascii="Times New Roman" w:hAnsi="Times New Roman" w:cs="Times New Roman"/>
          <w:szCs w:val="21"/>
        </w:rPr>
        <w:t>小时。</w:t>
      </w:r>
    </w:p>
    <w:p w:rsidR="00F732BC" w:rsidRPr="00511ED7" w:rsidRDefault="0096386F"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扫描法</w:t>
      </w:r>
      <w:r w:rsidR="00875383" w:rsidRPr="00511ED7">
        <w:rPr>
          <w:rFonts w:ascii="Times New Roman" w:hAnsi="Times New Roman" w:cs="Times New Roman"/>
          <w:szCs w:val="21"/>
        </w:rPr>
        <w:t>可以算出危险天气存在时某一扫描方向的空域利用率，</w:t>
      </w:r>
      <w:r w:rsidR="00A92C87" w:rsidRPr="00511ED7">
        <w:rPr>
          <w:rFonts w:ascii="Times New Roman" w:hAnsi="Times New Roman" w:cs="Times New Roman"/>
          <w:szCs w:val="21"/>
        </w:rPr>
        <w:t>用于衡量对流天气下交通流在各个方向被阻塞概率，为管制</w:t>
      </w:r>
      <w:proofErr w:type="gramStart"/>
      <w:r w:rsidR="00A92C87" w:rsidRPr="00511ED7">
        <w:rPr>
          <w:rFonts w:ascii="Times New Roman" w:hAnsi="Times New Roman" w:cs="Times New Roman"/>
          <w:szCs w:val="21"/>
        </w:rPr>
        <w:t>员决策</w:t>
      </w:r>
      <w:proofErr w:type="gramEnd"/>
      <w:r w:rsidR="00A92C87" w:rsidRPr="00511ED7">
        <w:rPr>
          <w:rFonts w:ascii="Times New Roman" w:hAnsi="Times New Roman" w:cs="Times New Roman"/>
          <w:szCs w:val="21"/>
        </w:rPr>
        <w:t>危险天气下是否允许航空器在某个方向绕</w:t>
      </w:r>
      <w:proofErr w:type="gramStart"/>
      <w:r w:rsidR="00A92C87" w:rsidRPr="00511ED7">
        <w:rPr>
          <w:rFonts w:ascii="Times New Roman" w:hAnsi="Times New Roman" w:cs="Times New Roman"/>
          <w:szCs w:val="21"/>
        </w:rPr>
        <w:t>飞提供</w:t>
      </w:r>
      <w:proofErr w:type="gramEnd"/>
      <w:r w:rsidR="00A92C87" w:rsidRPr="00511ED7">
        <w:rPr>
          <w:rFonts w:ascii="Times New Roman" w:hAnsi="Times New Roman" w:cs="Times New Roman"/>
          <w:szCs w:val="21"/>
        </w:rPr>
        <w:t>参考，</w:t>
      </w:r>
      <w:r w:rsidR="00875383" w:rsidRPr="00511ED7">
        <w:rPr>
          <w:rFonts w:ascii="Times New Roman" w:hAnsi="Times New Roman" w:cs="Times New Roman"/>
          <w:szCs w:val="21"/>
        </w:rPr>
        <w:t>同时在方向图中给出同一方向空域需求量，通过利用率与需求的对比可以实时或预测分析出空域使用情况，同时简单分析了扇区每个小时排队延误。扫描法</w:t>
      </w:r>
      <w:r w:rsidR="00875383" w:rsidRPr="00511ED7">
        <w:rPr>
          <w:rFonts w:ascii="Times New Roman" w:hAnsi="Times New Roman" w:cs="Times New Roman"/>
          <w:szCs w:val="21"/>
        </w:rPr>
        <w:lastRenderedPageBreak/>
        <w:t>实用性较高，</w:t>
      </w:r>
      <w:r w:rsidR="00035660" w:rsidRPr="00511ED7">
        <w:rPr>
          <w:rFonts w:ascii="Times New Roman" w:hAnsi="Times New Roman" w:cs="Times New Roman"/>
          <w:szCs w:val="21"/>
        </w:rPr>
        <w:t>方法结合了天气信息，空域容量和交通需求。</w:t>
      </w:r>
      <w:r w:rsidR="00875383" w:rsidRPr="00511ED7">
        <w:rPr>
          <w:rFonts w:ascii="Times New Roman" w:hAnsi="Times New Roman" w:cs="Times New Roman"/>
          <w:szCs w:val="21"/>
        </w:rPr>
        <w:t>缺点没有考虑扇区交通态势，交叉流影响，以及临近扇区之间影响，这样一个简单的模型可以初步</w:t>
      </w:r>
      <w:proofErr w:type="gramStart"/>
      <w:r w:rsidR="00875383" w:rsidRPr="00511ED7">
        <w:rPr>
          <w:rFonts w:ascii="Times New Roman" w:hAnsi="Times New Roman" w:cs="Times New Roman"/>
          <w:szCs w:val="21"/>
        </w:rPr>
        <w:t>分析受</w:t>
      </w:r>
      <w:proofErr w:type="gramEnd"/>
      <w:r w:rsidR="00875383" w:rsidRPr="00511ED7">
        <w:rPr>
          <w:rFonts w:ascii="Times New Roman" w:hAnsi="Times New Roman" w:cs="Times New Roman"/>
          <w:szCs w:val="21"/>
        </w:rPr>
        <w:t>对流天气影响扇区</w:t>
      </w:r>
      <w:r w:rsidR="00035660" w:rsidRPr="00511ED7">
        <w:rPr>
          <w:rFonts w:ascii="Times New Roman" w:hAnsi="Times New Roman" w:cs="Times New Roman"/>
          <w:szCs w:val="21"/>
        </w:rPr>
        <w:t>某个方向</w:t>
      </w:r>
      <w:r w:rsidR="00875383" w:rsidRPr="00511ED7">
        <w:rPr>
          <w:rFonts w:ascii="Times New Roman" w:hAnsi="Times New Roman" w:cs="Times New Roman"/>
          <w:szCs w:val="21"/>
        </w:rPr>
        <w:t>限制情况。</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7</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天气影响交通指数</w:t>
      </w:r>
    </w:p>
    <w:p w:rsidR="00F732BC" w:rsidRPr="00511ED7" w:rsidRDefault="00875383" w:rsidP="000F357D">
      <w:pPr>
        <w:pStyle w:val="a4"/>
        <w:spacing w:line="240" w:lineRule="atLeast"/>
        <w:ind w:firstLine="420"/>
        <w:jc w:val="left"/>
        <w:rPr>
          <w:spacing w:val="-6"/>
          <w:sz w:val="21"/>
          <w:szCs w:val="21"/>
        </w:rPr>
      </w:pPr>
      <w:r w:rsidRPr="00511ED7">
        <w:rPr>
          <w:rFonts w:eastAsia="宋体"/>
          <w:spacing w:val="-6"/>
          <w:sz w:val="21"/>
          <w:szCs w:val="21"/>
        </w:rPr>
        <w:t>天气影响交通指数（</w:t>
      </w:r>
      <w:r w:rsidRPr="00511ED7">
        <w:rPr>
          <w:rFonts w:eastAsia="宋体"/>
          <w:spacing w:val="-6"/>
          <w:sz w:val="21"/>
          <w:szCs w:val="21"/>
        </w:rPr>
        <w:t>Weather Impacted Traffic Index</w:t>
      </w:r>
      <w:r w:rsidR="00511ED7" w:rsidRPr="00511ED7">
        <w:rPr>
          <w:rFonts w:eastAsia="宋体" w:hint="eastAsia"/>
          <w:spacing w:val="-6"/>
          <w:sz w:val="21"/>
          <w:szCs w:val="21"/>
        </w:rPr>
        <w:t xml:space="preserve">, </w:t>
      </w:r>
      <w:r w:rsidRPr="00511ED7">
        <w:rPr>
          <w:rFonts w:eastAsia="宋体"/>
          <w:spacing w:val="-6"/>
          <w:sz w:val="21"/>
          <w:szCs w:val="21"/>
        </w:rPr>
        <w:t>WITI</w:t>
      </w:r>
      <w:r w:rsidRPr="00511ED7">
        <w:rPr>
          <w:rFonts w:eastAsia="宋体"/>
          <w:spacing w:val="-6"/>
          <w:sz w:val="21"/>
          <w:szCs w:val="21"/>
        </w:rPr>
        <w:t>）最早是</w:t>
      </w:r>
      <w:r w:rsidRPr="00511ED7">
        <w:rPr>
          <w:rFonts w:eastAsia="宋体"/>
          <w:spacing w:val="-6"/>
          <w:sz w:val="21"/>
          <w:szCs w:val="21"/>
        </w:rPr>
        <w:t>FAA(</w:t>
      </w:r>
      <w:r w:rsidRPr="00511ED7">
        <w:rPr>
          <w:rFonts w:eastAsia="宋体"/>
          <w:spacing w:val="-6"/>
          <w:sz w:val="21"/>
          <w:szCs w:val="21"/>
        </w:rPr>
        <w:t>美国联邦航空局</w:t>
      </w:r>
      <w:r w:rsidRPr="00511ED7">
        <w:rPr>
          <w:rFonts w:eastAsia="宋体"/>
          <w:spacing w:val="-6"/>
          <w:sz w:val="21"/>
          <w:szCs w:val="21"/>
        </w:rPr>
        <w:t>)</w:t>
      </w:r>
      <w:r w:rsidRPr="00511ED7">
        <w:rPr>
          <w:rFonts w:eastAsia="宋体"/>
          <w:spacing w:val="-6"/>
          <w:sz w:val="21"/>
          <w:szCs w:val="21"/>
        </w:rPr>
        <w:t>提出</w:t>
      </w:r>
      <w:r w:rsidR="00511ED7" w:rsidRPr="00511ED7">
        <w:rPr>
          <w:rFonts w:eastAsia="宋体" w:hint="eastAsia"/>
          <w:spacing w:val="-6"/>
          <w:sz w:val="21"/>
          <w:szCs w:val="21"/>
        </w:rPr>
        <w:t>，</w:t>
      </w:r>
      <w:r w:rsidRPr="00511ED7">
        <w:rPr>
          <w:rFonts w:eastAsia="宋体"/>
          <w:spacing w:val="-6"/>
          <w:sz w:val="21"/>
          <w:szCs w:val="21"/>
        </w:rPr>
        <w:t>WITI</w:t>
      </w:r>
      <w:r w:rsidRPr="00511ED7">
        <w:rPr>
          <w:rFonts w:eastAsia="宋体"/>
          <w:spacing w:val="-6"/>
          <w:sz w:val="21"/>
          <w:szCs w:val="21"/>
        </w:rPr>
        <w:t>的提出与国家对流天气预报（</w:t>
      </w:r>
      <w:r w:rsidRPr="00511ED7">
        <w:rPr>
          <w:rFonts w:eastAsia="宋体"/>
          <w:spacing w:val="-6"/>
          <w:sz w:val="21"/>
          <w:szCs w:val="21"/>
        </w:rPr>
        <w:t>National Convective Weather Forecast, NCWF</w:t>
      </w:r>
      <w:r w:rsidRPr="00511ED7">
        <w:rPr>
          <w:rFonts w:eastAsia="宋体"/>
          <w:spacing w:val="-6"/>
          <w:sz w:val="21"/>
          <w:szCs w:val="21"/>
        </w:rPr>
        <w:t>）数据的应用息息相关</w:t>
      </w:r>
      <w:r w:rsidR="00706A6D" w:rsidRPr="00511ED7">
        <w:rPr>
          <w:rFonts w:eastAsia="宋体"/>
          <w:spacing w:val="-6"/>
          <w:sz w:val="21"/>
          <w:szCs w:val="21"/>
          <w:vertAlign w:val="superscript"/>
        </w:rPr>
        <w:t>[</w:t>
      </w:r>
      <w:r w:rsidR="00B5357F" w:rsidRPr="00511ED7">
        <w:rPr>
          <w:rFonts w:eastAsia="宋体"/>
          <w:spacing w:val="-6"/>
          <w:sz w:val="21"/>
          <w:szCs w:val="21"/>
          <w:vertAlign w:val="superscript"/>
        </w:rPr>
        <w:t>2</w:t>
      </w:r>
      <w:r w:rsidR="00975701" w:rsidRPr="00511ED7">
        <w:rPr>
          <w:rFonts w:eastAsia="宋体"/>
          <w:spacing w:val="-6"/>
          <w:sz w:val="21"/>
          <w:szCs w:val="21"/>
          <w:vertAlign w:val="superscript"/>
        </w:rPr>
        <w:t>9</w:t>
      </w:r>
      <w:r w:rsidR="00706A6D" w:rsidRPr="00511ED7">
        <w:rPr>
          <w:rFonts w:eastAsia="宋体"/>
          <w:spacing w:val="-6"/>
          <w:sz w:val="21"/>
          <w:szCs w:val="21"/>
          <w:vertAlign w:val="superscript"/>
        </w:rPr>
        <w:t>]</w:t>
      </w:r>
      <w:r w:rsidRPr="00511ED7">
        <w:rPr>
          <w:rFonts w:eastAsia="宋体"/>
          <w:spacing w:val="-6"/>
          <w:sz w:val="21"/>
          <w:szCs w:val="21"/>
        </w:rPr>
        <w:t>。</w:t>
      </w:r>
      <w:r w:rsidR="00971031" w:rsidRPr="00511ED7">
        <w:rPr>
          <w:rFonts w:eastAsia="宋体"/>
          <w:spacing w:val="-6"/>
          <w:sz w:val="21"/>
          <w:szCs w:val="21"/>
        </w:rPr>
        <w:t>WITI</w:t>
      </w:r>
      <w:r w:rsidR="00971031" w:rsidRPr="00511ED7">
        <w:rPr>
          <w:rFonts w:eastAsia="宋体"/>
          <w:spacing w:val="-6"/>
          <w:sz w:val="21"/>
          <w:szCs w:val="21"/>
        </w:rPr>
        <w:t>可以表示出受天气影响的飞机架次，</w:t>
      </w:r>
      <w:r w:rsidRPr="00511ED7">
        <w:rPr>
          <w:rFonts w:eastAsia="宋体"/>
          <w:spacing w:val="-6"/>
          <w:sz w:val="21"/>
          <w:szCs w:val="21"/>
        </w:rPr>
        <w:t>将危险天气对航路扇区和终端区的潜在影响进行标准化，这样根据</w:t>
      </w:r>
      <w:r w:rsidRPr="00511ED7">
        <w:rPr>
          <w:rFonts w:eastAsia="宋体"/>
          <w:spacing w:val="-6"/>
          <w:sz w:val="21"/>
          <w:szCs w:val="21"/>
        </w:rPr>
        <w:lastRenderedPageBreak/>
        <w:t>WITI</w:t>
      </w:r>
      <w:r w:rsidRPr="00511ED7">
        <w:rPr>
          <w:rFonts w:eastAsia="宋体"/>
          <w:spacing w:val="-6"/>
          <w:sz w:val="21"/>
          <w:szCs w:val="21"/>
        </w:rPr>
        <w:t>值我们可以统一的分析比较不同时间段天气影响，主要用于衡量天气对全国性的延误影响，适用于大范围长时间天气影响分析，</w:t>
      </w:r>
      <w:r w:rsidRPr="00511ED7">
        <w:rPr>
          <w:rFonts w:eastAsia="宋体"/>
          <w:spacing w:val="-6"/>
          <w:sz w:val="21"/>
          <w:szCs w:val="21"/>
        </w:rPr>
        <w:t>WITI</w:t>
      </w:r>
      <w:r w:rsidRPr="00511ED7">
        <w:rPr>
          <w:rFonts w:eastAsia="宋体"/>
          <w:spacing w:val="-6"/>
          <w:sz w:val="21"/>
          <w:szCs w:val="21"/>
        </w:rPr>
        <w:t>的计算公式如下</w:t>
      </w:r>
      <w:r w:rsidRPr="00511ED7">
        <w:rPr>
          <w:spacing w:val="-6"/>
          <w:sz w:val="21"/>
          <w:szCs w:val="21"/>
        </w:rPr>
        <w:t>：</w:t>
      </w:r>
    </w:p>
    <w:p w:rsidR="00F732BC" w:rsidRPr="00511ED7" w:rsidRDefault="00404121" w:rsidP="000F357D">
      <w:pPr>
        <w:pStyle w:val="a4"/>
        <w:spacing w:line="240" w:lineRule="atLeast"/>
        <w:ind w:firstLine="420"/>
        <w:jc w:val="left"/>
        <w:rPr>
          <w:rFonts w:eastAsia="宋体"/>
          <w:sz w:val="20"/>
          <w:szCs w:val="20"/>
        </w:rPr>
      </w:pPr>
      <m:oMathPara>
        <m:oMath>
          <m:r>
            <m:rPr>
              <m:sty m:val="p"/>
            </m:rPr>
            <w:rPr>
              <w:rFonts w:ascii="Cambria Math"/>
              <w:position w:val="-6"/>
              <w:sz w:val="20"/>
              <w:szCs w:val="20"/>
            </w:rPr>
            <w:object w:dxaOrig="740" w:dyaOrig="260">
              <v:shape id="_x0000_i1025" type="#_x0000_t75" style="width:37.5pt;height:13pt" o:ole="">
                <v:imagedata r:id="rId27" o:title=""/>
              </v:shape>
              <o:OLEObject Type="Embed" ProgID="Equation.DSMT4" ShapeID="_x0000_i1025" DrawAspect="Content" ObjectID="_1472041011" r:id="rId28"/>
            </w:object>
          </m:r>
          <m:r>
            <w:rPr>
              <w:rFonts w:ascii="Cambria Math"/>
              <w:sz w:val="20"/>
              <w:szCs w:val="20"/>
            </w:rPr>
            <m:t>=</m:t>
          </m:r>
          <m:r>
            <m:rPr>
              <m:sty m:val="p"/>
            </m:rPr>
            <w:rPr>
              <w:rFonts w:ascii="Cambria Math"/>
              <w:position w:val="-14"/>
              <w:sz w:val="20"/>
              <w:szCs w:val="20"/>
            </w:rPr>
            <w:object w:dxaOrig="2460" w:dyaOrig="360">
              <v:shape id="_x0000_i1026" type="#_x0000_t75" style="width:125pt;height:19pt" o:ole="">
                <v:imagedata r:id="rId29" o:title=""/>
              </v:shape>
              <o:OLEObject Type="Embed" ProgID="Equation.DSMT4" ShapeID="_x0000_i1026" DrawAspect="Content" ObjectID="_1472041012" r:id="rId30"/>
            </w:object>
          </m:r>
        </m:oMath>
      </m:oMathPara>
    </w:p>
    <w:p w:rsidR="00BE406A" w:rsidRPr="00511ED7" w:rsidRDefault="00BE406A" w:rsidP="00BE406A">
      <w:pPr>
        <w:pStyle w:val="a4"/>
        <w:spacing w:line="240" w:lineRule="atLeast"/>
        <w:ind w:firstLine="420"/>
        <w:jc w:val="right"/>
        <w:rPr>
          <w:rFonts w:eastAsia="宋体"/>
          <w:spacing w:val="-6"/>
          <w:sz w:val="20"/>
          <w:szCs w:val="20"/>
        </w:rPr>
      </w:pPr>
      <w:r w:rsidRPr="00511ED7">
        <w:rPr>
          <w:rFonts w:eastAsia="宋体" w:hint="eastAsia"/>
          <w:sz w:val="20"/>
          <w:szCs w:val="20"/>
        </w:rPr>
        <w:t xml:space="preserve"> (10)</w:t>
      </w:r>
    </w:p>
    <w:p w:rsidR="00F732BC" w:rsidRPr="00511ED7" w:rsidRDefault="00875383" w:rsidP="000F357D">
      <w:pPr>
        <w:pStyle w:val="Default"/>
        <w:spacing w:line="380" w:lineRule="exact"/>
        <w:rPr>
          <w:color w:val="auto"/>
          <w:sz w:val="21"/>
          <w:szCs w:val="21"/>
        </w:rPr>
      </w:pPr>
      <w:r w:rsidRPr="00511ED7">
        <w:rPr>
          <w:color w:val="auto"/>
          <w:sz w:val="21"/>
          <w:szCs w:val="21"/>
        </w:rPr>
        <w:t>k</w:t>
      </w:r>
      <w:r w:rsidRPr="00511ED7">
        <w:rPr>
          <w:color w:val="auto"/>
          <w:sz w:val="21"/>
          <w:szCs w:val="21"/>
        </w:rPr>
        <w:t>是时间点，</w:t>
      </w:r>
      <w:r w:rsidRPr="00511ED7">
        <w:rPr>
          <w:color w:val="auto"/>
          <w:sz w:val="21"/>
          <w:szCs w:val="21"/>
        </w:rPr>
        <w:t>n</w:t>
      </w:r>
      <w:r w:rsidRPr="00511ED7">
        <w:rPr>
          <w:color w:val="auto"/>
          <w:sz w:val="21"/>
          <w:szCs w:val="21"/>
        </w:rPr>
        <w:t>是对应地理位置的行，</w:t>
      </w:r>
      <w:r w:rsidRPr="00511ED7">
        <w:rPr>
          <w:color w:val="auto"/>
          <w:sz w:val="21"/>
          <w:szCs w:val="21"/>
        </w:rPr>
        <w:t>m</w:t>
      </w:r>
      <w:r w:rsidRPr="00511ED7">
        <w:rPr>
          <w:color w:val="auto"/>
          <w:sz w:val="21"/>
          <w:szCs w:val="21"/>
        </w:rPr>
        <w:t>是是对应地理位置的列，当</w:t>
      </w:r>
      <w:proofErr w:type="spellStart"/>
      <w:r w:rsidRPr="00511ED7">
        <w:rPr>
          <w:color w:val="auto"/>
          <w:sz w:val="21"/>
          <w:szCs w:val="21"/>
        </w:rPr>
        <w:t>i</w:t>
      </w:r>
      <w:proofErr w:type="spellEnd"/>
      <w:r w:rsidRPr="00511ED7">
        <w:rPr>
          <w:color w:val="auto"/>
          <w:sz w:val="21"/>
          <w:szCs w:val="21"/>
        </w:rPr>
        <w:t>行</w:t>
      </w:r>
      <w:r w:rsidRPr="00511ED7">
        <w:rPr>
          <w:color w:val="auto"/>
          <w:sz w:val="21"/>
          <w:szCs w:val="21"/>
        </w:rPr>
        <w:t>j</w:t>
      </w:r>
      <w:r w:rsidRPr="00511ED7">
        <w:rPr>
          <w:color w:val="auto"/>
          <w:sz w:val="21"/>
          <w:szCs w:val="21"/>
        </w:rPr>
        <w:t>列天气恶劣时</w:t>
      </w:r>
      <w:r w:rsidR="00B10693" w:rsidRPr="00B10693">
        <w:rPr>
          <w:color w:val="auto"/>
          <w:position w:val="-12"/>
          <w:sz w:val="21"/>
          <w:szCs w:val="21"/>
        </w:rPr>
        <w:pict>
          <v:shape id="Picture 1" o:spid="_x0000_i1027" type="#_x0000_t75" style="width:31.5pt;height:17.5pt">
            <v:imagedata r:id="rId31" o:title=""/>
          </v:shape>
        </w:pict>
      </w:r>
      <w:r w:rsidRPr="00511ED7">
        <w:rPr>
          <w:color w:val="auto"/>
          <w:sz w:val="21"/>
          <w:szCs w:val="21"/>
        </w:rPr>
        <w:t>=1,</w:t>
      </w:r>
      <w:r w:rsidRPr="00511ED7">
        <w:rPr>
          <w:color w:val="auto"/>
          <w:sz w:val="21"/>
          <w:szCs w:val="21"/>
        </w:rPr>
        <w:t>其他都取值为</w:t>
      </w:r>
      <w:r w:rsidRPr="00511ED7">
        <w:rPr>
          <w:color w:val="auto"/>
          <w:sz w:val="21"/>
          <w:szCs w:val="21"/>
        </w:rPr>
        <w:t>0</w:t>
      </w:r>
      <w:r w:rsidRPr="00511ED7">
        <w:rPr>
          <w:color w:val="auto"/>
          <w:sz w:val="21"/>
          <w:szCs w:val="21"/>
        </w:rPr>
        <w:t>，</w:t>
      </w:r>
      <w:bookmarkStart w:id="10" w:name="OLE_LINK50"/>
      <w:bookmarkStart w:id="11" w:name="OLE_LINK51"/>
      <w:r w:rsidR="00B10693" w:rsidRPr="00B10693">
        <w:rPr>
          <w:color w:val="auto"/>
          <w:position w:val="-12"/>
          <w:sz w:val="21"/>
          <w:szCs w:val="21"/>
        </w:rPr>
        <w:pict>
          <v:shape id="Picture 2" o:spid="_x0000_i1028" type="#_x0000_t75" style="width:30.5pt;height:17.5pt">
            <v:imagedata r:id="rId32" o:title=""/>
          </v:shape>
        </w:pict>
      </w:r>
      <w:bookmarkEnd w:id="10"/>
      <w:bookmarkEnd w:id="11"/>
      <w:r w:rsidRPr="00511ED7">
        <w:rPr>
          <w:color w:val="auto"/>
          <w:sz w:val="21"/>
          <w:szCs w:val="21"/>
        </w:rPr>
        <w:t>是</w:t>
      </w:r>
      <w:r w:rsidRPr="00511ED7">
        <w:rPr>
          <w:color w:val="auto"/>
          <w:sz w:val="21"/>
          <w:szCs w:val="21"/>
        </w:rPr>
        <w:t>k</w:t>
      </w:r>
      <w:r w:rsidRPr="00511ED7">
        <w:rPr>
          <w:color w:val="auto"/>
          <w:sz w:val="21"/>
          <w:szCs w:val="21"/>
        </w:rPr>
        <w:t>时间点计划通过</w:t>
      </w:r>
      <w:proofErr w:type="spellStart"/>
      <w:r w:rsidRPr="00511ED7">
        <w:rPr>
          <w:color w:val="auto"/>
          <w:sz w:val="21"/>
          <w:szCs w:val="21"/>
        </w:rPr>
        <w:t>i</w:t>
      </w:r>
      <w:proofErr w:type="spellEnd"/>
      <w:r w:rsidRPr="00511ED7">
        <w:rPr>
          <w:color w:val="auto"/>
          <w:sz w:val="21"/>
          <w:szCs w:val="21"/>
        </w:rPr>
        <w:t>行</w:t>
      </w:r>
      <w:r w:rsidRPr="00511ED7">
        <w:rPr>
          <w:color w:val="auto"/>
          <w:sz w:val="21"/>
          <w:szCs w:val="21"/>
        </w:rPr>
        <w:t>j</w:t>
      </w:r>
      <w:r w:rsidRPr="00511ED7">
        <w:rPr>
          <w:color w:val="auto"/>
          <w:sz w:val="21"/>
          <w:szCs w:val="21"/>
        </w:rPr>
        <w:t>列的航空器数量。</w:t>
      </w:r>
      <w:r w:rsidR="00B10693" w:rsidRPr="00B10693">
        <w:rPr>
          <w:color w:val="auto"/>
          <w:position w:val="-12"/>
          <w:sz w:val="21"/>
          <w:szCs w:val="21"/>
        </w:rPr>
        <w:pict>
          <v:shape id="Picture 3" o:spid="_x0000_i1029" type="#_x0000_t75" style="width:30.5pt;height:17.5pt">
            <v:imagedata r:id="rId32" o:title=""/>
          </v:shape>
        </w:pict>
      </w:r>
      <w:r w:rsidRPr="00511ED7">
        <w:rPr>
          <w:color w:val="auto"/>
          <w:sz w:val="21"/>
          <w:szCs w:val="21"/>
        </w:rPr>
        <w:t>反映出每个网格单元的交通密度大小，交通密度越大，受天气影响时网格扰动越大。</w:t>
      </w:r>
      <w:r w:rsidRPr="00511ED7">
        <w:rPr>
          <w:color w:val="auto"/>
          <w:sz w:val="21"/>
          <w:szCs w:val="21"/>
        </w:rPr>
        <w:t>WITI</w:t>
      </w:r>
      <w:r w:rsidRPr="00511ED7">
        <w:rPr>
          <w:color w:val="auto"/>
          <w:sz w:val="21"/>
          <w:szCs w:val="21"/>
        </w:rPr>
        <w:t>只考虑了航空器数量，没有考虑交通复杂度和管制员负荷。</w:t>
      </w:r>
      <w:r w:rsidRPr="00511ED7">
        <w:rPr>
          <w:color w:val="auto"/>
          <w:sz w:val="21"/>
          <w:szCs w:val="21"/>
        </w:rPr>
        <w:t>FAA</w:t>
      </w:r>
      <w:r w:rsidRPr="00511ED7">
        <w:rPr>
          <w:color w:val="auto"/>
          <w:sz w:val="21"/>
          <w:szCs w:val="21"/>
        </w:rPr>
        <w:t>提出了两种类型</w:t>
      </w:r>
      <w:r w:rsidRPr="00511ED7">
        <w:rPr>
          <w:color w:val="auto"/>
          <w:sz w:val="21"/>
          <w:szCs w:val="21"/>
        </w:rPr>
        <w:t>WITI</w:t>
      </w:r>
      <w:r w:rsidRPr="00511ED7">
        <w:rPr>
          <w:color w:val="auto"/>
          <w:sz w:val="21"/>
          <w:szCs w:val="21"/>
        </w:rPr>
        <w:t>：（</w:t>
      </w:r>
      <w:r w:rsidRPr="00511ED7">
        <w:rPr>
          <w:color w:val="auto"/>
          <w:sz w:val="21"/>
          <w:szCs w:val="21"/>
        </w:rPr>
        <w:t>1</w:t>
      </w:r>
      <w:r w:rsidRPr="00511ED7">
        <w:rPr>
          <w:color w:val="auto"/>
          <w:sz w:val="21"/>
          <w:szCs w:val="21"/>
        </w:rPr>
        <w:t>）</w:t>
      </w:r>
      <w:r w:rsidRPr="00511ED7">
        <w:rPr>
          <w:color w:val="auto"/>
          <w:sz w:val="21"/>
          <w:szCs w:val="21"/>
        </w:rPr>
        <w:t>WITI-A</w:t>
      </w:r>
      <w:r w:rsidRPr="00511ED7">
        <w:rPr>
          <w:color w:val="auto"/>
          <w:sz w:val="21"/>
          <w:szCs w:val="21"/>
        </w:rPr>
        <w:t>，可以获得在交通量不变的情况下，每一个空域网格对流天气影响：（</w:t>
      </w:r>
      <w:r w:rsidRPr="00511ED7">
        <w:rPr>
          <w:color w:val="auto"/>
          <w:sz w:val="21"/>
          <w:szCs w:val="21"/>
        </w:rPr>
        <w:t>2</w:t>
      </w:r>
      <w:r w:rsidRPr="00511ED7">
        <w:rPr>
          <w:color w:val="auto"/>
          <w:sz w:val="21"/>
          <w:szCs w:val="21"/>
        </w:rPr>
        <w:t>）</w:t>
      </w:r>
      <w:r w:rsidRPr="00511ED7">
        <w:rPr>
          <w:color w:val="auto"/>
          <w:sz w:val="21"/>
          <w:szCs w:val="21"/>
        </w:rPr>
        <w:t>WITI-B</w:t>
      </w:r>
      <w:r w:rsidRPr="00511ED7">
        <w:rPr>
          <w:color w:val="auto"/>
          <w:sz w:val="21"/>
          <w:szCs w:val="21"/>
        </w:rPr>
        <w:t>，分析东西交通流扇区受南北方向雷暴影响。</w:t>
      </w:r>
    </w:p>
    <w:p w:rsidR="00F732BC" w:rsidRPr="00511ED7" w:rsidRDefault="00875383" w:rsidP="000F357D">
      <w:pPr>
        <w:pStyle w:val="Default"/>
        <w:ind w:firstLine="420"/>
        <w:rPr>
          <w:color w:val="auto"/>
          <w:spacing w:val="-6"/>
          <w:kern w:val="2"/>
          <w:sz w:val="21"/>
          <w:szCs w:val="21"/>
        </w:rPr>
      </w:pPr>
      <w:r w:rsidRPr="00511ED7">
        <w:rPr>
          <w:color w:val="auto"/>
          <w:sz w:val="21"/>
          <w:szCs w:val="21"/>
        </w:rPr>
        <w:t xml:space="preserve">Sridhar and </w:t>
      </w:r>
      <w:proofErr w:type="spellStart"/>
      <w:r w:rsidRPr="00511ED7">
        <w:rPr>
          <w:color w:val="auto"/>
          <w:sz w:val="21"/>
          <w:szCs w:val="21"/>
        </w:rPr>
        <w:t>Swei</w:t>
      </w:r>
      <w:proofErr w:type="spellEnd"/>
      <w:r w:rsidR="00B5357F" w:rsidRPr="00511ED7">
        <w:rPr>
          <w:color w:val="auto"/>
          <w:sz w:val="21"/>
          <w:szCs w:val="21"/>
          <w:vertAlign w:val="superscript"/>
        </w:rPr>
        <w:t>[</w:t>
      </w:r>
      <w:r w:rsidR="00975701" w:rsidRPr="00511ED7">
        <w:rPr>
          <w:color w:val="auto"/>
          <w:sz w:val="21"/>
          <w:szCs w:val="21"/>
          <w:vertAlign w:val="superscript"/>
        </w:rPr>
        <w:t>30-31</w:t>
      </w:r>
      <w:r w:rsidR="00150F24" w:rsidRPr="00511ED7">
        <w:rPr>
          <w:color w:val="auto"/>
          <w:sz w:val="21"/>
          <w:szCs w:val="21"/>
          <w:vertAlign w:val="superscript"/>
        </w:rPr>
        <w:t>]</w:t>
      </w:r>
      <w:r w:rsidRPr="00511ED7">
        <w:rPr>
          <w:color w:val="auto"/>
          <w:sz w:val="21"/>
          <w:szCs w:val="21"/>
        </w:rPr>
        <w:t>和</w:t>
      </w:r>
      <w:proofErr w:type="spellStart"/>
      <w:r w:rsidRPr="00511ED7">
        <w:rPr>
          <w:color w:val="auto"/>
          <w:sz w:val="21"/>
          <w:szCs w:val="21"/>
        </w:rPr>
        <w:t>Chatterji</w:t>
      </w:r>
      <w:proofErr w:type="spellEnd"/>
      <w:r w:rsidR="00150F24" w:rsidRPr="00511ED7">
        <w:rPr>
          <w:color w:val="auto"/>
          <w:sz w:val="21"/>
          <w:szCs w:val="21"/>
          <w:vertAlign w:val="superscript"/>
        </w:rPr>
        <w:t>[</w:t>
      </w:r>
      <w:r w:rsidR="00B5357F" w:rsidRPr="00511ED7">
        <w:rPr>
          <w:color w:val="auto"/>
          <w:sz w:val="21"/>
          <w:szCs w:val="21"/>
          <w:vertAlign w:val="superscript"/>
        </w:rPr>
        <w:t>3</w:t>
      </w:r>
      <w:r w:rsidR="00975701" w:rsidRPr="00511ED7">
        <w:rPr>
          <w:color w:val="auto"/>
          <w:sz w:val="21"/>
          <w:szCs w:val="21"/>
          <w:vertAlign w:val="superscript"/>
        </w:rPr>
        <w:t>2</w:t>
      </w:r>
      <w:r w:rsidR="00150F24" w:rsidRPr="00511ED7">
        <w:rPr>
          <w:color w:val="auto"/>
          <w:sz w:val="21"/>
          <w:szCs w:val="21"/>
          <w:vertAlign w:val="superscript"/>
        </w:rPr>
        <w:t>]</w:t>
      </w:r>
      <w:r w:rsidRPr="00511ED7">
        <w:rPr>
          <w:color w:val="auto"/>
          <w:spacing w:val="-6"/>
          <w:kern w:val="2"/>
          <w:sz w:val="21"/>
          <w:szCs w:val="21"/>
        </w:rPr>
        <w:t>扩展了天气影响交通指数的内涵，并将其用于美国国家空域系统的延误建模。</w:t>
      </w:r>
      <w:r w:rsidRPr="00511ED7">
        <w:rPr>
          <w:color w:val="auto"/>
          <w:spacing w:val="-6"/>
          <w:kern w:val="2"/>
          <w:sz w:val="21"/>
          <w:szCs w:val="21"/>
        </w:rPr>
        <w:t>Klein</w:t>
      </w:r>
      <w:r w:rsidRPr="00511ED7">
        <w:rPr>
          <w:color w:val="auto"/>
          <w:spacing w:val="-6"/>
          <w:kern w:val="2"/>
          <w:sz w:val="21"/>
          <w:szCs w:val="21"/>
        </w:rPr>
        <w:t>提炼了该指数，从概念上明确了航路天气影响交通指数</w:t>
      </w:r>
      <w:r w:rsidRPr="00511ED7">
        <w:rPr>
          <w:color w:val="auto"/>
          <w:spacing w:val="-6"/>
          <w:kern w:val="2"/>
          <w:sz w:val="21"/>
          <w:szCs w:val="21"/>
        </w:rPr>
        <w:t>E-WITI</w:t>
      </w:r>
      <w:r w:rsidRPr="00511ED7">
        <w:rPr>
          <w:color w:val="auto"/>
          <w:spacing w:val="-6"/>
          <w:kern w:val="2"/>
          <w:sz w:val="21"/>
          <w:szCs w:val="21"/>
        </w:rPr>
        <w:t>和终端天气影响交通指数</w:t>
      </w:r>
      <w:r w:rsidRPr="00511ED7">
        <w:rPr>
          <w:color w:val="auto"/>
          <w:spacing w:val="-6"/>
          <w:kern w:val="2"/>
          <w:sz w:val="21"/>
          <w:szCs w:val="21"/>
        </w:rPr>
        <w:t>T-WITI</w:t>
      </w:r>
      <w:r w:rsidRPr="00511ED7">
        <w:rPr>
          <w:color w:val="auto"/>
          <w:spacing w:val="-6"/>
          <w:kern w:val="2"/>
          <w:sz w:val="21"/>
          <w:szCs w:val="21"/>
          <w:vertAlign w:val="superscript"/>
        </w:rPr>
        <w:t>[</w:t>
      </w:r>
      <w:r w:rsidR="00975701" w:rsidRPr="00511ED7">
        <w:rPr>
          <w:color w:val="auto"/>
          <w:spacing w:val="-6"/>
          <w:kern w:val="2"/>
          <w:sz w:val="21"/>
          <w:szCs w:val="21"/>
          <w:vertAlign w:val="superscript"/>
        </w:rPr>
        <w:t>33-34</w:t>
      </w:r>
      <w:r w:rsidRPr="00511ED7">
        <w:rPr>
          <w:color w:val="auto"/>
          <w:spacing w:val="-6"/>
          <w:kern w:val="2"/>
          <w:sz w:val="21"/>
          <w:szCs w:val="21"/>
          <w:vertAlign w:val="superscript"/>
        </w:rPr>
        <w:t>]</w:t>
      </w:r>
      <w:r w:rsidRPr="00511ED7">
        <w:rPr>
          <w:color w:val="auto"/>
          <w:spacing w:val="-6"/>
          <w:kern w:val="2"/>
          <w:sz w:val="21"/>
          <w:szCs w:val="21"/>
        </w:rPr>
        <w:t>的区别，从空中交通管理角度分析了当前天气影响交通指数</w:t>
      </w:r>
      <w:r w:rsidRPr="00511ED7">
        <w:rPr>
          <w:color w:val="auto"/>
          <w:spacing w:val="-6"/>
          <w:kern w:val="2"/>
          <w:sz w:val="21"/>
          <w:szCs w:val="21"/>
        </w:rPr>
        <w:t>WITI</w:t>
      </w:r>
      <w:r w:rsidRPr="00511ED7">
        <w:rPr>
          <w:color w:val="auto"/>
          <w:spacing w:val="-6"/>
          <w:kern w:val="2"/>
          <w:sz w:val="21"/>
          <w:szCs w:val="21"/>
        </w:rPr>
        <w:t>和预测天气影响交通指数</w:t>
      </w:r>
      <w:r w:rsidRPr="00511ED7">
        <w:rPr>
          <w:color w:val="auto"/>
          <w:spacing w:val="-6"/>
          <w:kern w:val="2"/>
          <w:sz w:val="21"/>
          <w:szCs w:val="21"/>
        </w:rPr>
        <w:t>WITI-FA</w:t>
      </w:r>
      <w:r w:rsidRPr="00511ED7">
        <w:rPr>
          <w:color w:val="auto"/>
          <w:spacing w:val="-6"/>
          <w:kern w:val="2"/>
          <w:sz w:val="21"/>
          <w:szCs w:val="21"/>
        </w:rPr>
        <w:t>的不同作用。天气影响交通指数还被用于扇区容量评估，最有代表性的是</w:t>
      </w:r>
      <w:r w:rsidRPr="00511ED7">
        <w:rPr>
          <w:color w:val="auto"/>
          <w:spacing w:val="-6"/>
          <w:kern w:val="2"/>
          <w:sz w:val="21"/>
          <w:szCs w:val="21"/>
        </w:rPr>
        <w:t>Alexander Klein</w:t>
      </w:r>
      <w:r w:rsidRPr="00511ED7">
        <w:rPr>
          <w:color w:val="auto"/>
          <w:spacing w:val="-6"/>
          <w:kern w:val="2"/>
          <w:sz w:val="21"/>
          <w:szCs w:val="21"/>
        </w:rPr>
        <w:t>的研究</w:t>
      </w:r>
      <w:r w:rsidR="006E1EF2" w:rsidRPr="00511ED7">
        <w:rPr>
          <w:color w:val="auto"/>
          <w:spacing w:val="-6"/>
          <w:kern w:val="2"/>
          <w:sz w:val="21"/>
          <w:szCs w:val="21"/>
          <w:vertAlign w:val="superscript"/>
        </w:rPr>
        <w:t>[</w:t>
      </w:r>
      <w:r w:rsidR="00975701" w:rsidRPr="00511ED7">
        <w:rPr>
          <w:color w:val="auto"/>
          <w:spacing w:val="-6"/>
          <w:kern w:val="2"/>
          <w:sz w:val="21"/>
          <w:szCs w:val="21"/>
          <w:vertAlign w:val="superscript"/>
        </w:rPr>
        <w:t>35</w:t>
      </w:r>
      <w:r w:rsidR="00706A6D" w:rsidRPr="00511ED7">
        <w:rPr>
          <w:color w:val="auto"/>
          <w:spacing w:val="-6"/>
          <w:kern w:val="2"/>
          <w:sz w:val="21"/>
          <w:szCs w:val="21"/>
          <w:vertAlign w:val="superscript"/>
        </w:rPr>
        <w:t>]</w:t>
      </w:r>
      <w:r w:rsidRPr="00511ED7">
        <w:rPr>
          <w:color w:val="auto"/>
          <w:spacing w:val="-6"/>
          <w:kern w:val="2"/>
          <w:sz w:val="21"/>
          <w:szCs w:val="21"/>
        </w:rPr>
        <w:t>。</w:t>
      </w:r>
      <w:r w:rsidRPr="00511ED7">
        <w:rPr>
          <w:color w:val="auto"/>
          <w:spacing w:val="-6"/>
          <w:kern w:val="2"/>
          <w:sz w:val="21"/>
          <w:szCs w:val="21"/>
        </w:rPr>
        <w:t>Klein</w:t>
      </w:r>
      <w:r w:rsidRPr="00511ED7">
        <w:rPr>
          <w:color w:val="auto"/>
          <w:spacing w:val="-6"/>
          <w:kern w:val="2"/>
          <w:sz w:val="21"/>
          <w:szCs w:val="21"/>
        </w:rPr>
        <w:t>研究目标是开发一个转换模型，将天气信息转换为合适的流控措施，评估扇区容量减少量。</w:t>
      </w:r>
      <w:r w:rsidRPr="00511ED7">
        <w:rPr>
          <w:color w:val="auto"/>
          <w:spacing w:val="-6"/>
          <w:kern w:val="2"/>
          <w:sz w:val="21"/>
          <w:szCs w:val="21"/>
        </w:rPr>
        <w:t>Klein</w:t>
      </w:r>
      <w:r w:rsidRPr="00511ED7">
        <w:rPr>
          <w:color w:val="auto"/>
          <w:spacing w:val="-6"/>
          <w:kern w:val="2"/>
          <w:sz w:val="21"/>
          <w:szCs w:val="21"/>
        </w:rPr>
        <w:t>认为空域容量由两部分决定：一个是穿越扇区的交通流结构，另一个是空域内存在的对流天气，根据这个理论，</w:t>
      </w:r>
      <w:r w:rsidRPr="00511ED7">
        <w:rPr>
          <w:color w:val="auto"/>
          <w:spacing w:val="-6"/>
          <w:kern w:val="2"/>
          <w:sz w:val="21"/>
          <w:szCs w:val="21"/>
        </w:rPr>
        <w:t>Klein</w:t>
      </w:r>
      <w:r w:rsidRPr="00511ED7">
        <w:rPr>
          <w:color w:val="auto"/>
          <w:spacing w:val="-6"/>
          <w:kern w:val="2"/>
          <w:sz w:val="21"/>
          <w:szCs w:val="21"/>
        </w:rPr>
        <w:t>采用</w:t>
      </w:r>
      <w:r w:rsidRPr="00511ED7">
        <w:rPr>
          <w:color w:val="auto"/>
          <w:spacing w:val="-6"/>
          <w:kern w:val="2"/>
          <w:sz w:val="21"/>
          <w:szCs w:val="21"/>
        </w:rPr>
        <w:t>WITI</w:t>
      </w:r>
      <w:r w:rsidRPr="00511ED7">
        <w:rPr>
          <w:color w:val="auto"/>
          <w:spacing w:val="-6"/>
          <w:kern w:val="2"/>
          <w:sz w:val="21"/>
          <w:szCs w:val="21"/>
        </w:rPr>
        <w:t>，评估危险天气存在时扇区容量与</w:t>
      </w:r>
      <w:r w:rsidRPr="00511ED7">
        <w:rPr>
          <w:color w:val="auto"/>
          <w:spacing w:val="-6"/>
          <w:kern w:val="2"/>
          <w:sz w:val="21"/>
          <w:szCs w:val="21"/>
        </w:rPr>
        <w:t>MAP</w:t>
      </w:r>
      <w:r w:rsidRPr="00511ED7">
        <w:rPr>
          <w:color w:val="auto"/>
          <w:spacing w:val="-6"/>
          <w:kern w:val="2"/>
          <w:sz w:val="21"/>
          <w:szCs w:val="21"/>
        </w:rPr>
        <w:t>相比下降百分比。通过评估下降百分比，可以同等条件下比较不同范围、不同复杂度但是</w:t>
      </w:r>
      <w:r w:rsidRPr="00511ED7">
        <w:rPr>
          <w:color w:val="auto"/>
          <w:spacing w:val="-6"/>
          <w:kern w:val="2"/>
          <w:sz w:val="21"/>
          <w:szCs w:val="21"/>
        </w:rPr>
        <w:t>MAP</w:t>
      </w:r>
      <w:r w:rsidRPr="00511ED7">
        <w:rPr>
          <w:color w:val="auto"/>
          <w:spacing w:val="-6"/>
          <w:kern w:val="2"/>
          <w:sz w:val="21"/>
          <w:szCs w:val="21"/>
        </w:rPr>
        <w:t>相等的扇区。</w:t>
      </w:r>
      <w:r w:rsidRPr="00511ED7">
        <w:rPr>
          <w:color w:val="auto"/>
          <w:spacing w:val="-6"/>
          <w:kern w:val="2"/>
          <w:sz w:val="21"/>
          <w:szCs w:val="21"/>
        </w:rPr>
        <w:t>Klein</w:t>
      </w:r>
      <w:r w:rsidRPr="00511ED7">
        <w:rPr>
          <w:color w:val="auto"/>
          <w:spacing w:val="-6"/>
          <w:kern w:val="2"/>
          <w:sz w:val="21"/>
          <w:szCs w:val="21"/>
        </w:rPr>
        <w:t>研究中将空域划分成六边形网格，天气数据来源于国家对流天气探测系统（</w:t>
      </w:r>
      <w:r w:rsidRPr="00511ED7">
        <w:rPr>
          <w:color w:val="auto"/>
          <w:spacing w:val="-6"/>
          <w:kern w:val="2"/>
          <w:sz w:val="21"/>
          <w:szCs w:val="21"/>
        </w:rPr>
        <w:t>National Convective Weather Detection, NCWD</w:t>
      </w:r>
      <w:r w:rsidRPr="00511ED7">
        <w:rPr>
          <w:color w:val="auto"/>
          <w:spacing w:val="-6"/>
          <w:kern w:val="2"/>
          <w:sz w:val="21"/>
          <w:szCs w:val="21"/>
        </w:rPr>
        <w:t>），根据交通流定义</w:t>
      </w:r>
      <w:r w:rsidRPr="00511ED7">
        <w:rPr>
          <w:color w:val="auto"/>
          <w:spacing w:val="-6"/>
          <w:kern w:val="2"/>
          <w:sz w:val="21"/>
          <w:szCs w:val="21"/>
        </w:rPr>
        <w:t>WITI</w:t>
      </w:r>
      <w:r w:rsidRPr="00511ED7">
        <w:rPr>
          <w:color w:val="auto"/>
          <w:spacing w:val="-6"/>
          <w:kern w:val="2"/>
          <w:sz w:val="21"/>
          <w:szCs w:val="21"/>
        </w:rPr>
        <w:t>，计算公式如下：</w:t>
      </w:r>
    </w:p>
    <w:p w:rsidR="00F732BC" w:rsidRPr="00511ED7" w:rsidRDefault="00511ED7" w:rsidP="00BE406A">
      <w:pPr>
        <w:pStyle w:val="Default"/>
        <w:ind w:firstLine="420"/>
        <w:jc w:val="right"/>
        <w:rPr>
          <w:color w:val="auto"/>
          <w:spacing w:val="-6"/>
          <w:kern w:val="2"/>
          <w:sz w:val="20"/>
          <w:szCs w:val="20"/>
        </w:rPr>
      </w:pPr>
      <m:oMath>
        <m:r>
          <m:rPr>
            <m:sty m:val="p"/>
          </m:rPr>
          <w:rPr>
            <w:rFonts w:ascii="Cambria Math"/>
            <w:color w:val="auto"/>
            <w:spacing w:val="-6"/>
            <w:kern w:val="2"/>
            <w:sz w:val="20"/>
            <w:szCs w:val="20"/>
          </w:rPr>
          <m:t>WITI=</m:t>
        </m:r>
        <m:nary>
          <m:naryPr>
            <m:chr m:val="∑"/>
            <m:limLoc m:val="undOvr"/>
            <m:ctrlPr>
              <w:rPr>
                <w:rFonts w:ascii="Cambria Math" w:hAnsi="Cambria Math"/>
                <w:color w:val="auto"/>
                <w:spacing w:val="-6"/>
                <w:kern w:val="2"/>
                <w:sz w:val="20"/>
                <w:szCs w:val="20"/>
              </w:rPr>
            </m:ctrlPr>
          </m:naryPr>
          <m:sub>
            <m:r>
              <m:rPr>
                <m:sty m:val="p"/>
              </m:rPr>
              <w:rPr>
                <w:rFonts w:ascii="Cambria Math"/>
                <w:color w:val="auto"/>
                <w:spacing w:val="-6"/>
                <w:kern w:val="2"/>
                <w:sz w:val="20"/>
                <w:szCs w:val="20"/>
              </w:rPr>
              <m:t>i=1</m:t>
            </m:r>
          </m:sub>
          <m:sup>
            <m:r>
              <m:rPr>
                <m:sty m:val="p"/>
              </m:rPr>
              <w:rPr>
                <w:rFonts w:ascii="Cambria Math"/>
                <w:color w:val="auto"/>
                <w:spacing w:val="-6"/>
                <w:kern w:val="2"/>
                <w:sz w:val="20"/>
                <w:szCs w:val="20"/>
              </w:rPr>
              <m:t>n</m:t>
            </m:r>
          </m:sup>
          <m:e>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N</m:t>
                </m:r>
              </m:e>
              <m:sub>
                <m:r>
                  <m:rPr>
                    <m:sty m:val="p"/>
                  </m:rPr>
                  <w:rPr>
                    <w:rFonts w:ascii="Cambria Math"/>
                    <w:color w:val="auto"/>
                    <w:spacing w:val="-6"/>
                    <w:kern w:val="2"/>
                    <w:sz w:val="20"/>
                    <w:szCs w:val="20"/>
                  </w:rPr>
                  <m:t>i</m:t>
                </m:r>
              </m:sub>
            </m:sSub>
            <m:r>
              <m:rPr>
                <m:sty m:val="p"/>
              </m:rPr>
              <w:rPr>
                <w:rFonts w:ascii="Cambria Math"/>
                <w:color w:val="auto"/>
                <w:spacing w:val="-6"/>
                <w:kern w:val="2"/>
                <w:sz w:val="20"/>
                <w:szCs w:val="20"/>
              </w:rPr>
              <m:t>(k)</m:t>
            </m:r>
            <m:r>
              <m:rPr>
                <m:sty m:val="p"/>
              </m:rPr>
              <w:rPr>
                <w:rFonts w:ascii="Cambria Math" w:hAnsi="Cambria Math"/>
                <w:color w:val="auto"/>
                <w:spacing w:val="-6"/>
                <w:kern w:val="2"/>
                <w:sz w:val="20"/>
                <w:szCs w:val="20"/>
              </w:rPr>
              <m:t>∙</m:t>
            </m:r>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f</m:t>
                </m:r>
              </m:e>
              <m:sub>
                <m:r>
                  <m:rPr>
                    <m:sty m:val="p"/>
                  </m:rPr>
                  <w:rPr>
                    <w:rFonts w:ascii="Cambria Math"/>
                    <w:color w:val="auto"/>
                    <w:spacing w:val="-6"/>
                    <w:kern w:val="2"/>
                    <w:sz w:val="20"/>
                    <w:szCs w:val="20"/>
                  </w:rPr>
                  <m:t>i</m:t>
                </m:r>
              </m:sub>
            </m:sSub>
            <m:r>
              <m:rPr>
                <m:sty m:val="p"/>
              </m:rPr>
              <w:rPr>
                <w:rFonts w:ascii="Cambria Math"/>
                <w:color w:val="auto"/>
                <w:spacing w:val="-6"/>
                <w:kern w:val="2"/>
                <w:sz w:val="20"/>
                <w:szCs w:val="20"/>
              </w:rPr>
              <m:t>(k)</m:t>
            </m:r>
          </m:e>
        </m:nary>
        <m:r>
          <m:rPr>
            <m:sty m:val="p"/>
          </m:rPr>
          <w:rPr>
            <w:rFonts w:ascii="Cambria Math"/>
            <w:color w:val="auto"/>
            <w:spacing w:val="-6"/>
            <w:kern w:val="2"/>
            <w:sz w:val="20"/>
            <w:szCs w:val="20"/>
          </w:rPr>
          <m:t xml:space="preserve">                </m:t>
        </m:r>
      </m:oMath>
      <w:r w:rsidR="00BE406A" w:rsidRPr="00511ED7">
        <w:rPr>
          <w:rFonts w:hint="eastAsia"/>
          <w:color w:val="auto"/>
          <w:spacing w:val="-6"/>
          <w:kern w:val="2"/>
          <w:sz w:val="20"/>
          <w:szCs w:val="20"/>
        </w:rPr>
        <w:t>(11)</w:t>
      </w:r>
    </w:p>
    <w:p w:rsidR="00F732BC" w:rsidRPr="00511ED7" w:rsidRDefault="00875383" w:rsidP="000F357D">
      <w:pPr>
        <w:pStyle w:val="Default"/>
        <w:rPr>
          <w:color w:val="auto"/>
          <w:spacing w:val="-6"/>
          <w:kern w:val="2"/>
          <w:sz w:val="21"/>
          <w:szCs w:val="21"/>
        </w:rPr>
      </w:pPr>
      <w:r w:rsidRPr="00511ED7">
        <w:rPr>
          <w:color w:val="auto"/>
          <w:spacing w:val="-6"/>
          <w:kern w:val="2"/>
          <w:sz w:val="21"/>
          <w:szCs w:val="21"/>
        </w:rPr>
        <w:lastRenderedPageBreak/>
        <w:t>其中，一个小时为一个时段，</w:t>
      </w:r>
      <w:r w:rsidRPr="00511ED7">
        <w:rPr>
          <w:color w:val="auto"/>
          <w:spacing w:val="-6"/>
          <w:kern w:val="2"/>
          <w:sz w:val="21"/>
          <w:szCs w:val="21"/>
        </w:rPr>
        <w:t>k</w:t>
      </w:r>
      <w:r w:rsidRPr="00511ED7">
        <w:rPr>
          <w:color w:val="auto"/>
          <w:spacing w:val="-6"/>
          <w:kern w:val="2"/>
          <w:sz w:val="21"/>
          <w:szCs w:val="21"/>
        </w:rPr>
        <w:t>表示第</w:t>
      </w:r>
      <w:r w:rsidRPr="00511ED7">
        <w:rPr>
          <w:color w:val="auto"/>
          <w:spacing w:val="-6"/>
          <w:kern w:val="2"/>
          <w:sz w:val="21"/>
          <w:szCs w:val="21"/>
        </w:rPr>
        <w:t>k</w:t>
      </w:r>
      <w:r w:rsidRPr="00511ED7">
        <w:rPr>
          <w:color w:val="auto"/>
          <w:spacing w:val="-6"/>
          <w:kern w:val="2"/>
          <w:sz w:val="21"/>
          <w:szCs w:val="21"/>
        </w:rPr>
        <w:t>个时段。首先要确定出这一时段内交通流所经过的所有六边形网格单元，共有</w:t>
      </w:r>
      <w:r w:rsidRPr="00511ED7">
        <w:rPr>
          <w:color w:val="auto"/>
          <w:spacing w:val="-6"/>
          <w:kern w:val="2"/>
          <w:sz w:val="21"/>
          <w:szCs w:val="21"/>
        </w:rPr>
        <w:t>n</w:t>
      </w:r>
      <w:r w:rsidRPr="00511ED7">
        <w:rPr>
          <w:color w:val="auto"/>
          <w:spacing w:val="-6"/>
          <w:kern w:val="2"/>
          <w:sz w:val="21"/>
          <w:szCs w:val="21"/>
        </w:rPr>
        <w:t>个单元，</w:t>
      </w:r>
      <m:oMath>
        <m:sSub>
          <m:sSubPr>
            <m:ctrlPr>
              <w:rPr>
                <w:rFonts w:ascii="Cambria Math" w:hAnsi="Cambria Math"/>
                <w:color w:val="auto"/>
                <w:spacing w:val="-6"/>
                <w:kern w:val="2"/>
                <w:sz w:val="21"/>
                <w:szCs w:val="21"/>
              </w:rPr>
            </m:ctrlPr>
          </m:sSubPr>
          <m:e>
            <m:r>
              <m:rPr>
                <m:sty m:val="p"/>
              </m:rPr>
              <w:rPr>
                <w:rFonts w:ascii="Cambria Math"/>
                <w:color w:val="auto"/>
                <w:spacing w:val="-6"/>
                <w:kern w:val="2"/>
                <w:sz w:val="21"/>
                <w:szCs w:val="21"/>
              </w:rPr>
              <m:t>N</m:t>
            </m:r>
          </m:e>
          <m:sub>
            <m:r>
              <m:rPr>
                <m:sty m:val="p"/>
              </m:rPr>
              <w:rPr>
                <w:rFonts w:ascii="Cambria Math"/>
                <w:color w:val="auto"/>
                <w:spacing w:val="-6"/>
                <w:kern w:val="2"/>
                <w:sz w:val="21"/>
                <w:szCs w:val="21"/>
              </w:rPr>
              <m:t>i</m:t>
            </m:r>
          </m:sub>
        </m:sSub>
        <m:r>
          <m:rPr>
            <m:sty m:val="p"/>
          </m:rPr>
          <w:rPr>
            <w:rFonts w:ascii="Cambria Math"/>
            <w:color w:val="auto"/>
            <w:spacing w:val="-6"/>
            <w:kern w:val="2"/>
            <w:sz w:val="21"/>
            <w:szCs w:val="21"/>
          </w:rPr>
          <m:t>(k)</m:t>
        </m:r>
      </m:oMath>
      <w:r w:rsidRPr="00511ED7">
        <w:rPr>
          <w:color w:val="auto"/>
          <w:spacing w:val="-6"/>
          <w:kern w:val="2"/>
          <w:sz w:val="21"/>
          <w:szCs w:val="21"/>
        </w:rPr>
        <w:t>是第</w:t>
      </w:r>
      <w:r w:rsidRPr="00511ED7">
        <w:rPr>
          <w:color w:val="auto"/>
          <w:spacing w:val="-6"/>
          <w:kern w:val="2"/>
          <w:sz w:val="21"/>
          <w:szCs w:val="21"/>
        </w:rPr>
        <w:t>k</w:t>
      </w:r>
      <w:r w:rsidRPr="00511ED7">
        <w:rPr>
          <w:color w:val="auto"/>
          <w:spacing w:val="-6"/>
          <w:kern w:val="2"/>
          <w:sz w:val="21"/>
          <w:szCs w:val="21"/>
        </w:rPr>
        <w:t>个时段内，交通流经过的第</w:t>
      </w:r>
      <w:proofErr w:type="spellStart"/>
      <w:r w:rsidRPr="00511ED7">
        <w:rPr>
          <w:color w:val="auto"/>
          <w:spacing w:val="-6"/>
          <w:kern w:val="2"/>
          <w:sz w:val="21"/>
          <w:szCs w:val="21"/>
        </w:rPr>
        <w:t>i</w:t>
      </w:r>
      <w:proofErr w:type="spellEnd"/>
      <w:r w:rsidRPr="00511ED7">
        <w:rPr>
          <w:color w:val="auto"/>
          <w:spacing w:val="-6"/>
          <w:kern w:val="2"/>
          <w:sz w:val="21"/>
          <w:szCs w:val="21"/>
        </w:rPr>
        <w:t>个六边形单元</w:t>
      </w:r>
      <w:r w:rsidRPr="00511ED7">
        <w:rPr>
          <w:color w:val="auto"/>
          <w:spacing w:val="-6"/>
          <w:kern w:val="2"/>
          <w:sz w:val="21"/>
          <w:szCs w:val="21"/>
        </w:rPr>
        <w:t>NCWD</w:t>
      </w:r>
      <w:r w:rsidRPr="00511ED7">
        <w:rPr>
          <w:color w:val="auto"/>
          <w:spacing w:val="-6"/>
          <w:kern w:val="2"/>
          <w:sz w:val="21"/>
          <w:szCs w:val="21"/>
        </w:rPr>
        <w:t>报告次数，</w:t>
      </w:r>
      <m:oMath>
        <m:sSub>
          <m:sSubPr>
            <m:ctrlPr>
              <w:rPr>
                <w:rFonts w:ascii="Cambria Math" w:hAnsi="Cambria Math"/>
                <w:color w:val="auto"/>
                <w:spacing w:val="-6"/>
                <w:kern w:val="2"/>
                <w:sz w:val="21"/>
                <w:szCs w:val="21"/>
              </w:rPr>
            </m:ctrlPr>
          </m:sSubPr>
          <m:e>
            <m:r>
              <m:rPr>
                <m:sty m:val="p"/>
              </m:rPr>
              <w:rPr>
                <w:rFonts w:ascii="Cambria Math"/>
                <w:color w:val="auto"/>
                <w:spacing w:val="-6"/>
                <w:kern w:val="2"/>
                <w:sz w:val="21"/>
                <w:szCs w:val="21"/>
              </w:rPr>
              <m:t>f</m:t>
            </m:r>
          </m:e>
          <m:sub>
            <m:r>
              <m:rPr>
                <m:sty m:val="p"/>
              </m:rPr>
              <w:rPr>
                <w:rFonts w:ascii="Cambria Math"/>
                <w:color w:val="auto"/>
                <w:spacing w:val="-6"/>
                <w:kern w:val="2"/>
                <w:sz w:val="21"/>
                <w:szCs w:val="21"/>
              </w:rPr>
              <m:t>i</m:t>
            </m:r>
          </m:sub>
        </m:sSub>
        <m:r>
          <m:rPr>
            <m:sty m:val="p"/>
          </m:rPr>
          <w:rPr>
            <w:rFonts w:ascii="Cambria Math"/>
            <w:color w:val="auto"/>
            <w:spacing w:val="-6"/>
            <w:kern w:val="2"/>
            <w:sz w:val="21"/>
            <w:szCs w:val="21"/>
          </w:rPr>
          <m:t>(k)</m:t>
        </m:r>
      </m:oMath>
      <w:r w:rsidRPr="00511ED7">
        <w:rPr>
          <w:color w:val="auto"/>
          <w:spacing w:val="-6"/>
          <w:kern w:val="2"/>
          <w:sz w:val="21"/>
          <w:szCs w:val="21"/>
        </w:rPr>
        <w:t>是第</w:t>
      </w:r>
      <w:proofErr w:type="spellStart"/>
      <w:r w:rsidRPr="00511ED7">
        <w:rPr>
          <w:color w:val="auto"/>
          <w:spacing w:val="-6"/>
          <w:kern w:val="2"/>
          <w:sz w:val="21"/>
          <w:szCs w:val="21"/>
        </w:rPr>
        <w:t>i</w:t>
      </w:r>
      <w:proofErr w:type="spellEnd"/>
      <w:r w:rsidRPr="00511ED7">
        <w:rPr>
          <w:color w:val="auto"/>
          <w:spacing w:val="-6"/>
          <w:kern w:val="2"/>
          <w:sz w:val="21"/>
          <w:szCs w:val="21"/>
        </w:rPr>
        <w:t>个六边形单元在第</w:t>
      </w:r>
      <w:r w:rsidRPr="00511ED7">
        <w:rPr>
          <w:color w:val="auto"/>
          <w:spacing w:val="-6"/>
          <w:kern w:val="2"/>
          <w:sz w:val="21"/>
          <w:szCs w:val="21"/>
        </w:rPr>
        <w:t>k</w:t>
      </w:r>
      <w:r w:rsidRPr="00511ED7">
        <w:rPr>
          <w:color w:val="auto"/>
          <w:spacing w:val="-6"/>
          <w:kern w:val="2"/>
          <w:sz w:val="21"/>
          <w:szCs w:val="21"/>
        </w:rPr>
        <w:t>个时段内交通量。定义</w:t>
      </w:r>
      <w:proofErr w:type="spellStart"/>
      <w:r w:rsidRPr="00511ED7">
        <w:rPr>
          <w:color w:val="auto"/>
          <w:spacing w:val="-6"/>
          <w:kern w:val="2"/>
          <w:sz w:val="21"/>
          <w:szCs w:val="21"/>
        </w:rPr>
        <w:t>I</w:t>
      </w:r>
      <w:r w:rsidRPr="00511ED7">
        <w:rPr>
          <w:color w:val="auto"/>
          <w:spacing w:val="-6"/>
          <w:kern w:val="2"/>
          <w:sz w:val="21"/>
          <w:szCs w:val="21"/>
          <w:vertAlign w:val="subscript"/>
        </w:rPr>
        <w:t>c</w:t>
      </w:r>
      <w:proofErr w:type="spellEnd"/>
      <w:r w:rsidRPr="00511ED7">
        <w:rPr>
          <w:color w:val="auto"/>
          <w:spacing w:val="-6"/>
          <w:kern w:val="2"/>
          <w:sz w:val="21"/>
          <w:szCs w:val="21"/>
        </w:rPr>
        <w:t>为扇区容量下降百分比，计算公式如下：</w:t>
      </w:r>
    </w:p>
    <w:p w:rsidR="00F732BC" w:rsidRPr="00511ED7" w:rsidRDefault="00B10693" w:rsidP="00BE406A">
      <w:pPr>
        <w:pStyle w:val="Default"/>
        <w:jc w:val="right"/>
        <w:rPr>
          <w:color w:val="auto"/>
          <w:spacing w:val="-6"/>
          <w:kern w:val="2"/>
          <w:sz w:val="20"/>
          <w:szCs w:val="20"/>
        </w:rPr>
      </w:pPr>
      <m:oMath>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I</m:t>
            </m:r>
          </m:e>
          <m:sub>
            <m:r>
              <m:rPr>
                <m:sty m:val="p"/>
              </m:rPr>
              <w:rPr>
                <w:rFonts w:ascii="Cambria Math"/>
                <w:color w:val="auto"/>
                <w:spacing w:val="-6"/>
                <w:kern w:val="2"/>
                <w:sz w:val="20"/>
                <w:szCs w:val="20"/>
              </w:rPr>
              <m:t>c</m:t>
            </m:r>
          </m:sub>
        </m:sSub>
        <m:r>
          <m:rPr>
            <m:sty m:val="p"/>
          </m:rPr>
          <w:rPr>
            <w:rFonts w:ascii="Cambria Math"/>
            <w:color w:val="auto"/>
            <w:spacing w:val="-6"/>
            <w:kern w:val="2"/>
            <w:sz w:val="20"/>
            <w:szCs w:val="20"/>
          </w:rPr>
          <m:t>=</m:t>
        </m:r>
        <m:f>
          <m:fPr>
            <m:ctrlPr>
              <w:rPr>
                <w:rFonts w:ascii="Cambria Math" w:hAnsi="Cambria Math"/>
                <w:color w:val="auto"/>
                <w:spacing w:val="-6"/>
                <w:kern w:val="2"/>
                <w:sz w:val="20"/>
                <w:szCs w:val="20"/>
              </w:rPr>
            </m:ctrlPr>
          </m:fPr>
          <m:num>
            <m:nary>
              <m:naryPr>
                <m:chr m:val="∑"/>
                <m:limLoc m:val="undOvr"/>
                <m:ctrlPr>
                  <w:rPr>
                    <w:rFonts w:ascii="Cambria Math" w:hAnsi="Cambria Math"/>
                    <w:color w:val="auto"/>
                    <w:spacing w:val="-6"/>
                    <w:kern w:val="2"/>
                    <w:sz w:val="20"/>
                    <w:szCs w:val="20"/>
                  </w:rPr>
                </m:ctrlPr>
              </m:naryPr>
              <m:sub>
                <m:r>
                  <m:rPr>
                    <m:sty m:val="p"/>
                  </m:rPr>
                  <w:rPr>
                    <w:rFonts w:ascii="Cambria Math"/>
                    <w:color w:val="auto"/>
                    <w:spacing w:val="-6"/>
                    <w:kern w:val="2"/>
                    <w:sz w:val="20"/>
                    <w:szCs w:val="20"/>
                  </w:rPr>
                  <m:t>i=0</m:t>
                </m:r>
              </m:sub>
              <m:sup>
                <m:r>
                  <m:rPr>
                    <m:sty m:val="p"/>
                  </m:rPr>
                  <w:rPr>
                    <w:rFonts w:ascii="Cambria Math"/>
                    <w:color w:val="auto"/>
                    <w:spacing w:val="-6"/>
                    <w:kern w:val="2"/>
                    <w:sz w:val="20"/>
                    <w:szCs w:val="20"/>
                  </w:rPr>
                  <m:t>N</m:t>
                </m:r>
              </m:sup>
              <m:e>
                <m:r>
                  <m:rPr>
                    <m:sty m:val="p"/>
                  </m:rPr>
                  <w:rPr>
                    <w:rFonts w:ascii="Cambria Math"/>
                    <w:color w:val="auto"/>
                    <w:spacing w:val="-6"/>
                    <w:kern w:val="2"/>
                    <w:sz w:val="20"/>
                    <w:szCs w:val="20"/>
                  </w:rPr>
                  <m:t>min</m:t>
                </m:r>
                <m:r>
                  <m:rPr>
                    <m:sty m:val="p"/>
                  </m:rPr>
                  <w:rPr>
                    <w:rFonts w:ascii="Cambria Math" w:hAnsi="Cambria Math"/>
                    <w:color w:val="auto"/>
                    <w:spacing w:val="-6"/>
                    <w:kern w:val="2"/>
                    <w:sz w:val="20"/>
                    <w:szCs w:val="20"/>
                  </w:rPr>
                  <m:t>⁡</m:t>
                </m:r>
                <m:r>
                  <m:rPr>
                    <m:sty m:val="p"/>
                  </m:rPr>
                  <w:rPr>
                    <w:rFonts w:ascii="Cambria Math"/>
                    <w:color w:val="auto"/>
                    <w:spacing w:val="-6"/>
                    <w:kern w:val="2"/>
                    <w:sz w:val="20"/>
                    <w:szCs w:val="20"/>
                  </w:rPr>
                  <m:t>(</m:t>
                </m:r>
                <m:f>
                  <m:fPr>
                    <m:ctrlPr>
                      <w:rPr>
                        <w:rFonts w:ascii="Cambria Math" w:hAnsi="Cambria Math"/>
                        <w:color w:val="auto"/>
                        <w:spacing w:val="-6"/>
                        <w:kern w:val="2"/>
                        <w:sz w:val="20"/>
                        <w:szCs w:val="20"/>
                      </w:rPr>
                    </m:ctrlPr>
                  </m:fPr>
                  <m:num>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WITI</m:t>
                        </m:r>
                      </m:e>
                      <m:sub>
                        <m:r>
                          <m:rPr>
                            <m:sty m:val="p"/>
                          </m:rPr>
                          <w:rPr>
                            <w:rFonts w:ascii="Cambria Math"/>
                            <w:color w:val="auto"/>
                            <w:spacing w:val="-6"/>
                            <w:kern w:val="2"/>
                            <w:sz w:val="20"/>
                            <w:szCs w:val="20"/>
                          </w:rPr>
                          <m:t>i</m:t>
                        </m:r>
                      </m:sub>
                    </m:sSub>
                  </m:num>
                  <m:den>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Max</m:t>
                        </m:r>
                      </m:e>
                      <m:sub>
                        <m:sSub>
                          <m:sSubPr>
                            <m:ctrlPr>
                              <w:rPr>
                                <w:rFonts w:ascii="Cambria Math" w:hAnsi="Cambria Math"/>
                                <w:color w:val="auto"/>
                                <w:spacing w:val="-6"/>
                                <w:kern w:val="2"/>
                                <w:sz w:val="20"/>
                                <w:szCs w:val="20"/>
                              </w:rPr>
                            </m:ctrlPr>
                          </m:sSubPr>
                          <m:e>
                            <m:r>
                              <m:rPr>
                                <m:sty m:val="p"/>
                              </m:rPr>
                              <w:rPr>
                                <w:rFonts w:ascii="Cambria Math"/>
                                <w:color w:val="auto"/>
                                <w:spacing w:val="-6"/>
                                <w:kern w:val="2"/>
                                <w:sz w:val="20"/>
                                <w:szCs w:val="20"/>
                              </w:rPr>
                              <m:t>WITI</m:t>
                            </m:r>
                          </m:e>
                          <m:sub>
                            <m:r>
                              <m:rPr>
                                <m:sty m:val="p"/>
                              </m:rPr>
                              <w:rPr>
                                <w:rFonts w:ascii="Cambria Math"/>
                                <w:color w:val="auto"/>
                                <w:spacing w:val="-6"/>
                                <w:kern w:val="2"/>
                                <w:sz w:val="20"/>
                                <w:szCs w:val="20"/>
                              </w:rPr>
                              <m:t>i</m:t>
                            </m:r>
                          </m:sub>
                        </m:sSub>
                        <m:ctrlPr>
                          <w:rPr>
                            <w:rFonts w:ascii="Cambria Math" w:hAnsi="Cambria Math"/>
                            <w:i/>
                            <w:color w:val="auto"/>
                            <w:spacing w:val="-6"/>
                            <w:kern w:val="2"/>
                            <w:sz w:val="20"/>
                            <w:szCs w:val="20"/>
                          </w:rPr>
                        </m:ctrlPr>
                      </m:sub>
                    </m:sSub>
                  </m:den>
                </m:f>
                <m:r>
                  <m:rPr>
                    <m:sty m:val="p"/>
                  </m:rPr>
                  <w:rPr>
                    <w:rFonts w:ascii="Cambria Math"/>
                    <w:color w:val="auto"/>
                    <w:spacing w:val="-6"/>
                    <w:kern w:val="2"/>
                    <w:sz w:val="20"/>
                    <w:szCs w:val="20"/>
                  </w:rPr>
                  <m:t>,1)</m:t>
                </m:r>
              </m:e>
            </m:nary>
          </m:num>
          <m:den>
            <m:r>
              <m:rPr>
                <m:sty m:val="p"/>
              </m:rPr>
              <w:rPr>
                <w:rFonts w:ascii="Cambria Math"/>
                <w:color w:val="auto"/>
                <w:spacing w:val="-6"/>
                <w:kern w:val="2"/>
                <w:sz w:val="20"/>
                <w:szCs w:val="20"/>
              </w:rPr>
              <m:t>N</m:t>
            </m:r>
          </m:den>
        </m:f>
        <m:r>
          <m:rPr>
            <m:sty m:val="p"/>
          </m:rPr>
          <w:rPr>
            <w:rFonts w:ascii="Cambria Math" w:hAnsi="Cambria Math" w:cs="Cambria Math"/>
            <w:color w:val="auto"/>
            <w:spacing w:val="-6"/>
            <w:kern w:val="2"/>
            <w:sz w:val="20"/>
            <w:szCs w:val="20"/>
          </w:rPr>
          <m:t>*</m:t>
        </m:r>
        <m:r>
          <m:rPr>
            <m:sty m:val="p"/>
          </m:rPr>
          <w:rPr>
            <w:rFonts w:ascii="Cambria Math"/>
            <w:color w:val="auto"/>
            <w:spacing w:val="-6"/>
            <w:kern w:val="2"/>
            <w:sz w:val="20"/>
            <w:szCs w:val="20"/>
          </w:rPr>
          <m:t>C                  (</m:t>
        </m:r>
      </m:oMath>
      <w:r w:rsidR="00BE406A" w:rsidRPr="00511ED7">
        <w:rPr>
          <w:rFonts w:hint="eastAsia"/>
          <w:color w:val="auto"/>
          <w:spacing w:val="-6"/>
          <w:kern w:val="2"/>
          <w:sz w:val="20"/>
          <w:szCs w:val="20"/>
        </w:rPr>
        <w:t>12)</w:t>
      </w:r>
    </w:p>
    <w:p w:rsidR="00F732BC" w:rsidRPr="00511ED7" w:rsidRDefault="00875383" w:rsidP="000F357D">
      <w:pPr>
        <w:pStyle w:val="Default"/>
        <w:rPr>
          <w:color w:val="auto"/>
          <w:spacing w:val="-6"/>
          <w:kern w:val="2"/>
          <w:sz w:val="21"/>
          <w:szCs w:val="21"/>
        </w:rPr>
      </w:pPr>
      <w:r w:rsidRPr="00511ED7">
        <w:rPr>
          <w:color w:val="auto"/>
          <w:spacing w:val="-6"/>
          <w:kern w:val="2"/>
          <w:sz w:val="21"/>
          <w:szCs w:val="21"/>
        </w:rPr>
        <w:t>其中，</w:t>
      </w:r>
      <w:r w:rsidRPr="00511ED7">
        <w:rPr>
          <w:color w:val="auto"/>
          <w:spacing w:val="-6"/>
          <w:kern w:val="2"/>
          <w:sz w:val="21"/>
          <w:szCs w:val="21"/>
        </w:rPr>
        <w:t>N</w:t>
      </w:r>
      <w:r w:rsidRPr="00511ED7">
        <w:rPr>
          <w:color w:val="auto"/>
          <w:spacing w:val="-6"/>
          <w:kern w:val="2"/>
          <w:sz w:val="21"/>
          <w:szCs w:val="21"/>
        </w:rPr>
        <w:t>是穿越扇区的交通流个数，</w:t>
      </w:r>
      <w:r w:rsidR="003E3F22" w:rsidRPr="00511ED7">
        <w:rPr>
          <w:color w:val="auto"/>
          <w:spacing w:val="-6"/>
          <w:kern w:val="2"/>
          <w:sz w:val="21"/>
          <w:szCs w:val="21"/>
        </w:rPr>
        <w:t>只包含列入计划的交通流，不包含绕飞的交通流，</w:t>
      </w:r>
      <w:r w:rsidRPr="00511ED7">
        <w:rPr>
          <w:color w:val="auto"/>
          <w:spacing w:val="-6"/>
          <w:kern w:val="2"/>
          <w:sz w:val="21"/>
          <w:szCs w:val="21"/>
        </w:rPr>
        <w:t>C</w:t>
      </w:r>
      <w:r w:rsidRPr="00511ED7">
        <w:rPr>
          <w:color w:val="auto"/>
          <w:spacing w:val="-6"/>
          <w:kern w:val="2"/>
          <w:sz w:val="21"/>
          <w:szCs w:val="21"/>
        </w:rPr>
        <w:t>是校正系数，通过观察不同天气影响时，预测和实际扇区容量数据统计得到。公式中采用了</w:t>
      </w:r>
      <w:proofErr w:type="spellStart"/>
      <w:r w:rsidRPr="00511ED7">
        <w:rPr>
          <w:color w:val="auto"/>
          <w:spacing w:val="-6"/>
          <w:kern w:val="2"/>
          <w:sz w:val="21"/>
          <w:szCs w:val="21"/>
        </w:rPr>
        <w:t>WITI</w:t>
      </w:r>
      <w:r w:rsidRPr="00511ED7">
        <w:rPr>
          <w:color w:val="auto"/>
          <w:spacing w:val="-6"/>
          <w:kern w:val="2"/>
          <w:sz w:val="21"/>
          <w:szCs w:val="21"/>
          <w:vertAlign w:val="subscript"/>
        </w:rPr>
        <w:t>i</w:t>
      </w:r>
      <w:proofErr w:type="spellEnd"/>
      <w:r w:rsidRPr="00511ED7">
        <w:rPr>
          <w:color w:val="auto"/>
          <w:spacing w:val="-6"/>
          <w:kern w:val="2"/>
          <w:sz w:val="21"/>
          <w:szCs w:val="21"/>
        </w:rPr>
        <w:t>/</w:t>
      </w:r>
      <w:proofErr w:type="spellStart"/>
      <w:r w:rsidRPr="00511ED7">
        <w:rPr>
          <w:color w:val="auto"/>
          <w:spacing w:val="-6"/>
          <w:kern w:val="2"/>
          <w:sz w:val="21"/>
          <w:szCs w:val="21"/>
        </w:rPr>
        <w:t>Max_WITI</w:t>
      </w:r>
      <w:r w:rsidRPr="00511ED7">
        <w:rPr>
          <w:color w:val="auto"/>
          <w:spacing w:val="-6"/>
          <w:kern w:val="2"/>
          <w:sz w:val="21"/>
          <w:szCs w:val="21"/>
          <w:vertAlign w:val="subscript"/>
        </w:rPr>
        <w:t>i</w:t>
      </w:r>
      <w:proofErr w:type="spellEnd"/>
      <w:r w:rsidRPr="00511ED7">
        <w:rPr>
          <w:color w:val="auto"/>
          <w:spacing w:val="-6"/>
          <w:kern w:val="2"/>
          <w:sz w:val="21"/>
          <w:szCs w:val="21"/>
        </w:rPr>
        <w:t>比例，首先可以消除不同交通需求的影响，其次可以将对流天气影响统一化处理。当</w:t>
      </w:r>
      <w:proofErr w:type="spellStart"/>
      <w:r w:rsidRPr="00511ED7">
        <w:rPr>
          <w:color w:val="auto"/>
          <w:spacing w:val="-6"/>
          <w:kern w:val="2"/>
          <w:sz w:val="21"/>
          <w:szCs w:val="21"/>
        </w:rPr>
        <w:t>I</w:t>
      </w:r>
      <w:r w:rsidRPr="00511ED7">
        <w:rPr>
          <w:color w:val="auto"/>
          <w:spacing w:val="-6"/>
          <w:kern w:val="2"/>
          <w:sz w:val="21"/>
          <w:szCs w:val="21"/>
          <w:vertAlign w:val="subscript"/>
        </w:rPr>
        <w:t>c</w:t>
      </w:r>
      <w:proofErr w:type="spellEnd"/>
      <w:r w:rsidRPr="00511ED7">
        <w:rPr>
          <w:color w:val="auto"/>
          <w:spacing w:val="-6"/>
          <w:kern w:val="2"/>
          <w:sz w:val="21"/>
          <w:szCs w:val="21"/>
        </w:rPr>
        <w:t>接近</w:t>
      </w:r>
      <w:r w:rsidRPr="00511ED7">
        <w:rPr>
          <w:color w:val="auto"/>
          <w:spacing w:val="-6"/>
          <w:kern w:val="2"/>
          <w:sz w:val="21"/>
          <w:szCs w:val="21"/>
        </w:rPr>
        <w:t>0</w:t>
      </w:r>
      <w:r w:rsidRPr="00511ED7">
        <w:rPr>
          <w:color w:val="auto"/>
          <w:spacing w:val="-6"/>
          <w:kern w:val="2"/>
          <w:sz w:val="21"/>
          <w:szCs w:val="21"/>
        </w:rPr>
        <w:t>时，表明交通流没有被对流天气阻塞，扇区容量没有下降；当</w:t>
      </w:r>
      <w:proofErr w:type="spellStart"/>
      <w:r w:rsidRPr="00511ED7">
        <w:rPr>
          <w:color w:val="auto"/>
          <w:spacing w:val="-6"/>
          <w:kern w:val="2"/>
          <w:sz w:val="21"/>
          <w:szCs w:val="21"/>
        </w:rPr>
        <w:t>I</w:t>
      </w:r>
      <w:r w:rsidRPr="00511ED7">
        <w:rPr>
          <w:color w:val="auto"/>
          <w:spacing w:val="-6"/>
          <w:kern w:val="2"/>
          <w:sz w:val="21"/>
          <w:szCs w:val="21"/>
          <w:vertAlign w:val="subscript"/>
        </w:rPr>
        <w:t>c</w:t>
      </w:r>
      <w:proofErr w:type="spellEnd"/>
      <w:r w:rsidRPr="00511ED7">
        <w:rPr>
          <w:color w:val="auto"/>
          <w:spacing w:val="-6"/>
          <w:kern w:val="2"/>
          <w:sz w:val="21"/>
          <w:szCs w:val="21"/>
        </w:rPr>
        <w:t>达到</w:t>
      </w:r>
      <w:r w:rsidRPr="00511ED7">
        <w:rPr>
          <w:color w:val="auto"/>
          <w:spacing w:val="-6"/>
          <w:kern w:val="2"/>
          <w:sz w:val="21"/>
          <w:szCs w:val="21"/>
        </w:rPr>
        <w:t>1</w:t>
      </w:r>
      <w:r w:rsidRPr="00511ED7">
        <w:rPr>
          <w:color w:val="auto"/>
          <w:spacing w:val="-6"/>
          <w:kern w:val="2"/>
          <w:sz w:val="21"/>
          <w:szCs w:val="21"/>
        </w:rPr>
        <w:t>时，表明所有交通流都被阻塞，扇区容量接近为</w:t>
      </w:r>
      <w:r w:rsidRPr="00511ED7">
        <w:rPr>
          <w:color w:val="auto"/>
          <w:spacing w:val="-6"/>
          <w:kern w:val="2"/>
          <w:sz w:val="21"/>
          <w:szCs w:val="21"/>
        </w:rPr>
        <w:t>0</w:t>
      </w:r>
      <w:r w:rsidRPr="00511ED7">
        <w:rPr>
          <w:color w:val="auto"/>
          <w:spacing w:val="-6"/>
          <w:kern w:val="2"/>
          <w:sz w:val="21"/>
          <w:szCs w:val="21"/>
        </w:rPr>
        <w:t>。</w:t>
      </w:r>
      <w:r w:rsidRPr="00511ED7">
        <w:rPr>
          <w:color w:val="auto"/>
          <w:spacing w:val="-6"/>
          <w:kern w:val="2"/>
          <w:sz w:val="21"/>
          <w:szCs w:val="21"/>
        </w:rPr>
        <w:t>Klein</w:t>
      </w:r>
      <w:r w:rsidRPr="00511ED7">
        <w:rPr>
          <w:color w:val="auto"/>
          <w:spacing w:val="-6"/>
          <w:kern w:val="2"/>
          <w:sz w:val="21"/>
          <w:szCs w:val="21"/>
        </w:rPr>
        <w:t>同样在扇区容量评估中分别采用了实际天气数据和预测天气数据，一共举了四组不同恶劣程度的天气数据，同时考虑了绕飞雷雨天气的交通流，模型吻合程度较好。</w:t>
      </w:r>
    </w:p>
    <w:p w:rsidR="009B4AFC" w:rsidRPr="00511ED7" w:rsidRDefault="009B4AFC" w:rsidP="00511ED7">
      <w:pPr>
        <w:pStyle w:val="Default"/>
        <w:ind w:firstLineChars="200" w:firstLine="396"/>
        <w:rPr>
          <w:color w:val="auto"/>
        </w:rPr>
      </w:pPr>
      <w:r w:rsidRPr="00511ED7">
        <w:rPr>
          <w:color w:val="auto"/>
          <w:spacing w:val="-6"/>
          <w:kern w:val="2"/>
          <w:sz w:val="21"/>
          <w:szCs w:val="21"/>
        </w:rPr>
        <w:t>目前，天气影响交通指数</w:t>
      </w:r>
      <w:r w:rsidR="00A3335C" w:rsidRPr="00511ED7">
        <w:rPr>
          <w:color w:val="auto"/>
          <w:spacing w:val="-6"/>
          <w:kern w:val="2"/>
          <w:sz w:val="21"/>
          <w:szCs w:val="21"/>
        </w:rPr>
        <w:t>可以分析大范围危险天气影响，</w:t>
      </w:r>
      <w:r w:rsidRPr="00511ED7">
        <w:rPr>
          <w:color w:val="auto"/>
          <w:spacing w:val="-6"/>
          <w:kern w:val="2"/>
          <w:sz w:val="21"/>
          <w:szCs w:val="21"/>
        </w:rPr>
        <w:t>被广泛用于空域延误分析中，</w:t>
      </w:r>
      <w:r w:rsidR="00511ED7" w:rsidRPr="00511ED7">
        <w:rPr>
          <w:rFonts w:hint="eastAsia"/>
          <w:color w:val="auto"/>
          <w:spacing w:val="-6"/>
          <w:kern w:val="2"/>
          <w:sz w:val="21"/>
          <w:szCs w:val="21"/>
        </w:rPr>
        <w:t>用于</w:t>
      </w:r>
      <w:r w:rsidR="00A3335C" w:rsidRPr="00511ED7">
        <w:rPr>
          <w:color w:val="auto"/>
          <w:spacing w:val="-6"/>
          <w:kern w:val="2"/>
          <w:sz w:val="21"/>
          <w:szCs w:val="21"/>
        </w:rPr>
        <w:t>空域容量评估较少。</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8</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管制员负荷解析模型</w:t>
      </w:r>
    </w:p>
    <w:p w:rsidR="00F732BC" w:rsidRPr="00511ED7" w:rsidRDefault="00511ED7"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准确的容量评估可以减弱对流天气</w:t>
      </w:r>
      <w:r w:rsidRPr="00511ED7">
        <w:rPr>
          <w:rFonts w:ascii="Times New Roman" w:hAnsi="Times New Roman" w:cs="Times New Roman" w:hint="eastAsia"/>
          <w:szCs w:val="21"/>
        </w:rPr>
        <w:t>和</w:t>
      </w:r>
      <w:r w:rsidR="00875383" w:rsidRPr="00511ED7">
        <w:rPr>
          <w:rFonts w:ascii="Times New Roman" w:hAnsi="Times New Roman" w:cs="Times New Roman"/>
          <w:szCs w:val="21"/>
        </w:rPr>
        <w:t>需求高峰影响，提高运行效率，对于空域设计也非常重要，是管制员决策支持工具。已经有大量研究分析影响扇区容量的</w:t>
      </w:r>
      <w:r w:rsidR="005B29CF" w:rsidRPr="00511ED7">
        <w:rPr>
          <w:rFonts w:ascii="Times New Roman" w:hAnsi="Times New Roman" w:cs="Times New Roman"/>
          <w:szCs w:val="21"/>
        </w:rPr>
        <w:t>复杂度因素，很多研究者都认同管制员负荷是决定扇区容量的重要因素。</w:t>
      </w:r>
      <w:r w:rsidR="00DF534F" w:rsidRPr="00511ED7">
        <w:rPr>
          <w:rFonts w:ascii="Times New Roman" w:hAnsi="Times New Roman" w:cs="Times New Roman"/>
          <w:szCs w:val="21"/>
        </w:rPr>
        <w:t>管制员工作负荷可分为可观察的（客观的）负荷和认知的（主观的）负荷两类，可观察的负荷可以量化表示，认知负荷表现为监视、识别等，难以量化</w:t>
      </w:r>
      <w:r w:rsidR="00150F24" w:rsidRPr="00511ED7">
        <w:rPr>
          <w:rFonts w:ascii="Times New Roman" w:hAnsi="Times New Roman" w:cs="Times New Roman"/>
          <w:szCs w:val="21"/>
          <w:vertAlign w:val="superscript"/>
        </w:rPr>
        <w:t>[</w:t>
      </w:r>
      <w:r w:rsidR="00975701" w:rsidRPr="00511ED7">
        <w:rPr>
          <w:rFonts w:ascii="Times New Roman" w:hAnsi="Times New Roman" w:cs="Times New Roman"/>
          <w:szCs w:val="21"/>
          <w:vertAlign w:val="superscript"/>
        </w:rPr>
        <w:t>36-37</w:t>
      </w:r>
      <w:r w:rsidR="00150F24" w:rsidRPr="00511ED7">
        <w:rPr>
          <w:rFonts w:ascii="Times New Roman" w:hAnsi="Times New Roman" w:cs="Times New Roman"/>
          <w:szCs w:val="21"/>
          <w:vertAlign w:val="superscript"/>
        </w:rPr>
        <w:t>]</w:t>
      </w:r>
      <w:r w:rsidR="00DF534F" w:rsidRPr="00511ED7">
        <w:rPr>
          <w:rFonts w:ascii="Times New Roman" w:hAnsi="Times New Roman" w:cs="Times New Roman"/>
          <w:szCs w:val="21"/>
        </w:rPr>
        <w:t>。</w:t>
      </w:r>
      <w:r w:rsidR="00875383" w:rsidRPr="00511ED7">
        <w:rPr>
          <w:rFonts w:ascii="Times New Roman" w:hAnsi="Times New Roman" w:cs="Times New Roman"/>
          <w:szCs w:val="21"/>
        </w:rPr>
        <w:t>目前管制员负荷评估方法有两种，一个是微观的负荷仿真方法，另一个是宏观的负荷汇总解析模型。目前美国运行上使用的</w:t>
      </w:r>
      <w:r w:rsidR="00875383" w:rsidRPr="00511ED7">
        <w:rPr>
          <w:rFonts w:ascii="Times New Roman" w:hAnsi="Times New Roman" w:cs="Times New Roman"/>
          <w:szCs w:val="21"/>
        </w:rPr>
        <w:t>MAP</w:t>
      </w:r>
      <w:r w:rsidR="00875383" w:rsidRPr="00511ED7">
        <w:rPr>
          <w:rFonts w:ascii="Times New Roman" w:hAnsi="Times New Roman" w:cs="Times New Roman"/>
          <w:szCs w:val="21"/>
        </w:rPr>
        <w:t>只考虑了扇区协调负荷，</w:t>
      </w:r>
      <w:r w:rsidR="00875383" w:rsidRPr="00511ED7">
        <w:rPr>
          <w:rFonts w:ascii="Times New Roman" w:hAnsi="Times New Roman" w:cs="Times New Roman"/>
          <w:szCs w:val="21"/>
        </w:rPr>
        <w:t>2007</w:t>
      </w:r>
      <w:r w:rsidR="00875383" w:rsidRPr="00511ED7">
        <w:rPr>
          <w:rFonts w:ascii="Times New Roman" w:hAnsi="Times New Roman" w:cs="Times New Roman"/>
          <w:szCs w:val="21"/>
        </w:rPr>
        <w:t>年，</w:t>
      </w:r>
      <w:bookmarkStart w:id="12" w:name="OLE_LINK38"/>
      <w:bookmarkStart w:id="13" w:name="OLE_LINK39"/>
      <w:proofErr w:type="spellStart"/>
      <w:r w:rsidR="00875383" w:rsidRPr="00511ED7">
        <w:rPr>
          <w:rFonts w:ascii="Times New Roman" w:hAnsi="Times New Roman" w:cs="Times New Roman"/>
          <w:szCs w:val="21"/>
        </w:rPr>
        <w:t>J.D.Welch</w:t>
      </w:r>
      <w:bookmarkEnd w:id="12"/>
      <w:bookmarkEnd w:id="13"/>
      <w:proofErr w:type="spellEnd"/>
      <w:r w:rsidR="00875383" w:rsidRPr="00511ED7">
        <w:rPr>
          <w:rFonts w:ascii="Times New Roman" w:hAnsi="Times New Roman" w:cs="Times New Roman"/>
          <w:szCs w:val="21"/>
        </w:rPr>
        <w:t>等人提出了评估无危险天气条件下扇区容量的管制员负荷汇总的解析模型，这一模型更为全面的分析了常规管制员负荷，解析模型更为宏观，对于目前交通量迅</w:t>
      </w:r>
      <w:r w:rsidR="00875383" w:rsidRPr="00511ED7">
        <w:rPr>
          <w:rFonts w:ascii="Times New Roman" w:hAnsi="Times New Roman" w:cs="Times New Roman"/>
          <w:szCs w:val="21"/>
        </w:rPr>
        <w:lastRenderedPageBreak/>
        <w:t>速增长更为实用</w:t>
      </w:r>
      <w:r w:rsidR="008D2B32" w:rsidRPr="00511ED7">
        <w:rPr>
          <w:rFonts w:ascii="Times New Roman" w:hAnsi="Times New Roman" w:cs="Times New Roman"/>
          <w:szCs w:val="21"/>
          <w:vertAlign w:val="superscript"/>
        </w:rPr>
        <w:t>[</w:t>
      </w:r>
      <w:r w:rsidR="00975701" w:rsidRPr="00511ED7">
        <w:rPr>
          <w:rFonts w:ascii="Times New Roman" w:hAnsi="Times New Roman" w:cs="Times New Roman"/>
          <w:szCs w:val="21"/>
          <w:vertAlign w:val="superscript"/>
        </w:rPr>
        <w:t>38-39</w:t>
      </w:r>
      <w:r w:rsidR="008D2B32" w:rsidRPr="00511ED7">
        <w:rPr>
          <w:rFonts w:ascii="Times New Roman" w:hAnsi="Times New Roman" w:cs="Times New Roman"/>
          <w:szCs w:val="21"/>
          <w:vertAlign w:val="superscript"/>
        </w:rPr>
        <w:t>]</w:t>
      </w:r>
      <w:r w:rsidR="00875383" w:rsidRPr="00511ED7">
        <w:rPr>
          <w:rFonts w:ascii="Times New Roman" w:hAnsi="Times New Roman" w:cs="Times New Roman"/>
          <w:szCs w:val="21"/>
        </w:rPr>
        <w:t>。</w:t>
      </w:r>
    </w:p>
    <w:p w:rsidR="00F732BC" w:rsidRPr="00511ED7" w:rsidRDefault="00875383" w:rsidP="00511ED7">
      <w:pPr>
        <w:ind w:firstLineChars="200" w:firstLine="420"/>
        <w:jc w:val="left"/>
        <w:rPr>
          <w:rFonts w:ascii="Times New Roman" w:hAnsi="Times New Roman" w:cs="Times New Roman"/>
          <w:szCs w:val="21"/>
        </w:rPr>
      </w:pPr>
      <w:bookmarkStart w:id="14" w:name="OLE_LINK40"/>
      <w:bookmarkStart w:id="15" w:name="OLE_LINK41"/>
      <w:bookmarkStart w:id="16" w:name="OLE_LINK44"/>
      <w:bookmarkStart w:id="17" w:name="OLE_LINK45"/>
      <w:proofErr w:type="spellStart"/>
      <w:r w:rsidRPr="00511ED7">
        <w:rPr>
          <w:rFonts w:ascii="Times New Roman" w:hAnsi="Times New Roman" w:cs="Times New Roman"/>
          <w:szCs w:val="21"/>
        </w:rPr>
        <w:t>J.D.Welch</w:t>
      </w:r>
      <w:bookmarkEnd w:id="14"/>
      <w:bookmarkEnd w:id="15"/>
      <w:bookmarkEnd w:id="16"/>
      <w:bookmarkEnd w:id="17"/>
      <w:proofErr w:type="spellEnd"/>
      <w:r w:rsidRPr="00511ED7">
        <w:rPr>
          <w:rFonts w:ascii="Times New Roman" w:hAnsi="Times New Roman" w:cs="Times New Roman"/>
          <w:szCs w:val="21"/>
        </w:rPr>
        <w:t>模型的开发基于一个简单的原则：任务</w:t>
      </w:r>
      <w:r w:rsidR="00FD5188" w:rsidRPr="00511ED7">
        <w:rPr>
          <w:rFonts w:ascii="Times New Roman" w:hAnsi="Times New Roman" w:cs="Times New Roman"/>
          <w:szCs w:val="21"/>
        </w:rPr>
        <w:t>出现的频率和完成任务所需的时间，即任务强度。模型根据管制任务</w:t>
      </w:r>
      <w:r w:rsidRPr="00511ED7">
        <w:rPr>
          <w:rFonts w:ascii="Times New Roman" w:hAnsi="Times New Roman" w:cs="Times New Roman"/>
          <w:szCs w:val="21"/>
        </w:rPr>
        <w:t>特征把管制员负荷分成了四种类型，这样划分之后管制员的任何行为都可以唯一的指定为一种负荷类型，这四种负荷类型分别为内禀负荷、移交负荷、重复发生负荷、冲突解脱负荷。内禀负荷是一个固定的负荷强度</w:t>
      </w:r>
      <w:proofErr w:type="spellStart"/>
      <w:r w:rsidRPr="00511ED7">
        <w:rPr>
          <w:rFonts w:ascii="Times New Roman" w:hAnsi="Times New Roman" w:cs="Times New Roman"/>
          <w:szCs w:val="21"/>
        </w:rPr>
        <w:t>G</w:t>
      </w:r>
      <w:r w:rsidRPr="00511ED7">
        <w:rPr>
          <w:rFonts w:ascii="Times New Roman" w:hAnsi="Times New Roman" w:cs="Times New Roman"/>
          <w:szCs w:val="21"/>
          <w:vertAlign w:val="subscript"/>
        </w:rPr>
        <w:t>b</w:t>
      </w:r>
      <w:proofErr w:type="spellEnd"/>
      <w:r w:rsidRPr="00511ED7">
        <w:rPr>
          <w:rFonts w:ascii="Times New Roman" w:hAnsi="Times New Roman" w:cs="Times New Roman"/>
          <w:szCs w:val="21"/>
        </w:rPr>
        <w:t>，是由于空域结构等导致的，是负荷的主要根源，决定了管制员思考、决策所需的时间，无论扇区内飞机架次多少，</w:t>
      </w:r>
      <w:proofErr w:type="spellStart"/>
      <w:r w:rsidRPr="00511ED7">
        <w:rPr>
          <w:rFonts w:ascii="Times New Roman" w:hAnsi="Times New Roman" w:cs="Times New Roman"/>
          <w:szCs w:val="21"/>
        </w:rPr>
        <w:t>G</w:t>
      </w:r>
      <w:r w:rsidRPr="00511ED7">
        <w:rPr>
          <w:rFonts w:ascii="Times New Roman" w:hAnsi="Times New Roman" w:cs="Times New Roman"/>
          <w:szCs w:val="21"/>
          <w:vertAlign w:val="subscript"/>
        </w:rPr>
        <w:t>b</w:t>
      </w:r>
      <w:proofErr w:type="spellEnd"/>
      <w:r w:rsidRPr="00511ED7">
        <w:rPr>
          <w:rFonts w:ascii="Times New Roman" w:hAnsi="Times New Roman" w:cs="Times New Roman"/>
          <w:szCs w:val="21"/>
        </w:rPr>
        <w:t>是不变的。移交负荷是当飞机进入或离开扇区时两扇区之间管制员接管或移交所产生的负荷，定义移交负荷发生的频率</w:t>
      </w:r>
      <w:proofErr w:type="spellStart"/>
      <w:r w:rsidRPr="00511ED7">
        <w:rPr>
          <w:rFonts w:ascii="Times New Roman" w:hAnsi="Times New Roman" w:cs="Times New Roman"/>
          <w:szCs w:val="21"/>
        </w:rPr>
        <w:t>λ</w:t>
      </w:r>
      <w:r w:rsidRPr="00511ED7">
        <w:rPr>
          <w:rFonts w:ascii="Times New Roman" w:hAnsi="Times New Roman" w:cs="Times New Roman"/>
          <w:szCs w:val="21"/>
          <w:vertAlign w:val="subscript"/>
        </w:rPr>
        <w:t>t</w:t>
      </w:r>
      <w:proofErr w:type="spellEnd"/>
      <w:r w:rsidRPr="00511ED7">
        <w:rPr>
          <w:rFonts w:ascii="Times New Roman" w:hAnsi="Times New Roman" w:cs="Times New Roman"/>
          <w:szCs w:val="21"/>
        </w:rPr>
        <w:t>：</w:t>
      </w:r>
    </w:p>
    <w:p w:rsidR="00F732BC" w:rsidRPr="00511ED7" w:rsidRDefault="00B10693" w:rsidP="00475250">
      <w:pPr>
        <w:wordWrap w:val="0"/>
        <w:jc w:val="right"/>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t</m:t>
            </m:r>
          </m:sub>
        </m:sSub>
        <m:r>
          <m:rPr>
            <m:sty m:val="p"/>
          </m:rPr>
          <w:rPr>
            <w:rFonts w:ascii="Cambria Math" w:hAnsi="Times New Roman" w:cs="Times New Roman"/>
            <w:sz w:val="20"/>
            <w:szCs w:val="20"/>
          </w:rPr>
          <m:t>=</m:t>
        </m:r>
        <m:f>
          <m:fPr>
            <m:ctrlPr>
              <w:rPr>
                <w:rFonts w:ascii="Cambria Math" w:hAnsi="Times New Roman" w:cs="Times New Roman"/>
                <w:sz w:val="20"/>
                <w:szCs w:val="20"/>
              </w:rPr>
            </m:ctrlPr>
          </m:fPr>
          <m:num>
            <m:r>
              <m:rPr>
                <m:sty m:val="p"/>
              </m:rPr>
              <w:rPr>
                <w:rFonts w:ascii="Cambria Math" w:hAnsi="Times New Roman" w:cs="Times New Roman"/>
                <w:sz w:val="20"/>
                <w:szCs w:val="20"/>
              </w:rPr>
              <m:t>N</m:t>
            </m:r>
          </m:num>
          <m:den>
            <m:r>
              <m:rPr>
                <m:sty m:val="p"/>
              </m:rPr>
              <w:rPr>
                <w:rFonts w:ascii="Cambria Math" w:hAnsi="Times New Roman" w:cs="Times New Roman"/>
                <w:sz w:val="20"/>
                <w:szCs w:val="20"/>
              </w:rPr>
              <m:t>T</m:t>
            </m:r>
          </m:den>
        </m:f>
      </m:oMath>
      <w:r w:rsidR="00475250" w:rsidRPr="00511ED7">
        <w:rPr>
          <w:rFonts w:ascii="Times New Roman" w:hAnsi="Times New Roman" w:cs="Times New Roman" w:hint="eastAsia"/>
          <w:sz w:val="20"/>
          <w:szCs w:val="20"/>
        </w:rPr>
        <w:t xml:space="preserve">              (1</w:t>
      </w:r>
      <w:r w:rsidR="00BE406A" w:rsidRPr="00511ED7">
        <w:rPr>
          <w:rFonts w:ascii="Times New Roman" w:hAnsi="Times New Roman" w:cs="Times New Roman" w:hint="eastAsia"/>
          <w:sz w:val="20"/>
          <w:szCs w:val="20"/>
        </w:rPr>
        <w:t>3</w:t>
      </w:r>
      <w:r w:rsidR="00475250" w:rsidRPr="00511ED7">
        <w:rPr>
          <w:rFonts w:ascii="Times New Roman" w:hAnsi="Times New Roman" w:cs="Times New Roman" w:hint="eastAsia"/>
          <w:sz w:val="20"/>
          <w:szCs w:val="20"/>
        </w:rPr>
        <w:t>)</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Pr="00511ED7">
        <w:rPr>
          <w:rFonts w:ascii="Times New Roman" w:hAnsi="Times New Roman" w:cs="Times New Roman"/>
          <w:szCs w:val="21"/>
        </w:rPr>
        <w:t>N</w:t>
      </w:r>
      <w:r w:rsidRPr="00511ED7">
        <w:rPr>
          <w:rFonts w:ascii="Times New Roman" w:hAnsi="Times New Roman" w:cs="Times New Roman"/>
          <w:szCs w:val="21"/>
        </w:rPr>
        <w:t>表示扇区内飞机架次，</w:t>
      </w:r>
      <w:r w:rsidRPr="00511ED7">
        <w:rPr>
          <w:rFonts w:ascii="Times New Roman" w:hAnsi="Times New Roman" w:cs="Times New Roman"/>
          <w:szCs w:val="21"/>
        </w:rPr>
        <w:t>T</w:t>
      </w:r>
      <w:r w:rsidRPr="00511ED7">
        <w:rPr>
          <w:rFonts w:ascii="Times New Roman" w:hAnsi="Times New Roman" w:cs="Times New Roman"/>
          <w:szCs w:val="21"/>
        </w:rPr>
        <w:t>代表飞机穿越扇区平均时间。重复发生负荷是指保证每架飞机顺利通过扇区所需的惯常工作负荷包括扫描监控屏幕等，定义重复负荷发生的频率</w:t>
      </w:r>
      <w:proofErr w:type="spellStart"/>
      <w:r w:rsidRPr="00511ED7">
        <w:rPr>
          <w:rFonts w:ascii="Times New Roman" w:hAnsi="Times New Roman" w:cs="Times New Roman"/>
          <w:szCs w:val="21"/>
        </w:rPr>
        <w:t>λ</w:t>
      </w:r>
      <w:r w:rsidRPr="00511ED7">
        <w:rPr>
          <w:rFonts w:ascii="Times New Roman" w:hAnsi="Times New Roman" w:cs="Times New Roman"/>
          <w:szCs w:val="21"/>
          <w:vertAlign w:val="subscript"/>
        </w:rPr>
        <w:t>r</w:t>
      </w:r>
      <w:proofErr w:type="spellEnd"/>
      <w:r w:rsidRPr="00511ED7">
        <w:rPr>
          <w:rFonts w:ascii="Times New Roman" w:hAnsi="Times New Roman" w:cs="Times New Roman"/>
          <w:szCs w:val="21"/>
        </w:rPr>
        <w:t>：</w:t>
      </w:r>
    </w:p>
    <w:p w:rsidR="00F732BC" w:rsidRPr="00511ED7" w:rsidRDefault="00B10693" w:rsidP="00475250">
      <w:pPr>
        <w:jc w:val="right"/>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r</m:t>
            </m:r>
          </m:sub>
        </m:sSub>
        <m:r>
          <m:rPr>
            <m:sty m:val="p"/>
          </m:rPr>
          <w:rPr>
            <w:rFonts w:ascii="Cambria Math" w:hAnsi="Times New Roman" w:cs="Times New Roman"/>
            <w:sz w:val="20"/>
            <w:szCs w:val="20"/>
          </w:rPr>
          <m:t>=</m:t>
        </m:r>
        <m:f>
          <m:fPr>
            <m:ctrlPr>
              <w:rPr>
                <w:rFonts w:ascii="Cambria Math" w:hAnsi="Times New Roman" w:cs="Times New Roman"/>
                <w:sz w:val="20"/>
                <w:szCs w:val="20"/>
              </w:rPr>
            </m:ctrlPr>
          </m:fPr>
          <m:num>
            <m:r>
              <m:rPr>
                <m:sty m:val="p"/>
              </m:rPr>
              <w:rPr>
                <w:rFonts w:ascii="Cambria Math" w:hAnsi="Times New Roman" w:cs="Times New Roman"/>
                <w:sz w:val="20"/>
                <w:szCs w:val="20"/>
              </w:rPr>
              <m:t>N</m:t>
            </m:r>
          </m:num>
          <m:den>
            <m:r>
              <m:rPr>
                <m:sty m:val="p"/>
              </m:rPr>
              <w:rPr>
                <w:rFonts w:ascii="Cambria Math" w:hAnsi="Times New Roman" w:cs="Times New Roman"/>
                <w:sz w:val="20"/>
                <w:szCs w:val="20"/>
              </w:rPr>
              <m:t>P</m:t>
            </m:r>
          </m:den>
        </m:f>
        <m:r>
          <m:rPr>
            <m:sty m:val="p"/>
          </m:rPr>
          <w:rPr>
            <w:rFonts w:ascii="Cambria Math" w:hAnsi="Times New Roman" w:cs="Times New Roman"/>
            <w:sz w:val="20"/>
            <w:szCs w:val="20"/>
          </w:rPr>
          <m:t xml:space="preserve">                                 </m:t>
        </m:r>
      </m:oMath>
      <w:r w:rsidR="00475250" w:rsidRPr="00511ED7">
        <w:rPr>
          <w:rFonts w:ascii="Times New Roman" w:hAnsi="Times New Roman" w:cs="Times New Roman" w:hint="eastAsia"/>
          <w:sz w:val="20"/>
          <w:szCs w:val="20"/>
        </w:rPr>
        <w:t>(</w:t>
      </w:r>
      <w:r w:rsidR="00BE406A" w:rsidRPr="00511ED7">
        <w:rPr>
          <w:rFonts w:ascii="Times New Roman" w:hAnsi="Times New Roman" w:cs="Times New Roman" w:hint="eastAsia"/>
          <w:sz w:val="20"/>
          <w:szCs w:val="20"/>
        </w:rPr>
        <w:t>14</w:t>
      </w:r>
      <w:r w:rsidR="00475250" w:rsidRPr="00511ED7">
        <w:rPr>
          <w:rFonts w:ascii="Times New Roman" w:hAnsi="Times New Roman" w:cs="Times New Roman" w:hint="eastAsia"/>
          <w:sz w:val="20"/>
          <w:szCs w:val="20"/>
        </w:rPr>
        <w:t>)</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Pr="00511ED7">
        <w:rPr>
          <w:rFonts w:ascii="Times New Roman" w:hAnsi="Times New Roman" w:cs="Times New Roman"/>
          <w:szCs w:val="21"/>
        </w:rPr>
        <w:t>P</w:t>
      </w:r>
      <w:r w:rsidRPr="00511ED7">
        <w:rPr>
          <w:rFonts w:ascii="Times New Roman" w:hAnsi="Times New Roman" w:cs="Times New Roman"/>
          <w:szCs w:val="21"/>
        </w:rPr>
        <w:t>代表每架飞机重复负荷发生平均周期。当</w:t>
      </w:r>
      <w:r w:rsidR="006E75AC" w:rsidRPr="00511ED7">
        <w:rPr>
          <w:rFonts w:ascii="Times New Roman" w:hAnsi="Times New Roman" w:cs="Times New Roman"/>
          <w:szCs w:val="21"/>
        </w:rPr>
        <w:t>管制员发现</w:t>
      </w:r>
      <w:r w:rsidRPr="00511ED7">
        <w:rPr>
          <w:rFonts w:ascii="Times New Roman" w:hAnsi="Times New Roman" w:cs="Times New Roman"/>
          <w:szCs w:val="21"/>
        </w:rPr>
        <w:t>飞机</w:t>
      </w:r>
      <w:r w:rsidR="006E75AC" w:rsidRPr="00511ED7">
        <w:rPr>
          <w:rFonts w:ascii="Times New Roman" w:hAnsi="Times New Roman" w:cs="Times New Roman"/>
          <w:szCs w:val="21"/>
        </w:rPr>
        <w:t>有可能存在间隔违规时</w:t>
      </w:r>
      <w:r w:rsidRPr="00511ED7">
        <w:rPr>
          <w:rFonts w:ascii="Times New Roman" w:hAnsi="Times New Roman" w:cs="Times New Roman"/>
          <w:szCs w:val="21"/>
        </w:rPr>
        <w:t>需要冲突解脱，</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研究认为对于均匀分布的交通，管制员检测到的冲突发生的频率与航空器架次平方成正比，则定义平均冲突解脱负荷发生频率</w:t>
      </w:r>
      <w:proofErr w:type="spellStart"/>
      <w:r w:rsidRPr="00511ED7">
        <w:rPr>
          <w:rFonts w:ascii="Times New Roman" w:hAnsi="Times New Roman" w:cs="Times New Roman"/>
          <w:szCs w:val="21"/>
        </w:rPr>
        <w:t>λc</w:t>
      </w:r>
      <w:proofErr w:type="spellEnd"/>
      <w:r w:rsidRPr="00511ED7">
        <w:rPr>
          <w:rFonts w:ascii="Times New Roman" w:hAnsi="Times New Roman" w:cs="Times New Roman"/>
          <w:szCs w:val="21"/>
        </w:rPr>
        <w:t>：</w:t>
      </w:r>
    </w:p>
    <w:p w:rsidR="00F732BC" w:rsidRPr="00511ED7" w:rsidRDefault="00B10693" w:rsidP="00BE406A">
      <w:pPr>
        <w:jc w:val="right"/>
        <w:rPr>
          <w:rFonts w:ascii="Times New Roman" w:hAnsi="Times New Roman" w:cs="Times New Roman"/>
          <w:sz w:val="20"/>
          <w:szCs w:val="20"/>
        </w:rPr>
      </w:pPr>
      <m:oMath>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c</m:t>
            </m:r>
          </m:sub>
        </m:sSub>
        <m:r>
          <m:rPr>
            <m:sty m:val="p"/>
          </m:rPr>
          <w:rPr>
            <w:rFonts w:ascii="Cambria Math" w:hAnsi="Times New Roman" w:cs="Times New Roman"/>
            <w:sz w:val="20"/>
            <w:szCs w:val="20"/>
          </w:rPr>
          <m:t>=</m:t>
        </m:r>
        <m:d>
          <m:dPr>
            <m:ctrlPr>
              <w:rPr>
                <w:rFonts w:ascii="Cambria Math" w:hAnsi="Times New Roman" w:cs="Times New Roman"/>
                <w:sz w:val="20"/>
                <w:szCs w:val="20"/>
              </w:rPr>
            </m:ctrlPr>
          </m:dPr>
          <m:e>
            <m:f>
              <m:fPr>
                <m:type m:val="skw"/>
                <m:ctrlPr>
                  <w:rPr>
                    <w:rFonts w:ascii="Cambria Math" w:hAnsi="Times New Roman" w:cs="Times New Roman"/>
                    <w:sz w:val="20"/>
                    <w:szCs w:val="20"/>
                  </w:rPr>
                </m:ctrlPr>
              </m:fPr>
              <m:num>
                <m:r>
                  <m:rPr>
                    <m:sty m:val="p"/>
                  </m:rPr>
                  <w:rPr>
                    <w:rFonts w:ascii="Cambria Math" w:hAnsi="Times New Roman" w:cs="Times New Roman"/>
                    <w:sz w:val="20"/>
                    <w:szCs w:val="20"/>
                  </w:rPr>
                  <m:t>2N</m:t>
                </m:r>
                <m:d>
                  <m:dPr>
                    <m:ctrlPr>
                      <w:rPr>
                        <w:rFonts w:ascii="Cambria Math" w:hAnsi="Times New Roman" w:cs="Times New Roman"/>
                        <w:sz w:val="20"/>
                        <w:szCs w:val="20"/>
                      </w:rPr>
                    </m:ctrlPr>
                  </m:dPr>
                  <m:e>
                    <m:r>
                      <m:rPr>
                        <m:sty m:val="p"/>
                      </m:rPr>
                      <w:rPr>
                        <w:rFonts w:ascii="Cambria Math" w:hAnsi="Times New Roman" w:cs="Times New Roman"/>
                        <w:sz w:val="20"/>
                        <w:szCs w:val="20"/>
                      </w:rPr>
                      <m:t>N+1</m:t>
                    </m:r>
                  </m:e>
                </m:d>
              </m:num>
              <m:den>
                <m:r>
                  <m:rPr>
                    <m:sty m:val="p"/>
                  </m:rPr>
                  <w:rPr>
                    <w:rFonts w:ascii="Cambria Math" w:hAnsi="Times New Roman" w:cs="Times New Roman"/>
                    <w:sz w:val="20"/>
                    <w:szCs w:val="20"/>
                  </w:rPr>
                  <m:t>Q</m:t>
                </m:r>
              </m:den>
            </m:f>
          </m:e>
        </m:d>
        <m:sSub>
          <m:sSubPr>
            <m:ctrlPr>
              <w:rPr>
                <w:rFonts w:ascii="Cambria Math" w:hAnsi="Times New Roman" w:cs="Times New Roman"/>
                <w:sz w:val="20"/>
                <w:szCs w:val="20"/>
              </w:rPr>
            </m:ctrlPr>
          </m:sSubPr>
          <m:e>
            <m:r>
              <m:rPr>
                <m:sty m:val="p"/>
              </m:rPr>
              <w:rPr>
                <w:rFonts w:ascii="Cambria Math" w:hAnsi="Times New Roman" w:cs="Times New Roman"/>
                <w:sz w:val="20"/>
                <w:szCs w:val="20"/>
              </w:rPr>
              <m:t>M</m:t>
            </m:r>
          </m:e>
          <m:sub>
            <m:r>
              <m:rPr>
                <m:sty m:val="p"/>
              </m:rPr>
              <w:rPr>
                <w:rFonts w:ascii="Cambria Math" w:hAnsi="Times New Roman" w:cs="Times New Roman"/>
                <w:sz w:val="20"/>
                <w:szCs w:val="20"/>
              </w:rPr>
              <m:t>h</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M</m:t>
            </m:r>
          </m:e>
          <m:sub>
            <m:r>
              <m:rPr>
                <m:sty m:val="p"/>
              </m:rPr>
              <w:rPr>
                <w:rFonts w:ascii="Cambria Math" w:hAnsi="Times New Roman" w:cs="Times New Roman"/>
                <w:sz w:val="20"/>
                <w:szCs w:val="20"/>
              </w:rPr>
              <m:t>v</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V</m:t>
            </m:r>
          </m:e>
          <m:sub>
            <m:r>
              <m:rPr>
                <m:sty m:val="p"/>
              </m:rPr>
              <w:rPr>
                <w:rFonts w:ascii="Cambria Math" w:hAnsi="Times New Roman" w:cs="Times New Roman"/>
                <w:sz w:val="20"/>
                <w:szCs w:val="20"/>
              </w:rPr>
              <m:t>12</m:t>
            </m:r>
          </m:sub>
        </m:sSub>
        <m:r>
          <m:rPr>
            <m:sty m:val="p"/>
          </m:rPr>
          <w:rPr>
            <w:rFonts w:ascii="Cambria Math" w:hAnsi="Times New Roman" w:cs="Times New Roman"/>
            <w:sz w:val="20"/>
            <w:szCs w:val="20"/>
          </w:rPr>
          <m:t xml:space="preserve">           </m:t>
        </m:r>
      </m:oMath>
      <w:r w:rsidR="00BE406A" w:rsidRPr="00511ED7">
        <w:rPr>
          <w:rFonts w:ascii="Times New Roman" w:hAnsi="Times New Roman" w:cs="Times New Roman" w:hint="eastAsia"/>
          <w:sz w:val="20"/>
          <w:szCs w:val="20"/>
        </w:rPr>
        <w:t>(15)</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w:r w:rsidRPr="00511ED7">
        <w:rPr>
          <w:rFonts w:ascii="Times New Roman" w:hAnsi="Times New Roman" w:cs="Times New Roman"/>
          <w:szCs w:val="21"/>
        </w:rPr>
        <w:t>Q</w:t>
      </w:r>
      <w:r w:rsidRPr="00511ED7">
        <w:rPr>
          <w:rFonts w:ascii="Times New Roman" w:hAnsi="Times New Roman" w:cs="Times New Roman"/>
          <w:szCs w:val="21"/>
        </w:rPr>
        <w:t>为扇区体积，</w:t>
      </w:r>
      <w:proofErr w:type="spellStart"/>
      <w:r w:rsidRPr="00511ED7">
        <w:rPr>
          <w:rFonts w:ascii="Times New Roman" w:hAnsi="Times New Roman" w:cs="Times New Roman"/>
          <w:szCs w:val="21"/>
        </w:rPr>
        <w:t>M</w:t>
      </w:r>
      <w:r w:rsidRPr="00511ED7">
        <w:rPr>
          <w:rFonts w:ascii="Times New Roman" w:hAnsi="Times New Roman" w:cs="Times New Roman"/>
          <w:szCs w:val="21"/>
          <w:vertAlign w:val="subscript"/>
        </w:rPr>
        <w:t>h</w:t>
      </w:r>
      <w:proofErr w:type="spellEnd"/>
      <w:r w:rsidRPr="00511ED7">
        <w:rPr>
          <w:rFonts w:ascii="Times New Roman" w:hAnsi="Times New Roman" w:cs="Times New Roman"/>
          <w:szCs w:val="21"/>
        </w:rPr>
        <w:t>和</w:t>
      </w:r>
      <w:proofErr w:type="spellStart"/>
      <w:r w:rsidRPr="00511ED7">
        <w:rPr>
          <w:rFonts w:ascii="Times New Roman" w:hAnsi="Times New Roman" w:cs="Times New Roman"/>
          <w:szCs w:val="21"/>
        </w:rPr>
        <w:t>M</w:t>
      </w:r>
      <w:r w:rsidRPr="00511ED7">
        <w:rPr>
          <w:rFonts w:ascii="Times New Roman" w:hAnsi="Times New Roman" w:cs="Times New Roman"/>
          <w:szCs w:val="21"/>
          <w:vertAlign w:val="subscript"/>
        </w:rPr>
        <w:t>v</w:t>
      </w:r>
      <w:proofErr w:type="spellEnd"/>
      <w:r w:rsidRPr="00511ED7">
        <w:rPr>
          <w:rFonts w:ascii="Times New Roman" w:hAnsi="Times New Roman" w:cs="Times New Roman"/>
          <w:szCs w:val="21"/>
        </w:rPr>
        <w:t>是两飞机违反间隔标准时水平和垂直距离，</w:t>
      </w:r>
      <w:r w:rsidRPr="00511ED7">
        <w:rPr>
          <w:rFonts w:ascii="Times New Roman" w:hAnsi="Times New Roman" w:cs="Times New Roman"/>
          <w:szCs w:val="21"/>
        </w:rPr>
        <w:t>V</w:t>
      </w:r>
      <w:r w:rsidRPr="00511ED7">
        <w:rPr>
          <w:rFonts w:ascii="Times New Roman" w:hAnsi="Times New Roman" w:cs="Times New Roman"/>
          <w:szCs w:val="21"/>
          <w:vertAlign w:val="subscript"/>
        </w:rPr>
        <w:t>12</w:t>
      </w:r>
      <w:r w:rsidRPr="00511ED7">
        <w:rPr>
          <w:rFonts w:ascii="Times New Roman" w:hAnsi="Times New Roman" w:cs="Times New Roman"/>
          <w:szCs w:val="21"/>
        </w:rPr>
        <w:t>为扇区内两两飞机之间平均接近速度。总的负荷强度</w:t>
      </w:r>
      <w:r w:rsidRPr="00511ED7">
        <w:rPr>
          <w:rFonts w:ascii="Times New Roman" w:hAnsi="Times New Roman" w:cs="Times New Roman"/>
          <w:szCs w:val="21"/>
        </w:rPr>
        <w:t>G</w:t>
      </w:r>
      <w:r w:rsidRPr="00511ED7">
        <w:rPr>
          <w:rFonts w:ascii="Times New Roman" w:hAnsi="Times New Roman" w:cs="Times New Roman"/>
          <w:szCs w:val="21"/>
        </w:rPr>
        <w:t>是四种负荷类型占管制员可利用时间的比例之和，公式如下：</w:t>
      </w:r>
    </w:p>
    <w:p w:rsidR="00F732BC" w:rsidRPr="00511ED7" w:rsidRDefault="00511ED7" w:rsidP="00BE406A">
      <w:pPr>
        <w:jc w:val="right"/>
        <w:rPr>
          <w:rFonts w:ascii="Times New Roman" w:hAnsi="Times New Roman" w:cs="Times New Roman"/>
          <w:sz w:val="20"/>
          <w:szCs w:val="20"/>
        </w:rPr>
      </w:pPr>
      <m:oMath>
        <m:r>
          <m:rPr>
            <m:sty m:val="p"/>
          </m:rPr>
          <w:rPr>
            <w:rFonts w:ascii="Cambria Math" w:hAnsi="Times New Roman" w:cs="Times New Roman"/>
            <w:sz w:val="20"/>
            <w:szCs w:val="20"/>
          </w:rPr>
          <m:t>G=</m:t>
        </m:r>
        <m:sSub>
          <m:sSubPr>
            <m:ctrlPr>
              <w:rPr>
                <w:rFonts w:ascii="Cambria Math" w:hAnsi="Times New Roman" w:cs="Times New Roman"/>
                <w:sz w:val="20"/>
                <w:szCs w:val="20"/>
              </w:rPr>
            </m:ctrlPr>
          </m:sSubPr>
          <m:e>
            <m:r>
              <m:rPr>
                <m:sty m:val="p"/>
              </m:rPr>
              <w:rPr>
                <w:rFonts w:ascii="Cambria Math" w:hAnsi="Times New Roman" w:cs="Times New Roman"/>
                <w:sz w:val="20"/>
                <w:szCs w:val="20"/>
              </w:rPr>
              <m:t>G</m:t>
            </m:r>
          </m:e>
          <m:sub>
            <m:r>
              <m:rPr>
                <m:sty m:val="p"/>
              </m:rPr>
              <w:rPr>
                <w:rFonts w:ascii="Cambria Math" w:hAnsi="Times New Roman" w:cs="Times New Roman"/>
                <w:sz w:val="20"/>
                <w:szCs w:val="20"/>
              </w:rPr>
              <m:t>b</m:t>
            </m:r>
          </m:sub>
        </m:sSub>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t</m:t>
            </m:r>
          </m:sub>
        </m:sSub>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t</m:t>
            </m:r>
          </m:sub>
        </m:sSub>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r</m:t>
            </m:r>
          </m:sub>
        </m:sSub>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r</m:t>
            </m:r>
          </m:sub>
        </m:sSub>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c</m:t>
            </m:r>
          </m:sub>
        </m:sSub>
        <m:sSub>
          <m:sSubPr>
            <m:ctrlPr>
              <w:rPr>
                <w:rFonts w:ascii="Cambria Math" w:hAnsi="Times New Roman" w:cs="Times New Roman"/>
                <w:sz w:val="20"/>
                <w:szCs w:val="20"/>
              </w:rPr>
            </m:ctrlPr>
          </m:sSubPr>
          <m:e>
            <m:r>
              <m:rPr>
                <m:sty m:val="p"/>
              </m:rPr>
              <w:rPr>
                <w:rFonts w:ascii="Cambria Math" w:hAnsi="Cambria Math" w:cs="Times New Roman"/>
                <w:sz w:val="20"/>
                <w:szCs w:val="20"/>
              </w:rPr>
              <m:t>λ</m:t>
            </m:r>
          </m:e>
          <m:sub>
            <m:r>
              <m:rPr>
                <m:sty m:val="p"/>
              </m:rPr>
              <w:rPr>
                <w:rFonts w:ascii="Cambria Math" w:hAnsi="Times New Roman" w:cs="Times New Roman"/>
                <w:sz w:val="20"/>
                <w:szCs w:val="20"/>
              </w:rPr>
              <m:t>c</m:t>
            </m:r>
          </m:sub>
        </m:sSub>
        <m:r>
          <m:rPr>
            <m:sty m:val="p"/>
          </m:rPr>
          <w:rPr>
            <w:rFonts w:ascii="Cambria Math" w:hAnsi="Times New Roman" w:cs="Times New Roman"/>
            <w:sz w:val="20"/>
            <w:szCs w:val="20"/>
          </w:rPr>
          <m:t xml:space="preserve">             (</m:t>
        </m:r>
      </m:oMath>
      <w:r w:rsidR="00BE406A" w:rsidRPr="00511ED7">
        <w:rPr>
          <w:rFonts w:ascii="Times New Roman" w:hAnsi="Times New Roman" w:cs="Times New Roman" w:hint="eastAsia"/>
          <w:sz w:val="20"/>
          <w:szCs w:val="20"/>
        </w:rPr>
        <w:t>16)</w:t>
      </w:r>
    </w:p>
    <w:p w:rsidR="00F732BC"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m:oMath>
        <m:sSub>
          <m:sSubPr>
            <m:ctrlPr>
              <w:rPr>
                <w:rFonts w:ascii="Cambria Math" w:hAnsi="Times New Roman" w:cs="Times New Roman"/>
                <w:szCs w:val="21"/>
              </w:rPr>
            </m:ctrlPr>
          </m:sSubPr>
          <m:e>
            <m:r>
              <m:rPr>
                <m:sty m:val="p"/>
              </m:rPr>
              <w:rPr>
                <w:rFonts w:ascii="Cambria Math" w:hAnsi="Cambria Math" w:cs="Times New Roman"/>
                <w:szCs w:val="21"/>
              </w:rPr>
              <m:t>τ</m:t>
            </m:r>
          </m:e>
          <m:sub>
            <m:r>
              <m:rPr>
                <m:sty m:val="p"/>
              </m:rPr>
              <w:rPr>
                <w:rFonts w:ascii="Cambria Math" w:hAnsi="Times New Roman" w:cs="Times New Roman"/>
                <w:szCs w:val="21"/>
              </w:rPr>
              <m:t>t</m:t>
            </m:r>
          </m:sub>
        </m:sSub>
      </m:oMath>
      <w:r w:rsidR="003E2613" w:rsidRPr="00511ED7">
        <w:rPr>
          <w:rFonts w:ascii="Times New Roman" w:hAnsi="Times New Roman" w:cs="Times New Roman"/>
          <w:szCs w:val="21"/>
        </w:rPr>
        <w:t>，</w:t>
      </w:r>
      <m:oMath>
        <m:sSub>
          <m:sSubPr>
            <m:ctrlPr>
              <w:rPr>
                <w:rFonts w:ascii="Cambria Math" w:hAnsi="Times New Roman" w:cs="Times New Roman"/>
                <w:szCs w:val="21"/>
              </w:rPr>
            </m:ctrlPr>
          </m:sSubPr>
          <m:e>
            <m:r>
              <m:rPr>
                <m:sty m:val="p"/>
              </m:rPr>
              <w:rPr>
                <w:rFonts w:ascii="Cambria Math" w:hAnsi="Cambria Math" w:cs="Times New Roman"/>
                <w:szCs w:val="21"/>
              </w:rPr>
              <m:t>τ</m:t>
            </m:r>
          </m:e>
          <m:sub>
            <m:r>
              <m:rPr>
                <m:sty m:val="p"/>
              </m:rPr>
              <w:rPr>
                <w:rFonts w:ascii="Cambria Math" w:hAnsi="Times New Roman" w:cs="Times New Roman"/>
                <w:szCs w:val="21"/>
              </w:rPr>
              <m:t>r</m:t>
            </m:r>
          </m:sub>
        </m:sSub>
      </m:oMath>
      <w:r w:rsidR="003E2613" w:rsidRPr="00511ED7">
        <w:rPr>
          <w:rFonts w:ascii="Times New Roman" w:hAnsi="Times New Roman" w:cs="Times New Roman"/>
          <w:szCs w:val="21"/>
        </w:rPr>
        <w:t>，</w:t>
      </w:r>
      <m:oMath>
        <m:sSub>
          <m:sSubPr>
            <m:ctrlPr>
              <w:rPr>
                <w:rFonts w:ascii="Cambria Math" w:hAnsi="Times New Roman" w:cs="Times New Roman"/>
                <w:szCs w:val="21"/>
              </w:rPr>
            </m:ctrlPr>
          </m:sSubPr>
          <m:e>
            <m:r>
              <m:rPr>
                <m:sty m:val="p"/>
              </m:rPr>
              <w:rPr>
                <w:rFonts w:ascii="Cambria Math" w:hAnsi="Cambria Math" w:cs="Times New Roman"/>
                <w:szCs w:val="21"/>
              </w:rPr>
              <m:t>τ</m:t>
            </m:r>
          </m:e>
          <m:sub>
            <m:r>
              <m:rPr>
                <m:sty m:val="p"/>
              </m:rPr>
              <w:rPr>
                <w:rFonts w:ascii="Cambria Math" w:hAnsi="Times New Roman" w:cs="Times New Roman"/>
                <w:szCs w:val="21"/>
              </w:rPr>
              <m:t>c</m:t>
            </m:r>
          </m:sub>
        </m:sSub>
      </m:oMath>
      <w:r w:rsidRPr="00511ED7">
        <w:rPr>
          <w:rFonts w:ascii="Times New Roman" w:hAnsi="Times New Roman" w:cs="Times New Roman"/>
          <w:szCs w:val="21"/>
        </w:rPr>
        <w:t>分别为完成移交负荷、重复发生负荷和冲突解脱负荷所需平均时间。定义总的负荷强度临界值为</w:t>
      </w:r>
      <w:r w:rsidRPr="00511ED7">
        <w:rPr>
          <w:rFonts w:ascii="Times New Roman" w:hAnsi="Times New Roman" w:cs="Times New Roman"/>
          <w:szCs w:val="21"/>
        </w:rPr>
        <w:t>0.8</w:t>
      </w:r>
      <w:r w:rsidRPr="00511ED7">
        <w:rPr>
          <w:rFonts w:ascii="Times New Roman" w:hAnsi="Times New Roman" w:cs="Times New Roman"/>
          <w:szCs w:val="21"/>
        </w:rPr>
        <w:t>，超过这一值管制员将不能安全接收调配额外的</w:t>
      </w:r>
      <w:r w:rsidR="003E2613" w:rsidRPr="00511ED7">
        <w:rPr>
          <w:rFonts w:ascii="Times New Roman" w:hAnsi="Times New Roman" w:cs="Times New Roman"/>
          <w:szCs w:val="21"/>
        </w:rPr>
        <w:t>飞机</w:t>
      </w:r>
      <w:r w:rsidRPr="00511ED7">
        <w:rPr>
          <w:rFonts w:ascii="Times New Roman" w:hAnsi="Times New Roman" w:cs="Times New Roman"/>
          <w:szCs w:val="21"/>
        </w:rPr>
        <w:t>，这一限制将决定扇区容量。</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研究中分析美国东北部空域繁忙航路扇区数据</w:t>
      </w:r>
      <w:r w:rsidRPr="00511ED7">
        <w:rPr>
          <w:rFonts w:ascii="Times New Roman" w:hAnsi="Times New Roman" w:cs="Times New Roman"/>
          <w:szCs w:val="21"/>
        </w:rPr>
        <w:lastRenderedPageBreak/>
        <w:t>得到</w:t>
      </w:r>
      <w:proofErr w:type="spellStart"/>
      <w:r w:rsidRPr="00511ED7">
        <w:rPr>
          <w:rFonts w:ascii="Times New Roman" w:hAnsi="Times New Roman" w:cs="Times New Roman"/>
          <w:szCs w:val="21"/>
        </w:rPr>
        <w:t>G</w:t>
      </w:r>
      <w:r w:rsidRPr="00511ED7">
        <w:rPr>
          <w:rFonts w:ascii="Times New Roman" w:hAnsi="Times New Roman" w:cs="Times New Roman"/>
          <w:szCs w:val="21"/>
          <w:vertAlign w:val="subscript"/>
        </w:rPr>
        <w:t>b</w:t>
      </w:r>
      <w:proofErr w:type="spellEnd"/>
      <w:r w:rsidRPr="00511ED7">
        <w:rPr>
          <w:rFonts w:ascii="Times New Roman" w:hAnsi="Times New Roman" w:cs="Times New Roman"/>
          <w:szCs w:val="21"/>
        </w:rPr>
        <w:t>、</w:t>
      </w:r>
      <w:r w:rsidRPr="00511ED7">
        <w:rPr>
          <w:rFonts w:ascii="Times New Roman" w:hAnsi="Times New Roman" w:cs="Times New Roman"/>
          <w:szCs w:val="21"/>
        </w:rPr>
        <w:t>P</w:t>
      </w:r>
      <w:r w:rsidRPr="00511ED7">
        <w:rPr>
          <w:rFonts w:ascii="Times New Roman" w:hAnsi="Times New Roman" w:cs="Times New Roman"/>
          <w:szCs w:val="21"/>
        </w:rPr>
        <w:t>、</w:t>
      </w:r>
      <w:r w:rsidRPr="00511ED7">
        <w:rPr>
          <w:rFonts w:ascii="Times New Roman" w:hAnsi="Times New Roman" w:cs="Times New Roman"/>
          <w:szCs w:val="21"/>
        </w:rPr>
        <w:t>S</w:t>
      </w:r>
      <w:r w:rsidRPr="00511ED7">
        <w:rPr>
          <w:rFonts w:ascii="Times New Roman" w:hAnsi="Times New Roman" w:cs="Times New Roman"/>
          <w:szCs w:val="21"/>
        </w:rPr>
        <w:t>、</w:t>
      </w:r>
      <w:proofErr w:type="spellStart"/>
      <w:r w:rsidRPr="00511ED7">
        <w:rPr>
          <w:rFonts w:ascii="Times New Roman" w:hAnsi="Times New Roman" w:cs="Times New Roman"/>
          <w:szCs w:val="21"/>
        </w:rPr>
        <w:t>M</w:t>
      </w:r>
      <w:r w:rsidRPr="00511ED7">
        <w:rPr>
          <w:rFonts w:ascii="Times New Roman" w:hAnsi="Times New Roman" w:cs="Times New Roman"/>
          <w:szCs w:val="21"/>
          <w:vertAlign w:val="subscript"/>
        </w:rPr>
        <w:t>h</w:t>
      </w:r>
      <w:proofErr w:type="spellEnd"/>
      <w:r w:rsidRPr="00511ED7">
        <w:rPr>
          <w:rFonts w:ascii="Times New Roman" w:hAnsi="Times New Roman" w:cs="Times New Roman"/>
          <w:szCs w:val="21"/>
        </w:rPr>
        <w:t>、</w:t>
      </w:r>
      <w:proofErr w:type="spellStart"/>
      <w:r w:rsidRPr="00511ED7">
        <w:rPr>
          <w:rFonts w:ascii="Times New Roman" w:hAnsi="Times New Roman" w:cs="Times New Roman"/>
          <w:szCs w:val="21"/>
        </w:rPr>
        <w:t>M</w:t>
      </w:r>
      <w:r w:rsidRPr="00511ED7">
        <w:rPr>
          <w:rFonts w:ascii="Times New Roman" w:hAnsi="Times New Roman" w:cs="Times New Roman"/>
          <w:szCs w:val="21"/>
          <w:vertAlign w:val="subscript"/>
        </w:rPr>
        <w:t>v</w:t>
      </w:r>
      <w:proofErr w:type="spellEnd"/>
      <w:r w:rsidRPr="00511ED7">
        <w:rPr>
          <w:rFonts w:ascii="Times New Roman" w:hAnsi="Times New Roman" w:cs="Times New Roman"/>
          <w:szCs w:val="21"/>
        </w:rPr>
        <w:t>和</w:t>
      </w:r>
      <w:r w:rsidRPr="00511ED7">
        <w:rPr>
          <w:rFonts w:ascii="Times New Roman" w:hAnsi="Times New Roman" w:cs="Times New Roman"/>
          <w:szCs w:val="21"/>
        </w:rPr>
        <w:t>V</w:t>
      </w:r>
      <w:r w:rsidRPr="00511ED7">
        <w:rPr>
          <w:rFonts w:ascii="Times New Roman" w:hAnsi="Times New Roman" w:cs="Times New Roman"/>
          <w:szCs w:val="21"/>
          <w:vertAlign w:val="subscript"/>
        </w:rPr>
        <w:t>12</w:t>
      </w:r>
      <w:r w:rsidRPr="00511ED7">
        <w:rPr>
          <w:rFonts w:ascii="Times New Roman" w:hAnsi="Times New Roman" w:cs="Times New Roman"/>
          <w:szCs w:val="21"/>
        </w:rPr>
        <w:t>，作为固定值输入到</w:t>
      </w:r>
      <w:r w:rsidRPr="00511ED7">
        <w:rPr>
          <w:rFonts w:ascii="Times New Roman" w:hAnsi="Times New Roman" w:cs="Times New Roman"/>
          <w:szCs w:val="21"/>
        </w:rPr>
        <w:t>G</w:t>
      </w:r>
      <w:r w:rsidRPr="00511ED7">
        <w:rPr>
          <w:rFonts w:ascii="Times New Roman" w:hAnsi="Times New Roman" w:cs="Times New Roman"/>
          <w:szCs w:val="21"/>
        </w:rPr>
        <w:t>公式中。假定飞机在扇区内飞行速度为固定值</w:t>
      </w:r>
      <w:r w:rsidRPr="00511ED7">
        <w:rPr>
          <w:rFonts w:ascii="Times New Roman" w:hAnsi="Times New Roman" w:cs="Times New Roman"/>
          <w:szCs w:val="21"/>
        </w:rPr>
        <w:t>S</w:t>
      </w:r>
      <w:r w:rsidRPr="00511ED7">
        <w:rPr>
          <w:rFonts w:ascii="Times New Roman" w:hAnsi="Times New Roman" w:cs="Times New Roman"/>
          <w:szCs w:val="21"/>
        </w:rPr>
        <w:t>，评估每一个扇区平均穿越时间</w:t>
      </w:r>
      <w:r w:rsidRPr="00511ED7">
        <w:rPr>
          <w:rFonts w:ascii="Times New Roman" w:hAnsi="Times New Roman" w:cs="Times New Roman"/>
          <w:szCs w:val="21"/>
        </w:rPr>
        <w:t>T</w:t>
      </w:r>
      <w:r w:rsidRPr="00511ED7">
        <w:rPr>
          <w:rFonts w:ascii="Times New Roman" w:hAnsi="Times New Roman" w:cs="Times New Roman"/>
          <w:szCs w:val="21"/>
        </w:rPr>
        <w:t>，输入到</w:t>
      </w:r>
      <w:r w:rsidRPr="00511ED7">
        <w:rPr>
          <w:rFonts w:ascii="Times New Roman" w:hAnsi="Times New Roman" w:cs="Times New Roman"/>
          <w:szCs w:val="21"/>
        </w:rPr>
        <w:t>G</w:t>
      </w:r>
      <w:r w:rsidRPr="00511ED7">
        <w:rPr>
          <w:rFonts w:ascii="Times New Roman" w:hAnsi="Times New Roman" w:cs="Times New Roman"/>
          <w:szCs w:val="21"/>
        </w:rPr>
        <w:t>公式中。对于每一个扇区将公式中</w:t>
      </w:r>
      <w:r w:rsidRPr="00511ED7">
        <w:rPr>
          <w:rFonts w:ascii="Times New Roman" w:hAnsi="Times New Roman" w:cs="Times New Roman"/>
          <w:szCs w:val="21"/>
        </w:rPr>
        <w:t>G</w:t>
      </w:r>
      <w:r w:rsidRPr="00511ED7">
        <w:rPr>
          <w:rFonts w:ascii="Times New Roman" w:hAnsi="Times New Roman" w:cs="Times New Roman"/>
          <w:szCs w:val="21"/>
        </w:rPr>
        <w:t>设为</w:t>
      </w:r>
      <w:r w:rsidRPr="00511ED7">
        <w:rPr>
          <w:rFonts w:ascii="Times New Roman" w:hAnsi="Times New Roman" w:cs="Times New Roman"/>
          <w:szCs w:val="21"/>
        </w:rPr>
        <w:t>0.8</w:t>
      </w:r>
      <w:r w:rsidRPr="00511ED7">
        <w:rPr>
          <w:rFonts w:ascii="Times New Roman" w:hAnsi="Times New Roman" w:cs="Times New Roman"/>
          <w:szCs w:val="21"/>
        </w:rPr>
        <w:t>，通过解析</w:t>
      </w:r>
      <w:r w:rsidRPr="00511ED7">
        <w:rPr>
          <w:rFonts w:ascii="Times New Roman" w:hAnsi="Times New Roman" w:cs="Times New Roman"/>
          <w:szCs w:val="21"/>
        </w:rPr>
        <w:t>G</w:t>
      </w:r>
      <w:r w:rsidRPr="00511ED7">
        <w:rPr>
          <w:rFonts w:ascii="Times New Roman" w:hAnsi="Times New Roman" w:cs="Times New Roman"/>
          <w:szCs w:val="21"/>
        </w:rPr>
        <w:t>公式就可以求出扇区飞机架次</w:t>
      </w:r>
      <w:r w:rsidRPr="00511ED7">
        <w:rPr>
          <w:rFonts w:ascii="Times New Roman" w:hAnsi="Times New Roman" w:cs="Times New Roman"/>
          <w:szCs w:val="21"/>
        </w:rPr>
        <w:t>N</w:t>
      </w:r>
      <w:r w:rsidRPr="00511ED7">
        <w:rPr>
          <w:rFonts w:ascii="Times New Roman" w:hAnsi="Times New Roman" w:cs="Times New Roman"/>
          <w:szCs w:val="21"/>
        </w:rPr>
        <w:t>，即为扇区容量</w:t>
      </w:r>
      <w:r w:rsidR="00475250" w:rsidRPr="00511ED7">
        <w:rPr>
          <w:rFonts w:ascii="Times New Roman" w:hAnsi="Times New Roman" w:cs="Times New Roman" w:hint="eastAsia"/>
          <w:szCs w:val="21"/>
        </w:rPr>
        <w:t>。</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2011</w:t>
      </w:r>
      <w:r w:rsidRPr="00511ED7">
        <w:rPr>
          <w:rFonts w:ascii="Times New Roman" w:hAnsi="Times New Roman" w:cs="Times New Roman"/>
          <w:szCs w:val="21"/>
        </w:rPr>
        <w:t>年</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将管制员负荷解析模型扩展到包含天气影响的负荷解析模型，进而评估危险天气存在时扇区容量</w:t>
      </w:r>
      <w:r w:rsidR="00714E59" w:rsidRPr="00511ED7">
        <w:rPr>
          <w:rFonts w:ascii="Times New Roman" w:hAnsi="Times New Roman" w:cs="Times New Roman"/>
          <w:szCs w:val="21"/>
          <w:vertAlign w:val="superscript"/>
        </w:rPr>
        <w:t>[</w:t>
      </w:r>
      <w:r w:rsidR="00975701" w:rsidRPr="00511ED7">
        <w:rPr>
          <w:rFonts w:ascii="Times New Roman" w:hAnsi="Times New Roman" w:cs="Times New Roman"/>
          <w:szCs w:val="21"/>
          <w:vertAlign w:val="superscript"/>
        </w:rPr>
        <w:t>40-41</w:t>
      </w:r>
      <w:r w:rsidR="00714E59" w:rsidRPr="00511ED7">
        <w:rPr>
          <w:rFonts w:ascii="Times New Roman" w:hAnsi="Times New Roman" w:cs="Times New Roman"/>
          <w:szCs w:val="21"/>
          <w:vertAlign w:val="superscript"/>
        </w:rPr>
        <w:t>]</w:t>
      </w:r>
      <w:r w:rsidRPr="00511ED7">
        <w:rPr>
          <w:rFonts w:ascii="Times New Roman" w:hAnsi="Times New Roman" w:cs="Times New Roman"/>
          <w:szCs w:val="21"/>
        </w:rPr>
        <w:t>。</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通过分析历史数据发现由于对流天气存在，管制员负荷从三个方面受影响：（</w:t>
      </w:r>
      <w:r w:rsidRPr="00511ED7">
        <w:rPr>
          <w:rFonts w:ascii="Times New Roman" w:hAnsi="Times New Roman" w:cs="Times New Roman"/>
          <w:szCs w:val="21"/>
        </w:rPr>
        <w:t>1</w:t>
      </w:r>
      <w:r w:rsidRPr="00511ED7">
        <w:rPr>
          <w:rFonts w:ascii="Times New Roman" w:hAnsi="Times New Roman" w:cs="Times New Roman"/>
          <w:szCs w:val="21"/>
        </w:rPr>
        <w:t>）扇区空域中由于存在危险天气，阻塞空域，扇区可利用空域减少，冲突发生概率变大，进而冲突解脱负荷增加；（</w:t>
      </w:r>
      <w:r w:rsidRPr="00511ED7">
        <w:rPr>
          <w:rFonts w:ascii="Times New Roman" w:hAnsi="Times New Roman" w:cs="Times New Roman"/>
          <w:szCs w:val="21"/>
        </w:rPr>
        <w:t>2</w:t>
      </w:r>
      <w:r w:rsidRPr="00511ED7">
        <w:rPr>
          <w:rFonts w:ascii="Times New Roman" w:hAnsi="Times New Roman" w:cs="Times New Roman"/>
          <w:szCs w:val="21"/>
        </w:rPr>
        <w:t>）因为飞机需要绕飞雷雨，管制员重复负荷增加；（</w:t>
      </w:r>
      <w:r w:rsidRPr="00511ED7">
        <w:rPr>
          <w:rFonts w:ascii="Times New Roman" w:hAnsi="Times New Roman" w:cs="Times New Roman"/>
          <w:szCs w:val="21"/>
        </w:rPr>
        <w:t>3</w:t>
      </w:r>
      <w:r w:rsidRPr="00511ED7">
        <w:rPr>
          <w:rFonts w:ascii="Times New Roman" w:hAnsi="Times New Roman" w:cs="Times New Roman"/>
          <w:szCs w:val="21"/>
        </w:rPr>
        <w:t>）危险天气存在降低了飞机穿越扇区时间，进而增加了扇区之间移交负荷。</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研究从这三方面对管制员负荷解析模型进行修改，进而评估危险天气存在时扇区容量，公式如下：</w:t>
      </w:r>
    </w:p>
    <w:p w:rsidR="00F732BC" w:rsidRPr="00511ED7" w:rsidRDefault="00511ED7" w:rsidP="000F357D">
      <w:pPr>
        <w:spacing w:line="480" w:lineRule="auto"/>
        <w:jc w:val="left"/>
        <w:rPr>
          <w:rFonts w:ascii="Times New Roman" w:hAnsi="Times New Roman" w:cs="Times New Roman"/>
          <w:sz w:val="20"/>
          <w:szCs w:val="20"/>
        </w:rPr>
      </w:pPr>
      <m:oMathPara>
        <m:oMathParaPr>
          <m:jc m:val="center"/>
        </m:oMathParaPr>
        <m:oMath>
          <m:r>
            <m:rPr>
              <m:sty m:val="p"/>
            </m:rPr>
            <w:rPr>
              <w:rFonts w:ascii="Cambria Math" w:hAnsi="Times New Roman" w:cs="Times New Roman"/>
              <w:sz w:val="20"/>
              <w:szCs w:val="20"/>
            </w:rPr>
            <m:t>G=</m:t>
          </m:r>
          <m:sSub>
            <m:sSubPr>
              <m:ctrlPr>
                <w:rPr>
                  <w:rFonts w:ascii="Cambria Math" w:hAnsi="Times New Roman" w:cs="Times New Roman"/>
                  <w:sz w:val="20"/>
                  <w:szCs w:val="20"/>
                </w:rPr>
              </m:ctrlPr>
            </m:sSubPr>
            <m:e>
              <m:r>
                <m:rPr>
                  <m:sty m:val="p"/>
                </m:rPr>
                <w:rPr>
                  <w:rFonts w:ascii="Cambria Math" w:hAnsi="Times New Roman" w:cs="Times New Roman"/>
                  <w:sz w:val="20"/>
                  <w:szCs w:val="20"/>
                </w:rPr>
                <m:t>G</m:t>
              </m:r>
            </m:e>
            <m:sub>
              <m:r>
                <m:rPr>
                  <m:sty m:val="p"/>
                </m:rPr>
                <w:rPr>
                  <w:rFonts w:ascii="Cambria Math" w:hAnsi="Times New Roman" w:cs="Times New Roman"/>
                  <w:sz w:val="20"/>
                  <w:szCs w:val="20"/>
                </w:rPr>
                <m:t>b</m:t>
              </m:r>
            </m:sub>
          </m:sSub>
          <m:r>
            <m:rPr>
              <m:sty m:val="p"/>
            </m:rPr>
            <w:rPr>
              <w:rFonts w:ascii="Cambria Math" w:hAnsi="Times New Roman" w:cs="Times New Roman"/>
              <w:sz w:val="20"/>
              <w:szCs w:val="20"/>
            </w:rPr>
            <m:t>+</m:t>
          </m:r>
          <m:d>
            <m:dPr>
              <m:ctrlPr>
                <w:rPr>
                  <w:rFonts w:ascii="Cambria Math" w:hAnsi="Times New Roman" w:cs="Times New Roman"/>
                  <w:sz w:val="20"/>
                  <w:szCs w:val="20"/>
                </w:rPr>
              </m:ctrlPr>
            </m:dPr>
            <m:e>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r</m:t>
                  </m:r>
                </m:sub>
              </m:sSub>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w</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F</m:t>
                  </m:r>
                </m:e>
                <m:sub>
                  <m:r>
                    <m:rPr>
                      <m:sty m:val="p"/>
                    </m:rPr>
                    <w:rPr>
                      <w:rFonts w:ascii="Cambria Math" w:hAnsi="Times New Roman" w:cs="Times New Roman"/>
                      <w:sz w:val="20"/>
                      <w:szCs w:val="20"/>
                    </w:rPr>
                    <m:t>w</m:t>
                  </m:r>
                </m:sub>
              </m:sSub>
            </m:e>
          </m:d>
          <m:f>
            <m:fPr>
              <m:ctrlPr>
                <w:rPr>
                  <w:rFonts w:ascii="Cambria Math" w:hAnsi="Times New Roman" w:cs="Times New Roman"/>
                  <w:sz w:val="20"/>
                  <w:szCs w:val="20"/>
                </w:rPr>
              </m:ctrlPr>
            </m:fPr>
            <m:num>
              <m:r>
                <m:rPr>
                  <m:sty m:val="p"/>
                </m:rPr>
                <w:rPr>
                  <w:rFonts w:ascii="Cambria Math" w:hAnsi="Times New Roman" w:cs="Times New Roman"/>
                  <w:sz w:val="20"/>
                  <w:szCs w:val="20"/>
                </w:rPr>
                <m:t>N</m:t>
              </m:r>
            </m:num>
            <m:den>
              <m:r>
                <m:rPr>
                  <m:sty m:val="p"/>
                </m:rPr>
                <w:rPr>
                  <w:rFonts w:ascii="Cambria Math" w:hAnsi="Times New Roman" w:cs="Times New Roman"/>
                  <w:sz w:val="20"/>
                  <w:szCs w:val="20"/>
                </w:rPr>
                <m:t>P</m:t>
              </m:r>
            </m:den>
          </m:f>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t</m:t>
              </m:r>
            </m:sub>
          </m:sSub>
          <m:f>
            <m:fPr>
              <m:ctrlPr>
                <w:rPr>
                  <w:rFonts w:ascii="Cambria Math" w:hAnsi="Times New Roman" w:cs="Times New Roman"/>
                  <w:sz w:val="20"/>
                  <w:szCs w:val="20"/>
                </w:rPr>
              </m:ctrlPr>
            </m:fPr>
            <m:num>
              <m:r>
                <m:rPr>
                  <m:sty m:val="p"/>
                </m:rPr>
                <w:rPr>
                  <w:rFonts w:ascii="Cambria Math" w:hAnsi="Times New Roman" w:cs="Times New Roman"/>
                  <w:sz w:val="20"/>
                  <w:szCs w:val="20"/>
                </w:rPr>
                <m:t>N</m:t>
              </m:r>
            </m:num>
            <m:den>
              <m:r>
                <m:rPr>
                  <m:sty m:val="p"/>
                </m:rPr>
                <w:rPr>
                  <w:rFonts w:ascii="Cambria Math" w:hAnsi="Times New Roman" w:cs="Times New Roman"/>
                  <w:sz w:val="20"/>
                  <w:szCs w:val="20"/>
                </w:rPr>
                <m:t>T</m:t>
              </m:r>
            </m:den>
          </m:f>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Cambria Math" w:cs="Times New Roman"/>
                  <w:sz w:val="20"/>
                  <w:szCs w:val="20"/>
                </w:rPr>
                <m:t>τ</m:t>
              </m:r>
            </m:e>
            <m:sub>
              <m:r>
                <m:rPr>
                  <m:sty m:val="p"/>
                </m:rPr>
                <w:rPr>
                  <w:rFonts w:ascii="Cambria Math" w:hAnsi="Times New Roman" w:cs="Times New Roman"/>
                  <w:sz w:val="20"/>
                  <w:szCs w:val="20"/>
                </w:rPr>
                <m:t>c</m:t>
              </m:r>
            </m:sub>
          </m:sSub>
          <m:f>
            <m:fPr>
              <m:ctrlPr>
                <w:rPr>
                  <w:rFonts w:ascii="Cambria Math" w:hAnsi="Times New Roman" w:cs="Times New Roman"/>
                  <w:sz w:val="20"/>
                  <w:szCs w:val="20"/>
                </w:rPr>
              </m:ctrlPr>
            </m:fPr>
            <m:num>
              <m:r>
                <m:rPr>
                  <m:sty m:val="p"/>
                </m:rPr>
                <w:rPr>
                  <w:rFonts w:ascii="Cambria Math" w:hAnsi="Times New Roman" w:cs="Times New Roman"/>
                  <w:sz w:val="20"/>
                  <w:szCs w:val="20"/>
                </w:rPr>
                <m:t>2</m:t>
              </m:r>
              <m:sSub>
                <m:sSubPr>
                  <m:ctrlPr>
                    <w:rPr>
                      <w:rFonts w:ascii="Cambria Math" w:hAnsi="Times New Roman" w:cs="Times New Roman"/>
                      <w:sz w:val="20"/>
                      <w:szCs w:val="20"/>
                    </w:rPr>
                  </m:ctrlPr>
                </m:sSubPr>
                <m:e>
                  <m:r>
                    <m:rPr>
                      <m:sty m:val="p"/>
                    </m:rPr>
                    <w:rPr>
                      <w:rFonts w:ascii="Cambria Math" w:hAnsi="Times New Roman" w:cs="Times New Roman"/>
                      <w:sz w:val="20"/>
                      <w:szCs w:val="20"/>
                    </w:rPr>
                    <m:t>N(N+1)M</m:t>
                  </m:r>
                </m:e>
                <m:sub>
                  <m:r>
                    <m:rPr>
                      <m:sty m:val="p"/>
                    </m:rPr>
                    <w:rPr>
                      <w:rFonts w:ascii="Cambria Math" w:hAnsi="Times New Roman" w:cs="Times New Roman"/>
                      <w:sz w:val="20"/>
                      <w:szCs w:val="20"/>
                    </w:rPr>
                    <m:t>h</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M</m:t>
                  </m:r>
                </m:e>
                <m:sub>
                  <m:r>
                    <m:rPr>
                      <m:sty m:val="p"/>
                    </m:rPr>
                    <w:rPr>
                      <w:rFonts w:ascii="Cambria Math" w:hAnsi="Times New Roman" w:cs="Times New Roman"/>
                      <w:sz w:val="20"/>
                      <w:szCs w:val="20"/>
                    </w:rPr>
                    <m:t>v</m:t>
                  </m:r>
                </m:sub>
              </m:sSub>
              <m:sSub>
                <m:sSubPr>
                  <m:ctrlPr>
                    <w:rPr>
                      <w:rFonts w:ascii="Cambria Math" w:hAnsi="Times New Roman" w:cs="Times New Roman"/>
                      <w:sz w:val="20"/>
                      <w:szCs w:val="20"/>
                    </w:rPr>
                  </m:ctrlPr>
                </m:sSubPr>
                <m:e>
                  <m:r>
                    <m:rPr>
                      <m:sty m:val="p"/>
                    </m:rPr>
                    <w:rPr>
                      <w:rFonts w:ascii="Cambria Math" w:hAnsi="Times New Roman" w:cs="Times New Roman"/>
                      <w:sz w:val="20"/>
                      <w:szCs w:val="20"/>
                    </w:rPr>
                    <m:t>V</m:t>
                  </m:r>
                </m:e>
                <m:sub>
                  <m:r>
                    <m:rPr>
                      <m:sty m:val="p"/>
                    </m:rPr>
                    <w:rPr>
                      <w:rFonts w:ascii="Cambria Math" w:hAnsi="Times New Roman" w:cs="Times New Roman"/>
                      <w:sz w:val="20"/>
                      <w:szCs w:val="20"/>
                    </w:rPr>
                    <m:t>12</m:t>
                  </m:r>
                </m:sub>
              </m:sSub>
            </m:num>
            <m:den>
              <m:r>
                <m:rPr>
                  <m:sty m:val="p"/>
                </m:rPr>
                <w:rPr>
                  <w:rFonts w:ascii="Cambria Math" w:hAnsi="Times New Roman" w:cs="Times New Roman"/>
                  <w:sz w:val="20"/>
                  <w:szCs w:val="20"/>
                </w:rPr>
                <m:t>Q(1</m:t>
              </m:r>
              <m:r>
                <m:rPr>
                  <m:sty m:val="p"/>
                </m:rPr>
                <w:rPr>
                  <w:rFonts w:ascii="Cambria Math" w:hAnsi="Cambria Math"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F</m:t>
                  </m:r>
                </m:e>
                <m:sub>
                  <m:r>
                    <m:rPr>
                      <m:sty m:val="p"/>
                    </m:rPr>
                    <w:rPr>
                      <w:rFonts w:ascii="Cambria Math" w:hAnsi="Times New Roman" w:cs="Times New Roman"/>
                      <w:sz w:val="20"/>
                      <w:szCs w:val="20"/>
                    </w:rPr>
                    <m:t>w</m:t>
                  </m:r>
                </m:sub>
              </m:sSub>
              <m:r>
                <m:rPr>
                  <m:sty m:val="p"/>
                </m:rPr>
                <w:rPr>
                  <w:rFonts w:ascii="Cambria Math" w:hAnsi="Times New Roman" w:cs="Times New Roman"/>
                  <w:sz w:val="20"/>
                  <w:szCs w:val="20"/>
                </w:rPr>
                <m:t>)</m:t>
              </m:r>
            </m:den>
          </m:f>
        </m:oMath>
      </m:oMathPara>
    </w:p>
    <w:p w:rsidR="00BE406A" w:rsidRPr="00511ED7" w:rsidRDefault="00BE406A" w:rsidP="00BE406A">
      <w:pPr>
        <w:spacing w:line="480" w:lineRule="auto"/>
        <w:jc w:val="right"/>
        <w:rPr>
          <w:rFonts w:ascii="Times New Roman" w:hAnsi="Times New Roman" w:cs="Times New Roman"/>
          <w:sz w:val="20"/>
          <w:szCs w:val="20"/>
        </w:rPr>
      </w:pPr>
      <w:r w:rsidRPr="00511ED7">
        <w:rPr>
          <w:rFonts w:ascii="Times New Roman" w:hAnsi="Times New Roman" w:cs="Times New Roman" w:hint="eastAsia"/>
          <w:sz w:val="20"/>
          <w:szCs w:val="20"/>
        </w:rPr>
        <w:t>(17)</w:t>
      </w:r>
    </w:p>
    <w:p w:rsidR="0095027A" w:rsidRPr="00511ED7" w:rsidRDefault="00875383" w:rsidP="000F357D">
      <w:pPr>
        <w:jc w:val="left"/>
        <w:rPr>
          <w:rFonts w:ascii="Times New Roman" w:hAnsi="Times New Roman" w:cs="Times New Roman"/>
          <w:szCs w:val="21"/>
        </w:rPr>
      </w:pPr>
      <w:r w:rsidRPr="00511ED7">
        <w:rPr>
          <w:rFonts w:ascii="Times New Roman" w:hAnsi="Times New Roman" w:cs="Times New Roman"/>
          <w:szCs w:val="21"/>
        </w:rPr>
        <w:t>其中，</w:t>
      </w:r>
      <m:oMath>
        <m:sSub>
          <m:sSubPr>
            <m:ctrlPr>
              <w:rPr>
                <w:rFonts w:ascii="Cambria Math" w:hAnsi="Times New Roman" w:cs="Times New Roman"/>
                <w:szCs w:val="21"/>
              </w:rPr>
            </m:ctrlPr>
          </m:sSubPr>
          <m:e>
            <m:r>
              <m:rPr>
                <m:sty m:val="p"/>
              </m:rPr>
              <w:rPr>
                <w:rFonts w:ascii="Cambria Math" w:hAnsi="Cambria Math" w:cs="Times New Roman"/>
                <w:szCs w:val="21"/>
              </w:rPr>
              <m:t>τ</m:t>
            </m:r>
          </m:e>
          <m:sub>
            <m:r>
              <m:rPr>
                <m:sty m:val="p"/>
              </m:rPr>
              <w:rPr>
                <w:rFonts w:ascii="Cambria Math" w:hAnsi="Times New Roman" w:cs="Times New Roman"/>
                <w:szCs w:val="21"/>
              </w:rPr>
              <m:t>w</m:t>
            </m:r>
          </m:sub>
        </m:sSub>
      </m:oMath>
      <w:r w:rsidRPr="00511ED7">
        <w:rPr>
          <w:rFonts w:ascii="Times New Roman" w:hAnsi="Times New Roman" w:cs="Times New Roman"/>
          <w:szCs w:val="21"/>
        </w:rPr>
        <w:t>为飞机改航负荷所需平均时间，</w:t>
      </w:r>
      <w:proofErr w:type="spellStart"/>
      <w:r w:rsidRPr="00511ED7">
        <w:rPr>
          <w:rFonts w:ascii="Times New Roman" w:hAnsi="Times New Roman" w:cs="Times New Roman"/>
          <w:szCs w:val="21"/>
        </w:rPr>
        <w:t>F</w:t>
      </w:r>
      <w:r w:rsidRPr="00511ED7">
        <w:rPr>
          <w:rFonts w:ascii="Times New Roman" w:hAnsi="Times New Roman" w:cs="Times New Roman"/>
          <w:szCs w:val="21"/>
          <w:vertAlign w:val="subscript"/>
        </w:rPr>
        <w:t>w</w:t>
      </w:r>
      <w:proofErr w:type="spellEnd"/>
      <w:r w:rsidRPr="00511ED7">
        <w:rPr>
          <w:rFonts w:ascii="Times New Roman" w:hAnsi="Times New Roman" w:cs="Times New Roman"/>
          <w:szCs w:val="21"/>
        </w:rPr>
        <w:t>为</w:t>
      </w:r>
      <w:bookmarkStart w:id="18" w:name="OLE_LINK46"/>
      <w:bookmarkStart w:id="19" w:name="OLE_LINK47"/>
      <w:r w:rsidRPr="00511ED7">
        <w:rPr>
          <w:rFonts w:ascii="Times New Roman" w:hAnsi="Times New Roman" w:cs="Times New Roman"/>
          <w:szCs w:val="21"/>
        </w:rPr>
        <w:t>被危险天气堵塞的扇区体积占扇区体积的比例</w:t>
      </w:r>
      <w:bookmarkEnd w:id="18"/>
      <w:bookmarkEnd w:id="19"/>
      <w:r w:rsidRPr="00511ED7">
        <w:rPr>
          <w:rFonts w:ascii="Times New Roman" w:hAnsi="Times New Roman" w:cs="Times New Roman"/>
          <w:szCs w:val="21"/>
        </w:rPr>
        <w:t>。危险天气存在时管制员负荷解析模型与好天气时模型相比多了一项改航工作负荷，</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研究中证明了改航工作负荷与</w:t>
      </w:r>
      <w:proofErr w:type="spellStart"/>
      <w:r w:rsidRPr="00511ED7">
        <w:rPr>
          <w:rFonts w:ascii="Times New Roman" w:hAnsi="Times New Roman" w:cs="Times New Roman"/>
          <w:szCs w:val="21"/>
        </w:rPr>
        <w:t>F</w:t>
      </w:r>
      <w:r w:rsidRPr="00511ED7">
        <w:rPr>
          <w:rFonts w:ascii="Times New Roman" w:hAnsi="Times New Roman" w:cs="Times New Roman"/>
          <w:szCs w:val="21"/>
          <w:vertAlign w:val="subscript"/>
        </w:rPr>
        <w:t>w</w:t>
      </w:r>
      <w:proofErr w:type="spellEnd"/>
      <w:r w:rsidRPr="00511ED7">
        <w:rPr>
          <w:rFonts w:ascii="Times New Roman" w:hAnsi="Times New Roman" w:cs="Times New Roman"/>
          <w:szCs w:val="21"/>
        </w:rPr>
        <w:t>成线性关系，且改航负荷是导致危险天气存在时管制员负荷增加的最主要因素。模型使用了高高度航路扇区数据验证，通过比较观察到的扇区高峰架次和模型评估出的扇区容量，结果吻合度较好。在使用模型预测受天气影响未来一段时间扇区容量时，模型的准确程度主要依赖于</w:t>
      </w:r>
      <w:proofErr w:type="spellStart"/>
      <w:r w:rsidRPr="00511ED7">
        <w:rPr>
          <w:rFonts w:ascii="Times New Roman" w:hAnsi="Times New Roman" w:cs="Times New Roman"/>
          <w:szCs w:val="21"/>
        </w:rPr>
        <w:t>F</w:t>
      </w:r>
      <w:r w:rsidRPr="00511ED7">
        <w:rPr>
          <w:rFonts w:ascii="Times New Roman" w:hAnsi="Times New Roman" w:cs="Times New Roman"/>
          <w:szCs w:val="21"/>
          <w:vertAlign w:val="subscript"/>
        </w:rPr>
        <w:t>w</w:t>
      </w:r>
      <w:proofErr w:type="spellEnd"/>
      <w:r w:rsidRPr="00511ED7">
        <w:rPr>
          <w:rFonts w:ascii="Times New Roman" w:hAnsi="Times New Roman" w:cs="Times New Roman"/>
          <w:szCs w:val="21"/>
        </w:rPr>
        <w:t>和</w:t>
      </w:r>
      <w:r w:rsidRPr="00511ED7">
        <w:rPr>
          <w:rFonts w:ascii="Times New Roman" w:hAnsi="Times New Roman" w:cs="Times New Roman"/>
          <w:szCs w:val="21"/>
        </w:rPr>
        <w:t>T</w:t>
      </w:r>
      <w:r w:rsidRPr="00511ED7">
        <w:rPr>
          <w:rFonts w:ascii="Times New Roman" w:hAnsi="Times New Roman" w:cs="Times New Roman"/>
          <w:szCs w:val="21"/>
        </w:rPr>
        <w:t>的预测误差。</w:t>
      </w:r>
    </w:p>
    <w:p w:rsidR="00F732BC" w:rsidRPr="00511ED7" w:rsidRDefault="003E1321"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当未来空管系统中仍需要管制员或流量管理者判断决策时，</w:t>
      </w:r>
      <w:proofErr w:type="spellStart"/>
      <w:r w:rsidRPr="00511ED7">
        <w:rPr>
          <w:rFonts w:ascii="Times New Roman" w:hAnsi="Times New Roman" w:cs="Times New Roman"/>
          <w:szCs w:val="21"/>
        </w:rPr>
        <w:t>J.D.Welch</w:t>
      </w:r>
      <w:proofErr w:type="spellEnd"/>
      <w:r w:rsidRPr="00511ED7">
        <w:rPr>
          <w:rFonts w:ascii="Times New Roman" w:hAnsi="Times New Roman" w:cs="Times New Roman"/>
          <w:szCs w:val="21"/>
        </w:rPr>
        <w:t>的管制员负荷解析模型为新技术在空管系统中扇区容量方面应用提供了一个很好的框架。模型考虑的管制员负荷更为全面，考虑了冲突解</w:t>
      </w:r>
      <w:r w:rsidRPr="00511ED7">
        <w:rPr>
          <w:rFonts w:ascii="Times New Roman" w:hAnsi="Times New Roman" w:cs="Times New Roman"/>
          <w:szCs w:val="21"/>
        </w:rPr>
        <w:lastRenderedPageBreak/>
        <w:t>脱负荷，给出了扇区容量峰值。通过解析模型我们可以从负荷发生频率和服务时间两方面入手来提高扇区容量。</w:t>
      </w:r>
      <w:r w:rsidR="00E21BA5" w:rsidRPr="00511ED7">
        <w:rPr>
          <w:rFonts w:ascii="Times New Roman" w:hAnsi="Times New Roman" w:cs="Times New Roman"/>
          <w:szCs w:val="21"/>
        </w:rPr>
        <w:t>管制员负荷解析模型</w:t>
      </w:r>
      <w:r w:rsidR="00DF534F" w:rsidRPr="00511ED7">
        <w:rPr>
          <w:rFonts w:ascii="Times New Roman" w:hAnsi="Times New Roman" w:cs="Times New Roman"/>
          <w:szCs w:val="21"/>
        </w:rPr>
        <w:t>充分考虑了人的因素，</w:t>
      </w:r>
      <w:r w:rsidR="00E21BA5" w:rsidRPr="00511ED7">
        <w:rPr>
          <w:rFonts w:ascii="Times New Roman" w:hAnsi="Times New Roman" w:cs="Times New Roman"/>
          <w:szCs w:val="21"/>
        </w:rPr>
        <w:t>将管制员抽象的看不见的负荷具体为模型中的参数，同时模型评估的准确性也由这些参数决定</w:t>
      </w:r>
      <w:r w:rsidR="00F05DC5" w:rsidRPr="00511ED7">
        <w:rPr>
          <w:rFonts w:ascii="Times New Roman" w:hAnsi="Times New Roman" w:cs="Times New Roman"/>
          <w:szCs w:val="21"/>
        </w:rPr>
        <w:t>，参数的确定需要大量</w:t>
      </w:r>
      <w:r w:rsidR="0095027A" w:rsidRPr="00511ED7">
        <w:rPr>
          <w:rFonts w:ascii="Times New Roman" w:hAnsi="Times New Roman" w:cs="Times New Roman"/>
          <w:szCs w:val="21"/>
        </w:rPr>
        <w:t>统计</w:t>
      </w:r>
      <w:r w:rsidR="00DF534F" w:rsidRPr="00511ED7">
        <w:rPr>
          <w:rFonts w:ascii="Times New Roman" w:hAnsi="Times New Roman" w:cs="Times New Roman"/>
          <w:szCs w:val="21"/>
        </w:rPr>
        <w:t>数据，部分数据的搜集比较困难。</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9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随机空域容量</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多年来，很多学者致力于天气预测信息与空域容量影响之间映射关系的研究。目前的增强交通流量管理系统（</w:t>
      </w:r>
      <w:r w:rsidRPr="00511ED7">
        <w:rPr>
          <w:rFonts w:ascii="Times New Roman" w:hAnsi="Times New Roman" w:cs="Times New Roman"/>
          <w:szCs w:val="21"/>
        </w:rPr>
        <w:t>ETMS</w:t>
      </w:r>
      <w:r w:rsidRPr="00511ED7">
        <w:rPr>
          <w:rFonts w:ascii="Times New Roman" w:hAnsi="Times New Roman" w:cs="Times New Roman"/>
          <w:szCs w:val="21"/>
        </w:rPr>
        <w:t>）提供了扇区拥挤预警功能，使用了一分钟内高峰架次作为扇区拥挤告警指标（</w:t>
      </w:r>
      <w:r w:rsidRPr="00511ED7">
        <w:rPr>
          <w:rFonts w:ascii="Times New Roman" w:hAnsi="Times New Roman" w:cs="Times New Roman"/>
          <w:szCs w:val="21"/>
        </w:rPr>
        <w:t>MAP</w:t>
      </w:r>
      <w:r w:rsidRPr="00511ED7">
        <w:rPr>
          <w:rFonts w:ascii="Times New Roman" w:hAnsi="Times New Roman" w:cs="Times New Roman"/>
          <w:szCs w:val="21"/>
        </w:rPr>
        <w:t>，扇区告警门限）。</w:t>
      </w:r>
      <w:r w:rsidRPr="00511ED7">
        <w:rPr>
          <w:rFonts w:ascii="Times New Roman" w:hAnsi="Times New Roman" w:cs="Times New Roman"/>
          <w:szCs w:val="21"/>
        </w:rPr>
        <w:t>MAP</w:t>
      </w:r>
      <w:r w:rsidRPr="00511ED7">
        <w:rPr>
          <w:rFonts w:ascii="Times New Roman" w:hAnsi="Times New Roman" w:cs="Times New Roman"/>
          <w:szCs w:val="21"/>
        </w:rPr>
        <w:t>是一个运行触发信号，</w:t>
      </w:r>
      <w:r w:rsidRPr="00511ED7">
        <w:rPr>
          <w:rFonts w:ascii="Times New Roman" w:hAnsi="Times New Roman" w:cs="Times New Roman"/>
          <w:szCs w:val="21"/>
        </w:rPr>
        <w:t>MAP</w:t>
      </w:r>
      <w:r w:rsidRPr="00511ED7">
        <w:rPr>
          <w:rFonts w:ascii="Times New Roman" w:hAnsi="Times New Roman" w:cs="Times New Roman"/>
          <w:szCs w:val="21"/>
        </w:rPr>
        <w:t>值大小需要流量管理者根据经验和对交通态势的认知评估交通需求设定一个确定值。</w:t>
      </w:r>
      <w:r w:rsidRPr="00511ED7">
        <w:rPr>
          <w:rFonts w:ascii="Times New Roman" w:hAnsi="Times New Roman" w:cs="Times New Roman"/>
          <w:szCs w:val="21"/>
        </w:rPr>
        <w:t>MAP</w:t>
      </w:r>
      <w:r w:rsidRPr="00511ED7">
        <w:rPr>
          <w:rFonts w:ascii="Times New Roman" w:hAnsi="Times New Roman" w:cs="Times New Roman"/>
          <w:szCs w:val="21"/>
        </w:rPr>
        <w:t>作为确定型空中交通流量管理策略会导致空域容量利用率较低，主要原因有两个：（</w:t>
      </w:r>
      <w:r w:rsidRPr="00511ED7">
        <w:rPr>
          <w:rFonts w:ascii="Times New Roman" w:hAnsi="Times New Roman" w:cs="Times New Roman"/>
          <w:szCs w:val="21"/>
        </w:rPr>
        <w:t>1</w:t>
      </w:r>
      <w:r w:rsidRPr="00511ED7">
        <w:rPr>
          <w:rFonts w:ascii="Times New Roman" w:hAnsi="Times New Roman" w:cs="Times New Roman"/>
          <w:szCs w:val="21"/>
        </w:rPr>
        <w:t>）空域内对流天气是一种随机现象，对流天气存在时航空器会采取空中等待，改航，备降或改变高度飞行策略。与此同时，离场航空器会地面等待，甚至航班被取消。因为对流天气会随着时间变化，改航、备降、等待等策略要基于对流天气预测的位置、速度和严重程度，而天气预报不确定性将必然影响到决策制定；（</w:t>
      </w:r>
      <w:r w:rsidRPr="00511ED7">
        <w:rPr>
          <w:rFonts w:ascii="Times New Roman" w:hAnsi="Times New Roman" w:cs="Times New Roman"/>
          <w:szCs w:val="21"/>
        </w:rPr>
        <w:t>2</w:t>
      </w:r>
      <w:r w:rsidRPr="00511ED7">
        <w:rPr>
          <w:rFonts w:ascii="Times New Roman" w:hAnsi="Times New Roman" w:cs="Times New Roman"/>
          <w:szCs w:val="21"/>
        </w:rPr>
        <w:t>）天气预报与空域容量之间缺少有效的映射关系，很难用天气预报信息来预测空域容量。</w:t>
      </w:r>
      <w:r w:rsidRPr="00511ED7">
        <w:rPr>
          <w:rFonts w:ascii="Times New Roman" w:hAnsi="Times New Roman" w:cs="Times New Roman"/>
          <w:szCs w:val="21"/>
        </w:rPr>
        <w:t xml:space="preserve"> </w:t>
      </w:r>
      <w:r w:rsidRPr="00511ED7">
        <w:rPr>
          <w:rFonts w:ascii="Times New Roman" w:hAnsi="Times New Roman" w:cs="Times New Roman"/>
          <w:szCs w:val="21"/>
        </w:rPr>
        <w:t>为了提高空中交通流量管理效率，尤其是在交通需求不断增大的情况，空中交通流量管理需要自动决策支持系统，天气预报信息在交通流量管理决策制定过程中，能够快速集成转化为空域影响预测。为了弥补确定型策略的缺陷</w:t>
      </w:r>
      <w:proofErr w:type="spellStart"/>
      <w:r w:rsidRPr="00511ED7">
        <w:rPr>
          <w:rFonts w:ascii="Times New Roman" w:hAnsi="Times New Roman" w:cs="Times New Roman"/>
          <w:szCs w:val="21"/>
        </w:rPr>
        <w:t>M.Steiner</w:t>
      </w:r>
      <w:proofErr w:type="spellEnd"/>
      <w:r w:rsidRPr="00511ED7">
        <w:rPr>
          <w:rFonts w:ascii="Times New Roman" w:hAnsi="Times New Roman" w:cs="Times New Roman"/>
          <w:szCs w:val="21"/>
        </w:rPr>
        <w:t>等人在</w:t>
      </w:r>
      <w:r w:rsidRPr="00511ED7">
        <w:rPr>
          <w:rFonts w:ascii="Times New Roman" w:hAnsi="Times New Roman" w:cs="Times New Roman"/>
          <w:szCs w:val="21"/>
        </w:rPr>
        <w:t>200</w:t>
      </w:r>
      <w:r w:rsidR="00D62406" w:rsidRPr="00511ED7">
        <w:rPr>
          <w:rFonts w:ascii="Times New Roman" w:hAnsi="Times New Roman" w:cs="Times New Roman"/>
          <w:szCs w:val="21"/>
        </w:rPr>
        <w:t>7</w:t>
      </w:r>
      <w:r w:rsidRPr="00511ED7">
        <w:rPr>
          <w:rFonts w:ascii="Times New Roman" w:hAnsi="Times New Roman" w:cs="Times New Roman"/>
          <w:szCs w:val="21"/>
        </w:rPr>
        <w:t>年首次提出了概率预测概念，使用集合天气预报结果生成航空用户相关的概率预测信息</w:t>
      </w:r>
      <w:r w:rsidR="00D62406" w:rsidRPr="00511ED7">
        <w:rPr>
          <w:rFonts w:ascii="Times New Roman" w:hAnsi="Times New Roman" w:cs="Times New Roman"/>
          <w:szCs w:val="21"/>
          <w:vertAlign w:val="superscript"/>
        </w:rPr>
        <w:t>[</w:t>
      </w:r>
      <w:r w:rsidR="00975701" w:rsidRPr="00511ED7">
        <w:rPr>
          <w:rFonts w:ascii="Times New Roman" w:hAnsi="Times New Roman" w:cs="Times New Roman"/>
          <w:szCs w:val="21"/>
          <w:vertAlign w:val="superscript"/>
        </w:rPr>
        <w:t>42</w:t>
      </w:r>
      <w:r w:rsidR="00D62406" w:rsidRPr="00511ED7">
        <w:rPr>
          <w:rFonts w:ascii="Times New Roman" w:hAnsi="Times New Roman" w:cs="Times New Roman"/>
          <w:szCs w:val="21"/>
          <w:vertAlign w:val="superscript"/>
        </w:rPr>
        <w:t>]</w:t>
      </w:r>
      <w:r w:rsidRPr="00511ED7">
        <w:rPr>
          <w:rFonts w:ascii="Times New Roman" w:hAnsi="Times New Roman" w:cs="Times New Roman"/>
          <w:szCs w:val="21"/>
        </w:rPr>
        <w:t>。</w:t>
      </w:r>
      <w:r w:rsidRPr="00511ED7">
        <w:rPr>
          <w:rFonts w:ascii="Times New Roman" w:hAnsi="Times New Roman" w:cs="Times New Roman"/>
          <w:szCs w:val="21"/>
        </w:rPr>
        <w:t>2009</w:t>
      </w:r>
      <w:r w:rsidRPr="00511ED7">
        <w:rPr>
          <w:rFonts w:ascii="Times New Roman" w:hAnsi="Times New Roman" w:cs="Times New Roman"/>
          <w:szCs w:val="21"/>
        </w:rPr>
        <w:t>年</w:t>
      </w:r>
      <w:r w:rsidRPr="00511ED7">
        <w:rPr>
          <w:rFonts w:ascii="Times New Roman" w:hAnsi="Times New Roman" w:cs="Times New Roman"/>
          <w:szCs w:val="21"/>
        </w:rPr>
        <w:t>Matthias Steiner</w:t>
      </w:r>
      <w:r w:rsidRPr="00511ED7">
        <w:rPr>
          <w:rFonts w:ascii="Times New Roman" w:hAnsi="Times New Roman" w:cs="Times New Roman"/>
          <w:szCs w:val="21"/>
        </w:rPr>
        <w:t>根据这一概念，提出了一个新的概念：将基于集合天气预报模型数据转变为概率型空</w:t>
      </w:r>
      <w:r w:rsidRPr="00511ED7">
        <w:rPr>
          <w:rFonts w:ascii="Times New Roman" w:hAnsi="Times New Roman" w:cs="Times New Roman"/>
          <w:szCs w:val="21"/>
        </w:rPr>
        <w:lastRenderedPageBreak/>
        <w:t>域影响预测信息，即使用集合天气预报信息预测空域容量下降概率</w:t>
      </w:r>
      <w:r w:rsidR="00EA5B2E" w:rsidRPr="00511ED7">
        <w:rPr>
          <w:rFonts w:ascii="Times New Roman" w:hAnsi="Times New Roman" w:cs="Times New Roman"/>
          <w:szCs w:val="21"/>
          <w:vertAlign w:val="superscript"/>
        </w:rPr>
        <w:t>[</w:t>
      </w:r>
      <w:r w:rsidR="00975701" w:rsidRPr="00511ED7">
        <w:rPr>
          <w:rFonts w:ascii="Times New Roman" w:hAnsi="Times New Roman" w:cs="Times New Roman"/>
          <w:szCs w:val="21"/>
          <w:vertAlign w:val="superscript"/>
        </w:rPr>
        <w:t>43</w:t>
      </w:r>
      <w:r w:rsidR="00EA5B2E" w:rsidRPr="00511ED7">
        <w:rPr>
          <w:rFonts w:ascii="Times New Roman" w:hAnsi="Times New Roman" w:cs="Times New Roman"/>
          <w:szCs w:val="21"/>
          <w:vertAlign w:val="superscript"/>
        </w:rPr>
        <w:t>]</w:t>
      </w:r>
      <w:r w:rsidRPr="00511ED7">
        <w:rPr>
          <w:rFonts w:ascii="Times New Roman" w:hAnsi="Times New Roman" w:cs="Times New Roman"/>
          <w:szCs w:val="21"/>
        </w:rPr>
        <w:t>。在随机空域容量评估的研究中，都应用了集合天气预报。</w:t>
      </w:r>
      <w:r w:rsidRPr="00511ED7">
        <w:rPr>
          <w:rFonts w:ascii="Times New Roman" w:hAnsi="Times New Roman" w:cs="Times New Roman"/>
          <w:szCs w:val="21"/>
        </w:rPr>
        <w:t>Matthias Steiner</w:t>
      </w:r>
      <w:r w:rsidRPr="00511ED7">
        <w:rPr>
          <w:rFonts w:ascii="Times New Roman" w:hAnsi="Times New Roman" w:cs="Times New Roman"/>
          <w:szCs w:val="21"/>
        </w:rPr>
        <w:t>研究中以</w:t>
      </w:r>
      <w:r w:rsidRPr="00511ED7">
        <w:rPr>
          <w:rFonts w:ascii="Times New Roman" w:hAnsi="Times New Roman" w:cs="Times New Roman"/>
          <w:szCs w:val="21"/>
        </w:rPr>
        <w:t>2007</w:t>
      </w:r>
      <w:r w:rsidRPr="00511ED7">
        <w:rPr>
          <w:rFonts w:ascii="Times New Roman" w:hAnsi="Times New Roman" w:cs="Times New Roman"/>
          <w:szCs w:val="21"/>
        </w:rPr>
        <w:t>年</w:t>
      </w:r>
      <w:r w:rsidRPr="00511ED7">
        <w:rPr>
          <w:rFonts w:ascii="Times New Roman" w:hAnsi="Times New Roman" w:cs="Times New Roman"/>
          <w:szCs w:val="21"/>
        </w:rPr>
        <w:t>6</w:t>
      </w:r>
      <w:r w:rsidRPr="00511ED7">
        <w:rPr>
          <w:rFonts w:ascii="Times New Roman" w:hAnsi="Times New Roman" w:cs="Times New Roman"/>
          <w:szCs w:val="21"/>
        </w:rPr>
        <w:t>月</w:t>
      </w:r>
      <w:r w:rsidRPr="00511ED7">
        <w:rPr>
          <w:rFonts w:ascii="Times New Roman" w:hAnsi="Times New Roman" w:cs="Times New Roman"/>
          <w:szCs w:val="21"/>
        </w:rPr>
        <w:t>27</w:t>
      </w:r>
      <w:r w:rsidR="0053520F" w:rsidRPr="00511ED7">
        <w:rPr>
          <w:rFonts w:ascii="Times New Roman" w:hAnsi="Times New Roman" w:cs="Times New Roman"/>
          <w:szCs w:val="21"/>
        </w:rPr>
        <w:t>日天气数据为例进行研究，这一天对流天气</w:t>
      </w:r>
      <w:r w:rsidRPr="00511ED7">
        <w:rPr>
          <w:rFonts w:ascii="Times New Roman" w:hAnsi="Times New Roman" w:cs="Times New Roman"/>
          <w:szCs w:val="21"/>
        </w:rPr>
        <w:t>影响了美国整个东北部空域，</w:t>
      </w:r>
      <w:r w:rsidR="0053520F" w:rsidRPr="00511ED7">
        <w:rPr>
          <w:rFonts w:ascii="Times New Roman" w:hAnsi="Times New Roman" w:cs="Times New Roman"/>
          <w:szCs w:val="21"/>
        </w:rPr>
        <w:t>包括</w:t>
      </w:r>
      <w:r w:rsidRPr="00511ED7">
        <w:rPr>
          <w:rFonts w:ascii="Times New Roman" w:hAnsi="Times New Roman" w:cs="Times New Roman"/>
          <w:szCs w:val="21"/>
        </w:rPr>
        <w:t>航路交通，进离场航线，造成航班大面积延误。研究采用了由美国国家大气研究中心开发的运行集合天气预报模型，集合模拟使用实时四维资料同化（</w:t>
      </w:r>
      <w:bookmarkStart w:id="20" w:name="OLE_LINK25"/>
      <w:bookmarkStart w:id="21" w:name="OLE_LINK26"/>
      <w:r w:rsidRPr="00511ED7">
        <w:rPr>
          <w:rFonts w:ascii="Times New Roman" w:hAnsi="Times New Roman" w:cs="Times New Roman"/>
          <w:szCs w:val="21"/>
        </w:rPr>
        <w:t>RT-FDDA</w:t>
      </w:r>
      <w:bookmarkEnd w:id="20"/>
      <w:bookmarkEnd w:id="21"/>
      <w:r w:rsidRPr="00511ED7">
        <w:rPr>
          <w:rFonts w:ascii="Times New Roman" w:hAnsi="Times New Roman" w:cs="Times New Roman"/>
          <w:szCs w:val="21"/>
        </w:rPr>
        <w:t>）建模系统，天气预报集合中有</w:t>
      </w:r>
      <w:r w:rsidRPr="00511ED7">
        <w:rPr>
          <w:rFonts w:ascii="Times New Roman" w:hAnsi="Times New Roman" w:cs="Times New Roman"/>
          <w:szCs w:val="21"/>
        </w:rPr>
        <w:t>28</w:t>
      </w:r>
      <w:r w:rsidRPr="00511ED7">
        <w:rPr>
          <w:rFonts w:ascii="Times New Roman" w:hAnsi="Times New Roman" w:cs="Times New Roman"/>
          <w:szCs w:val="21"/>
        </w:rPr>
        <w:t>个天气元素。分析步骤如下：首先，将空域网格化处理，确定网格的大小范围，集合天气预报中的元素会覆盖空域；第二步，分析每一个网格的天气模式，采用</w:t>
      </w:r>
      <w:r w:rsidRPr="00511ED7">
        <w:rPr>
          <w:rFonts w:ascii="Times New Roman" w:hAnsi="Times New Roman" w:cs="Times New Roman"/>
          <w:szCs w:val="21"/>
        </w:rPr>
        <w:t>Joseph S. B. Mitchell</w:t>
      </w:r>
      <w:r w:rsidRPr="00511ED7">
        <w:rPr>
          <w:rFonts w:ascii="Times New Roman" w:hAnsi="Times New Roman" w:cs="Times New Roman"/>
          <w:szCs w:val="21"/>
        </w:rPr>
        <w:t>提出的最小割最大流方法计算流量可利用率；第三步，重新整理网格流量可利用率，按照流量可利用率范围统计天气预报集合中每个元素总的个数的分布，得到概率分布函数；最后，采用累积分布函数，设定一个流量可利用率的限值，例如</w:t>
      </w:r>
      <w:r w:rsidRPr="00511ED7">
        <w:rPr>
          <w:rFonts w:ascii="Times New Roman" w:hAnsi="Times New Roman" w:cs="Times New Roman"/>
          <w:szCs w:val="21"/>
        </w:rPr>
        <w:t>70%</w:t>
      </w:r>
      <w:r w:rsidRPr="00511ED7">
        <w:rPr>
          <w:rFonts w:ascii="Times New Roman" w:hAnsi="Times New Roman" w:cs="Times New Roman"/>
          <w:szCs w:val="21"/>
        </w:rPr>
        <w:t>（即容量下降了</w:t>
      </w:r>
      <w:r w:rsidRPr="00511ED7">
        <w:rPr>
          <w:rFonts w:ascii="Times New Roman" w:hAnsi="Times New Roman" w:cs="Times New Roman"/>
          <w:szCs w:val="21"/>
        </w:rPr>
        <w:t>30%</w:t>
      </w:r>
      <w:r w:rsidRPr="00511ED7">
        <w:rPr>
          <w:rFonts w:ascii="Times New Roman" w:hAnsi="Times New Roman" w:cs="Times New Roman"/>
          <w:szCs w:val="21"/>
        </w:rPr>
        <w:t>），调整第三步得到流量可利用率的分布概率。方法优点是</w:t>
      </w:r>
      <w:r w:rsidRPr="00511ED7">
        <w:rPr>
          <w:rFonts w:ascii="Times New Roman" w:hAnsi="Times New Roman" w:cs="Times New Roman"/>
        </w:rPr>
        <w:t>集合对流天气预报可以直接输入到空域容量模型中。然而，</w:t>
      </w:r>
      <w:r w:rsidRPr="00511ED7">
        <w:rPr>
          <w:rFonts w:ascii="Times New Roman" w:hAnsi="Times New Roman" w:cs="Times New Roman"/>
        </w:rPr>
        <w:t>Steiner</w:t>
      </w:r>
      <w:r w:rsidRPr="00511ED7">
        <w:rPr>
          <w:rFonts w:ascii="Times New Roman" w:hAnsi="Times New Roman" w:cs="Times New Roman"/>
        </w:rPr>
        <w:t>研究中的容量模型没有考虑交叉流和交通复杂度，而且，进入扇区交通流假设为确定型输入。因此，这种方法对于扰动的抵抗性较差，在交通需求或交通流模式有大的变化的时候，</w:t>
      </w:r>
      <w:r w:rsidRPr="00511ED7">
        <w:rPr>
          <w:rFonts w:ascii="Times New Roman" w:hAnsi="Times New Roman" w:cs="Times New Roman"/>
        </w:rPr>
        <w:t>Steiner</w:t>
      </w:r>
      <w:r w:rsidRPr="00511ED7">
        <w:rPr>
          <w:rFonts w:ascii="Times New Roman" w:hAnsi="Times New Roman" w:cs="Times New Roman"/>
        </w:rPr>
        <w:t>研究提出的模型不能够准确评估危险天气下的空域容量。</w:t>
      </w:r>
    </w:p>
    <w:p w:rsidR="00F732BC" w:rsidRPr="00511ED7" w:rsidRDefault="00875383" w:rsidP="00511ED7">
      <w:pPr>
        <w:ind w:firstLineChars="200" w:firstLine="420"/>
        <w:jc w:val="left"/>
        <w:rPr>
          <w:rFonts w:ascii="Times New Roman" w:hAnsi="Times New Roman" w:cs="Times New Roman"/>
          <w:szCs w:val="21"/>
        </w:rPr>
      </w:pPr>
      <w:r w:rsidRPr="00511ED7">
        <w:rPr>
          <w:rFonts w:ascii="Times New Roman" w:hAnsi="Times New Roman" w:cs="Times New Roman"/>
          <w:szCs w:val="21"/>
        </w:rPr>
        <w:t>2013</w:t>
      </w:r>
      <w:r w:rsidRPr="00511ED7">
        <w:rPr>
          <w:rFonts w:ascii="Times New Roman" w:hAnsi="Times New Roman" w:cs="Times New Roman"/>
          <w:szCs w:val="21"/>
        </w:rPr>
        <w:t>年</w:t>
      </w:r>
      <w:r w:rsidRPr="00511ED7">
        <w:rPr>
          <w:rFonts w:ascii="Times New Roman" w:hAnsi="Times New Roman" w:cs="Times New Roman"/>
          <w:szCs w:val="21"/>
        </w:rPr>
        <w:t>John-Paul B. Clarke</w:t>
      </w:r>
      <w:r w:rsidRPr="00511ED7">
        <w:rPr>
          <w:rFonts w:ascii="Times New Roman" w:hAnsi="Times New Roman" w:cs="Times New Roman"/>
          <w:szCs w:val="21"/>
        </w:rPr>
        <w:t>等学者首次提出了随机空域容量的概念</w:t>
      </w:r>
      <w:r w:rsidR="00EA5B2E" w:rsidRPr="00511ED7">
        <w:rPr>
          <w:rFonts w:ascii="Times New Roman" w:hAnsi="Times New Roman" w:cs="Times New Roman"/>
          <w:szCs w:val="21"/>
          <w:vertAlign w:val="superscript"/>
        </w:rPr>
        <w:t>[</w:t>
      </w:r>
      <w:r w:rsidR="00E8030E" w:rsidRPr="00511ED7">
        <w:rPr>
          <w:rFonts w:ascii="Times New Roman" w:hAnsi="Times New Roman" w:cs="Times New Roman"/>
          <w:szCs w:val="21"/>
          <w:vertAlign w:val="superscript"/>
        </w:rPr>
        <w:t>5</w:t>
      </w:r>
      <w:r w:rsidR="00EA5B2E" w:rsidRPr="00511ED7">
        <w:rPr>
          <w:rFonts w:ascii="Times New Roman" w:hAnsi="Times New Roman" w:cs="Times New Roman"/>
          <w:szCs w:val="21"/>
          <w:vertAlign w:val="superscript"/>
        </w:rPr>
        <w:t>]</w:t>
      </w:r>
      <w:r w:rsidRPr="00511ED7">
        <w:rPr>
          <w:rFonts w:ascii="Times New Roman" w:hAnsi="Times New Roman" w:cs="Times New Roman"/>
          <w:szCs w:val="21"/>
        </w:rPr>
        <w:t>。为了弥补</w:t>
      </w:r>
      <w:r w:rsidRPr="00511ED7">
        <w:rPr>
          <w:rFonts w:ascii="Times New Roman" w:hAnsi="Times New Roman" w:cs="Times New Roman"/>
          <w:szCs w:val="21"/>
        </w:rPr>
        <w:t>Steiner</w:t>
      </w:r>
      <w:r w:rsidRPr="00511ED7">
        <w:rPr>
          <w:rFonts w:ascii="Times New Roman" w:hAnsi="Times New Roman" w:cs="Times New Roman"/>
          <w:szCs w:val="21"/>
        </w:rPr>
        <w:t>研究中模型的缺陷，</w:t>
      </w:r>
      <w:r w:rsidRPr="00511ED7">
        <w:rPr>
          <w:rFonts w:ascii="Times New Roman" w:hAnsi="Times New Roman" w:cs="Times New Roman"/>
          <w:szCs w:val="21"/>
        </w:rPr>
        <w:t>Clark</w:t>
      </w:r>
      <w:r w:rsidRPr="00511ED7">
        <w:rPr>
          <w:rFonts w:ascii="Times New Roman" w:hAnsi="Times New Roman" w:cs="Times New Roman"/>
          <w:szCs w:val="21"/>
        </w:rPr>
        <w:t>研究中开发了更为普遍且抗干扰性更好的模型，称为随机天气容量模型，考虑某一固定高度层，基于目前国家空域系统中普遍的扇区大小和交通复杂度，模型包括两个模块：一个是空中交通管制（</w:t>
      </w:r>
      <w:r w:rsidRPr="00511ED7">
        <w:rPr>
          <w:rFonts w:ascii="Times New Roman" w:hAnsi="Times New Roman" w:cs="Times New Roman"/>
          <w:szCs w:val="21"/>
        </w:rPr>
        <w:t>ATC</w:t>
      </w:r>
      <w:r w:rsidRPr="00511ED7">
        <w:rPr>
          <w:rFonts w:ascii="Times New Roman" w:hAnsi="Times New Roman" w:cs="Times New Roman"/>
          <w:szCs w:val="21"/>
        </w:rPr>
        <w:t>）模块，另一个天气场景生成模块，如图</w:t>
      </w:r>
      <w:r w:rsidRPr="00511ED7">
        <w:rPr>
          <w:rFonts w:ascii="Times New Roman" w:hAnsi="Times New Roman" w:cs="Times New Roman"/>
          <w:szCs w:val="21"/>
        </w:rPr>
        <w:t>13</w:t>
      </w:r>
      <w:r w:rsidRPr="00511ED7">
        <w:rPr>
          <w:rFonts w:ascii="Times New Roman" w:hAnsi="Times New Roman" w:cs="Times New Roman"/>
          <w:szCs w:val="21"/>
        </w:rPr>
        <w:t>。</w:t>
      </w:r>
    </w:p>
    <w:p w:rsidR="00F732BC" w:rsidRPr="00511ED7" w:rsidRDefault="00B10693" w:rsidP="001664B1">
      <w:pPr>
        <w:spacing w:beforeLines="50"/>
        <w:ind w:firstLineChars="200" w:firstLine="420"/>
        <w:jc w:val="left"/>
        <w:rPr>
          <w:rFonts w:ascii="Times New Roman" w:hAnsi="Times New Roman" w:cs="Times New Roman"/>
        </w:rPr>
      </w:pPr>
      <w:r w:rsidRPr="00B10693">
        <w:rPr>
          <w:noProof/>
        </w:rPr>
        <w:lastRenderedPageBreak/>
        <w:pict>
          <v:shape id="_x0000_s1080" type="#_x0000_t202" style="position:absolute;left:0;text-align:left;margin-left:.05pt;margin-top:216.85pt;width:415.2pt;height:.05pt;z-index:251709440" stroked="f">
            <v:textbox style="mso-next-textbox:#_x0000_s1080;mso-fit-shape-to-text:t" inset="0,0,0,0">
              <w:txbxContent>
                <w:p w:rsidR="001664B1" w:rsidRPr="00027774" w:rsidRDefault="001664B1" w:rsidP="00027774">
                  <w:pPr>
                    <w:autoSpaceDE w:val="0"/>
                    <w:autoSpaceDN w:val="0"/>
                    <w:adjustRightInd w:val="0"/>
                    <w:spacing w:before="120" w:line="314" w:lineRule="exact"/>
                    <w:jc w:val="center"/>
                    <w:textAlignment w:val="baseline"/>
                    <w:rPr>
                      <w:rFonts w:ascii="宋体" w:hAnsi="Times New Roman" w:cs="宋体"/>
                      <w:sz w:val="18"/>
                      <w:szCs w:val="18"/>
                      <w:lang w:val="zh-CN"/>
                    </w:rPr>
                  </w:pPr>
                  <w:r w:rsidRPr="00027774">
                    <w:rPr>
                      <w:rFonts w:ascii="宋体" w:hAnsi="Times New Roman" w:cs="宋体" w:hint="eastAsia"/>
                      <w:sz w:val="18"/>
                      <w:szCs w:val="18"/>
                      <w:lang w:val="zh-CN"/>
                    </w:rPr>
                    <w:t xml:space="preserve">图 13  </w:t>
                  </w:r>
                  <w:r w:rsidRPr="00027774">
                    <w:rPr>
                      <w:rFonts w:ascii="宋体" w:hAnsi="Times New Roman" w:cs="宋体"/>
                      <w:sz w:val="18"/>
                      <w:szCs w:val="18"/>
                      <w:lang w:val="zh-CN"/>
                    </w:rPr>
                    <w:t>随机空域容量方法示意图</w:t>
                  </w:r>
                </w:p>
                <w:p w:rsidR="001664B1" w:rsidRPr="00027774" w:rsidRDefault="001664B1" w:rsidP="00027774">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027774">
                    <w:rPr>
                      <w:rFonts w:ascii="Times New Roman" w:hAnsi="Times New Roman" w:cs="Times New Roman" w:hint="eastAsia"/>
                      <w:bCs/>
                      <w:sz w:val="18"/>
                      <w:szCs w:val="18"/>
                    </w:rPr>
                    <w:t xml:space="preserve">Fig. </w:t>
                  </w:r>
                  <w:proofErr w:type="gramStart"/>
                  <w:r w:rsidRPr="00027774">
                    <w:rPr>
                      <w:rFonts w:ascii="Times New Roman" w:hAnsi="Times New Roman" w:cs="Times New Roman" w:hint="eastAsia"/>
                      <w:bCs/>
                      <w:sz w:val="18"/>
                      <w:szCs w:val="18"/>
                    </w:rPr>
                    <w:t xml:space="preserve">13  </w:t>
                  </w:r>
                  <w:r w:rsidRPr="00027774">
                    <w:rPr>
                      <w:rFonts w:ascii="Times New Roman" w:hAnsi="Times New Roman" w:cs="Times New Roman"/>
                      <w:bCs/>
                      <w:sz w:val="18"/>
                      <w:szCs w:val="18"/>
                    </w:rPr>
                    <w:t>Methodology</w:t>
                  </w:r>
                  <w:proofErr w:type="gramEnd"/>
                  <w:r w:rsidRPr="00027774">
                    <w:rPr>
                      <w:rFonts w:ascii="Times New Roman" w:hAnsi="Times New Roman" w:cs="Times New Roman"/>
                      <w:bCs/>
                      <w:sz w:val="18"/>
                      <w:szCs w:val="18"/>
                    </w:rPr>
                    <w:t xml:space="preserve"> to Determine Stochastic Airspace Capacity</w:t>
                  </w:r>
                </w:p>
              </w:txbxContent>
            </v:textbox>
            <w10:wrap type="topAndBottom"/>
          </v:shape>
        </w:pict>
      </w:r>
      <w:r>
        <w:rPr>
          <w:rFonts w:ascii="Times New Roman" w:hAnsi="Times New Roman" w:cs="Times New Roman"/>
        </w:rPr>
        <w:pict>
          <v:shape id="Picture 37" o:spid="_x0000_s1044" type="#_x0000_t75" style="position:absolute;left:0;text-align:left;margin-left:.05pt;margin-top:9.15pt;width:415.2pt;height:203.2pt;z-index:251671552" o:allowoverlap="f">
            <v:imagedata r:id="rId33" o:title=""/>
            <w10:wrap type="topAndBottom"/>
          </v:shape>
          <o:OLEObject Type="Embed" ProgID="Visio.Drawing.11" ShapeID="Picture 37" DrawAspect="Content" ObjectID="_1472041017" r:id="rId34"/>
        </w:pict>
      </w:r>
      <w:r w:rsidR="00875383" w:rsidRPr="00511ED7">
        <w:rPr>
          <w:rFonts w:ascii="Times New Roman" w:hAnsi="Times New Roman" w:cs="Times New Roman"/>
        </w:rPr>
        <w:t>随机空域容量模型中有两个最主要的输入：基于场景的天气预报和交通流模式。基于场景的天气预报即集合天气预报提供了天气预报实例的集合，不只是一个天气场景。在未来，天气模块可以引进更为先进的预报模型和天气场景发生器。天气预报输入到天气场景生成模块后采用</w:t>
      </w:r>
      <w:r w:rsidR="00875383" w:rsidRPr="00511ED7">
        <w:rPr>
          <w:rFonts w:ascii="Times New Roman" w:hAnsi="Times New Roman" w:cs="Times New Roman"/>
        </w:rPr>
        <w:t>NCWF-6</w:t>
      </w:r>
      <w:r w:rsidR="00875383" w:rsidRPr="00511ED7">
        <w:rPr>
          <w:rFonts w:ascii="Times New Roman" w:hAnsi="Times New Roman" w:cs="Times New Roman"/>
        </w:rPr>
        <w:t>未来一段时间的概率预测生成数以百计的天气场景，初始扰动场的生成采用了蒙特卡罗法，考虑了大气资料中可能存在的误差分布情况。每一个天气场景将被转化为随</w:t>
      </w:r>
      <w:r w:rsidR="0053520F" w:rsidRPr="00511ED7">
        <w:rPr>
          <w:rFonts w:ascii="Times New Roman" w:hAnsi="Times New Roman" w:cs="Times New Roman"/>
        </w:rPr>
        <w:t>时间序列推移的阻塞序列图。交通流模式即飞机在空域内飞行路径设置，</w:t>
      </w:r>
      <w:r w:rsidR="00875383" w:rsidRPr="00511ED7">
        <w:rPr>
          <w:rFonts w:ascii="Times New Roman" w:hAnsi="Times New Roman" w:cs="Times New Roman"/>
        </w:rPr>
        <w:t>飞行路径可以根据仿真扇区已经存在的航路设定，也可以采用更为普遍的方法，即分析扇区内交通流历史数据，通过聚类分析定义几类飞行路径，给出进入点和离开点。模型中假设每一条路径飞机流的到达服从泊松分布，平均到达率为</w:t>
      </w:r>
      <w:r w:rsidR="00875383" w:rsidRPr="00511ED7">
        <w:rPr>
          <w:rFonts w:ascii="Times New Roman" w:hAnsi="Times New Roman" w:cs="Times New Roman"/>
        </w:rPr>
        <w:t>λ</w:t>
      </w:r>
      <w:r w:rsidR="00875383" w:rsidRPr="00511ED7">
        <w:rPr>
          <w:rFonts w:ascii="Times New Roman" w:hAnsi="Times New Roman" w:cs="Times New Roman"/>
        </w:rPr>
        <w:t>，且满足间隔要求。</w:t>
      </w:r>
      <w:r w:rsidR="00875383" w:rsidRPr="00511ED7">
        <w:rPr>
          <w:rFonts w:ascii="Times New Roman" w:hAnsi="Times New Roman" w:cs="Times New Roman"/>
        </w:rPr>
        <w:t>ATC</w:t>
      </w:r>
      <w:r w:rsidR="00875383" w:rsidRPr="00511ED7">
        <w:rPr>
          <w:rFonts w:ascii="Times New Roman" w:hAnsi="Times New Roman" w:cs="Times New Roman"/>
        </w:rPr>
        <w:t>模块包含基于优化的完全自动化管制结构算法，能够量化由于管制员负荷限制而没有利用的空域容量。</w:t>
      </w:r>
      <w:r w:rsidR="00875383" w:rsidRPr="00511ED7">
        <w:rPr>
          <w:rFonts w:ascii="Times New Roman" w:hAnsi="Times New Roman" w:cs="Times New Roman"/>
        </w:rPr>
        <w:t>ATC</w:t>
      </w:r>
      <w:r w:rsidR="00875383" w:rsidRPr="00511ED7">
        <w:rPr>
          <w:rFonts w:ascii="Times New Roman" w:hAnsi="Times New Roman" w:cs="Times New Roman"/>
        </w:rPr>
        <w:t>模块算法通过高效的混合整数线性规划得到最优冲突解脱策略，整个冲突解决过程的目标是在</w:t>
      </w:r>
      <w:r w:rsidR="00875383" w:rsidRPr="00511ED7">
        <w:rPr>
          <w:rFonts w:ascii="Times New Roman" w:hAnsi="Times New Roman" w:cs="Times New Roman"/>
        </w:rPr>
        <w:t>t=0</w:t>
      </w:r>
      <w:r w:rsidR="00875383" w:rsidRPr="00511ED7">
        <w:rPr>
          <w:rFonts w:ascii="Times New Roman" w:hAnsi="Times New Roman" w:cs="Times New Roman"/>
        </w:rPr>
        <w:t>时刻给每架飞机分配速度和航向，保证飞机之间且飞机与对流天气之间无冲突，且所有飞行轨迹上消耗燃油最少，目标函数如下：</w:t>
      </w:r>
    </w:p>
    <w:p w:rsidR="0049786C" w:rsidRPr="00511ED7" w:rsidRDefault="00B10693" w:rsidP="000F357D">
      <w:pPr>
        <w:ind w:firstLine="405"/>
        <w:jc w:val="left"/>
        <w:rPr>
          <w:rFonts w:ascii="Times New Roman" w:hAnsi="Times New Roman" w:cs="Times New Roman"/>
          <w:sz w:val="20"/>
          <w:szCs w:val="20"/>
        </w:rPr>
      </w:pPr>
      <m:oMathPara>
        <m:oMathParaPr>
          <m:jc m:val="center"/>
        </m:oMathParaPr>
        <m:oMath>
          <m:sSub>
            <m:sSubPr>
              <m:ctrlPr>
                <w:rPr>
                  <w:rFonts w:ascii="Cambria Math" w:hAnsi="Times New Roman" w:cs="Times New Roman"/>
                  <w:sz w:val="20"/>
                  <w:szCs w:val="20"/>
                </w:rPr>
              </m:ctrlPr>
            </m:sSubPr>
            <m:e>
              <m:r>
                <m:rPr>
                  <m:sty m:val="p"/>
                </m:rPr>
                <w:rPr>
                  <w:rFonts w:ascii="Cambria Math" w:hAnsi="Times New Roman" w:cs="Times New Roman"/>
                  <w:sz w:val="20"/>
                  <w:szCs w:val="20"/>
                </w:rPr>
                <m:t>G</m:t>
              </m:r>
            </m:e>
            <m:sub>
              <m:r>
                <m:rPr>
                  <m:sty m:val="p"/>
                </m:rPr>
                <w:rPr>
                  <w:rFonts w:ascii="Cambria Math" w:hAnsi="Times New Roman" w:cs="Times New Roman"/>
                  <w:sz w:val="20"/>
                  <w:szCs w:val="20"/>
                </w:rPr>
                <m:t>0</m:t>
              </m:r>
            </m:sub>
          </m:sSub>
          <m:d>
            <m:dPr>
              <m:ctrlPr>
                <w:rPr>
                  <w:rFonts w:ascii="Cambria Math" w:hAnsi="Times New Roman" w:cs="Times New Roman"/>
                  <w:sz w:val="20"/>
                  <w:szCs w:val="20"/>
                </w:rPr>
              </m:ctrlPr>
            </m:dPr>
            <m:e>
              <m:r>
                <m:rPr>
                  <m:sty m:val="p"/>
                </m:rPr>
                <w:rPr>
                  <w:rFonts w:ascii="Cambria Math" w:hAnsi="Times New Roman" w:cs="Times New Roman"/>
                  <w:sz w:val="20"/>
                  <w:szCs w:val="20"/>
                </w:rPr>
                <m:t>s,</m:t>
              </m:r>
              <m:r>
                <m:rPr>
                  <m:sty m:val="p"/>
                </m:rPr>
                <w:rPr>
                  <w:rFonts w:ascii="Cambria Math" w:hAnsi="Cambria Math" w:cs="Times New Roman"/>
                  <w:sz w:val="20"/>
                  <w:szCs w:val="20"/>
                </w:rPr>
                <m:t>θ</m:t>
              </m:r>
            </m:e>
          </m:d>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g</m:t>
              </m:r>
            </m:e>
            <m:sub>
              <m:r>
                <m:rPr>
                  <m:sty m:val="p"/>
                </m:rPr>
                <w:rPr>
                  <w:rFonts w:ascii="Cambria Math" w:hAnsi="Times New Roman" w:cs="Times New Roman"/>
                  <w:sz w:val="20"/>
                  <w:szCs w:val="20"/>
                </w:rPr>
                <m:t>s</m:t>
              </m:r>
            </m:sub>
          </m:sSub>
          <m:d>
            <m:dPr>
              <m:ctrlPr>
                <w:rPr>
                  <w:rFonts w:ascii="Cambria Math" w:hAnsi="Times New Roman" w:cs="Times New Roman"/>
                  <w:sz w:val="20"/>
                  <w:szCs w:val="20"/>
                </w:rPr>
              </m:ctrlPr>
            </m:dPr>
            <m:e>
              <m:r>
                <m:rPr>
                  <m:sty m:val="p"/>
                </m:rPr>
                <w:rPr>
                  <w:rFonts w:ascii="Cambria Math" w:hAnsi="Times New Roman" w:cs="Times New Roman"/>
                  <w:sz w:val="20"/>
                  <w:szCs w:val="20"/>
                </w:rPr>
                <m:t>s</m:t>
              </m:r>
            </m:e>
          </m:d>
          <m:r>
            <m:rPr>
              <m:sty m:val="p"/>
            </m:rPr>
            <w:rPr>
              <w:rFonts w:ascii="Cambria Math" w:hAnsi="Times New Roman" w:cs="Times New Roman"/>
              <w:sz w:val="20"/>
              <w:szCs w:val="20"/>
            </w:rPr>
            <m:t>+</m:t>
          </m:r>
          <m:sSub>
            <m:sSubPr>
              <m:ctrlPr>
                <w:rPr>
                  <w:rFonts w:ascii="Cambria Math" w:hAnsi="Times New Roman" w:cs="Times New Roman"/>
                  <w:sz w:val="20"/>
                  <w:szCs w:val="20"/>
                </w:rPr>
              </m:ctrlPr>
            </m:sSubPr>
            <m:e>
              <m:r>
                <m:rPr>
                  <m:sty m:val="p"/>
                </m:rPr>
                <w:rPr>
                  <w:rFonts w:ascii="Cambria Math" w:hAnsi="Times New Roman" w:cs="Times New Roman"/>
                  <w:sz w:val="20"/>
                  <w:szCs w:val="20"/>
                </w:rPr>
                <m:t>g</m:t>
              </m:r>
            </m:e>
            <m:sub>
              <m:r>
                <m:rPr>
                  <m:sty m:val="p"/>
                </m:rPr>
                <w:rPr>
                  <w:rFonts w:ascii="Cambria Math" w:hAnsi="Times New Roman" w:cs="Times New Roman"/>
                  <w:sz w:val="20"/>
                  <w:szCs w:val="20"/>
                </w:rPr>
                <m:t>h</m:t>
              </m:r>
            </m:sub>
          </m:sSub>
          <m:r>
            <m:rPr>
              <m:sty m:val="p"/>
            </m:rPr>
            <w:rPr>
              <w:rFonts w:ascii="Cambria Math" w:hAnsi="Times New Roman" w:cs="Times New Roman"/>
              <w:sz w:val="20"/>
              <w:szCs w:val="20"/>
            </w:rPr>
            <m:t>(</m:t>
          </m:r>
          <m:r>
            <m:rPr>
              <m:sty m:val="p"/>
            </m:rPr>
            <w:rPr>
              <w:rFonts w:ascii="Cambria Math" w:hAnsi="Cambria Math" w:cs="Times New Roman"/>
              <w:sz w:val="20"/>
              <w:szCs w:val="20"/>
            </w:rPr>
            <m:t>θ</m:t>
          </m:r>
          <m:r>
            <m:rPr>
              <m:sty m:val="p"/>
            </m:rPr>
            <w:rPr>
              <w:rFonts w:ascii="Cambria Math" w:hAnsi="Times New Roman" w:cs="Times New Roman"/>
              <w:sz w:val="20"/>
              <w:szCs w:val="20"/>
            </w:rPr>
            <m:t>)</m:t>
          </m:r>
        </m:oMath>
      </m:oMathPara>
    </w:p>
    <w:p w:rsidR="00A76AD0" w:rsidRDefault="00875383" w:rsidP="00A76AD0">
      <w:pPr>
        <w:rPr>
          <w:rFonts w:ascii="Times New Roman" w:hAnsi="Times New Roman" w:cs="Times New Roman"/>
          <w:bCs/>
        </w:rPr>
      </w:pPr>
      <w:r w:rsidRPr="00511ED7">
        <w:rPr>
          <w:rFonts w:ascii="Times New Roman" w:hAnsi="Times New Roman" w:cs="Times New Roman"/>
        </w:rPr>
        <w:t>其中，</w:t>
      </w:r>
      <w:proofErr w:type="spellStart"/>
      <w:r w:rsidRPr="00511ED7">
        <w:rPr>
          <w:rFonts w:ascii="Times New Roman" w:hAnsi="Times New Roman" w:cs="Times New Roman"/>
        </w:rPr>
        <w:t>g</w:t>
      </w:r>
      <w:r w:rsidRPr="00511ED7">
        <w:rPr>
          <w:rFonts w:ascii="Times New Roman" w:hAnsi="Times New Roman" w:cs="Times New Roman"/>
          <w:vertAlign w:val="subscript"/>
        </w:rPr>
        <w:t>h</w:t>
      </w:r>
      <w:proofErr w:type="spellEnd"/>
      <w:r w:rsidRPr="00511ED7">
        <w:rPr>
          <w:rFonts w:ascii="Times New Roman" w:hAnsi="Times New Roman" w:cs="Times New Roman"/>
        </w:rPr>
        <w:t>是速度</w:t>
      </w:r>
      <w:r w:rsidRPr="00511ED7">
        <w:rPr>
          <w:rFonts w:ascii="Times New Roman" w:hAnsi="Times New Roman" w:cs="Times New Roman"/>
        </w:rPr>
        <w:t>s</w:t>
      </w:r>
      <w:r w:rsidRPr="00511ED7">
        <w:rPr>
          <w:rFonts w:ascii="Times New Roman" w:hAnsi="Times New Roman" w:cs="Times New Roman"/>
        </w:rPr>
        <w:t>和航向</w:t>
      </w:r>
      <w:r w:rsidRPr="00511ED7">
        <w:rPr>
          <w:rFonts w:ascii="Times New Roman" w:hAnsi="Times New Roman" w:cs="Times New Roman"/>
        </w:rPr>
        <w:t>θ</w:t>
      </w:r>
      <w:r w:rsidRPr="00511ED7">
        <w:rPr>
          <w:rFonts w:ascii="Times New Roman" w:hAnsi="Times New Roman" w:cs="Times New Roman"/>
        </w:rPr>
        <w:t>的非线性标量函数，表示航空器由于偏航飞行的额外距离引起的燃油消耗增加量，</w:t>
      </w:r>
      <w:proofErr w:type="spellStart"/>
      <w:r w:rsidRPr="00511ED7">
        <w:rPr>
          <w:rFonts w:ascii="Times New Roman" w:hAnsi="Times New Roman" w:cs="Times New Roman"/>
        </w:rPr>
        <w:t>g</w:t>
      </w:r>
      <w:r w:rsidRPr="00511ED7">
        <w:rPr>
          <w:rFonts w:ascii="Times New Roman" w:hAnsi="Times New Roman" w:cs="Times New Roman"/>
          <w:vertAlign w:val="subscript"/>
        </w:rPr>
        <w:t>s</w:t>
      </w:r>
      <w:proofErr w:type="spellEnd"/>
      <w:r w:rsidRPr="00511ED7">
        <w:rPr>
          <w:rFonts w:ascii="Times New Roman" w:hAnsi="Times New Roman" w:cs="Times New Roman"/>
        </w:rPr>
        <w:t>表示航空器燃油消耗百分比。</w:t>
      </w:r>
      <w:r w:rsidRPr="00511ED7">
        <w:rPr>
          <w:rFonts w:ascii="Times New Roman" w:hAnsi="Times New Roman" w:cs="Times New Roman"/>
          <w:bCs/>
        </w:rPr>
        <w:t>速度</w:t>
      </w:r>
      <w:r w:rsidRPr="00511ED7">
        <w:rPr>
          <w:rFonts w:ascii="Times New Roman" w:hAnsi="Times New Roman" w:cs="Times New Roman"/>
          <w:bCs/>
        </w:rPr>
        <w:t>s</w:t>
      </w:r>
      <w:r w:rsidRPr="00511ED7">
        <w:rPr>
          <w:rFonts w:ascii="Times New Roman" w:hAnsi="Times New Roman" w:cs="Times New Roman"/>
          <w:bCs/>
        </w:rPr>
        <w:t>、航向</w:t>
      </w:r>
      <w:r w:rsidRPr="00511ED7">
        <w:rPr>
          <w:rFonts w:ascii="Times New Roman" w:hAnsi="Times New Roman" w:cs="Times New Roman"/>
          <w:bCs/>
          <w:lang w:val="el-GR"/>
        </w:rPr>
        <w:t>θ</w:t>
      </w:r>
      <w:r w:rsidRPr="00511ED7">
        <w:rPr>
          <w:rFonts w:ascii="Times New Roman" w:hAnsi="Times New Roman" w:cs="Times New Roman"/>
          <w:bCs/>
        </w:rPr>
        <w:t>以及</w:t>
      </w:r>
      <w:proofErr w:type="spellStart"/>
      <w:r w:rsidRPr="00511ED7">
        <w:rPr>
          <w:rFonts w:ascii="Times New Roman" w:hAnsi="Times New Roman" w:cs="Times New Roman"/>
          <w:bCs/>
        </w:rPr>
        <w:t>g</w:t>
      </w:r>
      <w:r w:rsidRPr="00511ED7">
        <w:rPr>
          <w:rFonts w:ascii="Times New Roman" w:hAnsi="Times New Roman" w:cs="Times New Roman"/>
          <w:bCs/>
          <w:vertAlign w:val="subscript"/>
        </w:rPr>
        <w:t>s</w:t>
      </w:r>
      <w:proofErr w:type="spellEnd"/>
      <w:r w:rsidRPr="00511ED7">
        <w:rPr>
          <w:rFonts w:ascii="Times New Roman" w:hAnsi="Times New Roman" w:cs="Times New Roman"/>
          <w:bCs/>
        </w:rPr>
        <w:t>(s)</w:t>
      </w:r>
      <w:r w:rsidRPr="00511ED7">
        <w:rPr>
          <w:rFonts w:ascii="Times New Roman" w:hAnsi="Times New Roman" w:cs="Times New Roman"/>
          <w:bCs/>
        </w:rPr>
        <w:t>和</w:t>
      </w:r>
      <w:proofErr w:type="spellStart"/>
      <w:r w:rsidRPr="00511ED7">
        <w:rPr>
          <w:rFonts w:ascii="Times New Roman" w:hAnsi="Times New Roman" w:cs="Times New Roman"/>
          <w:bCs/>
        </w:rPr>
        <w:t>g</w:t>
      </w:r>
      <w:r w:rsidRPr="00511ED7">
        <w:rPr>
          <w:rFonts w:ascii="Times New Roman" w:hAnsi="Times New Roman" w:cs="Times New Roman"/>
          <w:bCs/>
          <w:vertAlign w:val="subscript"/>
        </w:rPr>
        <w:t>h</w:t>
      </w:r>
      <w:proofErr w:type="spellEnd"/>
      <w:r w:rsidRPr="00511ED7">
        <w:rPr>
          <w:rFonts w:ascii="Times New Roman" w:hAnsi="Times New Roman" w:cs="Times New Roman"/>
          <w:bCs/>
        </w:rPr>
        <w:t>(</w:t>
      </w:r>
      <w:r w:rsidRPr="00511ED7">
        <w:rPr>
          <w:rFonts w:ascii="Times New Roman" w:hAnsi="Times New Roman" w:cs="Times New Roman"/>
          <w:bCs/>
          <w:lang w:val="el-GR"/>
        </w:rPr>
        <w:t>θ</w:t>
      </w:r>
      <w:r w:rsidRPr="00511ED7">
        <w:rPr>
          <w:rFonts w:ascii="Times New Roman" w:hAnsi="Times New Roman" w:cs="Times New Roman"/>
          <w:bCs/>
        </w:rPr>
        <w:t>)</w:t>
      </w:r>
      <w:r w:rsidRPr="00511ED7">
        <w:rPr>
          <w:rFonts w:ascii="Times New Roman" w:hAnsi="Times New Roman" w:cs="Times New Roman"/>
          <w:bCs/>
        </w:rPr>
        <w:t>都是</w:t>
      </w:r>
      <w:proofErr w:type="spellStart"/>
      <w:r w:rsidRPr="00511ED7">
        <w:rPr>
          <w:rFonts w:ascii="Times New Roman" w:hAnsi="Times New Roman" w:cs="Times New Roman"/>
          <w:bCs/>
        </w:rPr>
        <w:t>dv</w:t>
      </w:r>
      <w:r w:rsidRPr="00511ED7">
        <w:rPr>
          <w:rFonts w:ascii="Times New Roman" w:hAnsi="Times New Roman" w:cs="Times New Roman"/>
          <w:bCs/>
          <w:vertAlign w:val="subscript"/>
        </w:rPr>
        <w:t>i</w:t>
      </w:r>
      <w:proofErr w:type="spellEnd"/>
      <w:r w:rsidRPr="00511ED7">
        <w:rPr>
          <w:rFonts w:ascii="Times New Roman" w:hAnsi="Times New Roman" w:cs="Times New Roman"/>
          <w:bCs/>
        </w:rPr>
        <w:t>的非线性函数。</w:t>
      </w:r>
      <w:r w:rsidRPr="00511ED7">
        <w:rPr>
          <w:rFonts w:ascii="Times New Roman" w:hAnsi="Times New Roman" w:cs="Times New Roman"/>
          <w:bCs/>
        </w:rPr>
        <w:t xml:space="preserve"> </w:t>
      </w:r>
      <w:r w:rsidRPr="00511ED7">
        <w:rPr>
          <w:rFonts w:ascii="Times New Roman" w:hAnsi="Times New Roman" w:cs="Times New Roman"/>
          <w:bCs/>
        </w:rPr>
        <w:t>通过严格的线性近似，将模型最优化问题转换为线性整数规划。</w:t>
      </w:r>
      <w:r w:rsidRPr="00511ED7">
        <w:rPr>
          <w:rFonts w:ascii="Times New Roman" w:hAnsi="Times New Roman" w:cs="Times New Roman"/>
          <w:bCs/>
        </w:rPr>
        <w:t xml:space="preserve"> </w:t>
      </w:r>
      <w:r w:rsidRPr="00511ED7">
        <w:rPr>
          <w:rFonts w:ascii="Times New Roman" w:hAnsi="Times New Roman" w:cs="Times New Roman"/>
          <w:bCs/>
        </w:rPr>
        <w:t>模型假设飞机在冲突解决后仍然到达最初设定的离开扇区点，新的冲突解决基于上一时刻已经更新的状态。</w:t>
      </w:r>
      <w:r w:rsidR="00A76AD0">
        <w:rPr>
          <w:rFonts w:ascii="Times New Roman" w:hAnsi="Times New Roman" w:cs="Times New Roman" w:hint="eastAsia"/>
          <w:bCs/>
        </w:rPr>
        <w:t>算法步骤如下：</w:t>
      </w:r>
    </w:p>
    <w:p w:rsidR="00A76AD0" w:rsidRDefault="00A76AD0" w:rsidP="00A76AD0">
      <w:r>
        <w:rPr>
          <w:rFonts w:hint="eastAsia"/>
        </w:rPr>
        <w:t>给定交通流矩阵</w:t>
      </w:r>
      <w:r>
        <w:rPr>
          <w:rFonts w:hint="eastAsia"/>
        </w:rPr>
        <w:t>P</w:t>
      </w:r>
      <w:r>
        <w:rPr>
          <w:rFonts w:hint="eastAsia"/>
        </w:rPr>
        <w:t>，每一个时间段</w:t>
      </w:r>
      <w:r>
        <w:rPr>
          <w:rFonts w:hint="eastAsia"/>
        </w:rPr>
        <w:t>t</w:t>
      </w:r>
      <w:r>
        <w:rPr>
          <w:rFonts w:hint="eastAsia"/>
        </w:rPr>
        <w:t>（</w:t>
      </w:r>
      <w:r>
        <w:rPr>
          <w:rFonts w:hint="eastAsia"/>
        </w:rPr>
        <w:t>t=1,</w:t>
      </w:r>
      <w:r>
        <w:t>…</w:t>
      </w:r>
      <w:r>
        <w:rPr>
          <w:rFonts w:hint="eastAsia"/>
        </w:rPr>
        <w:t>T</w:t>
      </w:r>
      <w:r>
        <w:rPr>
          <w:rFonts w:hint="eastAsia"/>
        </w:rPr>
        <w:t>）基于场景天气预报；</w:t>
      </w:r>
    </w:p>
    <w:p w:rsidR="00A76AD0" w:rsidRDefault="00A76AD0" w:rsidP="00A76AD0">
      <w:pPr>
        <w:ind w:firstLine="405"/>
      </w:pPr>
      <w:r>
        <w:rPr>
          <w:rFonts w:hint="eastAsia"/>
        </w:rPr>
        <w:t xml:space="preserve">For </w:t>
      </w:r>
      <w:r>
        <w:rPr>
          <w:rFonts w:hint="eastAsia"/>
        </w:rPr>
        <w:t>交通量</w:t>
      </w:r>
      <w:r>
        <w:rPr>
          <w:rFonts w:hint="eastAsia"/>
        </w:rPr>
        <w:t>v=1,</w:t>
      </w:r>
      <w:r>
        <w:t>…</w:t>
      </w:r>
      <w:r>
        <w:rPr>
          <w:rFonts w:hint="eastAsia"/>
        </w:rPr>
        <w:t>,V:</w:t>
      </w:r>
    </w:p>
    <w:p w:rsidR="00A76AD0" w:rsidRDefault="00A76AD0" w:rsidP="00A76AD0">
      <w:pPr>
        <w:ind w:firstLine="405"/>
      </w:pPr>
      <w:r>
        <w:rPr>
          <w:rFonts w:hint="eastAsia"/>
        </w:rPr>
        <w:t xml:space="preserve">    </w:t>
      </w:r>
      <w:r>
        <w:rPr>
          <w:rFonts w:hint="eastAsia"/>
        </w:rPr>
        <w:t>设定成功场景个数初始值</w:t>
      </w:r>
      <w:proofErr w:type="spellStart"/>
      <w:r>
        <w:rPr>
          <w:rFonts w:hint="eastAsia"/>
        </w:rPr>
        <w:t>r</w:t>
      </w:r>
      <w:r w:rsidRPr="00941C2E">
        <w:rPr>
          <w:rFonts w:hint="eastAsia"/>
          <w:vertAlign w:val="subscript"/>
        </w:rPr>
        <w:t>v</w:t>
      </w:r>
      <w:proofErr w:type="spellEnd"/>
      <w:r>
        <w:rPr>
          <w:rFonts w:hint="eastAsia"/>
        </w:rPr>
        <w:t>=0.</w:t>
      </w:r>
    </w:p>
    <w:p w:rsidR="00A76AD0" w:rsidRDefault="00A76AD0" w:rsidP="00A76AD0">
      <w:pPr>
        <w:ind w:firstLine="405"/>
      </w:pPr>
      <w:r>
        <w:rPr>
          <w:rFonts w:hint="eastAsia"/>
        </w:rPr>
        <w:t xml:space="preserve">    For</w:t>
      </w:r>
      <w:r>
        <w:rPr>
          <w:rFonts w:hint="eastAsia"/>
        </w:rPr>
        <w:t>天气场景</w:t>
      </w:r>
      <w:r>
        <w:rPr>
          <w:rFonts w:hint="eastAsia"/>
        </w:rPr>
        <w:t>m=1,</w:t>
      </w:r>
      <w:r>
        <w:t>…</w:t>
      </w:r>
      <w:r>
        <w:rPr>
          <w:rFonts w:hint="eastAsia"/>
        </w:rPr>
        <w:t>,M:</w:t>
      </w:r>
    </w:p>
    <w:p w:rsidR="00A76AD0" w:rsidRDefault="00A76AD0" w:rsidP="00A76AD0">
      <w:pPr>
        <w:ind w:firstLine="405"/>
      </w:pPr>
      <w:r>
        <w:rPr>
          <w:rFonts w:hint="eastAsia"/>
        </w:rPr>
        <w:t xml:space="preserve">       </w:t>
      </w:r>
      <w:r>
        <w:rPr>
          <w:rFonts w:hint="eastAsia"/>
        </w:rPr>
        <w:t>使用集合天气预报生成阻塞矩阵</w:t>
      </w:r>
      <m:oMath>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t</m:t>
            </m:r>
          </m:sub>
          <m:sup>
            <m:r>
              <m:rPr>
                <m:sty m:val="p"/>
              </m:rPr>
              <w:rPr>
                <w:rFonts w:ascii="Cambria Math" w:hAnsi="Cambria Math"/>
              </w:rPr>
              <m:t>m</m:t>
            </m:r>
          </m:sup>
        </m:sSubSup>
      </m:oMath>
      <w:r>
        <w:rPr>
          <w:rFonts w:hint="eastAsia"/>
        </w:rPr>
        <w:t>（第</w:t>
      </w:r>
      <w:r>
        <w:rPr>
          <w:rFonts w:hint="eastAsia"/>
        </w:rPr>
        <w:t>m</w:t>
      </w:r>
      <w:proofErr w:type="gramStart"/>
      <w:r>
        <w:rPr>
          <w:rFonts w:hint="eastAsia"/>
        </w:rPr>
        <w:t>个</w:t>
      </w:r>
      <w:proofErr w:type="gramEnd"/>
      <w:r>
        <w:rPr>
          <w:rFonts w:hint="eastAsia"/>
        </w:rPr>
        <w:t>天气场景，第</w:t>
      </w:r>
      <w:r>
        <w:rPr>
          <w:rFonts w:hint="eastAsia"/>
        </w:rPr>
        <w:t>t</w:t>
      </w:r>
      <w:proofErr w:type="gramStart"/>
      <w:r>
        <w:rPr>
          <w:rFonts w:hint="eastAsia"/>
        </w:rPr>
        <w:t>个</w:t>
      </w:r>
      <w:proofErr w:type="gramEnd"/>
      <w:r>
        <w:rPr>
          <w:rFonts w:hint="eastAsia"/>
        </w:rPr>
        <w:t>时段阻塞矩阵）</w:t>
      </w:r>
      <w:r>
        <w:rPr>
          <w:rFonts w:hint="eastAsia"/>
        </w:rPr>
        <w:t>.</w:t>
      </w:r>
    </w:p>
    <w:p w:rsidR="00A76AD0" w:rsidRDefault="00A76AD0" w:rsidP="00A76AD0">
      <w:pPr>
        <w:ind w:firstLine="405"/>
      </w:pPr>
      <w:r>
        <w:rPr>
          <w:rFonts w:hint="eastAsia"/>
        </w:rPr>
        <w:t xml:space="preserve">       </w:t>
      </w:r>
      <w:r>
        <w:rPr>
          <w:rFonts w:hint="eastAsia"/>
        </w:rPr>
        <w:t>生成样本交通量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v</m:t>
            </m:r>
          </m:sub>
          <m:sup>
            <m:r>
              <m:rPr>
                <m:sty m:val="p"/>
              </m:rPr>
              <w:rPr>
                <w:rFonts w:ascii="Cambria Math" w:hAnsi="Cambria Math"/>
              </w:rPr>
              <m:t>m</m:t>
            </m:r>
          </m:sup>
        </m:sSubSup>
      </m:oMath>
      <w:r>
        <w:rPr>
          <w:rFonts w:hint="eastAsia"/>
        </w:rPr>
        <w:t>（第</w:t>
      </w:r>
      <w:r>
        <w:rPr>
          <w:rFonts w:hint="eastAsia"/>
        </w:rPr>
        <w:t>m</w:t>
      </w:r>
      <w:proofErr w:type="gramStart"/>
      <w:r>
        <w:rPr>
          <w:rFonts w:hint="eastAsia"/>
        </w:rPr>
        <w:t>个</w:t>
      </w:r>
      <w:proofErr w:type="gramEnd"/>
      <w:r>
        <w:rPr>
          <w:rFonts w:hint="eastAsia"/>
        </w:rPr>
        <w:t>天气场景，最大交通量为</w:t>
      </w:r>
      <w:r>
        <w:rPr>
          <w:rFonts w:hint="eastAsia"/>
        </w:rPr>
        <w:t>v</w:t>
      </w:r>
      <w:r>
        <w:rPr>
          <w:rFonts w:hint="eastAsia"/>
        </w:rPr>
        <w:t>的样本交通量）</w:t>
      </w:r>
      <w:r>
        <w:rPr>
          <w:rFonts w:hint="eastAsia"/>
        </w:rPr>
        <w:t>.</w:t>
      </w:r>
    </w:p>
    <w:p w:rsidR="00A76AD0" w:rsidRDefault="00A76AD0" w:rsidP="00A76AD0">
      <w:pPr>
        <w:ind w:firstLine="405"/>
      </w:pPr>
      <w:r>
        <w:rPr>
          <w:rFonts w:hint="eastAsia"/>
        </w:rPr>
        <w:t xml:space="preserve">       </w:t>
      </w:r>
      <w:r>
        <w:rPr>
          <w:rFonts w:hint="eastAsia"/>
        </w:rPr>
        <w:t>使用</w:t>
      </w:r>
      <w:r>
        <w:rPr>
          <w:rFonts w:hint="eastAsia"/>
        </w:rPr>
        <w:t>ATC</w:t>
      </w:r>
      <w:r>
        <w:rPr>
          <w:rFonts w:hint="eastAsia"/>
        </w:rPr>
        <w:t>算法确定无冲突交通流可行性</w:t>
      </w:r>
      <w:r>
        <w:rPr>
          <w:rFonts w:hint="eastAsia"/>
        </w:rPr>
        <w:t>.</w:t>
      </w:r>
    </w:p>
    <w:p w:rsidR="00A76AD0" w:rsidRDefault="00A76AD0" w:rsidP="00A76AD0">
      <w:pPr>
        <w:ind w:firstLine="405"/>
      </w:pPr>
      <w:r>
        <w:rPr>
          <w:rFonts w:hint="eastAsia"/>
        </w:rPr>
        <w:t xml:space="preserve">       </w:t>
      </w:r>
      <m:oMath>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t</m:t>
            </m:r>
          </m:sub>
          <m:sup>
            <m:r>
              <m:rPr>
                <m:sty m:val="p"/>
              </m:rPr>
              <w:rPr>
                <w:rFonts w:ascii="Cambria Math" w:hAnsi="Cambria Math"/>
              </w:rPr>
              <m:t>m</m:t>
            </m:r>
          </m:sup>
        </m:sSubSup>
        <m:sSubSup>
          <m:sSubSupPr>
            <m:ctrlPr>
              <w:rPr>
                <w:rFonts w:ascii="Cambria Math" w:hAnsi="Cambria Math"/>
              </w:rPr>
            </m:ctrlPr>
          </m:sSubSupPr>
          <m:e>
            <m:r>
              <m:rPr>
                <m:sty m:val="p"/>
              </m:rPr>
              <w:rPr>
                <w:rFonts w:ascii="Cambria Math" w:hAnsi="Cambria Math"/>
              </w:rPr>
              <m:t>和</m:t>
            </m:r>
            <m:r>
              <m:rPr>
                <m:sty m:val="p"/>
              </m:rPr>
              <w:rPr>
                <w:rFonts w:ascii="Cambria Math" w:hAnsi="Cambria Math"/>
              </w:rPr>
              <m:t>F</m:t>
            </m:r>
          </m:e>
          <m:sub>
            <m:r>
              <m:rPr>
                <m:sty m:val="p"/>
              </m:rPr>
              <w:rPr>
                <w:rFonts w:ascii="Cambria Math" w:hAnsi="Cambria Math"/>
              </w:rPr>
              <m:t>v</m:t>
            </m:r>
          </m:sub>
          <m:sup>
            <m:r>
              <m:rPr>
                <m:sty m:val="p"/>
              </m:rPr>
              <w:rPr>
                <w:rFonts w:ascii="Cambria Math" w:hAnsi="Cambria Math"/>
              </w:rPr>
              <m:t>m</m:t>
            </m:r>
          </m:sup>
        </m:sSubSup>
      </m:oMath>
      <w:r>
        <w:rPr>
          <w:rFonts w:hint="eastAsia"/>
        </w:rPr>
        <w:t>作为输入：</w:t>
      </w:r>
    </w:p>
    <w:p w:rsidR="00A76AD0" w:rsidRDefault="00A76AD0" w:rsidP="00A76AD0">
      <w:pPr>
        <w:ind w:firstLine="405"/>
        <w:rPr>
          <w:rFonts w:asciiTheme="minorEastAsia" w:hAnsiTheme="minorEastAsia"/>
        </w:rPr>
      </w:pPr>
      <w:r>
        <w:rPr>
          <w:rFonts w:hint="eastAsia"/>
        </w:rPr>
        <w:t xml:space="preserve">          </w:t>
      </w:r>
      <w:r>
        <w:rPr>
          <w:rFonts w:hint="eastAsia"/>
        </w:rPr>
        <w:t>如果可行，设定</w:t>
      </w:r>
      <w:proofErr w:type="spellStart"/>
      <w:r>
        <w:rPr>
          <w:rFonts w:hint="eastAsia"/>
        </w:rPr>
        <w:t>r</w:t>
      </w:r>
      <w:r w:rsidRPr="00E8505C">
        <w:rPr>
          <w:rFonts w:hint="eastAsia"/>
          <w:vertAlign w:val="subscript"/>
        </w:rPr>
        <w:t>v</w:t>
      </w:r>
      <w:proofErr w:type="spellEnd"/>
      <w:r w:rsidRPr="00E8505C">
        <w:rPr>
          <w:rFonts w:asciiTheme="minorEastAsia" w:hAnsiTheme="minorEastAsia" w:hint="eastAsia"/>
        </w:rPr>
        <w:t>→</w:t>
      </w:r>
      <w:r>
        <w:rPr>
          <w:rFonts w:asciiTheme="minorEastAsia" w:hAnsiTheme="minorEastAsia" w:hint="eastAsia"/>
        </w:rPr>
        <w:t>r</w:t>
      </w:r>
      <w:r w:rsidRPr="00E8505C">
        <w:rPr>
          <w:rFonts w:asciiTheme="minorEastAsia" w:hAnsiTheme="minorEastAsia" w:hint="eastAsia"/>
          <w:vertAlign w:val="subscript"/>
        </w:rPr>
        <w:t>v</w:t>
      </w:r>
      <w:r>
        <w:rPr>
          <w:rFonts w:asciiTheme="minorEastAsia" w:hAnsiTheme="minorEastAsia" w:hint="eastAsia"/>
        </w:rPr>
        <w:t>+1.</w:t>
      </w:r>
    </w:p>
    <w:p w:rsidR="00A76AD0" w:rsidRDefault="00A76AD0" w:rsidP="00A76AD0">
      <w:pPr>
        <w:ind w:firstLine="405"/>
        <w:rPr>
          <w:rFonts w:asciiTheme="minorEastAsia" w:hAnsiTheme="minorEastAsia"/>
        </w:rPr>
      </w:pPr>
      <w:r>
        <w:rPr>
          <w:rFonts w:asciiTheme="minorEastAsia" w:hAnsiTheme="minorEastAsia" w:hint="eastAsia"/>
        </w:rPr>
        <w:t xml:space="preserve">       结束场景m</w:t>
      </w:r>
    </w:p>
    <w:p w:rsidR="00A76AD0" w:rsidRDefault="00A76AD0" w:rsidP="00A76AD0">
      <w:pPr>
        <w:ind w:firstLine="405"/>
        <w:rPr>
          <w:rFonts w:asciiTheme="minorEastAsia" w:hAnsiTheme="minorEastAsia"/>
        </w:rPr>
      </w:pPr>
      <w:r>
        <w:rPr>
          <w:rFonts w:asciiTheme="minorEastAsia" w:hAnsiTheme="minorEastAsia" w:hint="eastAsia"/>
        </w:rPr>
        <w:t xml:space="preserve">       返回</w:t>
      </w:r>
      <w:proofErr w:type="spellStart"/>
      <w:r>
        <w:rPr>
          <w:rFonts w:asciiTheme="minorEastAsia" w:hAnsiTheme="minorEastAsia" w:hint="eastAsia"/>
        </w:rPr>
        <w:t>r</w:t>
      </w:r>
      <w:r w:rsidRPr="00E8505C">
        <w:rPr>
          <w:rFonts w:asciiTheme="minorEastAsia" w:hAnsiTheme="minorEastAsia" w:hint="eastAsia"/>
          <w:vertAlign w:val="subscript"/>
        </w:rPr>
        <w:t>v</w:t>
      </w:r>
      <w:proofErr w:type="spellEnd"/>
      <w:r>
        <w:rPr>
          <w:rFonts w:asciiTheme="minorEastAsia" w:hAnsiTheme="minorEastAsia" w:hint="eastAsia"/>
        </w:rPr>
        <w:t>/m</w:t>
      </w:r>
    </w:p>
    <w:p w:rsidR="00A76AD0" w:rsidRDefault="00A76AD0" w:rsidP="00A76AD0">
      <w:pPr>
        <w:ind w:firstLine="405"/>
        <w:rPr>
          <w:rFonts w:asciiTheme="minorEastAsia" w:hAnsiTheme="minorEastAsia"/>
        </w:rPr>
      </w:pPr>
      <w:r>
        <w:rPr>
          <w:rFonts w:asciiTheme="minorEastAsia" w:hAnsiTheme="minorEastAsia" w:hint="eastAsia"/>
        </w:rPr>
        <w:t>交通量v结束.</w:t>
      </w:r>
    </w:p>
    <w:p w:rsidR="00F732BC" w:rsidRPr="00511ED7" w:rsidRDefault="00875383" w:rsidP="00A76AD0">
      <w:pPr>
        <w:jc w:val="left"/>
        <w:rPr>
          <w:rFonts w:ascii="Times New Roman" w:hAnsi="Times New Roman" w:cs="Times New Roman"/>
          <w:bCs/>
        </w:rPr>
      </w:pPr>
      <w:r w:rsidRPr="00511ED7">
        <w:rPr>
          <w:rFonts w:ascii="Times New Roman" w:hAnsi="Times New Roman" w:cs="Times New Roman"/>
          <w:bCs/>
        </w:rPr>
        <w:t>每一次仿真运行过程中，冲突解脱算法会动</w:t>
      </w:r>
      <w:r w:rsidRPr="00511ED7">
        <w:rPr>
          <w:rFonts w:ascii="Times New Roman" w:hAnsi="Times New Roman" w:cs="Times New Roman"/>
          <w:bCs/>
        </w:rPr>
        <w:lastRenderedPageBreak/>
        <w:t>态给对流天气周围飞机分配航向和速度，以满足燃油消耗最优化且没有冲突的目标。然而，因为天气和交通流随时间推进有一定随机性，有一些仿真实例中会出现冲突不能解决的情况，这些实例被冲突解脱算法定义为不可行，即给定天气场景和交通量，冲突解脱算法不能给所有飞机分配无冲突航迹，计算出可行的仿真实例的比例。每一次给定平均到达率，进行多次仿真运行，记录可行方案比例。随着到达率的增加，比例逐渐趋于</w:t>
      </w:r>
      <w:r w:rsidRPr="00511ED7">
        <w:rPr>
          <w:rFonts w:ascii="Times New Roman" w:hAnsi="Times New Roman" w:cs="Times New Roman"/>
          <w:bCs/>
        </w:rPr>
        <w:t>0</w:t>
      </w:r>
      <w:r w:rsidRPr="00511ED7">
        <w:rPr>
          <w:rFonts w:ascii="Times New Roman" w:hAnsi="Times New Roman" w:cs="Times New Roman"/>
          <w:bCs/>
        </w:rPr>
        <w:t>，得到如图</w:t>
      </w:r>
      <w:r w:rsidR="00097BAB" w:rsidRPr="00511ED7">
        <w:rPr>
          <w:rFonts w:ascii="Times New Roman" w:hAnsi="Times New Roman" w:cs="Times New Roman" w:hint="eastAsia"/>
          <w:bCs/>
        </w:rPr>
        <w:t>14</w:t>
      </w:r>
      <w:r w:rsidRPr="00511ED7">
        <w:rPr>
          <w:rFonts w:ascii="Times New Roman" w:hAnsi="Times New Roman" w:cs="Times New Roman"/>
          <w:bCs/>
        </w:rPr>
        <w:t>，描述了不同到达率时，给定天气场景和交通流模式下可行方案的概率分布。通过图</w:t>
      </w:r>
      <w:r w:rsidRPr="00511ED7">
        <w:rPr>
          <w:rFonts w:ascii="Times New Roman" w:hAnsi="Times New Roman" w:cs="Times New Roman"/>
          <w:bCs/>
        </w:rPr>
        <w:t>10</w:t>
      </w:r>
      <w:r w:rsidRPr="00511ED7">
        <w:rPr>
          <w:rFonts w:ascii="Times New Roman" w:hAnsi="Times New Roman" w:cs="Times New Roman"/>
          <w:bCs/>
        </w:rPr>
        <w:t>，面积积分计算</w:t>
      </w:r>
      <w:r w:rsidRPr="00511ED7">
        <w:rPr>
          <w:rFonts w:ascii="Cambria Math" w:hAnsi="Cambria Math" w:cs="Cambria Math"/>
          <w:bCs/>
        </w:rPr>
        <w:t>△</w:t>
      </w:r>
      <w:r w:rsidRPr="00511ED7">
        <w:rPr>
          <w:rFonts w:ascii="Times New Roman" w:hAnsi="Times New Roman" w:cs="Times New Roman"/>
          <w:bCs/>
        </w:rPr>
        <w:t>t</w:t>
      </w:r>
      <w:r w:rsidRPr="00511ED7">
        <w:rPr>
          <w:rFonts w:ascii="Times New Roman" w:hAnsi="Times New Roman" w:cs="Times New Roman"/>
          <w:bCs/>
        </w:rPr>
        <w:t>时间段内容量</w:t>
      </w:r>
      <w:proofErr w:type="spellStart"/>
      <w:r w:rsidRPr="00511ED7">
        <w:rPr>
          <w:rFonts w:ascii="Times New Roman" w:hAnsi="Times New Roman" w:cs="Times New Roman"/>
          <w:bCs/>
        </w:rPr>
        <w:t>U</w:t>
      </w:r>
      <w:r w:rsidRPr="00511ED7">
        <w:rPr>
          <w:rFonts w:ascii="Cambria Math" w:hAnsi="Cambria Math" w:cs="Cambria Math"/>
          <w:bCs/>
          <w:vertAlign w:val="subscript"/>
        </w:rPr>
        <w:t>△</w:t>
      </w:r>
      <w:r w:rsidRPr="00511ED7">
        <w:rPr>
          <w:rFonts w:ascii="Times New Roman" w:hAnsi="Times New Roman" w:cs="Times New Roman"/>
          <w:bCs/>
          <w:vertAlign w:val="subscript"/>
        </w:rPr>
        <w:t>t</w:t>
      </w:r>
      <w:proofErr w:type="spellEnd"/>
      <w:r w:rsidRPr="00511ED7">
        <w:rPr>
          <w:rFonts w:ascii="Times New Roman" w:hAnsi="Times New Roman" w:cs="Times New Roman"/>
          <w:bCs/>
        </w:rPr>
        <w:t>概率分布：</w:t>
      </w:r>
    </w:p>
    <w:p w:rsidR="0049786C" w:rsidRPr="00511ED7" w:rsidRDefault="00511ED7" w:rsidP="000F357D">
      <w:pPr>
        <w:jc w:val="left"/>
        <w:rPr>
          <w:rFonts w:ascii="Times New Roman" w:hAnsi="Times New Roman" w:cs="Times New Roman"/>
          <w:bCs/>
        </w:rPr>
      </w:pPr>
      <m:oMathPara>
        <m:oMath>
          <m:r>
            <m:rPr>
              <m:sty m:val="p"/>
            </m:rPr>
            <w:rPr>
              <w:rFonts w:ascii="Cambria Math" w:hAnsi="Times New Roman" w:cs="Times New Roman"/>
            </w:rPr>
            <m:t>P</m:t>
          </m:r>
          <m:d>
            <m:dPr>
              <m:ctrlPr>
                <w:rPr>
                  <w:rFonts w:ascii="Cambria Math" w:hAnsi="Times New Roman" w:cs="Times New Roman"/>
                  <w:bCs/>
                </w:rPr>
              </m:ctrlPr>
            </m:dPr>
            <m:e>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10</m:t>
              </m:r>
            </m:e>
          </m:d>
          <m:r>
            <m:rPr>
              <m:sty m:val="p"/>
            </m:rPr>
            <w:rPr>
              <w:rFonts w:ascii="Cambria Math" w:hAnsi="Times New Roman" w:cs="Times New Roman"/>
            </w:rPr>
            <m:t>=0.01</m:t>
          </m:r>
        </m:oMath>
      </m:oMathPara>
    </w:p>
    <w:p w:rsidR="0049786C" w:rsidRPr="00511ED7" w:rsidRDefault="00511ED7" w:rsidP="000F357D">
      <w:pPr>
        <w:jc w:val="left"/>
        <w:rPr>
          <w:rFonts w:ascii="Times New Roman" w:hAnsi="Times New Roman" w:cs="Times New Roman"/>
          <w:bCs/>
        </w:rPr>
      </w:pPr>
      <m:oMathPara>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10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20</m:t>
              </m:r>
            </m:e>
          </m:d>
          <m:r>
            <m:rPr>
              <m:sty m:val="p"/>
            </m:rPr>
            <w:rPr>
              <w:rFonts w:ascii="Cambria Math" w:hAnsi="Times New Roman" w:cs="Times New Roman"/>
            </w:rPr>
            <m:t>=0.03</m:t>
          </m:r>
        </m:oMath>
      </m:oMathPara>
    </w:p>
    <w:p w:rsidR="0049786C" w:rsidRPr="00511ED7" w:rsidRDefault="00511ED7" w:rsidP="000F357D">
      <w:pPr>
        <w:jc w:val="left"/>
        <w:rPr>
          <w:rFonts w:ascii="Times New Roman" w:hAnsi="Times New Roman" w:cs="Times New Roman"/>
          <w:bCs/>
        </w:rPr>
      </w:pPr>
      <m:oMathPara>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20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30</m:t>
              </m:r>
            </m:e>
          </m:d>
          <m:r>
            <m:rPr>
              <m:sty m:val="p"/>
            </m:rPr>
            <w:rPr>
              <w:rFonts w:ascii="Cambria Math" w:hAnsi="Times New Roman" w:cs="Times New Roman"/>
            </w:rPr>
            <m:t>=0.07</m:t>
          </m:r>
        </m:oMath>
      </m:oMathPara>
    </w:p>
    <w:p w:rsidR="0049786C" w:rsidRPr="00511ED7" w:rsidRDefault="00511ED7" w:rsidP="00BE406A">
      <w:pPr>
        <w:autoSpaceDE w:val="0"/>
        <w:autoSpaceDN w:val="0"/>
        <w:adjustRightInd w:val="0"/>
        <w:spacing w:after="120" w:line="314" w:lineRule="exact"/>
        <w:jc w:val="center"/>
        <w:textAlignment w:val="baseline"/>
        <w:rPr>
          <w:rFonts w:ascii="Times New Roman" w:hAnsi="Times New Roman" w:cs="Times New Roman"/>
          <w:bCs/>
        </w:rPr>
      </w:pPr>
      <m:oMathPara>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30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40</m:t>
              </m:r>
            </m:e>
          </m:d>
          <m:r>
            <m:rPr>
              <m:sty m:val="p"/>
            </m:rPr>
            <w:rPr>
              <w:rFonts w:ascii="Cambria Math" w:hAnsi="Times New Roman" w:cs="Times New Roman"/>
            </w:rPr>
            <m:t>=0.54</m:t>
          </m:r>
        </m:oMath>
      </m:oMathPara>
    </w:p>
    <w:p w:rsidR="0049786C" w:rsidRPr="00511ED7" w:rsidRDefault="00511ED7" w:rsidP="000F357D">
      <w:pPr>
        <w:jc w:val="left"/>
        <w:rPr>
          <w:rFonts w:ascii="Times New Roman" w:hAnsi="Times New Roman" w:cs="Times New Roman"/>
          <w:bCs/>
        </w:rPr>
      </w:pPr>
      <m:oMathPara>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40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50</m:t>
              </m:r>
            </m:e>
          </m:d>
          <m:r>
            <m:rPr>
              <m:sty m:val="p"/>
            </m:rPr>
            <w:rPr>
              <w:rFonts w:ascii="Cambria Math" w:hAnsi="Times New Roman" w:cs="Times New Roman"/>
            </w:rPr>
            <m:t>=0.25</m:t>
          </m:r>
        </m:oMath>
      </m:oMathPara>
    </w:p>
    <w:p w:rsidR="0049786C" w:rsidRPr="00511ED7" w:rsidRDefault="00511ED7" w:rsidP="000F357D">
      <w:pPr>
        <w:jc w:val="left"/>
        <w:rPr>
          <w:rFonts w:ascii="Times New Roman" w:hAnsi="Times New Roman" w:cs="Times New Roman"/>
        </w:rPr>
      </w:pPr>
      <m:oMathPara>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50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r>
                <m:rPr>
                  <m:sty m:val="p"/>
                </m:rPr>
                <w:rPr>
                  <w:rFonts w:ascii="Cambria Math" w:hAnsi="Cambria Math" w:cs="Times New Roman"/>
                </w:rPr>
                <m:t>≤</m:t>
              </m:r>
              <m:r>
                <m:rPr>
                  <m:sty m:val="p"/>
                </m:rPr>
                <w:rPr>
                  <w:rFonts w:ascii="Cambria Math" w:hAnsi="Times New Roman" w:cs="Times New Roman"/>
                </w:rPr>
                <m:t>60</m:t>
              </m:r>
            </m:e>
          </m:d>
          <m:r>
            <m:rPr>
              <m:sty m:val="p"/>
            </m:rPr>
            <w:rPr>
              <w:rFonts w:ascii="Cambria Math" w:hAnsi="Times New Roman" w:cs="Times New Roman"/>
            </w:rPr>
            <m:t>=0.08</m:t>
          </m:r>
        </m:oMath>
      </m:oMathPara>
    </w:p>
    <w:p w:rsidR="00A2372A" w:rsidRPr="00511ED7" w:rsidRDefault="00511ED7" w:rsidP="00BE406A">
      <w:pPr>
        <w:jc w:val="center"/>
        <w:rPr>
          <w:rFonts w:ascii="Times New Roman" w:hAnsi="Times New Roman" w:cs="Times New Roman"/>
        </w:rPr>
      </w:pPr>
      <m:oMath>
        <m:r>
          <m:rPr>
            <m:sty m:val="p"/>
          </m:rPr>
          <w:rPr>
            <w:rFonts w:ascii="Cambria Math" w:hAnsi="Times New Roman" w:cs="Times New Roman"/>
          </w:rPr>
          <m:t>P</m:t>
        </m:r>
        <m:d>
          <m:dPr>
            <m:ctrlPr>
              <w:rPr>
                <w:rFonts w:ascii="Cambria Math" w:hAnsi="Times New Roman" w:cs="Times New Roman"/>
                <w:bCs/>
              </w:rPr>
            </m:ctrlPr>
          </m:dPr>
          <m:e>
            <m:r>
              <m:rPr>
                <m:sty m:val="p"/>
              </m:rPr>
              <w:rPr>
                <w:rFonts w:ascii="Cambria Math" w:hAnsi="Times New Roman" w:cs="Times New Roman"/>
              </w:rPr>
              <m:t>60</m:t>
            </m:r>
            <m:r>
              <w:rPr>
                <w:rFonts w:ascii="Cambria Math" w:hAnsi="Times New Roman" w:cs="Times New Roman"/>
              </w:rPr>
              <m:t>&lt;</m:t>
            </m:r>
            <m:sSub>
              <m:sSubPr>
                <m:ctrlPr>
                  <w:rPr>
                    <w:rFonts w:ascii="Cambria Math" w:hAnsi="Times New Roman" w:cs="Times New Roman"/>
                    <w:bCs/>
                  </w:rPr>
                </m:ctrlPr>
              </m:sSubPr>
              <m:e>
                <m:r>
                  <m:rPr>
                    <m:sty m:val="p"/>
                  </m:rPr>
                  <w:rPr>
                    <w:rFonts w:ascii="Cambria Math" w:hAnsi="Times New Roman" w:cs="Times New Roman"/>
                  </w:rPr>
                  <m:t>U</m:t>
                </m:r>
              </m:e>
              <m:sub>
                <m:r>
                  <m:rPr>
                    <m:sty m:val="p"/>
                  </m:rPr>
                  <w:rPr>
                    <w:rFonts w:ascii="Cambria Math" w:hAnsi="Cambria Math" w:cs="Times New Roman"/>
                  </w:rPr>
                  <m:t>∆</m:t>
                </m:r>
                <m:r>
                  <m:rPr>
                    <m:sty m:val="p"/>
                  </m:rPr>
                  <w:rPr>
                    <w:rFonts w:ascii="Cambria Math" w:hAnsi="Times New Roman" w:cs="Times New Roman"/>
                  </w:rPr>
                  <m:t>t</m:t>
                </m:r>
              </m:sub>
            </m:sSub>
          </m:e>
        </m:d>
        <m:r>
          <m:rPr>
            <m:sty m:val="p"/>
          </m:rPr>
          <w:rPr>
            <w:rFonts w:ascii="Cambria Math" w:hAnsi="Times New Roman" w:cs="Times New Roman"/>
          </w:rPr>
          <m:t>=0.02</m:t>
        </m:r>
      </m:oMath>
      <w:r w:rsidR="00A2372A" w:rsidRPr="00511ED7">
        <w:rPr>
          <w:rFonts w:ascii="Times New Roman" w:hAnsi="Times New Roman" w:cs="Times New Roman"/>
        </w:rPr>
        <w:t>；</w:t>
      </w:r>
    </w:p>
    <w:p w:rsidR="00F732BC" w:rsidRPr="00511ED7" w:rsidRDefault="00875383" w:rsidP="001664B1">
      <w:pPr>
        <w:spacing w:beforeLines="50"/>
        <w:jc w:val="left"/>
        <w:rPr>
          <w:rFonts w:ascii="Times New Roman" w:hAnsi="Times New Roman" w:cs="Times New Roman"/>
          <w:bCs/>
        </w:rPr>
      </w:pPr>
      <w:r w:rsidRPr="00511ED7">
        <w:rPr>
          <w:rFonts w:ascii="Times New Roman" w:hAnsi="Times New Roman" w:cs="Times New Roman"/>
          <w:bCs/>
        </w:rPr>
        <w:t>考虑到天气的复杂多变和每天不同时段交通需求的变化，模型验证比较了</w:t>
      </w:r>
      <w:r w:rsidRPr="00511ED7">
        <w:rPr>
          <w:rFonts w:ascii="Times New Roman" w:hAnsi="Times New Roman" w:cs="Times New Roman"/>
          <w:bCs/>
        </w:rPr>
        <w:t>20</w:t>
      </w:r>
      <w:r w:rsidRPr="00511ED7">
        <w:rPr>
          <w:rFonts w:ascii="Times New Roman" w:hAnsi="Times New Roman" w:cs="Times New Roman"/>
          <w:bCs/>
        </w:rPr>
        <w:t>组类似天气预测下的实际观察到的容量下降百分比和模型计算得到的容量下降百分比，平均差异在</w:t>
      </w:r>
      <w:r w:rsidRPr="00511ED7">
        <w:rPr>
          <w:rFonts w:ascii="Times New Roman" w:hAnsi="Times New Roman" w:cs="Times New Roman"/>
          <w:bCs/>
        </w:rPr>
        <w:t>4%</w:t>
      </w:r>
      <w:r w:rsidRPr="00511ED7">
        <w:rPr>
          <w:rFonts w:ascii="Times New Roman" w:hAnsi="Times New Roman" w:cs="Times New Roman"/>
          <w:bCs/>
        </w:rPr>
        <w:t>。</w:t>
      </w:r>
    </w:p>
    <w:p w:rsidR="00F732BC" w:rsidRPr="00511ED7" w:rsidRDefault="00F43BFF" w:rsidP="00511ED7">
      <w:pPr>
        <w:ind w:firstLineChars="200" w:firstLine="420"/>
        <w:jc w:val="left"/>
        <w:rPr>
          <w:rFonts w:ascii="Times New Roman" w:hAnsi="Times New Roman" w:cs="Times New Roman"/>
          <w:bCs/>
        </w:rPr>
      </w:pPr>
      <w:r w:rsidRPr="00511ED7">
        <w:rPr>
          <w:rFonts w:ascii="Times New Roman" w:hAnsi="Times New Roman" w:cs="Times New Roman"/>
          <w:bCs/>
        </w:rPr>
        <w:lastRenderedPageBreak/>
        <w:t>由上述结果</w:t>
      </w:r>
      <w:r w:rsidR="00875383" w:rsidRPr="00511ED7">
        <w:rPr>
          <w:rFonts w:ascii="Times New Roman" w:hAnsi="Times New Roman" w:cs="Times New Roman"/>
          <w:bCs/>
        </w:rPr>
        <w:t>可以看出随机空域容量模型计算出的结果与观察到的交通水平吻合性较好，应用前景广泛。缺点：基于自动管制机制，没有考虑管制员实际负荷，结果只能作为扇区容量上限值。固定高度层，没有考虑回波顶高度，飞机可以改变高度层回避对流天气，天气信息处理较为复杂，对于天气数据要求较高。</w:t>
      </w:r>
    </w:p>
    <w:p w:rsidR="00F732BC" w:rsidRPr="00511ED7" w:rsidRDefault="00875383" w:rsidP="000F357D">
      <w:pPr>
        <w:autoSpaceDE w:val="0"/>
        <w:autoSpaceDN w:val="0"/>
        <w:adjustRightInd w:val="0"/>
        <w:spacing w:before="170" w:after="170" w:line="314" w:lineRule="exact"/>
        <w:jc w:val="left"/>
        <w:textAlignment w:val="baseline"/>
        <w:rPr>
          <w:rFonts w:ascii="Times New Roman" w:hAnsi="Times New Roman" w:cs="Times New Roman"/>
          <w:sz w:val="24"/>
          <w:szCs w:val="20"/>
        </w:rPr>
      </w:pPr>
      <w:r w:rsidRPr="00511ED7">
        <w:rPr>
          <w:rFonts w:ascii="Times New Roman" w:hAnsi="Times New Roman" w:cs="Times New Roman"/>
          <w:sz w:val="24"/>
          <w:szCs w:val="20"/>
        </w:rPr>
        <w:t xml:space="preserve">10 </w:t>
      </w:r>
      <w:r w:rsidR="008E306E" w:rsidRPr="00511ED7">
        <w:rPr>
          <w:rFonts w:ascii="Times New Roman" w:hAnsi="Times New Roman" w:cs="Times New Roman"/>
          <w:sz w:val="24"/>
          <w:szCs w:val="20"/>
        </w:rPr>
        <w:t xml:space="preserve"> </w:t>
      </w:r>
      <w:r w:rsidRPr="00511ED7">
        <w:rPr>
          <w:rFonts w:ascii="Times New Roman" w:hAnsi="Times New Roman" w:cs="Times New Roman"/>
          <w:sz w:val="24"/>
          <w:szCs w:val="20"/>
        </w:rPr>
        <w:t>结束语</w:t>
      </w:r>
    </w:p>
    <w:p w:rsidR="00A1454A" w:rsidRPr="00511ED7" w:rsidRDefault="00097BAB" w:rsidP="00511ED7">
      <w:pPr>
        <w:ind w:firstLineChars="200" w:firstLine="420"/>
        <w:jc w:val="left"/>
        <w:rPr>
          <w:rFonts w:ascii="Times New Roman" w:hAnsi="Times New Roman" w:cs="Times New Roman"/>
        </w:rPr>
      </w:pPr>
      <w:r w:rsidRPr="00511ED7">
        <w:rPr>
          <w:rFonts w:ascii="Times New Roman" w:hAnsi="Times New Roman" w:cs="Times New Roman"/>
          <w:noProof/>
        </w:rPr>
        <w:drawing>
          <wp:anchor distT="0" distB="0" distL="114300" distR="114300" simplePos="0" relativeHeight="251672576" behindDoc="0" locked="0" layoutInCell="1" allowOverlap="1">
            <wp:simplePos x="0" y="0"/>
            <wp:positionH relativeFrom="margin">
              <wp:posOffset>12700</wp:posOffset>
            </wp:positionH>
            <wp:positionV relativeFrom="paragraph">
              <wp:posOffset>-3035300</wp:posOffset>
            </wp:positionV>
            <wp:extent cx="2330450" cy="2203450"/>
            <wp:effectExtent l="19050" t="0" r="0" b="0"/>
            <wp:wrapTopAndBottom/>
            <wp:docPr id="5" name="图片 4" descr="截图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截图00.png"/>
                    <pic:cNvPicPr/>
                  </pic:nvPicPr>
                  <pic:blipFill>
                    <a:blip r:embed="rId35" cstate="print"/>
                    <a:stretch>
                      <a:fillRect/>
                    </a:stretch>
                  </pic:blipFill>
                  <pic:spPr>
                    <a:xfrm>
                      <a:off x="0" y="0"/>
                      <a:ext cx="2330450" cy="2203450"/>
                    </a:xfrm>
                    <a:prstGeom prst="rect">
                      <a:avLst/>
                    </a:prstGeom>
                  </pic:spPr>
                </pic:pic>
              </a:graphicData>
            </a:graphic>
          </wp:anchor>
        </w:drawing>
      </w:r>
      <w:r w:rsidR="00A1454A" w:rsidRPr="00511ED7">
        <w:rPr>
          <w:rFonts w:ascii="Times New Roman" w:hAnsi="Times New Roman" w:cs="Times New Roman"/>
        </w:rPr>
        <w:t>对于综合空中交通管理和天气的决策支持系统来说，最重要的模块就是将当前天气和天气预报数据转化为对空中交通管理的影响，这也是本文所提到的危险天气下空域容量评估模型中的研究重点和方向。</w:t>
      </w:r>
      <w:r w:rsidR="00A1454A" w:rsidRPr="00511ED7">
        <w:rPr>
          <w:rFonts w:ascii="Times New Roman" w:hAnsi="Times New Roman" w:cs="Times New Roman"/>
          <w:szCs w:val="21"/>
        </w:rPr>
        <w:t>在</w:t>
      </w:r>
      <w:r w:rsidR="00A1454A" w:rsidRPr="00511ED7">
        <w:rPr>
          <w:rFonts w:ascii="Times New Roman" w:hAnsi="Times New Roman" w:cs="Times New Roman"/>
          <w:szCs w:val="21"/>
        </w:rPr>
        <w:t>FAA</w:t>
      </w:r>
      <w:r w:rsidR="00A1454A" w:rsidRPr="00511ED7">
        <w:rPr>
          <w:rFonts w:ascii="Times New Roman" w:hAnsi="Times New Roman" w:cs="Times New Roman"/>
          <w:szCs w:val="21"/>
        </w:rPr>
        <w:t>给出的研究发展建议中指出，如图</w:t>
      </w:r>
      <w:r w:rsidRPr="00511ED7">
        <w:rPr>
          <w:rFonts w:ascii="Times New Roman" w:hAnsi="Times New Roman" w:cs="Times New Roman" w:hint="eastAsia"/>
          <w:szCs w:val="21"/>
        </w:rPr>
        <w:t>15</w:t>
      </w:r>
      <w:r w:rsidR="00A1454A" w:rsidRPr="00511ED7">
        <w:rPr>
          <w:rFonts w:ascii="Times New Roman" w:hAnsi="Times New Roman" w:cs="Times New Roman"/>
          <w:szCs w:val="21"/>
        </w:rPr>
        <w:t>，交通管理者根据</w:t>
      </w:r>
      <w:r w:rsidR="00A1454A" w:rsidRPr="00511ED7">
        <w:rPr>
          <w:rFonts w:ascii="Times New Roman" w:hAnsi="Times New Roman" w:cs="Times New Roman"/>
          <w:szCs w:val="21"/>
        </w:rPr>
        <w:t>CWAM</w:t>
      </w:r>
      <w:r w:rsidR="00A1454A" w:rsidRPr="00511ED7">
        <w:rPr>
          <w:rFonts w:ascii="Times New Roman" w:hAnsi="Times New Roman" w:cs="Times New Roman"/>
          <w:szCs w:val="21"/>
        </w:rPr>
        <w:t>模型，能够综合航班信息，飞行轨迹和对流天气信息，确定飞行员需要绕飞的空域，而空中交通流量管理中决策支持系统需要空域容量评估作为输入，即根据天气和飞行员行为分析空域受影响情况和空域容量下降值，结合交通需求提供流控策略，这一过程就是把天气数据转化为</w:t>
      </w:r>
      <w:r w:rsidR="00A1454A" w:rsidRPr="00511ED7">
        <w:rPr>
          <w:rFonts w:ascii="Times New Roman" w:hAnsi="Times New Roman" w:cs="Times New Roman"/>
          <w:szCs w:val="21"/>
        </w:rPr>
        <w:t>ATC</w:t>
      </w:r>
      <w:r w:rsidR="00A1454A" w:rsidRPr="00511ED7">
        <w:rPr>
          <w:rFonts w:ascii="Times New Roman" w:hAnsi="Times New Roman" w:cs="Times New Roman"/>
          <w:szCs w:val="21"/>
        </w:rPr>
        <w:t>影响。</w:t>
      </w:r>
    </w:p>
    <w:p w:rsidR="0092071E"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rPr>
        <w:t>综上所述，危险天气下空域容量作为动态容量评估研究一直是空中交通管理中关注热点，</w:t>
      </w:r>
      <w:r w:rsidR="00A1454A" w:rsidRPr="00511ED7">
        <w:rPr>
          <w:rFonts w:ascii="Times New Roman" w:hAnsi="Times New Roman" w:cs="Times New Roman"/>
        </w:rPr>
        <w:t>是将天气数据转化为</w:t>
      </w:r>
      <w:r w:rsidR="00A1454A" w:rsidRPr="00511ED7">
        <w:rPr>
          <w:rFonts w:ascii="Times New Roman" w:hAnsi="Times New Roman" w:cs="Times New Roman"/>
        </w:rPr>
        <w:t>ATC</w:t>
      </w:r>
      <w:r w:rsidR="00A1454A" w:rsidRPr="00511ED7">
        <w:rPr>
          <w:rFonts w:ascii="Times New Roman" w:hAnsi="Times New Roman" w:cs="Times New Roman"/>
        </w:rPr>
        <w:t>影响过程中最为关键的一步，</w:t>
      </w:r>
      <w:r w:rsidRPr="00511ED7">
        <w:rPr>
          <w:rFonts w:ascii="Times New Roman" w:hAnsi="Times New Roman" w:cs="Times New Roman"/>
        </w:rPr>
        <w:t>动态容量评估与空中交通流量管理策略息息相关，已有研究成果为下一步动态空域容量评估的实施奠定了基础。目前危险天气下空域容量评估存在很多问题：</w:t>
      </w:r>
    </w:p>
    <w:p w:rsidR="0092071E" w:rsidRPr="00511ED7" w:rsidRDefault="00B10693" w:rsidP="00511ED7">
      <w:pPr>
        <w:ind w:firstLineChars="200" w:firstLine="420"/>
        <w:jc w:val="left"/>
        <w:rPr>
          <w:rFonts w:ascii="Times New Roman" w:hAnsi="Times New Roman" w:cs="Times New Roman"/>
        </w:rPr>
      </w:pPr>
      <w:r w:rsidRPr="00B10693">
        <w:rPr>
          <w:noProof/>
        </w:rPr>
        <w:pict>
          <v:shape id="_x0000_s1081" type="#_x0000_t202" style="position:absolute;left:0;text-align:left;margin-left:-3in;margin-top:106.4pt;width:183.5pt;height:43.4pt;z-index:251711488" stroked="f">
            <v:textbox style="mso-fit-shape-to-text:t" inset="0,0,0,0">
              <w:txbxContent>
                <w:p w:rsidR="001664B1" w:rsidRPr="00BE406A" w:rsidRDefault="001664B1" w:rsidP="00BE406A">
                  <w:pPr>
                    <w:autoSpaceDE w:val="0"/>
                    <w:autoSpaceDN w:val="0"/>
                    <w:adjustRightInd w:val="0"/>
                    <w:spacing w:before="120" w:line="314" w:lineRule="exact"/>
                    <w:jc w:val="center"/>
                    <w:textAlignment w:val="baseline"/>
                    <w:rPr>
                      <w:rFonts w:ascii="宋体" w:hAnsi="Times New Roman" w:cs="宋体"/>
                      <w:sz w:val="18"/>
                      <w:szCs w:val="18"/>
                      <w:lang w:val="zh-CN"/>
                    </w:rPr>
                  </w:pPr>
                  <w:r w:rsidRPr="00BE406A">
                    <w:rPr>
                      <w:rFonts w:ascii="宋体" w:hAnsi="Times New Roman" w:cs="宋体" w:hint="eastAsia"/>
                      <w:sz w:val="18"/>
                      <w:szCs w:val="18"/>
                      <w:lang w:val="zh-CN"/>
                    </w:rPr>
                    <w:t xml:space="preserve">图 14  </w:t>
                  </w:r>
                  <w:bookmarkStart w:id="22" w:name="OLE_LINK19"/>
                  <w:bookmarkStart w:id="23" w:name="OLE_LINK20"/>
                  <w:r w:rsidRPr="00BE406A">
                    <w:rPr>
                      <w:rFonts w:ascii="宋体" w:hAnsi="Times New Roman" w:cs="宋体" w:hint="eastAsia"/>
                      <w:sz w:val="18"/>
                      <w:szCs w:val="18"/>
                      <w:lang w:val="zh-CN"/>
                    </w:rPr>
                    <w:t>概率分布图</w:t>
                  </w:r>
                  <w:bookmarkEnd w:id="22"/>
                  <w:bookmarkEnd w:id="23"/>
                </w:p>
                <w:p w:rsidR="001664B1" w:rsidRPr="00BE406A" w:rsidRDefault="001664B1" w:rsidP="00BE406A">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BE406A">
                    <w:rPr>
                      <w:rFonts w:ascii="Times New Roman" w:hAnsi="Times New Roman" w:cs="Times New Roman" w:hint="eastAsia"/>
                      <w:bCs/>
                      <w:sz w:val="18"/>
                      <w:szCs w:val="18"/>
                    </w:rPr>
                    <w:t xml:space="preserve">Fig. </w:t>
                  </w:r>
                  <w:proofErr w:type="gramStart"/>
                  <w:r w:rsidRPr="00BE406A">
                    <w:rPr>
                      <w:rFonts w:ascii="Times New Roman" w:hAnsi="Times New Roman" w:cs="Times New Roman" w:hint="eastAsia"/>
                      <w:bCs/>
                      <w:sz w:val="18"/>
                      <w:szCs w:val="18"/>
                    </w:rPr>
                    <w:t xml:space="preserve">14  </w:t>
                  </w:r>
                  <w:r w:rsidRPr="00BE406A">
                    <w:rPr>
                      <w:rFonts w:ascii="Times New Roman" w:hAnsi="Times New Roman" w:cs="Times New Roman"/>
                      <w:bCs/>
                      <w:sz w:val="18"/>
                      <w:szCs w:val="18"/>
                    </w:rPr>
                    <w:t>Probability</w:t>
                  </w:r>
                  <w:proofErr w:type="gramEnd"/>
                  <w:r w:rsidRPr="00BE406A">
                    <w:rPr>
                      <w:rFonts w:ascii="Times New Roman" w:hAnsi="Times New Roman" w:cs="Times New Roman"/>
                      <w:bCs/>
                      <w:sz w:val="18"/>
                      <w:szCs w:val="18"/>
                    </w:rPr>
                    <w:t xml:space="preserve"> distribution</w:t>
                  </w:r>
                </w:p>
              </w:txbxContent>
            </v:textbox>
            <w10:wrap type="topAndBottom"/>
          </v:shape>
        </w:pict>
      </w:r>
      <w:r w:rsidR="008035B9" w:rsidRPr="00511ED7">
        <w:rPr>
          <w:rFonts w:ascii="Times New Roman" w:hAnsi="Times New Roman" w:cs="Times New Roman"/>
        </w:rPr>
        <w:t>（</w:t>
      </w:r>
      <w:r w:rsidR="008035B9" w:rsidRPr="00511ED7">
        <w:rPr>
          <w:rFonts w:ascii="Times New Roman" w:hAnsi="Times New Roman" w:cs="Times New Roman"/>
        </w:rPr>
        <w:t>1</w:t>
      </w:r>
      <w:r w:rsidR="008035B9" w:rsidRPr="00511ED7">
        <w:rPr>
          <w:rFonts w:ascii="Times New Roman" w:hAnsi="Times New Roman" w:cs="Times New Roman"/>
        </w:rPr>
        <w:t>）危险天气对于不同组织形式的交通流影响不同，飞机在遭遇危险天气时行为与驾驶员判断高度相关，管制员只是给与建议，而飞机机动性增大势必增加管制员负荷，管制员负荷会限制空域容量，导致空域容量下降。在评估中同时考虑危险天气对空域结构以及管制员负荷影响仍然是一个很大的难点；</w:t>
      </w:r>
    </w:p>
    <w:p w:rsidR="0092071E" w:rsidRPr="00511ED7" w:rsidRDefault="00B10693" w:rsidP="00511ED7">
      <w:pPr>
        <w:ind w:firstLineChars="200" w:firstLine="420"/>
        <w:jc w:val="left"/>
        <w:rPr>
          <w:rFonts w:ascii="Times New Roman" w:hAnsi="Times New Roman" w:cs="Times New Roman"/>
        </w:rPr>
      </w:pPr>
      <w:r>
        <w:rPr>
          <w:rFonts w:ascii="Times New Roman" w:hAnsi="Times New Roman" w:cs="Times New Roman"/>
          <w:noProof/>
        </w:rPr>
        <w:lastRenderedPageBreak/>
        <w:pict>
          <v:shape id="_x0000_s1083" type="#_x0000_t202" style="position:absolute;left:0;text-align:left;margin-left:30.8pt;margin-top:113.1pt;width:338pt;height:43.4pt;z-index:251712512" stroked="f">
            <v:textbox style="mso-next-textbox:#_x0000_s1083;mso-fit-shape-to-text:t" inset="0,0,0,0">
              <w:txbxContent>
                <w:p w:rsidR="001664B1" w:rsidRPr="00097BAB" w:rsidRDefault="001664B1" w:rsidP="00097BAB">
                  <w:pPr>
                    <w:autoSpaceDE w:val="0"/>
                    <w:autoSpaceDN w:val="0"/>
                    <w:adjustRightInd w:val="0"/>
                    <w:spacing w:before="120" w:line="314" w:lineRule="exact"/>
                    <w:jc w:val="center"/>
                    <w:textAlignment w:val="baseline"/>
                    <w:rPr>
                      <w:rFonts w:ascii="宋体" w:hAnsi="Times New Roman" w:cs="宋体"/>
                      <w:sz w:val="18"/>
                      <w:szCs w:val="18"/>
                      <w:lang w:val="zh-CN"/>
                    </w:rPr>
                  </w:pPr>
                  <w:r w:rsidRPr="00097BAB">
                    <w:rPr>
                      <w:rFonts w:ascii="宋体" w:hAnsi="Times New Roman" w:cs="宋体" w:hint="eastAsia"/>
                      <w:sz w:val="18"/>
                      <w:szCs w:val="18"/>
                      <w:lang w:val="zh-CN"/>
                    </w:rPr>
                    <w:t>图 15  天气—空中交通管理集成架构</w:t>
                  </w:r>
                </w:p>
                <w:p w:rsidR="001664B1" w:rsidRPr="00097BAB" w:rsidRDefault="001664B1" w:rsidP="00097BAB">
                  <w:pPr>
                    <w:autoSpaceDE w:val="0"/>
                    <w:autoSpaceDN w:val="0"/>
                    <w:adjustRightInd w:val="0"/>
                    <w:spacing w:after="120" w:line="314" w:lineRule="exact"/>
                    <w:jc w:val="center"/>
                    <w:textAlignment w:val="baseline"/>
                    <w:rPr>
                      <w:rFonts w:ascii="Times New Roman" w:hAnsi="Times New Roman" w:cs="Times New Roman"/>
                      <w:bCs/>
                      <w:sz w:val="18"/>
                      <w:szCs w:val="18"/>
                    </w:rPr>
                  </w:pPr>
                  <w:r w:rsidRPr="00097BAB">
                    <w:rPr>
                      <w:rFonts w:ascii="Times New Roman" w:hAnsi="Times New Roman" w:cs="Times New Roman" w:hint="eastAsia"/>
                      <w:bCs/>
                      <w:sz w:val="18"/>
                      <w:szCs w:val="18"/>
                    </w:rPr>
                    <w:t xml:space="preserve">Fig. </w:t>
                  </w:r>
                  <w:proofErr w:type="gramStart"/>
                  <w:r w:rsidRPr="00097BAB">
                    <w:rPr>
                      <w:rFonts w:ascii="Times New Roman" w:hAnsi="Times New Roman" w:cs="Times New Roman" w:hint="eastAsia"/>
                      <w:bCs/>
                      <w:sz w:val="18"/>
                      <w:szCs w:val="18"/>
                    </w:rPr>
                    <w:t xml:space="preserve">15  </w:t>
                  </w:r>
                  <w:r w:rsidRPr="00097BAB">
                    <w:rPr>
                      <w:rFonts w:ascii="Times New Roman" w:hAnsi="Times New Roman" w:cs="Times New Roman"/>
                      <w:bCs/>
                      <w:sz w:val="18"/>
                      <w:szCs w:val="18"/>
                    </w:rPr>
                    <w:t>Weather</w:t>
                  </w:r>
                  <w:proofErr w:type="gramEnd"/>
                  <w:r w:rsidRPr="00097BAB">
                    <w:rPr>
                      <w:rFonts w:ascii="Times New Roman" w:hAnsi="Times New Roman" w:cs="Times New Roman"/>
                      <w:bCs/>
                      <w:sz w:val="18"/>
                      <w:szCs w:val="18"/>
                    </w:rPr>
                    <w:t xml:space="preserve"> – ATM Integration Architecture</w:t>
                  </w:r>
                </w:p>
              </w:txbxContent>
            </v:textbox>
            <w10:wrap type="topAndBottom"/>
          </v:shape>
        </w:pict>
      </w:r>
      <w:r w:rsidR="00E554C1">
        <w:rPr>
          <w:rFonts w:ascii="Times New Roman" w:hAnsi="Times New Roman" w:cs="Times New Roman"/>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-722630</wp:posOffset>
            </wp:positionV>
            <wp:extent cx="3511550" cy="2127250"/>
            <wp:effectExtent l="19050" t="0" r="0" b="0"/>
            <wp:wrapTopAndBottom/>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3511550" cy="2127250"/>
                    </a:xfrm>
                    <a:prstGeom prst="rect">
                      <a:avLst/>
                    </a:prstGeom>
                    <a:noFill/>
                    <a:ln w="9525">
                      <a:noFill/>
                      <a:miter lim="800000"/>
                      <a:headEnd/>
                      <a:tailEnd/>
                    </a:ln>
                  </pic:spPr>
                </pic:pic>
              </a:graphicData>
            </a:graphic>
          </wp:anchor>
        </w:drawing>
      </w:r>
      <w:r w:rsidR="008035B9" w:rsidRPr="00511ED7">
        <w:rPr>
          <w:rFonts w:ascii="Times New Roman" w:hAnsi="Times New Roman" w:cs="Times New Roman"/>
        </w:rPr>
        <w:t>（</w:t>
      </w:r>
      <w:r w:rsidR="008035B9" w:rsidRPr="00511ED7">
        <w:rPr>
          <w:rFonts w:ascii="Times New Roman" w:hAnsi="Times New Roman" w:cs="Times New Roman"/>
        </w:rPr>
        <w:t>2</w:t>
      </w:r>
      <w:r w:rsidR="008035B9" w:rsidRPr="00511ED7">
        <w:rPr>
          <w:rFonts w:ascii="Times New Roman" w:hAnsi="Times New Roman" w:cs="Times New Roman"/>
        </w:rPr>
        <w:t>）在实际扇区运行中，当预报有危险天气时，空中交通流量管制者会提前一个时段</w:t>
      </w:r>
      <w:proofErr w:type="gramStart"/>
      <w:r w:rsidR="008035B9" w:rsidRPr="00511ED7">
        <w:rPr>
          <w:rFonts w:ascii="Times New Roman" w:hAnsi="Times New Roman" w:cs="Times New Roman"/>
        </w:rPr>
        <w:t>采取流控措施</w:t>
      </w:r>
      <w:proofErr w:type="gramEnd"/>
      <w:r w:rsidR="008035B9" w:rsidRPr="00511ED7">
        <w:rPr>
          <w:rFonts w:ascii="Times New Roman" w:hAnsi="Times New Roman" w:cs="Times New Roman"/>
        </w:rPr>
        <w:t>，限制飞机进入扇区，人为减少扇区容量，这使得验证危险天气下空域容量评估模型时，很难找到实际运行数据证明模型的准确性；</w:t>
      </w:r>
    </w:p>
    <w:p w:rsidR="00F732BC" w:rsidRPr="00511ED7" w:rsidRDefault="00875383" w:rsidP="00511ED7">
      <w:pPr>
        <w:ind w:firstLineChars="200" w:firstLine="420"/>
        <w:jc w:val="left"/>
        <w:rPr>
          <w:rFonts w:ascii="Times New Roman" w:hAnsi="Times New Roman" w:cs="Times New Roman"/>
        </w:rPr>
      </w:pPr>
      <w:r w:rsidRPr="00511ED7">
        <w:rPr>
          <w:rFonts w:ascii="Times New Roman" w:hAnsi="Times New Roman" w:cs="Times New Roman"/>
        </w:rPr>
        <w:t>（</w:t>
      </w:r>
      <w:r w:rsidR="008035B9" w:rsidRPr="00511ED7">
        <w:rPr>
          <w:rFonts w:ascii="Times New Roman" w:hAnsi="Times New Roman" w:cs="Times New Roman"/>
        </w:rPr>
        <w:t>3</w:t>
      </w:r>
      <w:r w:rsidRPr="00511ED7">
        <w:rPr>
          <w:rFonts w:ascii="Times New Roman" w:hAnsi="Times New Roman" w:cs="Times New Roman"/>
        </w:rPr>
        <w:t>）</w:t>
      </w:r>
      <w:r w:rsidR="0095027A" w:rsidRPr="00511ED7">
        <w:rPr>
          <w:rFonts w:ascii="Times New Roman" w:hAnsi="Times New Roman" w:cs="Times New Roman"/>
        </w:rPr>
        <w:t>面对高度复杂、</w:t>
      </w:r>
      <w:r w:rsidR="0095027A" w:rsidRPr="00511ED7">
        <w:rPr>
          <w:rFonts w:ascii="Times New Roman" w:hAnsi="Times New Roman" w:cs="Times New Roman"/>
        </w:rPr>
        <w:t xml:space="preserve"> </w:t>
      </w:r>
      <w:r w:rsidR="0095027A" w:rsidRPr="00511ED7">
        <w:rPr>
          <w:rFonts w:ascii="Times New Roman" w:hAnsi="Times New Roman" w:cs="Times New Roman"/>
        </w:rPr>
        <w:t>高度非线性的大气系统</w:t>
      </w:r>
      <w:r w:rsidR="0095027A" w:rsidRPr="00511ED7">
        <w:rPr>
          <w:rFonts w:ascii="Times New Roman" w:hAnsi="Times New Roman" w:cs="Times New Roman"/>
        </w:rPr>
        <w:t>,</w:t>
      </w:r>
      <w:r w:rsidRPr="00511ED7">
        <w:rPr>
          <w:rFonts w:ascii="Times New Roman" w:hAnsi="Times New Roman" w:cs="Times New Roman"/>
        </w:rPr>
        <w:t>，天气观测以及预报</w:t>
      </w:r>
      <w:r w:rsidR="000A5EBD" w:rsidRPr="00511ED7">
        <w:rPr>
          <w:rFonts w:ascii="Times New Roman" w:hAnsi="Times New Roman" w:cs="Times New Roman"/>
        </w:rPr>
        <w:t>数据</w:t>
      </w:r>
      <w:r w:rsidRPr="00511ED7">
        <w:rPr>
          <w:rFonts w:ascii="Times New Roman" w:hAnsi="Times New Roman" w:cs="Times New Roman"/>
        </w:rPr>
        <w:t>有着一定的不准确性，存在误差，观测或预测上的小偏差可能会造成很大的不同的空域影响，使得空域动态容量及流量管理策略存在一定的不确定性，</w:t>
      </w:r>
      <w:r w:rsidR="000A5EBD" w:rsidRPr="00511ED7">
        <w:rPr>
          <w:rFonts w:ascii="Times New Roman" w:hAnsi="Times New Roman" w:cs="Times New Roman"/>
        </w:rPr>
        <w:t>预测误差大的情况下会造成采取的流控或其他策略失效，</w:t>
      </w:r>
      <w:r w:rsidRPr="00511ED7">
        <w:rPr>
          <w:rFonts w:ascii="Times New Roman" w:hAnsi="Times New Roman" w:cs="Times New Roman"/>
        </w:rPr>
        <w:t>另外危险天气类型以及在空域中位置和范围都是非常重要的信息，这就对天气观测与预报系统的精确度要求非常高。很多模型都同时使用了实际观测天气数据和预报天气数据，我们看到美国之所以有大量的危险天气下空域容量评估理论研究，很大程度上依赖美国天气观测与预报系统的发展迅速与不断完善，成熟的天气预报系统是空中交通管理的有力保障；</w:t>
      </w:r>
      <w:r w:rsidR="008035B9" w:rsidRPr="00511ED7">
        <w:rPr>
          <w:rFonts w:ascii="Times New Roman" w:hAnsi="Times New Roman" w:cs="Times New Roman"/>
        </w:rPr>
        <w:t>。</w:t>
      </w:r>
    </w:p>
    <w:p w:rsidR="00284B02" w:rsidRPr="00511ED7" w:rsidRDefault="00284B02" w:rsidP="000F357D">
      <w:pPr>
        <w:jc w:val="left"/>
        <w:rPr>
          <w:rFonts w:ascii="Times New Roman" w:hAnsi="Times New Roman" w:cs="Times New Roman"/>
          <w:szCs w:val="21"/>
        </w:rPr>
      </w:pPr>
    </w:p>
    <w:p w:rsidR="00F732BC" w:rsidRPr="00FE7B74" w:rsidRDefault="00284B02" w:rsidP="00FE7B74">
      <w:pPr>
        <w:jc w:val="center"/>
        <w:rPr>
          <w:rFonts w:ascii="黑体" w:eastAsia="黑体" w:hAnsi="Times New Roman"/>
          <w:sz w:val="20"/>
          <w:szCs w:val="20"/>
          <w:lang w:val="zh-CN"/>
        </w:rPr>
      </w:pPr>
      <w:r w:rsidRPr="00FE7B74">
        <w:rPr>
          <w:rFonts w:ascii="黑体" w:eastAsia="黑体" w:hAnsi="Times New Roman"/>
          <w:sz w:val="20"/>
          <w:szCs w:val="20"/>
          <w:lang w:val="zh-CN"/>
        </w:rPr>
        <w:t>参</w:t>
      </w:r>
      <w:r w:rsidR="00FE7B74">
        <w:rPr>
          <w:rFonts w:ascii="黑体" w:eastAsia="黑体" w:hAnsi="Times New Roman" w:hint="eastAsia"/>
          <w:sz w:val="20"/>
          <w:szCs w:val="20"/>
          <w:lang w:val="zh-CN"/>
        </w:rPr>
        <w:t xml:space="preserve">  </w:t>
      </w:r>
      <w:r w:rsidRPr="00FE7B74">
        <w:rPr>
          <w:rFonts w:ascii="黑体" w:eastAsia="黑体" w:hAnsi="Times New Roman"/>
          <w:sz w:val="20"/>
          <w:szCs w:val="20"/>
          <w:lang w:val="zh-CN"/>
        </w:rPr>
        <w:t>考</w:t>
      </w:r>
      <w:r w:rsidR="00FE7B74">
        <w:rPr>
          <w:rFonts w:ascii="黑体" w:eastAsia="黑体" w:hAnsi="Times New Roman" w:hint="eastAsia"/>
          <w:sz w:val="20"/>
          <w:szCs w:val="20"/>
          <w:lang w:val="zh-CN"/>
        </w:rPr>
        <w:t xml:space="preserve">  </w:t>
      </w:r>
      <w:r w:rsidRPr="00FE7B74">
        <w:rPr>
          <w:rFonts w:ascii="黑体" w:eastAsia="黑体" w:hAnsi="Times New Roman"/>
          <w:sz w:val="20"/>
          <w:szCs w:val="20"/>
          <w:lang w:val="zh-CN"/>
        </w:rPr>
        <w:t>文</w:t>
      </w:r>
      <w:r w:rsidR="00FE7B74">
        <w:rPr>
          <w:rFonts w:ascii="黑体" w:eastAsia="黑体" w:hAnsi="Times New Roman" w:hint="eastAsia"/>
          <w:sz w:val="20"/>
          <w:szCs w:val="20"/>
          <w:lang w:val="zh-CN"/>
        </w:rPr>
        <w:t xml:space="preserve">  </w:t>
      </w:r>
      <w:r w:rsidRPr="00FE7B74">
        <w:rPr>
          <w:rFonts w:ascii="黑体" w:eastAsia="黑体" w:hAnsi="Times New Roman"/>
          <w:sz w:val="20"/>
          <w:szCs w:val="20"/>
          <w:lang w:val="zh-CN"/>
        </w:rPr>
        <w:t>献</w:t>
      </w:r>
    </w:p>
    <w:p w:rsidR="00513640" w:rsidRPr="00511ED7" w:rsidRDefault="00CB7BDE" w:rsidP="000F357D">
      <w:pPr>
        <w:jc w:val="left"/>
        <w:rPr>
          <w:rFonts w:ascii="Times New Roman" w:hAnsi="Times New Roman" w:cs="Times New Roman"/>
          <w:sz w:val="18"/>
          <w:szCs w:val="18"/>
          <w:lang w:val="zh-CN"/>
        </w:rPr>
      </w:pPr>
      <w:r w:rsidRPr="00511ED7">
        <w:rPr>
          <w:rFonts w:ascii="Times New Roman" w:hAnsi="Times New Roman" w:cs="Times New Roman"/>
          <w:sz w:val="18"/>
          <w:szCs w:val="18"/>
        </w:rPr>
        <w:t>[1]</w:t>
      </w:r>
      <w:r w:rsidRPr="00511ED7">
        <w:rPr>
          <w:rFonts w:ascii="Times New Roman" w:hAnsi="Times New Roman" w:cs="Times New Roman"/>
          <w:szCs w:val="21"/>
        </w:rPr>
        <w:t xml:space="preserve"> </w:t>
      </w:r>
      <w:r w:rsidR="00513640" w:rsidRPr="00511ED7">
        <w:rPr>
          <w:rFonts w:ascii="Times New Roman" w:hAnsi="Times New Roman" w:cs="Times New Roman"/>
          <w:sz w:val="18"/>
          <w:szCs w:val="18"/>
          <w:lang w:val="zh-CN"/>
        </w:rPr>
        <w:t>2013</w:t>
      </w:r>
      <w:r w:rsidR="00513640" w:rsidRPr="00511ED7">
        <w:rPr>
          <w:rFonts w:ascii="Times New Roman" w:hAnsi="Times New Roman" w:cs="Times New Roman"/>
          <w:sz w:val="18"/>
          <w:szCs w:val="18"/>
          <w:lang w:val="zh-CN"/>
        </w:rPr>
        <w:t>年民航行业发展统计公报</w:t>
      </w:r>
      <w:r w:rsidR="00FE2A6D" w:rsidRPr="00511ED7">
        <w:rPr>
          <w:rFonts w:ascii="Times New Roman" w:hAnsi="Times New Roman" w:cs="Times New Roman"/>
          <w:sz w:val="18"/>
          <w:szCs w:val="18"/>
          <w:lang w:val="zh-CN"/>
        </w:rPr>
        <w:t>[R]</w:t>
      </w:r>
      <w:r w:rsidR="00513640" w:rsidRPr="00511ED7">
        <w:rPr>
          <w:rFonts w:ascii="Times New Roman" w:hAnsi="Times New Roman" w:cs="Times New Roman"/>
          <w:sz w:val="18"/>
          <w:szCs w:val="18"/>
          <w:lang w:val="zh-CN"/>
        </w:rPr>
        <w:t>.</w:t>
      </w:r>
      <w:r w:rsidR="00FE2A6D" w:rsidRPr="00511ED7">
        <w:rPr>
          <w:rFonts w:ascii="Times New Roman" w:hAnsi="Times New Roman" w:cs="Times New Roman"/>
          <w:sz w:val="18"/>
          <w:szCs w:val="18"/>
          <w:lang w:val="zh-CN"/>
        </w:rPr>
        <w:t>北京</w:t>
      </w:r>
      <w:r w:rsidR="00FE2A6D" w:rsidRPr="00511ED7">
        <w:rPr>
          <w:rFonts w:ascii="Times New Roman" w:hAnsi="Times New Roman" w:cs="Times New Roman"/>
          <w:sz w:val="18"/>
          <w:szCs w:val="18"/>
          <w:lang w:val="zh-CN"/>
        </w:rPr>
        <w:t xml:space="preserve">: </w:t>
      </w:r>
      <w:r w:rsidR="00FE2A6D" w:rsidRPr="00511ED7">
        <w:rPr>
          <w:rFonts w:ascii="Times New Roman" w:hAnsi="Times New Roman" w:cs="Times New Roman"/>
          <w:sz w:val="18"/>
          <w:szCs w:val="18"/>
          <w:lang w:val="zh-CN"/>
        </w:rPr>
        <w:t>中国民用航空局</w:t>
      </w:r>
      <w:r w:rsidR="00FE2A6D" w:rsidRPr="00511ED7">
        <w:rPr>
          <w:rFonts w:ascii="Times New Roman" w:hAnsi="Times New Roman" w:cs="Times New Roman"/>
          <w:sz w:val="18"/>
          <w:szCs w:val="18"/>
          <w:lang w:val="zh-CN"/>
        </w:rPr>
        <w:t xml:space="preserve">, </w:t>
      </w:r>
      <w:r w:rsidR="00513640" w:rsidRPr="00511ED7">
        <w:rPr>
          <w:rFonts w:ascii="Times New Roman" w:hAnsi="Times New Roman" w:cs="Times New Roman"/>
          <w:sz w:val="18"/>
          <w:szCs w:val="18"/>
          <w:lang w:val="zh-CN"/>
        </w:rPr>
        <w:t>2014</w:t>
      </w:r>
      <w:r w:rsidR="00FE2A6D" w:rsidRPr="00511ED7">
        <w:rPr>
          <w:rFonts w:ascii="Times New Roman" w:hAnsi="Times New Roman" w:cs="Times New Roman"/>
          <w:sz w:val="18"/>
          <w:szCs w:val="18"/>
          <w:lang w:val="zh-CN"/>
        </w:rPr>
        <w:t>.</w:t>
      </w:r>
    </w:p>
    <w:p w:rsidR="00F830DD" w:rsidRPr="00511ED7" w:rsidRDefault="00BF2537"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 </w:t>
      </w:r>
      <w:proofErr w:type="spellStart"/>
      <w:r w:rsidR="009678AF" w:rsidRPr="00511ED7">
        <w:rPr>
          <w:rFonts w:ascii="Times New Roman" w:hAnsi="Times New Roman" w:cs="Times New Roman"/>
          <w:sz w:val="18"/>
          <w:szCs w:val="18"/>
        </w:rPr>
        <w:t>Krozel</w:t>
      </w:r>
      <w:proofErr w:type="spellEnd"/>
      <w:r w:rsidR="009678AF" w:rsidRPr="00511ED7">
        <w:rPr>
          <w:rFonts w:ascii="Times New Roman" w:hAnsi="Times New Roman" w:cs="Times New Roman"/>
          <w:sz w:val="18"/>
          <w:szCs w:val="18"/>
        </w:rPr>
        <w:t xml:space="preserve"> J, Hoffman B, Penny S. Aggregate statistics of the national airspace system[C]</w:t>
      </w:r>
      <w:r w:rsidR="00DE2C30" w:rsidRPr="00511ED7">
        <w:rPr>
          <w:rFonts w:ascii="Times New Roman" w:hAnsi="Times New Roman" w:cs="Times New Roman"/>
          <w:sz w:val="18"/>
          <w:szCs w:val="18"/>
        </w:rPr>
        <w:t>//</w:t>
      </w:r>
      <w:r w:rsidR="009678AF" w:rsidRPr="00511ED7">
        <w:rPr>
          <w:rFonts w:ascii="Times New Roman" w:hAnsi="Times New Roman" w:cs="Times New Roman"/>
          <w:sz w:val="18"/>
          <w:szCs w:val="18"/>
        </w:rPr>
        <w:t>AIAA Guidance, Navigation, and Control Conf. 2003.</w:t>
      </w:r>
    </w:p>
    <w:p w:rsidR="00611344" w:rsidRPr="00511ED7" w:rsidRDefault="00BF2537"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[3] </w:t>
      </w:r>
      <w:proofErr w:type="spellStart"/>
      <w:r w:rsidR="00611344" w:rsidRPr="00511ED7">
        <w:rPr>
          <w:rFonts w:ascii="Times New Roman" w:hAnsi="Times New Roman" w:cs="Times New Roman"/>
          <w:sz w:val="18"/>
          <w:szCs w:val="18"/>
        </w:rPr>
        <w:t>Kroze</w:t>
      </w:r>
      <w:r w:rsidRPr="00511ED7">
        <w:rPr>
          <w:rFonts w:ascii="Times New Roman" w:hAnsi="Times New Roman" w:cs="Times New Roman"/>
          <w:sz w:val="18"/>
          <w:szCs w:val="18"/>
        </w:rPr>
        <w:t>l</w:t>
      </w:r>
      <w:proofErr w:type="spellEnd"/>
      <w:r w:rsidRPr="00511ED7">
        <w:rPr>
          <w:rFonts w:ascii="Times New Roman" w:hAnsi="Times New Roman" w:cs="Times New Roman"/>
          <w:sz w:val="18"/>
          <w:szCs w:val="18"/>
        </w:rPr>
        <w:t xml:space="preserve"> J, </w:t>
      </w:r>
      <w:proofErr w:type="spellStart"/>
      <w:r w:rsidRPr="00511ED7">
        <w:rPr>
          <w:rFonts w:ascii="Times New Roman" w:hAnsi="Times New Roman" w:cs="Times New Roman"/>
          <w:sz w:val="18"/>
          <w:szCs w:val="18"/>
        </w:rPr>
        <w:t>Capozzi</w:t>
      </w:r>
      <w:proofErr w:type="spellEnd"/>
      <w:r w:rsidRPr="00511ED7">
        <w:rPr>
          <w:rFonts w:ascii="Times New Roman" w:hAnsi="Times New Roman" w:cs="Times New Roman"/>
          <w:sz w:val="18"/>
          <w:szCs w:val="18"/>
        </w:rPr>
        <w:t xml:space="preserve"> B, Andre A D</w:t>
      </w:r>
      <w:r w:rsidR="00611344" w:rsidRPr="00511ED7">
        <w:rPr>
          <w:rFonts w:ascii="Times New Roman" w:hAnsi="Times New Roman" w:cs="Times New Roman"/>
          <w:sz w:val="18"/>
          <w:szCs w:val="18"/>
        </w:rPr>
        <w:t>. The future National Airspace System: Design requirements imposed by weather c</w:t>
      </w:r>
      <w:r w:rsidRPr="00511ED7">
        <w:rPr>
          <w:rFonts w:ascii="Times New Roman" w:hAnsi="Times New Roman" w:cs="Times New Roman"/>
          <w:sz w:val="18"/>
          <w:szCs w:val="18"/>
        </w:rPr>
        <w:t>onstraints[C]</w:t>
      </w:r>
      <w:r w:rsidR="00E117DF" w:rsidRPr="00511ED7">
        <w:rPr>
          <w:rFonts w:ascii="Times New Roman" w:hAnsi="Times New Roman" w:cs="Times New Roman"/>
          <w:sz w:val="18"/>
          <w:szCs w:val="18"/>
        </w:rPr>
        <w:t>//</w:t>
      </w:r>
      <w:r w:rsidR="00611344" w:rsidRPr="00511ED7">
        <w:rPr>
          <w:rFonts w:ascii="Times New Roman" w:hAnsi="Times New Roman" w:cs="Times New Roman"/>
          <w:sz w:val="18"/>
          <w:szCs w:val="18"/>
        </w:rPr>
        <w:t>AIAA Guidance, Navigation, and Control Conf. 2003.</w:t>
      </w:r>
    </w:p>
    <w:p w:rsidR="006C243D" w:rsidRPr="00511ED7" w:rsidRDefault="006C243D"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DD771F" w:rsidRPr="00511ED7">
        <w:rPr>
          <w:rFonts w:ascii="Times New Roman" w:hAnsi="Times New Roman" w:cs="Times New Roman"/>
          <w:sz w:val="18"/>
          <w:szCs w:val="18"/>
        </w:rPr>
        <w:t>4</w:t>
      </w:r>
      <w:r w:rsidRPr="00511ED7">
        <w:rPr>
          <w:rFonts w:ascii="Times New Roman" w:hAnsi="Times New Roman" w:cs="Times New Roman"/>
          <w:sz w:val="18"/>
          <w:szCs w:val="18"/>
        </w:rPr>
        <w:t xml:space="preserve">] Mitchell J S B, </w:t>
      </w:r>
      <w:proofErr w:type="spellStart"/>
      <w:r w:rsidRPr="00511ED7">
        <w:rPr>
          <w:rFonts w:ascii="Times New Roman" w:hAnsi="Times New Roman" w:cs="Times New Roman"/>
          <w:sz w:val="18"/>
          <w:szCs w:val="18"/>
        </w:rPr>
        <w:t>Polishchuk</w:t>
      </w:r>
      <w:proofErr w:type="spellEnd"/>
      <w:r w:rsidRPr="00511ED7">
        <w:rPr>
          <w:rFonts w:ascii="Times New Roman" w:hAnsi="Times New Roman" w:cs="Times New Roman"/>
          <w:sz w:val="18"/>
          <w:szCs w:val="18"/>
        </w:rPr>
        <w:t xml:space="preserve"> V,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Airspace throughput analysis considering stochastic weather[C]</w:t>
      </w:r>
      <w:r w:rsidR="00E117DF" w:rsidRPr="00511ED7">
        <w:rPr>
          <w:rFonts w:ascii="Times New Roman" w:hAnsi="Times New Roman" w:cs="Times New Roman"/>
          <w:sz w:val="18"/>
          <w:szCs w:val="18"/>
        </w:rPr>
        <w:t>//</w:t>
      </w:r>
      <w:r w:rsidRPr="00511ED7">
        <w:rPr>
          <w:rFonts w:ascii="Times New Roman" w:hAnsi="Times New Roman" w:cs="Times New Roman"/>
          <w:sz w:val="18"/>
          <w:szCs w:val="18"/>
        </w:rPr>
        <w:t>AIAA Guidance, Navigation, and Control Conference. 2006.</w:t>
      </w:r>
    </w:p>
    <w:p w:rsidR="00DD771F" w:rsidRPr="00511ED7" w:rsidRDefault="003D635A"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[5] Clarke J P B, </w:t>
      </w:r>
      <w:proofErr w:type="spellStart"/>
      <w:r w:rsidRPr="00511ED7">
        <w:rPr>
          <w:rFonts w:ascii="Times New Roman" w:hAnsi="Times New Roman" w:cs="Times New Roman"/>
          <w:sz w:val="18"/>
          <w:szCs w:val="18"/>
        </w:rPr>
        <w:t>Solak</w:t>
      </w:r>
      <w:proofErr w:type="spellEnd"/>
      <w:r w:rsidRPr="00511ED7">
        <w:rPr>
          <w:rFonts w:ascii="Times New Roman" w:hAnsi="Times New Roman" w:cs="Times New Roman"/>
          <w:sz w:val="18"/>
          <w:szCs w:val="18"/>
        </w:rPr>
        <w:t xml:space="preserve"> S, </w:t>
      </w:r>
      <w:proofErr w:type="spellStart"/>
      <w:r w:rsidRPr="00511ED7">
        <w:rPr>
          <w:rFonts w:ascii="Times New Roman" w:hAnsi="Times New Roman" w:cs="Times New Roman"/>
          <w:sz w:val="18"/>
          <w:szCs w:val="18"/>
        </w:rPr>
        <w:t>Ren</w:t>
      </w:r>
      <w:proofErr w:type="spellEnd"/>
      <w:r w:rsidRPr="00511ED7">
        <w:rPr>
          <w:rFonts w:ascii="Times New Roman" w:hAnsi="Times New Roman" w:cs="Times New Roman"/>
          <w:sz w:val="18"/>
          <w:szCs w:val="18"/>
        </w:rPr>
        <w:t xml:space="preserve"> L. Determining Stochastic Airspace Capacity for Air Traffic Flow Management[J]. Transportation Science, 2012, 47(4): 542-559.</w:t>
      </w:r>
    </w:p>
    <w:p w:rsidR="003D635A" w:rsidRPr="00511ED7" w:rsidRDefault="003D635A" w:rsidP="000F357D">
      <w:pPr>
        <w:ind w:left="90" w:hangingChars="50" w:hanging="90"/>
        <w:jc w:val="left"/>
        <w:rPr>
          <w:rFonts w:ascii="Times New Roman" w:hAnsi="Times New Roman" w:cs="Times New Roman"/>
          <w:sz w:val="18"/>
          <w:szCs w:val="18"/>
        </w:rPr>
      </w:pPr>
      <w:r w:rsidRPr="00511ED7">
        <w:rPr>
          <w:rFonts w:ascii="Times New Roman" w:hAnsi="Times New Roman" w:cs="Times New Roman"/>
          <w:sz w:val="18"/>
          <w:szCs w:val="18"/>
        </w:rPr>
        <w:t>[6]</w:t>
      </w:r>
      <w:r w:rsidR="00FA40F9" w:rsidRPr="00511ED7">
        <w:rPr>
          <w:rFonts w:ascii="Times New Roman" w:hAnsi="Times New Roman" w:cs="Times New Roman"/>
          <w:sz w:val="18"/>
          <w:szCs w:val="18"/>
        </w:rPr>
        <w:t xml:space="preserve"> Federal Aviation Administration. Order JO 7210.3V. Facility Operation and Administration, Chapter 17, Section 7. Monitor Alert Parameter, 2008.</w:t>
      </w:r>
    </w:p>
    <w:p w:rsidR="00E117DF" w:rsidRPr="00511ED7" w:rsidRDefault="00E117DF" w:rsidP="000F357D">
      <w:pPr>
        <w:ind w:left="90" w:hangingChars="50" w:hanging="90"/>
        <w:jc w:val="left"/>
        <w:rPr>
          <w:rFonts w:ascii="Times New Roman" w:hAnsi="Times New Roman" w:cs="Times New Roman"/>
          <w:sz w:val="18"/>
          <w:szCs w:val="18"/>
        </w:rPr>
      </w:pPr>
      <w:r w:rsidRPr="00511ED7">
        <w:rPr>
          <w:rFonts w:ascii="Times New Roman" w:hAnsi="Times New Roman" w:cs="Times New Roman"/>
          <w:sz w:val="18"/>
          <w:szCs w:val="18"/>
        </w:rPr>
        <w:t xml:space="preserve">[7] </w:t>
      </w:r>
      <w:r w:rsidRPr="00511ED7">
        <w:rPr>
          <w:rFonts w:ascii="Times New Roman" w:hAnsi="Times New Roman" w:cs="Times New Roman"/>
          <w:sz w:val="18"/>
          <w:szCs w:val="18"/>
        </w:rPr>
        <w:t>杜钧</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集合预报的现状和前景</w:t>
      </w:r>
      <w:r w:rsidRPr="00511ED7">
        <w:rPr>
          <w:rFonts w:ascii="Times New Roman" w:hAnsi="Times New Roman" w:cs="Times New Roman"/>
          <w:sz w:val="18"/>
          <w:szCs w:val="18"/>
        </w:rPr>
        <w:t xml:space="preserve">[J]. </w:t>
      </w:r>
      <w:r w:rsidRPr="00511ED7">
        <w:rPr>
          <w:rFonts w:ascii="Times New Roman" w:hAnsi="Times New Roman" w:cs="Times New Roman"/>
          <w:sz w:val="18"/>
          <w:szCs w:val="18"/>
        </w:rPr>
        <w:t>北京</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应用气象学报</w:t>
      </w:r>
      <w:r w:rsidRPr="00511ED7">
        <w:rPr>
          <w:rFonts w:ascii="Times New Roman" w:hAnsi="Times New Roman" w:cs="Times New Roman"/>
          <w:sz w:val="18"/>
          <w:szCs w:val="18"/>
        </w:rPr>
        <w:t>, 2002, 13(1): 16-28.</w:t>
      </w:r>
    </w:p>
    <w:p w:rsidR="00E117DF" w:rsidRPr="00511ED7" w:rsidRDefault="00E117DF" w:rsidP="000F357D">
      <w:pPr>
        <w:ind w:left="90" w:hangingChars="50" w:hanging="90"/>
        <w:jc w:val="left"/>
        <w:rPr>
          <w:rFonts w:ascii="Times New Roman" w:hAnsi="Times New Roman" w:cs="Times New Roman"/>
          <w:sz w:val="18"/>
          <w:szCs w:val="18"/>
        </w:rPr>
      </w:pPr>
      <w:r w:rsidRPr="00511ED7">
        <w:rPr>
          <w:rFonts w:ascii="Times New Roman" w:hAnsi="Times New Roman" w:cs="Times New Roman"/>
          <w:sz w:val="18"/>
          <w:szCs w:val="18"/>
        </w:rPr>
        <w:t xml:space="preserve">[8] </w:t>
      </w:r>
      <w:r w:rsidR="009678AF" w:rsidRPr="00511ED7">
        <w:rPr>
          <w:rFonts w:ascii="Times New Roman" w:hAnsi="Times New Roman" w:cs="Times New Roman"/>
          <w:sz w:val="18"/>
          <w:szCs w:val="18"/>
        </w:rPr>
        <w:t xml:space="preserve">Evans J E, </w:t>
      </w:r>
      <w:proofErr w:type="spellStart"/>
      <w:r w:rsidR="009678AF" w:rsidRPr="00511ED7">
        <w:rPr>
          <w:rFonts w:ascii="Times New Roman" w:hAnsi="Times New Roman" w:cs="Times New Roman"/>
          <w:sz w:val="18"/>
          <w:szCs w:val="18"/>
        </w:rPr>
        <w:t>Ducot</w:t>
      </w:r>
      <w:proofErr w:type="spellEnd"/>
      <w:r w:rsidR="009678AF" w:rsidRPr="00511ED7">
        <w:rPr>
          <w:rFonts w:ascii="Times New Roman" w:hAnsi="Times New Roman" w:cs="Times New Roman"/>
          <w:sz w:val="18"/>
          <w:szCs w:val="18"/>
        </w:rPr>
        <w:t xml:space="preserve"> E R. Corridor Integrated Weather System[J]. Lincoln Laboratory Journal, 2006, 16(1): 59.</w:t>
      </w:r>
    </w:p>
    <w:p w:rsidR="00DD771F" w:rsidRPr="00511ED7" w:rsidRDefault="00474F24"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[9] </w:t>
      </w:r>
      <w:r w:rsidR="0016453A" w:rsidRPr="00511ED7">
        <w:rPr>
          <w:rFonts w:ascii="Times New Roman" w:hAnsi="Times New Roman" w:cs="Times New Roman"/>
          <w:sz w:val="18"/>
          <w:szCs w:val="18"/>
        </w:rPr>
        <w:t xml:space="preserve">Rich </w:t>
      </w:r>
      <w:proofErr w:type="spellStart"/>
      <w:r w:rsidR="0016453A" w:rsidRPr="00511ED7">
        <w:rPr>
          <w:rFonts w:ascii="Times New Roman" w:hAnsi="Times New Roman" w:cs="Times New Roman"/>
          <w:sz w:val="18"/>
          <w:szCs w:val="18"/>
        </w:rPr>
        <w:t>DeLaura</w:t>
      </w:r>
      <w:proofErr w:type="spellEnd"/>
      <w:r w:rsidR="0016453A" w:rsidRPr="00511ED7">
        <w:rPr>
          <w:rFonts w:ascii="Times New Roman" w:hAnsi="Times New Roman" w:cs="Times New Roman"/>
          <w:sz w:val="18"/>
          <w:szCs w:val="18"/>
        </w:rPr>
        <w:t xml:space="preserve"> M. An exploratory study of modeling </w:t>
      </w:r>
      <w:proofErr w:type="spellStart"/>
      <w:r w:rsidR="0016453A" w:rsidRPr="00511ED7">
        <w:rPr>
          <w:rFonts w:ascii="Times New Roman" w:hAnsi="Times New Roman" w:cs="Times New Roman"/>
          <w:sz w:val="18"/>
          <w:szCs w:val="18"/>
        </w:rPr>
        <w:t>enroute</w:t>
      </w:r>
      <w:proofErr w:type="spellEnd"/>
      <w:r w:rsidR="0016453A" w:rsidRPr="00511ED7">
        <w:rPr>
          <w:rFonts w:ascii="Times New Roman" w:hAnsi="Times New Roman" w:cs="Times New Roman"/>
          <w:sz w:val="18"/>
          <w:szCs w:val="18"/>
        </w:rPr>
        <w:t xml:space="preserve"> pilot convective storm flight deviation behavior[C]//12th Conference on Aviation Range and Aerospace Meteorology. 2006.</w:t>
      </w:r>
    </w:p>
    <w:p w:rsidR="0016453A" w:rsidRPr="00511ED7" w:rsidRDefault="0016453A"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[10] </w:t>
      </w:r>
      <w:proofErr w:type="spellStart"/>
      <w:r w:rsidR="00BE38F8" w:rsidRPr="00511ED7">
        <w:rPr>
          <w:rFonts w:ascii="Times New Roman" w:hAnsi="Times New Roman" w:cs="Times New Roman"/>
          <w:sz w:val="18"/>
          <w:szCs w:val="18"/>
        </w:rPr>
        <w:t>DeLaura</w:t>
      </w:r>
      <w:proofErr w:type="spellEnd"/>
      <w:r w:rsidR="00BE38F8" w:rsidRPr="00511ED7">
        <w:rPr>
          <w:rFonts w:ascii="Times New Roman" w:hAnsi="Times New Roman" w:cs="Times New Roman"/>
          <w:sz w:val="18"/>
          <w:szCs w:val="18"/>
        </w:rPr>
        <w:t xml:space="preserve"> R, Robinson M, </w:t>
      </w:r>
      <w:proofErr w:type="spellStart"/>
      <w:r w:rsidR="00BE38F8" w:rsidRPr="00511ED7">
        <w:rPr>
          <w:rFonts w:ascii="Times New Roman" w:hAnsi="Times New Roman" w:cs="Times New Roman"/>
          <w:sz w:val="18"/>
          <w:szCs w:val="18"/>
        </w:rPr>
        <w:t>Pawlak</w:t>
      </w:r>
      <w:proofErr w:type="spellEnd"/>
      <w:r w:rsidR="00BE38F8" w:rsidRPr="00511ED7">
        <w:rPr>
          <w:rFonts w:ascii="Times New Roman" w:hAnsi="Times New Roman" w:cs="Times New Roman"/>
          <w:sz w:val="18"/>
          <w:szCs w:val="18"/>
        </w:rPr>
        <w:t xml:space="preserve"> M. Modeling convective weather avoidance in </w:t>
      </w:r>
      <w:proofErr w:type="spellStart"/>
      <w:r w:rsidR="00BE38F8" w:rsidRPr="00511ED7">
        <w:rPr>
          <w:rFonts w:ascii="Times New Roman" w:hAnsi="Times New Roman" w:cs="Times New Roman"/>
          <w:sz w:val="18"/>
          <w:szCs w:val="18"/>
        </w:rPr>
        <w:t>enroute</w:t>
      </w:r>
      <w:proofErr w:type="spellEnd"/>
      <w:r w:rsidR="00BE38F8" w:rsidRPr="00511ED7">
        <w:rPr>
          <w:rFonts w:ascii="Times New Roman" w:hAnsi="Times New Roman" w:cs="Times New Roman"/>
          <w:sz w:val="18"/>
          <w:szCs w:val="18"/>
        </w:rPr>
        <w:t xml:space="preserve"> airspace[C]//13th Conference on Aviation, Range, and Aerospace Meteorology, AMS, New Orleans, LA. 2008.</w:t>
      </w:r>
    </w:p>
    <w:p w:rsidR="00DD771F" w:rsidRPr="00511ED7" w:rsidRDefault="00BE38F8"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[11] </w:t>
      </w:r>
      <w:r w:rsidRPr="00511ED7">
        <w:rPr>
          <w:rFonts w:ascii="Times New Roman" w:hAnsi="Times New Roman" w:cs="Times New Roman"/>
          <w:sz w:val="18"/>
          <w:szCs w:val="18"/>
        </w:rPr>
        <w:t>胡宏伟</w:t>
      </w:r>
      <w:r w:rsidRPr="00511ED7">
        <w:rPr>
          <w:rFonts w:ascii="Times New Roman" w:hAnsi="Times New Roman" w:cs="Times New Roman"/>
          <w:sz w:val="18"/>
          <w:szCs w:val="18"/>
        </w:rPr>
        <w:t xml:space="preserve">. </w:t>
      </w:r>
      <w:r w:rsidR="00627381" w:rsidRPr="00511ED7">
        <w:rPr>
          <w:rFonts w:ascii="Times New Roman" w:hAnsi="Times New Roman" w:cs="Times New Roman"/>
          <w:sz w:val="18"/>
          <w:szCs w:val="18"/>
        </w:rPr>
        <w:t>实施</w:t>
      </w:r>
      <w:r w:rsidRPr="00511ED7">
        <w:rPr>
          <w:rFonts w:ascii="Times New Roman" w:hAnsi="Times New Roman" w:cs="Times New Roman"/>
          <w:sz w:val="18"/>
          <w:szCs w:val="18"/>
        </w:rPr>
        <w:t>动态容量评估提高战略流量管理水平</w:t>
      </w:r>
      <w:r w:rsidRPr="00511ED7">
        <w:rPr>
          <w:rFonts w:ascii="Times New Roman" w:hAnsi="Times New Roman" w:cs="Times New Roman"/>
          <w:sz w:val="18"/>
          <w:szCs w:val="18"/>
        </w:rPr>
        <w:t xml:space="preserve">[J]. </w:t>
      </w:r>
      <w:r w:rsidR="007A648A" w:rsidRPr="00511ED7">
        <w:rPr>
          <w:rFonts w:ascii="Times New Roman" w:hAnsi="Times New Roman" w:cs="Times New Roman"/>
          <w:sz w:val="18"/>
          <w:szCs w:val="18"/>
        </w:rPr>
        <w:t>北京</w:t>
      </w:r>
      <w:r w:rsidR="007A648A" w:rsidRPr="00511ED7">
        <w:rPr>
          <w:rFonts w:ascii="Times New Roman" w:hAnsi="Times New Roman" w:cs="Times New Roman"/>
          <w:sz w:val="18"/>
          <w:szCs w:val="18"/>
        </w:rPr>
        <w:t xml:space="preserve">: </w:t>
      </w:r>
      <w:r w:rsidR="007A648A" w:rsidRPr="00511ED7">
        <w:rPr>
          <w:rFonts w:ascii="Times New Roman" w:hAnsi="Times New Roman" w:cs="Times New Roman"/>
          <w:sz w:val="18"/>
          <w:szCs w:val="18"/>
        </w:rPr>
        <w:t>空中交通管理</w:t>
      </w:r>
      <w:r w:rsidR="007A648A" w:rsidRPr="00511ED7">
        <w:rPr>
          <w:rFonts w:ascii="Times New Roman" w:hAnsi="Times New Roman" w:cs="Times New Roman"/>
          <w:sz w:val="18"/>
          <w:szCs w:val="18"/>
        </w:rPr>
        <w:t>, 2011: 15-17.</w:t>
      </w:r>
    </w:p>
    <w:p w:rsidR="008F1C10" w:rsidRPr="00511ED7" w:rsidRDefault="00627381" w:rsidP="000F357D">
      <w:pPr>
        <w:jc w:val="left"/>
        <w:rPr>
          <w:rFonts w:ascii="Times New Roman" w:hAnsi="Times New Roman" w:cs="Times New Roman"/>
          <w:szCs w:val="21"/>
        </w:rPr>
      </w:pPr>
      <w:r w:rsidRPr="00511ED7">
        <w:rPr>
          <w:rFonts w:ascii="Times New Roman" w:hAnsi="Times New Roman" w:cs="Times New Roman"/>
          <w:sz w:val="18"/>
          <w:szCs w:val="18"/>
        </w:rPr>
        <w:t xml:space="preserve">[12] </w:t>
      </w:r>
      <w:proofErr w:type="spellStart"/>
      <w:r w:rsidR="008F1C10" w:rsidRPr="00511ED7">
        <w:rPr>
          <w:rFonts w:ascii="Times New Roman" w:hAnsi="Times New Roman" w:cs="Times New Roman"/>
          <w:sz w:val="18"/>
          <w:szCs w:val="18"/>
        </w:rPr>
        <w:t>Davis,E</w:t>
      </w:r>
      <w:proofErr w:type="spellEnd"/>
      <w:r w:rsidR="008F1C10" w:rsidRPr="00511ED7">
        <w:rPr>
          <w:rFonts w:ascii="Times New Roman" w:hAnsi="Times New Roman" w:cs="Times New Roman"/>
          <w:sz w:val="18"/>
          <w:szCs w:val="18"/>
        </w:rPr>
        <w:t xml:space="preserve">., </w:t>
      </w:r>
      <w:proofErr w:type="spellStart"/>
      <w:r w:rsidR="008F1C10" w:rsidRPr="00511ED7">
        <w:rPr>
          <w:rFonts w:ascii="Times New Roman" w:hAnsi="Times New Roman" w:cs="Times New Roman"/>
          <w:sz w:val="18"/>
          <w:szCs w:val="18"/>
        </w:rPr>
        <w:t>Hargroves,B</w:t>
      </w:r>
      <w:proofErr w:type="spellEnd"/>
      <w:r w:rsidR="008F1C10" w:rsidRPr="00511ED7">
        <w:rPr>
          <w:rFonts w:ascii="Times New Roman" w:hAnsi="Times New Roman" w:cs="Times New Roman"/>
          <w:sz w:val="18"/>
          <w:szCs w:val="18"/>
        </w:rPr>
        <w:t>. The Effect of Convective Weather on Sector Capacity[J]. MITRE Product MP 05W0000200, 2005.</w:t>
      </w:r>
    </w:p>
    <w:p w:rsidR="007A648A" w:rsidRPr="00511ED7" w:rsidRDefault="008F1C10"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[13] </w:t>
      </w:r>
      <w:r w:rsidR="00DA5F3C" w:rsidRPr="00511ED7">
        <w:rPr>
          <w:rFonts w:ascii="Times New Roman" w:hAnsi="Times New Roman" w:cs="Times New Roman"/>
          <w:sz w:val="18"/>
          <w:szCs w:val="18"/>
        </w:rPr>
        <w:t xml:space="preserve">Song L, </w:t>
      </w:r>
      <w:proofErr w:type="spellStart"/>
      <w:r w:rsidR="00DA5F3C" w:rsidRPr="00511ED7">
        <w:rPr>
          <w:rFonts w:ascii="Times New Roman" w:hAnsi="Times New Roman" w:cs="Times New Roman"/>
          <w:sz w:val="18"/>
          <w:szCs w:val="18"/>
        </w:rPr>
        <w:t>Wanke</w:t>
      </w:r>
      <w:proofErr w:type="spellEnd"/>
      <w:r w:rsidR="00DA5F3C" w:rsidRPr="00511ED7">
        <w:rPr>
          <w:rFonts w:ascii="Times New Roman" w:hAnsi="Times New Roman" w:cs="Times New Roman"/>
          <w:sz w:val="18"/>
          <w:szCs w:val="18"/>
        </w:rPr>
        <w:t xml:space="preserve"> C, </w:t>
      </w:r>
      <w:proofErr w:type="spellStart"/>
      <w:r w:rsidR="00DA5F3C" w:rsidRPr="00511ED7">
        <w:rPr>
          <w:rFonts w:ascii="Times New Roman" w:hAnsi="Times New Roman" w:cs="Times New Roman"/>
          <w:sz w:val="18"/>
          <w:szCs w:val="18"/>
        </w:rPr>
        <w:t>Greenbaum</w:t>
      </w:r>
      <w:proofErr w:type="spellEnd"/>
      <w:r w:rsidR="00DA5F3C" w:rsidRPr="00511ED7">
        <w:rPr>
          <w:rFonts w:ascii="Times New Roman" w:hAnsi="Times New Roman" w:cs="Times New Roman"/>
          <w:sz w:val="18"/>
          <w:szCs w:val="18"/>
        </w:rPr>
        <w:t xml:space="preserve"> D. Methodologies for estimating the impact of severe weather on airspace capacity[C]//26th Intern. Congress of the Aeronautical Sciences. 2008.</w:t>
      </w:r>
    </w:p>
    <w:p w:rsidR="00DA5F3C" w:rsidRPr="00511ED7" w:rsidRDefault="00DA5F3C"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[14] </w:t>
      </w:r>
      <w:r w:rsidR="00321D8C" w:rsidRPr="00511ED7">
        <w:rPr>
          <w:rFonts w:ascii="Times New Roman" w:hAnsi="Times New Roman" w:cs="Times New Roman"/>
          <w:sz w:val="18"/>
          <w:szCs w:val="18"/>
        </w:rPr>
        <w:t xml:space="preserve">Allan S </w:t>
      </w:r>
      <w:proofErr w:type="spellStart"/>
      <w:r w:rsidR="00321D8C" w:rsidRPr="00511ED7">
        <w:rPr>
          <w:rFonts w:ascii="Times New Roman" w:hAnsi="Times New Roman" w:cs="Times New Roman"/>
          <w:sz w:val="18"/>
          <w:szCs w:val="18"/>
        </w:rPr>
        <w:t>S</w:t>
      </w:r>
      <w:proofErr w:type="spellEnd"/>
      <w:r w:rsidR="00321D8C" w:rsidRPr="00511ED7">
        <w:rPr>
          <w:rFonts w:ascii="Times New Roman" w:hAnsi="Times New Roman" w:cs="Times New Roman"/>
          <w:sz w:val="18"/>
          <w:szCs w:val="18"/>
        </w:rPr>
        <w:t xml:space="preserve">, </w:t>
      </w:r>
      <w:proofErr w:type="spellStart"/>
      <w:r w:rsidR="00321D8C" w:rsidRPr="00511ED7">
        <w:rPr>
          <w:rFonts w:ascii="Times New Roman" w:hAnsi="Times New Roman" w:cs="Times New Roman"/>
          <w:sz w:val="18"/>
          <w:szCs w:val="18"/>
        </w:rPr>
        <w:t>Beesley</w:t>
      </w:r>
      <w:proofErr w:type="spellEnd"/>
      <w:r w:rsidR="00321D8C" w:rsidRPr="00511ED7">
        <w:rPr>
          <w:rFonts w:ascii="Times New Roman" w:hAnsi="Times New Roman" w:cs="Times New Roman"/>
          <w:sz w:val="18"/>
          <w:szCs w:val="18"/>
        </w:rPr>
        <w:t xml:space="preserve"> J A, Evans J E. Analysis of </w:t>
      </w:r>
      <w:r w:rsidR="00321D8C" w:rsidRPr="00511ED7">
        <w:rPr>
          <w:rFonts w:ascii="Times New Roman" w:hAnsi="Times New Roman" w:cs="Times New Roman"/>
          <w:sz w:val="18"/>
          <w:szCs w:val="18"/>
        </w:rPr>
        <w:lastRenderedPageBreak/>
        <w:t>delay causality at Newark International Airport[C]//4th USA/Europe Air Traffic Management R&amp;D Seminar. 2001.</w:t>
      </w:r>
    </w:p>
    <w:p w:rsidR="00DD771F" w:rsidRPr="00511ED7" w:rsidRDefault="00321D8C"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[15] </w:t>
      </w:r>
      <w:proofErr w:type="spellStart"/>
      <w:r w:rsidRPr="00511ED7">
        <w:rPr>
          <w:rFonts w:ascii="Times New Roman" w:hAnsi="Times New Roman" w:cs="Times New Roman"/>
          <w:sz w:val="18"/>
          <w:szCs w:val="18"/>
        </w:rPr>
        <w:t>DeLaura</w:t>
      </w:r>
      <w:proofErr w:type="spellEnd"/>
      <w:r w:rsidRPr="00511ED7">
        <w:rPr>
          <w:rFonts w:ascii="Times New Roman" w:hAnsi="Times New Roman" w:cs="Times New Roman"/>
          <w:sz w:val="18"/>
          <w:szCs w:val="18"/>
        </w:rPr>
        <w:t xml:space="preserve"> R, Allan S. Route selection decision support in convective weather: a case study of the effects of weather and operational assumptions on departure throughput[C]//5th </w:t>
      </w:r>
      <w:proofErr w:type="spellStart"/>
      <w:r w:rsidRPr="00511ED7">
        <w:rPr>
          <w:rFonts w:ascii="Times New Roman" w:hAnsi="Times New Roman" w:cs="Times New Roman"/>
          <w:sz w:val="18"/>
          <w:szCs w:val="18"/>
        </w:rPr>
        <w:t>Eurocon</w:t>
      </w:r>
      <w:proofErr w:type="spellEnd"/>
      <w:r w:rsidRPr="00511ED7">
        <w:rPr>
          <w:rFonts w:ascii="Times New Roman" w:hAnsi="Times New Roman" w:cs="Times New Roman"/>
          <w:sz w:val="18"/>
          <w:szCs w:val="18"/>
        </w:rPr>
        <w:t>/FAA ATM R&amp;D Seminar, Budapest, 23–27 June 2003. 2003.</w:t>
      </w:r>
    </w:p>
    <w:p w:rsidR="00DD771F" w:rsidRPr="00511ED7" w:rsidRDefault="00303F4E"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[16] </w:t>
      </w:r>
      <w:r w:rsidR="00A820CE" w:rsidRPr="00511ED7">
        <w:rPr>
          <w:rFonts w:ascii="Times New Roman" w:hAnsi="Times New Roman" w:cs="Times New Roman"/>
          <w:sz w:val="18"/>
          <w:szCs w:val="18"/>
        </w:rPr>
        <w:t>Brian Martin M I T. Exploration of a model relating route availability in en route airspace to actual weather coverage parameters[C]//12th Conference on Aviation Range and Aerospace Meteorology. 2006.</w:t>
      </w:r>
    </w:p>
    <w:p w:rsidR="00DD771F" w:rsidRPr="00511ED7" w:rsidRDefault="00A820CE" w:rsidP="000F357D">
      <w:pPr>
        <w:jc w:val="left"/>
        <w:rPr>
          <w:rFonts w:ascii="Times New Roman" w:hAnsi="Times New Roman" w:cs="Times New Roman"/>
          <w:sz w:val="18"/>
          <w:szCs w:val="18"/>
        </w:rPr>
      </w:pPr>
      <w:r w:rsidRPr="00511ED7">
        <w:rPr>
          <w:rFonts w:ascii="Times New Roman" w:hAnsi="Times New Roman" w:cs="Times New Roman"/>
          <w:sz w:val="18"/>
          <w:szCs w:val="18"/>
        </w:rPr>
        <w:t>[17] Brian Martin M I T. Model estimates of traffic reduction in storm impacted en route airspace[C]//AIAA Aviation, Technology, Integration, and Operations Conf. 2007.</w:t>
      </w:r>
    </w:p>
    <w:p w:rsidR="00DD771F" w:rsidRPr="00511ED7" w:rsidRDefault="00A820CE"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[18] </w:t>
      </w:r>
      <w:proofErr w:type="spellStart"/>
      <w:r w:rsidR="001B0AF1" w:rsidRPr="00511ED7">
        <w:rPr>
          <w:rFonts w:ascii="Times New Roman" w:hAnsi="Times New Roman" w:cs="Times New Roman"/>
          <w:sz w:val="18"/>
          <w:szCs w:val="18"/>
        </w:rPr>
        <w:t>Strang</w:t>
      </w:r>
      <w:proofErr w:type="spellEnd"/>
      <w:r w:rsidR="001B0AF1" w:rsidRPr="00511ED7">
        <w:rPr>
          <w:rFonts w:ascii="Times New Roman" w:hAnsi="Times New Roman" w:cs="Times New Roman"/>
          <w:sz w:val="18"/>
          <w:szCs w:val="18"/>
        </w:rPr>
        <w:t xml:space="preserve"> G. Maximal flow through a domain[J]. Mathematical Programming, 1983, 26(2): 123-143.</w:t>
      </w:r>
    </w:p>
    <w:p w:rsidR="00611344" w:rsidRPr="00511ED7" w:rsidRDefault="001B0AF1"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[19] </w:t>
      </w:r>
      <w:proofErr w:type="spellStart"/>
      <w:r w:rsidRPr="00511ED7">
        <w:rPr>
          <w:rFonts w:ascii="Times New Roman" w:hAnsi="Times New Roman" w:cs="Times New Roman"/>
          <w:sz w:val="18"/>
          <w:szCs w:val="18"/>
        </w:rPr>
        <w:t>Iri</w:t>
      </w:r>
      <w:proofErr w:type="spellEnd"/>
      <w:r w:rsidRPr="00511ED7">
        <w:rPr>
          <w:rFonts w:ascii="Times New Roman" w:hAnsi="Times New Roman" w:cs="Times New Roman"/>
          <w:sz w:val="18"/>
          <w:szCs w:val="18"/>
        </w:rPr>
        <w:t xml:space="preserve"> M. Survey of mathematical programming[J]. North-Holland, Amsterdam, Netherlands, 1979.</w:t>
      </w:r>
    </w:p>
    <w:p w:rsidR="001B0AF1" w:rsidRPr="00511ED7" w:rsidRDefault="001B0AF1"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[20] </w:t>
      </w:r>
      <w:r w:rsidR="002404F3" w:rsidRPr="00511ED7">
        <w:rPr>
          <w:rFonts w:ascii="Times New Roman" w:hAnsi="Times New Roman" w:cs="Times New Roman"/>
          <w:sz w:val="18"/>
          <w:szCs w:val="18"/>
        </w:rPr>
        <w:t>Mitchell J S B. On maximum flows in polyhedral domains[J]. Journal of Computer and System Sciences, 1990, 40(1): 88-123.</w:t>
      </w:r>
    </w:p>
    <w:p w:rsidR="002404F3" w:rsidRPr="00511ED7" w:rsidRDefault="002404F3"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[21] </w:t>
      </w:r>
      <w:proofErr w:type="spellStart"/>
      <w:r w:rsidR="006C6DE3" w:rsidRPr="00511ED7">
        <w:rPr>
          <w:rFonts w:ascii="Times New Roman" w:hAnsi="Times New Roman" w:cs="Times New Roman"/>
          <w:sz w:val="18"/>
          <w:szCs w:val="18"/>
        </w:rPr>
        <w:t>Gewali</w:t>
      </w:r>
      <w:proofErr w:type="spellEnd"/>
      <w:r w:rsidR="006C6DE3" w:rsidRPr="00511ED7">
        <w:rPr>
          <w:rFonts w:ascii="Times New Roman" w:hAnsi="Times New Roman" w:cs="Times New Roman"/>
          <w:sz w:val="18"/>
          <w:szCs w:val="18"/>
        </w:rPr>
        <w:t xml:space="preserve"> L P, </w:t>
      </w:r>
      <w:proofErr w:type="spellStart"/>
      <w:r w:rsidR="006C6DE3" w:rsidRPr="00511ED7">
        <w:rPr>
          <w:rFonts w:ascii="Times New Roman" w:hAnsi="Times New Roman" w:cs="Times New Roman"/>
          <w:sz w:val="18"/>
          <w:szCs w:val="18"/>
        </w:rPr>
        <w:t>Meng</w:t>
      </w:r>
      <w:proofErr w:type="spellEnd"/>
      <w:r w:rsidR="006C6DE3" w:rsidRPr="00511ED7">
        <w:rPr>
          <w:rFonts w:ascii="Times New Roman" w:hAnsi="Times New Roman" w:cs="Times New Roman"/>
          <w:sz w:val="18"/>
          <w:szCs w:val="18"/>
        </w:rPr>
        <w:t xml:space="preserve"> A C, Mitchell J S B, et al. Path planning in 0/1/∞ weighted regions with applications[J]. ORSA Journal on Computing, 1990, 2(3): 253-272.</w:t>
      </w:r>
    </w:p>
    <w:p w:rsidR="006C6DE3" w:rsidRPr="00511ED7" w:rsidRDefault="006C6DE3"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[22] Mitchell J S B, </w:t>
      </w:r>
      <w:proofErr w:type="spellStart"/>
      <w:r w:rsidRPr="00511ED7">
        <w:rPr>
          <w:rFonts w:ascii="Times New Roman" w:hAnsi="Times New Roman" w:cs="Times New Roman"/>
          <w:sz w:val="18"/>
          <w:szCs w:val="18"/>
        </w:rPr>
        <w:t>Polishchuk</w:t>
      </w:r>
      <w:proofErr w:type="spellEnd"/>
      <w:r w:rsidRPr="00511ED7">
        <w:rPr>
          <w:rFonts w:ascii="Times New Roman" w:hAnsi="Times New Roman" w:cs="Times New Roman"/>
          <w:sz w:val="18"/>
          <w:szCs w:val="18"/>
        </w:rPr>
        <w:t xml:space="preserve"> V,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Airspace throughput analysis considering stochastic weather[C]//AIAA Guidance, Navigation, and Control Conference. 2006.</w:t>
      </w:r>
    </w:p>
    <w:p w:rsidR="006C6DE3" w:rsidRPr="00511ED7" w:rsidRDefault="006C6DE3"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[23]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Mitchell J S B, </w:t>
      </w:r>
      <w:proofErr w:type="spellStart"/>
      <w:r w:rsidRPr="00511ED7">
        <w:rPr>
          <w:rFonts w:ascii="Times New Roman" w:hAnsi="Times New Roman" w:cs="Times New Roman"/>
          <w:sz w:val="18"/>
          <w:szCs w:val="18"/>
        </w:rPr>
        <w:t>Polishchuk</w:t>
      </w:r>
      <w:proofErr w:type="spellEnd"/>
      <w:r w:rsidRPr="00511ED7">
        <w:rPr>
          <w:rFonts w:ascii="Times New Roman" w:hAnsi="Times New Roman" w:cs="Times New Roman"/>
          <w:sz w:val="18"/>
          <w:szCs w:val="18"/>
        </w:rPr>
        <w:t xml:space="preserve"> V, et al. Capacity estimation for airspaces with convective weather constraints[C]//AIAA Guidance, Navigation and Control Conference and Exhibit, Hilton Head, South Carolina. 2007.</w:t>
      </w:r>
    </w:p>
    <w:p w:rsidR="006C6DE3" w:rsidRPr="00511ED7" w:rsidRDefault="006C6DE3"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[24]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Mit</w:t>
      </w:r>
      <w:r w:rsidR="00D9620D" w:rsidRPr="00511ED7">
        <w:rPr>
          <w:rFonts w:ascii="Times New Roman" w:hAnsi="Times New Roman" w:cs="Times New Roman"/>
          <w:sz w:val="18"/>
          <w:szCs w:val="18"/>
        </w:rPr>
        <w:t xml:space="preserve">chell J S B, </w:t>
      </w:r>
      <w:proofErr w:type="spellStart"/>
      <w:r w:rsidR="00D9620D" w:rsidRPr="00511ED7">
        <w:rPr>
          <w:rFonts w:ascii="Times New Roman" w:hAnsi="Times New Roman" w:cs="Times New Roman"/>
          <w:sz w:val="18"/>
          <w:szCs w:val="18"/>
        </w:rPr>
        <w:t>Polishchuk</w:t>
      </w:r>
      <w:proofErr w:type="spellEnd"/>
      <w:r w:rsidR="00D9620D" w:rsidRPr="00511ED7">
        <w:rPr>
          <w:rFonts w:ascii="Times New Roman" w:hAnsi="Times New Roman" w:cs="Times New Roman"/>
          <w:sz w:val="18"/>
          <w:szCs w:val="18"/>
        </w:rPr>
        <w:t xml:space="preserve"> V</w:t>
      </w:r>
      <w:r w:rsidRPr="00511ED7">
        <w:rPr>
          <w:rFonts w:ascii="Times New Roman" w:hAnsi="Times New Roman" w:cs="Times New Roman"/>
          <w:sz w:val="18"/>
          <w:szCs w:val="18"/>
        </w:rPr>
        <w:t>. Maximum flow rates for capacity estimation in level flight with convective weather constraints[J]. Air Traffic Control Quarterly, 2007, 15(3): 209-238.</w:t>
      </w:r>
    </w:p>
    <w:p w:rsidR="00414CD0" w:rsidRPr="00511ED7" w:rsidRDefault="00414CD0" w:rsidP="000F357D">
      <w:pPr>
        <w:jc w:val="left"/>
        <w:rPr>
          <w:rFonts w:ascii="Times New Roman" w:hAnsi="Times New Roman" w:cs="Times New Roman"/>
          <w:sz w:val="18"/>
          <w:szCs w:val="18"/>
        </w:rPr>
      </w:pPr>
      <w:r w:rsidRPr="00511ED7">
        <w:rPr>
          <w:rFonts w:ascii="Times New Roman" w:hAnsi="Times New Roman" w:cs="Times New Roman"/>
          <w:sz w:val="18"/>
          <w:szCs w:val="18"/>
        </w:rPr>
        <w:t>[25] Son</w:t>
      </w:r>
      <w:r w:rsidR="00D9620D" w:rsidRPr="00511ED7">
        <w:rPr>
          <w:rFonts w:ascii="Times New Roman" w:hAnsi="Times New Roman" w:cs="Times New Roman"/>
          <w:sz w:val="18"/>
          <w:szCs w:val="18"/>
        </w:rPr>
        <w:t xml:space="preserve">g L, </w:t>
      </w:r>
      <w:proofErr w:type="spellStart"/>
      <w:r w:rsidR="00D9620D" w:rsidRPr="00511ED7">
        <w:rPr>
          <w:rFonts w:ascii="Times New Roman" w:hAnsi="Times New Roman" w:cs="Times New Roman"/>
          <w:sz w:val="18"/>
          <w:szCs w:val="18"/>
        </w:rPr>
        <w:t>Wanke</w:t>
      </w:r>
      <w:proofErr w:type="spellEnd"/>
      <w:r w:rsidR="00D9620D" w:rsidRPr="00511ED7">
        <w:rPr>
          <w:rFonts w:ascii="Times New Roman" w:hAnsi="Times New Roman" w:cs="Times New Roman"/>
          <w:sz w:val="18"/>
          <w:szCs w:val="18"/>
        </w:rPr>
        <w:t xml:space="preserve"> C, </w:t>
      </w:r>
      <w:proofErr w:type="spellStart"/>
      <w:r w:rsidR="00D9620D" w:rsidRPr="00511ED7">
        <w:rPr>
          <w:rFonts w:ascii="Times New Roman" w:hAnsi="Times New Roman" w:cs="Times New Roman"/>
          <w:sz w:val="18"/>
          <w:szCs w:val="18"/>
        </w:rPr>
        <w:t>Greenbaum</w:t>
      </w:r>
      <w:proofErr w:type="spellEnd"/>
      <w:r w:rsidR="00D9620D" w:rsidRPr="00511ED7">
        <w:rPr>
          <w:rFonts w:ascii="Times New Roman" w:hAnsi="Times New Roman" w:cs="Times New Roman"/>
          <w:sz w:val="18"/>
          <w:szCs w:val="18"/>
        </w:rPr>
        <w:t xml:space="preserve"> D</w:t>
      </w:r>
      <w:r w:rsidRPr="00511ED7">
        <w:rPr>
          <w:rFonts w:ascii="Times New Roman" w:hAnsi="Times New Roman" w:cs="Times New Roman"/>
          <w:sz w:val="18"/>
          <w:szCs w:val="18"/>
        </w:rPr>
        <w:t xml:space="preserve">. Predicting sector capacity under severe weather impact for traffic flow management[C]//Aviation Technology, Integration, and Operations Forum, Belfast, Northern </w:t>
      </w:r>
      <w:r w:rsidRPr="00511ED7">
        <w:rPr>
          <w:rFonts w:ascii="Times New Roman" w:hAnsi="Times New Roman" w:cs="Times New Roman"/>
          <w:sz w:val="18"/>
          <w:szCs w:val="18"/>
        </w:rPr>
        <w:lastRenderedPageBreak/>
        <w:t>Ireland. 2007.</w:t>
      </w:r>
    </w:p>
    <w:p w:rsidR="006C6DE3" w:rsidRPr="00511ED7" w:rsidRDefault="00414CD0" w:rsidP="000F357D">
      <w:pPr>
        <w:jc w:val="left"/>
        <w:rPr>
          <w:rFonts w:ascii="Times New Roman" w:hAnsi="Times New Roman" w:cs="Times New Roman"/>
          <w:sz w:val="18"/>
          <w:szCs w:val="18"/>
        </w:rPr>
      </w:pPr>
      <w:r w:rsidRPr="00511ED7">
        <w:rPr>
          <w:rFonts w:ascii="Times New Roman" w:hAnsi="Times New Roman" w:cs="Times New Roman"/>
          <w:sz w:val="18"/>
          <w:szCs w:val="18"/>
        </w:rPr>
        <w:t>[26</w:t>
      </w:r>
      <w:r w:rsidR="006C6DE3" w:rsidRPr="00511ED7">
        <w:rPr>
          <w:rFonts w:ascii="Times New Roman" w:hAnsi="Times New Roman" w:cs="Times New Roman"/>
          <w:sz w:val="18"/>
          <w:szCs w:val="18"/>
        </w:rPr>
        <w:t>] Mueller C K</w:t>
      </w:r>
      <w:r w:rsidR="00D9620D" w:rsidRPr="00511ED7">
        <w:rPr>
          <w:rFonts w:ascii="Times New Roman" w:hAnsi="Times New Roman" w:cs="Times New Roman"/>
          <w:sz w:val="18"/>
          <w:szCs w:val="18"/>
        </w:rPr>
        <w:t xml:space="preserve">, </w:t>
      </w:r>
      <w:proofErr w:type="spellStart"/>
      <w:r w:rsidR="00D9620D" w:rsidRPr="00511ED7">
        <w:rPr>
          <w:rFonts w:ascii="Times New Roman" w:hAnsi="Times New Roman" w:cs="Times New Roman"/>
          <w:sz w:val="18"/>
          <w:szCs w:val="18"/>
        </w:rPr>
        <w:t>Fidalgo</w:t>
      </w:r>
      <w:proofErr w:type="spellEnd"/>
      <w:r w:rsidR="00D9620D" w:rsidRPr="00511ED7">
        <w:rPr>
          <w:rFonts w:ascii="Times New Roman" w:hAnsi="Times New Roman" w:cs="Times New Roman"/>
          <w:sz w:val="18"/>
          <w:szCs w:val="18"/>
        </w:rPr>
        <w:t xml:space="preserve"> C B, McCann D W</w:t>
      </w:r>
      <w:r w:rsidR="006C6DE3" w:rsidRPr="00511ED7">
        <w:rPr>
          <w:rFonts w:ascii="Times New Roman" w:hAnsi="Times New Roman" w:cs="Times New Roman"/>
          <w:sz w:val="18"/>
          <w:szCs w:val="18"/>
        </w:rPr>
        <w:t>. National Convective Weather Forecast Product[C]//8th Conference on Aviation, Range, and Aerospace Meteorology. 1999.</w:t>
      </w:r>
    </w:p>
    <w:p w:rsidR="00AA558C" w:rsidRPr="00511ED7" w:rsidRDefault="00AA558C"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[27] </w:t>
      </w:r>
      <w:proofErr w:type="spellStart"/>
      <w:r w:rsidR="00975701" w:rsidRPr="00511ED7">
        <w:rPr>
          <w:rFonts w:ascii="Times New Roman" w:hAnsi="Times New Roman" w:cs="Times New Roman"/>
          <w:sz w:val="18"/>
          <w:szCs w:val="18"/>
        </w:rPr>
        <w:t>Zou</w:t>
      </w:r>
      <w:proofErr w:type="spellEnd"/>
      <w:r w:rsidR="00975701" w:rsidRPr="00511ED7">
        <w:rPr>
          <w:rFonts w:ascii="Times New Roman" w:hAnsi="Times New Roman" w:cs="Times New Roman"/>
          <w:sz w:val="18"/>
          <w:szCs w:val="18"/>
        </w:rPr>
        <w:t xml:space="preserve"> J, </w:t>
      </w:r>
      <w:proofErr w:type="spellStart"/>
      <w:r w:rsidR="00975701" w:rsidRPr="00511ED7">
        <w:rPr>
          <w:rFonts w:ascii="Times New Roman" w:hAnsi="Times New Roman" w:cs="Times New Roman"/>
          <w:sz w:val="18"/>
          <w:szCs w:val="18"/>
        </w:rPr>
        <w:t>Krozel</w:t>
      </w:r>
      <w:proofErr w:type="spellEnd"/>
      <w:r w:rsidR="00975701" w:rsidRPr="00511ED7">
        <w:rPr>
          <w:rFonts w:ascii="Times New Roman" w:hAnsi="Times New Roman" w:cs="Times New Roman"/>
          <w:sz w:val="18"/>
          <w:szCs w:val="18"/>
        </w:rPr>
        <w:t xml:space="preserve"> J W, </w:t>
      </w:r>
      <w:proofErr w:type="spellStart"/>
      <w:r w:rsidR="00975701" w:rsidRPr="00511ED7">
        <w:rPr>
          <w:rFonts w:ascii="Times New Roman" w:hAnsi="Times New Roman" w:cs="Times New Roman"/>
          <w:sz w:val="18"/>
          <w:szCs w:val="18"/>
        </w:rPr>
        <w:t>Krozel</w:t>
      </w:r>
      <w:proofErr w:type="spellEnd"/>
      <w:r w:rsidR="00975701" w:rsidRPr="00511ED7">
        <w:rPr>
          <w:rFonts w:ascii="Times New Roman" w:hAnsi="Times New Roman" w:cs="Times New Roman"/>
          <w:sz w:val="18"/>
          <w:szCs w:val="18"/>
        </w:rPr>
        <w:t xml:space="preserve"> J. Two methods for computing directional capacity given convective weather constraints[C]//AIAA Guidance, Navigation, and Control Conf. 2009.</w:t>
      </w:r>
    </w:p>
    <w:p w:rsidR="00414CD0" w:rsidRPr="00511ED7" w:rsidRDefault="00414CD0"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28</w:t>
      </w:r>
      <w:r w:rsidRPr="00511ED7">
        <w:rPr>
          <w:rFonts w:ascii="Times New Roman" w:hAnsi="Times New Roman" w:cs="Times New Roman"/>
          <w:sz w:val="18"/>
          <w:szCs w:val="18"/>
        </w:rPr>
        <w:t xml:space="preserve">] </w:t>
      </w:r>
      <w:r w:rsidR="00B5357F" w:rsidRPr="00511ED7">
        <w:rPr>
          <w:rFonts w:ascii="Times New Roman" w:hAnsi="Times New Roman" w:cs="Times New Roman"/>
          <w:sz w:val="18"/>
          <w:szCs w:val="18"/>
        </w:rPr>
        <w:t>Klein A, Cook L, Wood B. Airspace availability estimation for traffic flow management using the scanning method[C]//Digital Avionics Systems Conference, 2008. DASC 2008. IEEE/AIAA 27th. IEEE, 2008: 3. B. 5-1-3. B. 5-10.</w:t>
      </w:r>
    </w:p>
    <w:p w:rsidR="00B5357F" w:rsidRPr="00511ED7" w:rsidRDefault="00B5357F"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29</w:t>
      </w:r>
      <w:r w:rsidRPr="00511ED7">
        <w:rPr>
          <w:rFonts w:ascii="Times New Roman" w:hAnsi="Times New Roman" w:cs="Times New Roman"/>
          <w:sz w:val="18"/>
          <w:szCs w:val="18"/>
        </w:rPr>
        <w:t xml:space="preserve">] </w:t>
      </w:r>
      <w:proofErr w:type="spellStart"/>
      <w:r w:rsidRPr="00511ED7">
        <w:rPr>
          <w:rFonts w:ascii="Times New Roman" w:hAnsi="Times New Roman" w:cs="Times New Roman"/>
          <w:sz w:val="18"/>
          <w:szCs w:val="18"/>
        </w:rPr>
        <w:t>Callah</w:t>
      </w:r>
      <w:r w:rsidR="00D9620D" w:rsidRPr="00511ED7">
        <w:rPr>
          <w:rFonts w:ascii="Times New Roman" w:hAnsi="Times New Roman" w:cs="Times New Roman"/>
          <w:sz w:val="18"/>
          <w:szCs w:val="18"/>
        </w:rPr>
        <w:t>am</w:t>
      </w:r>
      <w:proofErr w:type="spellEnd"/>
      <w:r w:rsidR="00D9620D" w:rsidRPr="00511ED7">
        <w:rPr>
          <w:rFonts w:ascii="Times New Roman" w:hAnsi="Times New Roman" w:cs="Times New Roman"/>
          <w:sz w:val="18"/>
          <w:szCs w:val="18"/>
        </w:rPr>
        <w:t xml:space="preserve"> M, </w:t>
      </w:r>
      <w:proofErr w:type="spellStart"/>
      <w:r w:rsidR="00D9620D" w:rsidRPr="00511ED7">
        <w:rPr>
          <w:rFonts w:ascii="Times New Roman" w:hAnsi="Times New Roman" w:cs="Times New Roman"/>
          <w:sz w:val="18"/>
          <w:szCs w:val="18"/>
        </w:rPr>
        <w:t>DeArmon</w:t>
      </w:r>
      <w:proofErr w:type="spellEnd"/>
      <w:r w:rsidR="00D9620D" w:rsidRPr="00511ED7">
        <w:rPr>
          <w:rFonts w:ascii="Times New Roman" w:hAnsi="Times New Roman" w:cs="Times New Roman"/>
          <w:sz w:val="18"/>
          <w:szCs w:val="18"/>
        </w:rPr>
        <w:t xml:space="preserve"> J, Cooper A</w:t>
      </w:r>
      <w:r w:rsidRPr="00511ED7">
        <w:rPr>
          <w:rFonts w:ascii="Times New Roman" w:hAnsi="Times New Roman" w:cs="Times New Roman"/>
          <w:sz w:val="18"/>
          <w:szCs w:val="18"/>
        </w:rPr>
        <w:t>. Assessing NAS performance: Normalizing for the effects of weather[C]//4th USA/Europe Air Traffic Management R&amp;D Symposium. 2001.</w:t>
      </w:r>
    </w:p>
    <w:p w:rsidR="00B5357F" w:rsidRPr="00511ED7" w:rsidRDefault="00B5357F"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30</w:t>
      </w:r>
      <w:r w:rsidRPr="00511ED7">
        <w:rPr>
          <w:rFonts w:ascii="Times New Roman" w:hAnsi="Times New Roman" w:cs="Times New Roman"/>
          <w:sz w:val="18"/>
          <w:szCs w:val="18"/>
        </w:rPr>
        <w:t xml:space="preserve">] </w:t>
      </w:r>
      <w:r w:rsidR="00780A76" w:rsidRPr="00511ED7">
        <w:rPr>
          <w:rFonts w:ascii="Times New Roman" w:hAnsi="Times New Roman" w:cs="Times New Roman"/>
          <w:sz w:val="18"/>
          <w:szCs w:val="18"/>
        </w:rPr>
        <w:t xml:space="preserve">Sridhar B, </w:t>
      </w:r>
      <w:proofErr w:type="spellStart"/>
      <w:r w:rsidR="00780A76" w:rsidRPr="00511ED7">
        <w:rPr>
          <w:rFonts w:ascii="Times New Roman" w:hAnsi="Times New Roman" w:cs="Times New Roman"/>
          <w:sz w:val="18"/>
          <w:szCs w:val="18"/>
        </w:rPr>
        <w:t>Swei</w:t>
      </w:r>
      <w:proofErr w:type="spellEnd"/>
      <w:r w:rsidR="00780A76" w:rsidRPr="00511ED7">
        <w:rPr>
          <w:rFonts w:ascii="Times New Roman" w:hAnsi="Times New Roman" w:cs="Times New Roman"/>
          <w:sz w:val="18"/>
          <w:szCs w:val="18"/>
        </w:rPr>
        <w:t xml:space="preserve"> S. Relationship between weather, traffic and delay based on empirical methods[C]//6th AIAA aviation technology, integration and operations conference (ATIO). 2006.</w:t>
      </w:r>
    </w:p>
    <w:p w:rsidR="00780A76" w:rsidRPr="00511ED7" w:rsidRDefault="00780A76"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31</w:t>
      </w:r>
      <w:r w:rsidRPr="00511ED7">
        <w:rPr>
          <w:rFonts w:ascii="Times New Roman" w:hAnsi="Times New Roman" w:cs="Times New Roman"/>
          <w:sz w:val="18"/>
          <w:szCs w:val="18"/>
        </w:rPr>
        <w:t xml:space="preserve">] </w:t>
      </w:r>
      <w:r w:rsidR="00DA0F9A" w:rsidRPr="00511ED7">
        <w:rPr>
          <w:rFonts w:ascii="Times New Roman" w:hAnsi="Times New Roman" w:cs="Times New Roman"/>
          <w:sz w:val="18"/>
          <w:szCs w:val="18"/>
        </w:rPr>
        <w:t xml:space="preserve">Sridhar B, </w:t>
      </w:r>
      <w:proofErr w:type="spellStart"/>
      <w:r w:rsidR="00DA0F9A" w:rsidRPr="00511ED7">
        <w:rPr>
          <w:rFonts w:ascii="Times New Roman" w:hAnsi="Times New Roman" w:cs="Times New Roman"/>
          <w:sz w:val="18"/>
          <w:szCs w:val="18"/>
        </w:rPr>
        <w:t>Swei</w:t>
      </w:r>
      <w:proofErr w:type="spellEnd"/>
      <w:r w:rsidR="00DA0F9A" w:rsidRPr="00511ED7">
        <w:rPr>
          <w:rFonts w:ascii="Times New Roman" w:hAnsi="Times New Roman" w:cs="Times New Roman"/>
          <w:sz w:val="18"/>
          <w:szCs w:val="18"/>
        </w:rPr>
        <w:t xml:space="preserve"> S. Classification and computation of aggregate delay using center-based weather impacted traffic index[C]//ATIO Conference. 2007.</w:t>
      </w:r>
    </w:p>
    <w:p w:rsidR="00DA0F9A" w:rsidRPr="00511ED7" w:rsidRDefault="00DA0F9A" w:rsidP="000F357D">
      <w:pPr>
        <w:jc w:val="left"/>
        <w:rPr>
          <w:rFonts w:ascii="Times New Roman" w:hAnsi="Times New Roman" w:cs="Times New Roman"/>
          <w:sz w:val="18"/>
          <w:szCs w:val="18"/>
        </w:rPr>
      </w:pPr>
      <w:r w:rsidRPr="00511ED7">
        <w:rPr>
          <w:rFonts w:ascii="Times New Roman" w:hAnsi="Times New Roman" w:cs="Times New Roman"/>
          <w:sz w:val="18"/>
          <w:szCs w:val="18"/>
        </w:rPr>
        <w:t>[3</w:t>
      </w:r>
      <w:r w:rsidR="00975701" w:rsidRPr="00511ED7">
        <w:rPr>
          <w:rFonts w:ascii="Times New Roman" w:hAnsi="Times New Roman" w:cs="Times New Roman"/>
          <w:sz w:val="18"/>
          <w:szCs w:val="18"/>
        </w:rPr>
        <w:t>2</w:t>
      </w:r>
      <w:r w:rsidRPr="00511ED7">
        <w:rPr>
          <w:rFonts w:ascii="Times New Roman" w:hAnsi="Times New Roman" w:cs="Times New Roman"/>
          <w:sz w:val="18"/>
          <w:szCs w:val="18"/>
        </w:rPr>
        <w:t xml:space="preserve">] </w:t>
      </w:r>
      <w:proofErr w:type="spellStart"/>
      <w:r w:rsidRPr="00511ED7">
        <w:rPr>
          <w:rFonts w:ascii="Times New Roman" w:hAnsi="Times New Roman" w:cs="Times New Roman"/>
          <w:sz w:val="18"/>
          <w:szCs w:val="18"/>
        </w:rPr>
        <w:t>Chatterji</w:t>
      </w:r>
      <w:proofErr w:type="spellEnd"/>
      <w:r w:rsidRPr="00511ED7">
        <w:rPr>
          <w:rFonts w:ascii="Times New Roman" w:hAnsi="Times New Roman" w:cs="Times New Roman"/>
          <w:sz w:val="18"/>
          <w:szCs w:val="18"/>
        </w:rPr>
        <w:t xml:space="preserve"> G, Sridhar B. National airspace system delay estimation using weather weighted traffic counts[C]//AIAA Guidance, Navigation, and Control Conference, San Francisco, CA. 2005.</w:t>
      </w:r>
    </w:p>
    <w:p w:rsidR="00DA0F9A" w:rsidRPr="00511ED7" w:rsidRDefault="00DA0F9A" w:rsidP="000F357D">
      <w:pPr>
        <w:jc w:val="left"/>
        <w:rPr>
          <w:rFonts w:ascii="Times New Roman" w:hAnsi="Times New Roman" w:cs="Times New Roman"/>
          <w:sz w:val="18"/>
          <w:szCs w:val="18"/>
        </w:rPr>
      </w:pPr>
      <w:r w:rsidRPr="00511ED7">
        <w:rPr>
          <w:rFonts w:ascii="Times New Roman" w:hAnsi="Times New Roman" w:cs="Times New Roman"/>
          <w:sz w:val="18"/>
          <w:szCs w:val="18"/>
        </w:rPr>
        <w:t>[3</w:t>
      </w:r>
      <w:r w:rsidR="00975701" w:rsidRPr="00511ED7">
        <w:rPr>
          <w:rFonts w:ascii="Times New Roman" w:hAnsi="Times New Roman" w:cs="Times New Roman"/>
          <w:sz w:val="18"/>
          <w:szCs w:val="18"/>
        </w:rPr>
        <w:t>3</w:t>
      </w:r>
      <w:r w:rsidRPr="00511ED7">
        <w:rPr>
          <w:rFonts w:ascii="Times New Roman" w:hAnsi="Times New Roman" w:cs="Times New Roman"/>
          <w:sz w:val="18"/>
          <w:szCs w:val="18"/>
        </w:rPr>
        <w:t xml:space="preserve">] </w:t>
      </w:r>
      <w:r w:rsidR="00B1492C" w:rsidRPr="00511ED7">
        <w:rPr>
          <w:rFonts w:ascii="Times New Roman" w:hAnsi="Times New Roman" w:cs="Times New Roman"/>
          <w:sz w:val="18"/>
          <w:szCs w:val="18"/>
        </w:rPr>
        <w:t xml:space="preserve">Klein A, </w:t>
      </w:r>
      <w:proofErr w:type="spellStart"/>
      <w:r w:rsidR="00B1492C" w:rsidRPr="00511ED7">
        <w:rPr>
          <w:rFonts w:ascii="Times New Roman" w:hAnsi="Times New Roman" w:cs="Times New Roman"/>
          <w:sz w:val="18"/>
          <w:szCs w:val="18"/>
        </w:rPr>
        <w:t>Jehlen</w:t>
      </w:r>
      <w:proofErr w:type="spellEnd"/>
      <w:r w:rsidR="00B1492C" w:rsidRPr="00511ED7">
        <w:rPr>
          <w:rFonts w:ascii="Times New Roman" w:hAnsi="Times New Roman" w:cs="Times New Roman"/>
          <w:sz w:val="18"/>
          <w:szCs w:val="18"/>
        </w:rPr>
        <w:t xml:space="preserve"> R, Liang D. Weather Index with queuing component for National Airspace System performance assessment[C]//7th FAA/</w:t>
      </w:r>
      <w:proofErr w:type="spellStart"/>
      <w:r w:rsidR="00B1492C" w:rsidRPr="00511ED7">
        <w:rPr>
          <w:rFonts w:ascii="Times New Roman" w:hAnsi="Times New Roman" w:cs="Times New Roman"/>
          <w:sz w:val="18"/>
          <w:szCs w:val="18"/>
        </w:rPr>
        <w:t>Eurocontrol</w:t>
      </w:r>
      <w:proofErr w:type="spellEnd"/>
      <w:r w:rsidR="00B1492C" w:rsidRPr="00511ED7">
        <w:rPr>
          <w:rFonts w:ascii="Times New Roman" w:hAnsi="Times New Roman" w:cs="Times New Roman"/>
          <w:sz w:val="18"/>
          <w:szCs w:val="18"/>
        </w:rPr>
        <w:t xml:space="preserve"> ATM Seminar, Barcelona, Spain. 2007.</w:t>
      </w:r>
    </w:p>
    <w:p w:rsidR="00B1492C" w:rsidRPr="00511ED7" w:rsidRDefault="00B1492C" w:rsidP="000F357D">
      <w:pPr>
        <w:jc w:val="left"/>
        <w:rPr>
          <w:rFonts w:ascii="Times New Roman" w:hAnsi="Times New Roman" w:cs="Times New Roman"/>
          <w:sz w:val="18"/>
          <w:szCs w:val="18"/>
        </w:rPr>
      </w:pPr>
      <w:r w:rsidRPr="00511ED7">
        <w:rPr>
          <w:rFonts w:ascii="Times New Roman" w:hAnsi="Times New Roman" w:cs="Times New Roman"/>
          <w:sz w:val="18"/>
          <w:szCs w:val="18"/>
        </w:rPr>
        <w:t>[3</w:t>
      </w:r>
      <w:r w:rsidR="00975701" w:rsidRPr="00511ED7">
        <w:rPr>
          <w:rFonts w:ascii="Times New Roman" w:hAnsi="Times New Roman" w:cs="Times New Roman"/>
          <w:sz w:val="18"/>
          <w:szCs w:val="18"/>
        </w:rPr>
        <w:t>4</w:t>
      </w:r>
      <w:r w:rsidRPr="00511ED7">
        <w:rPr>
          <w:rFonts w:ascii="Times New Roman" w:hAnsi="Times New Roman" w:cs="Times New Roman"/>
          <w:sz w:val="18"/>
          <w:szCs w:val="18"/>
        </w:rPr>
        <w:t xml:space="preserve">] Klein A, </w:t>
      </w:r>
      <w:proofErr w:type="spellStart"/>
      <w:r w:rsidRPr="00511ED7">
        <w:rPr>
          <w:rFonts w:ascii="Times New Roman" w:hAnsi="Times New Roman" w:cs="Times New Roman"/>
          <w:sz w:val="18"/>
          <w:szCs w:val="18"/>
        </w:rPr>
        <w:t>Kavoussi</w:t>
      </w:r>
      <w:proofErr w:type="spellEnd"/>
      <w:r w:rsidRPr="00511ED7">
        <w:rPr>
          <w:rFonts w:ascii="Times New Roman" w:hAnsi="Times New Roman" w:cs="Times New Roman"/>
          <w:sz w:val="18"/>
          <w:szCs w:val="18"/>
        </w:rPr>
        <w:t xml:space="preserve"> S, Hickman D. Using a Convective Weather Forecast Product to Predict Weather Impact on Air Traffic: Methodology and Comparison with Actual Data[C]//Integrated Communications, Navigation and Surveillance Conference, 2007. ICNS'07. IEEE, 2007: 1-10.</w:t>
      </w:r>
    </w:p>
    <w:p w:rsidR="00534C97" w:rsidRPr="00511ED7" w:rsidRDefault="00534C97" w:rsidP="000F357D">
      <w:pPr>
        <w:jc w:val="left"/>
        <w:rPr>
          <w:rFonts w:ascii="Times New Roman" w:hAnsi="Times New Roman" w:cs="Times New Roman"/>
          <w:sz w:val="18"/>
          <w:szCs w:val="18"/>
        </w:rPr>
      </w:pPr>
      <w:r w:rsidRPr="00511ED7">
        <w:rPr>
          <w:rFonts w:ascii="Times New Roman" w:hAnsi="Times New Roman" w:cs="Times New Roman"/>
          <w:sz w:val="18"/>
          <w:szCs w:val="18"/>
        </w:rPr>
        <w:t>[3</w:t>
      </w:r>
      <w:r w:rsidR="00975701" w:rsidRPr="00511ED7">
        <w:rPr>
          <w:rFonts w:ascii="Times New Roman" w:hAnsi="Times New Roman" w:cs="Times New Roman"/>
          <w:sz w:val="18"/>
          <w:szCs w:val="18"/>
        </w:rPr>
        <w:t>5</w:t>
      </w:r>
      <w:r w:rsidRPr="00511ED7">
        <w:rPr>
          <w:rFonts w:ascii="Times New Roman" w:hAnsi="Times New Roman" w:cs="Times New Roman"/>
          <w:sz w:val="18"/>
          <w:szCs w:val="18"/>
        </w:rPr>
        <w:t xml:space="preserve">] </w:t>
      </w:r>
      <w:r w:rsidR="00D9620D" w:rsidRPr="00511ED7">
        <w:rPr>
          <w:rFonts w:ascii="Times New Roman" w:hAnsi="Times New Roman" w:cs="Times New Roman"/>
          <w:sz w:val="18"/>
          <w:szCs w:val="18"/>
        </w:rPr>
        <w:t>Klein A, Cook L, Wood B</w:t>
      </w:r>
      <w:r w:rsidR="002B50E0" w:rsidRPr="00511ED7">
        <w:rPr>
          <w:rFonts w:ascii="Times New Roman" w:hAnsi="Times New Roman" w:cs="Times New Roman"/>
          <w:sz w:val="18"/>
          <w:szCs w:val="18"/>
        </w:rPr>
        <w:t xml:space="preserve">. Airspace capacity estimation using flows and weather-impacted traffic index[C]//Integrated Communications, Navigation and Surveillance Conference, 2008. ICNS 2008. IEEE, </w:t>
      </w:r>
      <w:r w:rsidR="002B50E0" w:rsidRPr="00511ED7">
        <w:rPr>
          <w:rFonts w:ascii="Times New Roman" w:hAnsi="Times New Roman" w:cs="Times New Roman"/>
          <w:sz w:val="18"/>
          <w:szCs w:val="18"/>
        </w:rPr>
        <w:lastRenderedPageBreak/>
        <w:t>2008: 1-12.</w:t>
      </w:r>
    </w:p>
    <w:p w:rsidR="002B50E0" w:rsidRPr="00511ED7" w:rsidRDefault="002B50E0" w:rsidP="000F357D">
      <w:pPr>
        <w:jc w:val="left"/>
        <w:rPr>
          <w:rFonts w:ascii="Times New Roman" w:hAnsi="Times New Roman" w:cs="Times New Roman"/>
          <w:sz w:val="18"/>
          <w:szCs w:val="18"/>
        </w:rPr>
      </w:pPr>
      <w:r w:rsidRPr="00511ED7">
        <w:rPr>
          <w:rFonts w:ascii="Times New Roman" w:hAnsi="Times New Roman" w:cs="Times New Roman"/>
          <w:sz w:val="18"/>
          <w:szCs w:val="18"/>
        </w:rPr>
        <w:t>[3</w:t>
      </w:r>
      <w:r w:rsidR="00975701" w:rsidRPr="00511ED7">
        <w:rPr>
          <w:rFonts w:ascii="Times New Roman" w:hAnsi="Times New Roman" w:cs="Times New Roman"/>
          <w:sz w:val="18"/>
          <w:szCs w:val="18"/>
        </w:rPr>
        <w:t>6</w:t>
      </w:r>
      <w:r w:rsidRPr="00511ED7">
        <w:rPr>
          <w:rFonts w:ascii="Times New Roman" w:hAnsi="Times New Roman" w:cs="Times New Roman"/>
          <w:sz w:val="18"/>
          <w:szCs w:val="18"/>
        </w:rPr>
        <w:t xml:space="preserve">] </w:t>
      </w:r>
      <w:r w:rsidR="0005412D" w:rsidRPr="00511ED7">
        <w:rPr>
          <w:rFonts w:ascii="Times New Roman" w:hAnsi="Times New Roman" w:cs="Times New Roman"/>
          <w:sz w:val="18"/>
          <w:szCs w:val="18"/>
        </w:rPr>
        <w:t>王秉淳</w:t>
      </w:r>
      <w:r w:rsidR="0005412D" w:rsidRPr="00511ED7">
        <w:rPr>
          <w:rFonts w:ascii="Times New Roman" w:hAnsi="Times New Roman" w:cs="Times New Roman"/>
          <w:sz w:val="18"/>
          <w:szCs w:val="18"/>
        </w:rPr>
        <w:t xml:space="preserve">. </w:t>
      </w:r>
      <w:r w:rsidR="0005412D" w:rsidRPr="00511ED7">
        <w:rPr>
          <w:rFonts w:ascii="Times New Roman" w:hAnsi="Times New Roman" w:cs="Times New Roman"/>
          <w:sz w:val="18"/>
          <w:szCs w:val="18"/>
        </w:rPr>
        <w:t>基于空中交通复杂性的管制员工作负荷评估问题研究</w:t>
      </w:r>
      <w:r w:rsidR="0005412D" w:rsidRPr="00511ED7">
        <w:rPr>
          <w:rFonts w:ascii="Times New Roman" w:hAnsi="Times New Roman" w:cs="Times New Roman"/>
          <w:sz w:val="18"/>
          <w:szCs w:val="18"/>
        </w:rPr>
        <w:t xml:space="preserve"> [D]. </w:t>
      </w:r>
      <w:r w:rsidR="0005412D" w:rsidRPr="00511ED7">
        <w:rPr>
          <w:rFonts w:ascii="Times New Roman" w:hAnsi="Times New Roman" w:cs="Times New Roman"/>
          <w:sz w:val="18"/>
          <w:szCs w:val="18"/>
        </w:rPr>
        <w:t>南京</w:t>
      </w:r>
      <w:r w:rsidR="0005412D" w:rsidRPr="00511ED7">
        <w:rPr>
          <w:rFonts w:ascii="Times New Roman" w:hAnsi="Times New Roman" w:cs="Times New Roman"/>
          <w:sz w:val="18"/>
          <w:szCs w:val="18"/>
        </w:rPr>
        <w:t xml:space="preserve">: </w:t>
      </w:r>
      <w:r w:rsidR="0005412D" w:rsidRPr="00511ED7">
        <w:rPr>
          <w:rFonts w:ascii="Times New Roman" w:hAnsi="Times New Roman" w:cs="Times New Roman"/>
          <w:sz w:val="18"/>
          <w:szCs w:val="18"/>
        </w:rPr>
        <w:t>南京航空航天大学</w:t>
      </w:r>
      <w:r w:rsidR="0005412D" w:rsidRPr="00511ED7">
        <w:rPr>
          <w:rFonts w:ascii="Times New Roman" w:hAnsi="Times New Roman" w:cs="Times New Roman"/>
          <w:sz w:val="18"/>
          <w:szCs w:val="18"/>
        </w:rPr>
        <w:t>, 2008.</w:t>
      </w:r>
    </w:p>
    <w:p w:rsidR="0005412D" w:rsidRPr="00511ED7" w:rsidRDefault="00975701" w:rsidP="000F357D">
      <w:pPr>
        <w:jc w:val="left"/>
        <w:rPr>
          <w:rFonts w:ascii="Times New Roman" w:hAnsi="Times New Roman" w:cs="Times New Roman"/>
          <w:sz w:val="18"/>
          <w:szCs w:val="18"/>
        </w:rPr>
      </w:pPr>
      <w:r w:rsidRPr="00511ED7">
        <w:rPr>
          <w:rFonts w:ascii="Times New Roman" w:hAnsi="Times New Roman" w:cs="Times New Roman"/>
          <w:sz w:val="18"/>
          <w:szCs w:val="18"/>
        </w:rPr>
        <w:t>[37</w:t>
      </w:r>
      <w:r w:rsidR="0005412D" w:rsidRPr="00511ED7">
        <w:rPr>
          <w:rFonts w:ascii="Times New Roman" w:hAnsi="Times New Roman" w:cs="Times New Roman"/>
          <w:sz w:val="18"/>
          <w:szCs w:val="18"/>
        </w:rPr>
        <w:t>]</w:t>
      </w:r>
      <w:r w:rsidR="001E1973" w:rsidRPr="00511ED7">
        <w:rPr>
          <w:rFonts w:ascii="Times New Roman" w:hAnsi="Times New Roman" w:cs="Times New Roman"/>
          <w:sz w:val="18"/>
          <w:szCs w:val="18"/>
        </w:rPr>
        <w:t xml:space="preserve"> </w:t>
      </w:r>
      <w:r w:rsidR="001E1973" w:rsidRPr="00511ED7">
        <w:rPr>
          <w:rFonts w:ascii="Times New Roman" w:hAnsi="Times New Roman" w:cs="Times New Roman"/>
          <w:sz w:val="18"/>
          <w:szCs w:val="18"/>
        </w:rPr>
        <w:t>徐肖豪</w:t>
      </w:r>
      <w:r w:rsidR="001E1973" w:rsidRPr="00511ED7">
        <w:rPr>
          <w:rFonts w:ascii="Times New Roman" w:hAnsi="Times New Roman" w:cs="Times New Roman"/>
          <w:sz w:val="18"/>
          <w:szCs w:val="18"/>
        </w:rPr>
        <w:t xml:space="preserve">, </w:t>
      </w:r>
      <w:r w:rsidR="001E1973" w:rsidRPr="00511ED7">
        <w:rPr>
          <w:rFonts w:ascii="Times New Roman" w:hAnsi="Times New Roman" w:cs="Times New Roman"/>
          <w:sz w:val="18"/>
          <w:szCs w:val="18"/>
        </w:rPr>
        <w:t>李国龙</w:t>
      </w:r>
      <w:r w:rsidR="001E1973" w:rsidRPr="00511ED7">
        <w:rPr>
          <w:rFonts w:ascii="Times New Roman" w:hAnsi="Times New Roman" w:cs="Times New Roman"/>
          <w:sz w:val="18"/>
          <w:szCs w:val="18"/>
        </w:rPr>
        <w:t xml:space="preserve">, </w:t>
      </w:r>
      <w:r w:rsidR="001E1973" w:rsidRPr="00511ED7">
        <w:rPr>
          <w:rFonts w:ascii="Times New Roman" w:hAnsi="Times New Roman" w:cs="Times New Roman"/>
          <w:sz w:val="18"/>
          <w:szCs w:val="18"/>
        </w:rPr>
        <w:t>高伟</w:t>
      </w:r>
      <w:r w:rsidR="001E1973" w:rsidRPr="00511ED7">
        <w:rPr>
          <w:rFonts w:ascii="Times New Roman" w:hAnsi="Times New Roman" w:cs="Times New Roman"/>
          <w:sz w:val="18"/>
          <w:szCs w:val="18"/>
        </w:rPr>
        <w:t xml:space="preserve">. </w:t>
      </w:r>
      <w:r w:rsidR="001E1973" w:rsidRPr="00511ED7">
        <w:rPr>
          <w:rFonts w:ascii="Times New Roman" w:hAnsi="Times New Roman" w:cs="Times New Roman"/>
          <w:sz w:val="18"/>
          <w:szCs w:val="18"/>
        </w:rPr>
        <w:t>管制员工作负荷与扇区容量评估</w:t>
      </w:r>
      <w:r w:rsidR="001E1973" w:rsidRPr="00511ED7">
        <w:rPr>
          <w:rFonts w:ascii="Times New Roman" w:hAnsi="Times New Roman" w:cs="Times New Roman"/>
          <w:sz w:val="18"/>
          <w:szCs w:val="18"/>
        </w:rPr>
        <w:t xml:space="preserve">[J]. 2008 </w:t>
      </w:r>
      <w:r w:rsidR="001E1973" w:rsidRPr="00511ED7">
        <w:rPr>
          <w:rFonts w:ascii="Times New Roman" w:hAnsi="Times New Roman" w:cs="Times New Roman"/>
          <w:sz w:val="18"/>
          <w:szCs w:val="18"/>
        </w:rPr>
        <w:t>年中国高校通信类院系学术研讨会论文集</w:t>
      </w:r>
      <w:r w:rsidR="001E1973" w:rsidRPr="00511ED7">
        <w:rPr>
          <w:rFonts w:ascii="Times New Roman" w:hAnsi="Times New Roman" w:cs="Times New Roman"/>
          <w:sz w:val="18"/>
          <w:szCs w:val="18"/>
        </w:rPr>
        <w:t xml:space="preserve"> (</w:t>
      </w:r>
      <w:r w:rsidR="001E1973" w:rsidRPr="00511ED7">
        <w:rPr>
          <w:rFonts w:ascii="Times New Roman" w:hAnsi="Times New Roman" w:cs="Times New Roman"/>
          <w:sz w:val="18"/>
          <w:szCs w:val="18"/>
        </w:rPr>
        <w:t>下册</w:t>
      </w:r>
      <w:r w:rsidR="001E1973" w:rsidRPr="00511ED7">
        <w:rPr>
          <w:rFonts w:ascii="Times New Roman" w:hAnsi="Times New Roman" w:cs="Times New Roman"/>
          <w:sz w:val="18"/>
          <w:szCs w:val="18"/>
        </w:rPr>
        <w:t>), 2009.</w:t>
      </w:r>
    </w:p>
    <w:p w:rsidR="001E1973" w:rsidRPr="00511ED7" w:rsidRDefault="001E1973"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AD2750" w:rsidRPr="00511ED7">
        <w:rPr>
          <w:rFonts w:ascii="Times New Roman" w:hAnsi="Times New Roman" w:cs="Times New Roman"/>
          <w:sz w:val="18"/>
          <w:szCs w:val="18"/>
        </w:rPr>
        <w:t>3</w:t>
      </w:r>
      <w:r w:rsidR="00975701" w:rsidRPr="00511ED7">
        <w:rPr>
          <w:rFonts w:ascii="Times New Roman" w:hAnsi="Times New Roman" w:cs="Times New Roman"/>
          <w:sz w:val="18"/>
          <w:szCs w:val="18"/>
        </w:rPr>
        <w:t>8</w:t>
      </w:r>
      <w:r w:rsidRPr="00511ED7">
        <w:rPr>
          <w:rFonts w:ascii="Times New Roman" w:hAnsi="Times New Roman" w:cs="Times New Roman"/>
          <w:sz w:val="18"/>
          <w:szCs w:val="18"/>
        </w:rPr>
        <w:t>] Welch J D</w:t>
      </w:r>
      <w:r w:rsidR="00D9620D" w:rsidRPr="00511ED7">
        <w:rPr>
          <w:rFonts w:ascii="Times New Roman" w:hAnsi="Times New Roman" w:cs="Times New Roman"/>
          <w:sz w:val="18"/>
          <w:szCs w:val="18"/>
        </w:rPr>
        <w:t>, Andrews J W, Martin B D</w:t>
      </w:r>
      <w:r w:rsidRPr="00511ED7">
        <w:rPr>
          <w:rFonts w:ascii="Times New Roman" w:hAnsi="Times New Roman" w:cs="Times New Roman"/>
          <w:sz w:val="18"/>
          <w:szCs w:val="18"/>
        </w:rPr>
        <w:t>. Macroscopic workload model for estimating en route sector capacity[C]//Proc. of 7th USA/Europe ATM Research and Development Seminar, Barcelona, Spain. 2007.</w:t>
      </w:r>
    </w:p>
    <w:p w:rsidR="001E1973" w:rsidRPr="00511ED7" w:rsidRDefault="001E1973"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39</w:t>
      </w:r>
      <w:r w:rsidRPr="00511ED7">
        <w:rPr>
          <w:rFonts w:ascii="Times New Roman" w:hAnsi="Times New Roman" w:cs="Times New Roman"/>
          <w:sz w:val="18"/>
          <w:szCs w:val="18"/>
        </w:rPr>
        <w:t xml:space="preserve">] </w:t>
      </w:r>
      <w:r w:rsidR="00AD2750" w:rsidRPr="00511ED7">
        <w:rPr>
          <w:rFonts w:ascii="Times New Roman" w:hAnsi="Times New Roman" w:cs="Times New Roman"/>
          <w:sz w:val="18"/>
          <w:szCs w:val="18"/>
        </w:rPr>
        <w:t>Welch J D</w:t>
      </w:r>
      <w:r w:rsidR="00BE2274" w:rsidRPr="00511ED7">
        <w:rPr>
          <w:rFonts w:ascii="Times New Roman" w:hAnsi="Times New Roman" w:cs="Times New Roman"/>
          <w:sz w:val="18"/>
          <w:szCs w:val="18"/>
        </w:rPr>
        <w:t>, Andrews J W, Martin B</w:t>
      </w:r>
      <w:r w:rsidR="00D9620D" w:rsidRPr="00511ED7">
        <w:rPr>
          <w:rFonts w:ascii="Times New Roman" w:hAnsi="Times New Roman" w:cs="Times New Roman"/>
          <w:sz w:val="18"/>
          <w:szCs w:val="18"/>
        </w:rPr>
        <w:t xml:space="preserve"> D</w:t>
      </w:r>
      <w:r w:rsidR="00BE2274" w:rsidRPr="00511ED7">
        <w:rPr>
          <w:rFonts w:ascii="Times New Roman" w:hAnsi="Times New Roman" w:cs="Times New Roman"/>
          <w:sz w:val="18"/>
          <w:szCs w:val="18"/>
        </w:rPr>
        <w:t>. Applications of a macroscopic model for en route sector capacity[C]//AIAA GNC Conference. 2008.</w:t>
      </w:r>
    </w:p>
    <w:p w:rsidR="00AD2750" w:rsidRPr="00511ED7" w:rsidRDefault="00AD2750" w:rsidP="000F357D">
      <w:pPr>
        <w:jc w:val="left"/>
        <w:rPr>
          <w:rFonts w:ascii="Times New Roman" w:hAnsi="Times New Roman" w:cs="Times New Roman"/>
          <w:sz w:val="18"/>
          <w:szCs w:val="18"/>
        </w:rPr>
      </w:pPr>
      <w:r w:rsidRPr="00511ED7">
        <w:rPr>
          <w:rFonts w:ascii="Times New Roman" w:hAnsi="Times New Roman" w:cs="Times New Roman"/>
          <w:sz w:val="18"/>
          <w:szCs w:val="18"/>
        </w:rPr>
        <w:t>[</w:t>
      </w:r>
      <w:r w:rsidR="00975701" w:rsidRPr="00511ED7">
        <w:rPr>
          <w:rFonts w:ascii="Times New Roman" w:hAnsi="Times New Roman" w:cs="Times New Roman"/>
          <w:sz w:val="18"/>
          <w:szCs w:val="18"/>
        </w:rPr>
        <w:t>40</w:t>
      </w:r>
      <w:r w:rsidRPr="00511ED7">
        <w:rPr>
          <w:rFonts w:ascii="Times New Roman" w:hAnsi="Times New Roman" w:cs="Times New Roman"/>
          <w:sz w:val="18"/>
          <w:szCs w:val="18"/>
        </w:rPr>
        <w:t xml:space="preserve">] </w:t>
      </w:r>
      <w:r w:rsidR="00EC6C0E" w:rsidRPr="00511ED7">
        <w:rPr>
          <w:rFonts w:ascii="Times New Roman" w:hAnsi="Times New Roman" w:cs="Times New Roman"/>
          <w:sz w:val="18"/>
          <w:szCs w:val="18"/>
        </w:rPr>
        <w:t>Cho J, Welch J, Underhill N. Analytical workload model for estimating en route sector capacity in convective weather[C]//9th USA/Europe ATM R&amp;D Seminar, Berlin, Germany. 2011.</w:t>
      </w:r>
    </w:p>
    <w:p w:rsidR="00EC6C0E" w:rsidRPr="00511ED7" w:rsidRDefault="00EC6C0E"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1</w:t>
      </w:r>
      <w:r w:rsidRPr="00511ED7">
        <w:rPr>
          <w:rFonts w:ascii="Times New Roman" w:hAnsi="Times New Roman" w:cs="Times New Roman"/>
          <w:sz w:val="18"/>
          <w:szCs w:val="18"/>
        </w:rPr>
        <w:t xml:space="preserve">] </w:t>
      </w:r>
      <w:r w:rsidR="00E8030E" w:rsidRPr="00511ED7">
        <w:rPr>
          <w:rFonts w:ascii="Times New Roman" w:hAnsi="Times New Roman" w:cs="Times New Roman"/>
          <w:sz w:val="18"/>
          <w:szCs w:val="18"/>
        </w:rPr>
        <w:t>Jerry D. Welch, John Y. N. Cho. Sector workload model for benefits analysis and convective weather capacity prediction[C]. 10th USA/Europe Air Traffic Management Research and Development Seminar, 2013.</w:t>
      </w:r>
    </w:p>
    <w:p w:rsidR="00E8030E" w:rsidRPr="00511ED7" w:rsidRDefault="00E8030E"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2</w:t>
      </w:r>
      <w:r w:rsidRPr="00511ED7">
        <w:rPr>
          <w:rFonts w:ascii="Times New Roman" w:hAnsi="Times New Roman" w:cs="Times New Roman"/>
          <w:sz w:val="18"/>
          <w:szCs w:val="18"/>
        </w:rPr>
        <w:t>] M. Steiner, C. Mueller, G. Davidson. Development of concepts for using probabilistic weather forecasts in Air Traffic Management. (ATM) Automated Algorithms, NCAR Technical Report to NASA Ames Research Center, Boulder, 2007.</w:t>
      </w:r>
    </w:p>
    <w:p w:rsidR="00E8030E" w:rsidRPr="00511ED7" w:rsidRDefault="00E8030E"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3</w:t>
      </w:r>
      <w:r w:rsidRPr="00511ED7">
        <w:rPr>
          <w:rFonts w:ascii="Times New Roman" w:hAnsi="Times New Roman" w:cs="Times New Roman"/>
          <w:sz w:val="18"/>
          <w:szCs w:val="18"/>
        </w:rPr>
        <w:t xml:space="preserve">] Steiner M,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Translation of ensemble-based weather forecasts into probabilistic air traffic capacity impact[C]//Digital Avionics Systems Conference, 2009. DASC'09. IEEE/AIAA 28th. IEEE, 2009: 2. D. 6-1-2. D. 6-7.</w:t>
      </w:r>
    </w:p>
    <w:p w:rsidR="00E8030E" w:rsidRPr="00511ED7" w:rsidRDefault="00E8030E"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4</w:t>
      </w:r>
      <w:r w:rsidRPr="00511ED7">
        <w:rPr>
          <w:rFonts w:ascii="Times New Roman" w:hAnsi="Times New Roman" w:cs="Times New Roman"/>
          <w:sz w:val="18"/>
          <w:szCs w:val="18"/>
        </w:rPr>
        <w:t xml:space="preserve">] </w:t>
      </w:r>
      <w:r w:rsidR="00D67445" w:rsidRPr="00511ED7">
        <w:rPr>
          <w:rFonts w:ascii="Times New Roman" w:hAnsi="Times New Roman" w:cs="Times New Roman"/>
          <w:sz w:val="18"/>
          <w:szCs w:val="18"/>
        </w:rPr>
        <w:t>叶志坚</w:t>
      </w:r>
      <w:r w:rsidR="00D67445" w:rsidRPr="00511ED7">
        <w:rPr>
          <w:rFonts w:ascii="Times New Roman" w:hAnsi="Times New Roman" w:cs="Times New Roman"/>
          <w:sz w:val="18"/>
          <w:szCs w:val="18"/>
        </w:rPr>
        <w:t xml:space="preserve">, </w:t>
      </w:r>
      <w:r w:rsidR="00D67445" w:rsidRPr="00511ED7">
        <w:rPr>
          <w:rFonts w:ascii="Times New Roman" w:hAnsi="Times New Roman" w:cs="Times New Roman"/>
          <w:sz w:val="18"/>
          <w:szCs w:val="18"/>
        </w:rPr>
        <w:t>高伟</w:t>
      </w:r>
      <w:r w:rsidR="00D67445" w:rsidRPr="00511ED7">
        <w:rPr>
          <w:rFonts w:ascii="Times New Roman" w:hAnsi="Times New Roman" w:cs="Times New Roman"/>
          <w:sz w:val="18"/>
          <w:szCs w:val="18"/>
        </w:rPr>
        <w:t xml:space="preserve">, </w:t>
      </w:r>
      <w:r w:rsidR="00D67445" w:rsidRPr="00511ED7">
        <w:rPr>
          <w:rFonts w:ascii="Times New Roman" w:hAnsi="Times New Roman" w:cs="Times New Roman"/>
          <w:sz w:val="18"/>
          <w:szCs w:val="18"/>
        </w:rPr>
        <w:t>王莉莉</w:t>
      </w:r>
      <w:r w:rsidR="00D67445" w:rsidRPr="00511ED7">
        <w:rPr>
          <w:rFonts w:ascii="Times New Roman" w:hAnsi="Times New Roman" w:cs="Times New Roman"/>
          <w:sz w:val="18"/>
          <w:szCs w:val="18"/>
        </w:rPr>
        <w:t xml:space="preserve">, </w:t>
      </w:r>
      <w:r w:rsidR="00D67445" w:rsidRPr="00511ED7">
        <w:rPr>
          <w:rFonts w:ascii="Times New Roman" w:hAnsi="Times New Roman" w:cs="Times New Roman"/>
          <w:sz w:val="18"/>
          <w:szCs w:val="18"/>
        </w:rPr>
        <w:t>等</w:t>
      </w:r>
      <w:r w:rsidR="00D67445" w:rsidRPr="00511ED7">
        <w:rPr>
          <w:rFonts w:ascii="Times New Roman" w:hAnsi="Times New Roman" w:cs="Times New Roman"/>
          <w:sz w:val="18"/>
          <w:szCs w:val="18"/>
        </w:rPr>
        <w:t xml:space="preserve">. </w:t>
      </w:r>
      <w:r w:rsidR="00D67445" w:rsidRPr="00511ED7">
        <w:rPr>
          <w:rFonts w:ascii="Times New Roman" w:hAnsi="Times New Roman" w:cs="Times New Roman"/>
          <w:sz w:val="18"/>
          <w:szCs w:val="18"/>
        </w:rPr>
        <w:t>对流天气空域阻塞概率与阻塞指数模型</w:t>
      </w:r>
      <w:r w:rsidR="00D67445" w:rsidRPr="00511ED7">
        <w:rPr>
          <w:rFonts w:ascii="Times New Roman" w:hAnsi="Times New Roman" w:cs="Times New Roman"/>
          <w:sz w:val="18"/>
          <w:szCs w:val="18"/>
        </w:rPr>
        <w:t xml:space="preserve">[J]. </w:t>
      </w:r>
      <w:r w:rsidR="00D67445" w:rsidRPr="00511ED7">
        <w:rPr>
          <w:rFonts w:ascii="Times New Roman" w:hAnsi="Times New Roman" w:cs="Times New Roman"/>
          <w:sz w:val="18"/>
          <w:szCs w:val="18"/>
        </w:rPr>
        <w:t>航空计算技术</w:t>
      </w:r>
      <w:r w:rsidR="00D67445" w:rsidRPr="00511ED7">
        <w:rPr>
          <w:rFonts w:ascii="Times New Roman" w:hAnsi="Times New Roman" w:cs="Times New Roman"/>
          <w:sz w:val="18"/>
          <w:szCs w:val="18"/>
        </w:rPr>
        <w:t>, 2014, 44(2): 1-6.</w:t>
      </w:r>
    </w:p>
    <w:p w:rsidR="00D67445" w:rsidRPr="00511ED7" w:rsidRDefault="00D67445" w:rsidP="000F357D">
      <w:pPr>
        <w:jc w:val="left"/>
        <w:rPr>
          <w:rFonts w:ascii="Times New Roman" w:hAnsi="Times New Roman" w:cs="Times New Roman"/>
          <w:sz w:val="18"/>
          <w:szCs w:val="18"/>
        </w:rPr>
      </w:pPr>
      <w:r w:rsidRPr="00511ED7">
        <w:rPr>
          <w:rFonts w:ascii="Times New Roman" w:hAnsi="Times New Roman" w:cs="Times New Roman"/>
          <w:sz w:val="18"/>
          <w:szCs w:val="18"/>
        </w:rPr>
        <w:lastRenderedPageBreak/>
        <w:t>[4</w:t>
      </w:r>
      <w:r w:rsidR="00975701" w:rsidRPr="00511ED7">
        <w:rPr>
          <w:rFonts w:ascii="Times New Roman" w:hAnsi="Times New Roman" w:cs="Times New Roman"/>
          <w:sz w:val="18"/>
          <w:szCs w:val="18"/>
        </w:rPr>
        <w:t>5</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叶志坚</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高伟</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王莉莉</w:t>
      </w:r>
      <w:r w:rsidRPr="00511ED7">
        <w:rPr>
          <w:rFonts w:ascii="Times New Roman" w:hAnsi="Times New Roman" w:cs="Times New Roman"/>
          <w:sz w:val="18"/>
          <w:szCs w:val="18"/>
        </w:rPr>
        <w:t xml:space="preserve">. </w:t>
      </w:r>
      <w:r w:rsidRPr="00511ED7">
        <w:rPr>
          <w:rFonts w:ascii="Times New Roman" w:hAnsi="Times New Roman" w:cs="Times New Roman"/>
          <w:sz w:val="18"/>
          <w:szCs w:val="18"/>
        </w:rPr>
        <w:t>空中交通流监控警告参数的设置和使用</w:t>
      </w:r>
      <w:r w:rsidRPr="00511ED7">
        <w:rPr>
          <w:rFonts w:ascii="Times New Roman" w:hAnsi="Times New Roman" w:cs="Times New Roman"/>
          <w:sz w:val="18"/>
          <w:szCs w:val="18"/>
        </w:rPr>
        <w:t xml:space="preserve">[J]. </w:t>
      </w:r>
      <w:r w:rsidRPr="00511ED7">
        <w:rPr>
          <w:rFonts w:ascii="Times New Roman" w:hAnsi="Times New Roman" w:cs="Times New Roman"/>
          <w:sz w:val="18"/>
          <w:szCs w:val="18"/>
        </w:rPr>
        <w:t>科学技术与工程</w:t>
      </w:r>
      <w:r w:rsidRPr="00511ED7">
        <w:rPr>
          <w:rFonts w:ascii="Times New Roman" w:hAnsi="Times New Roman" w:cs="Times New Roman"/>
          <w:sz w:val="18"/>
          <w:szCs w:val="18"/>
        </w:rPr>
        <w:t>, 2014 (11): 76-80.</w:t>
      </w:r>
    </w:p>
    <w:p w:rsidR="00D67445" w:rsidRPr="00511ED7" w:rsidRDefault="00D67445"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6</w:t>
      </w:r>
      <w:r w:rsidRPr="00511ED7">
        <w:rPr>
          <w:rFonts w:ascii="Times New Roman" w:hAnsi="Times New Roman" w:cs="Times New Roman"/>
          <w:sz w:val="18"/>
          <w:szCs w:val="18"/>
        </w:rPr>
        <w:t xml:space="preserve">] </w:t>
      </w:r>
      <w:proofErr w:type="spellStart"/>
      <w:r w:rsidRPr="00511ED7">
        <w:rPr>
          <w:rFonts w:ascii="Times New Roman" w:hAnsi="Times New Roman" w:cs="Times New Roman"/>
          <w:sz w:val="18"/>
          <w:szCs w:val="18"/>
        </w:rPr>
        <w:t>Kopardekar</w:t>
      </w:r>
      <w:proofErr w:type="spellEnd"/>
      <w:r w:rsidRPr="00511ED7">
        <w:rPr>
          <w:rFonts w:ascii="Times New Roman" w:hAnsi="Times New Roman" w:cs="Times New Roman"/>
          <w:sz w:val="18"/>
          <w:szCs w:val="18"/>
        </w:rPr>
        <w:t xml:space="preserve"> P, Rhodes J, Schwartz A. Relationship of maximum manageable air traffic control complexity and sector capacity[C]//26th International Congress of the Aeronautical Sciences (ICAS 2008), and AIAA-ATIO-2008-8885, Anchorage, Alaska, Sept. 2008: 15-19.</w:t>
      </w:r>
    </w:p>
    <w:p w:rsidR="00D9620D" w:rsidRPr="00511ED7" w:rsidRDefault="00D9620D"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7</w:t>
      </w:r>
      <w:r w:rsidRPr="00511ED7">
        <w:rPr>
          <w:rFonts w:ascii="Times New Roman" w:hAnsi="Times New Roman" w:cs="Times New Roman"/>
          <w:sz w:val="18"/>
          <w:szCs w:val="18"/>
        </w:rPr>
        <w:t xml:space="preserve">] Song L, </w:t>
      </w:r>
      <w:proofErr w:type="spellStart"/>
      <w:r w:rsidRPr="00511ED7">
        <w:rPr>
          <w:rFonts w:ascii="Times New Roman" w:hAnsi="Times New Roman" w:cs="Times New Roman"/>
          <w:sz w:val="18"/>
          <w:szCs w:val="18"/>
        </w:rPr>
        <w:t>Wanke</w:t>
      </w:r>
      <w:proofErr w:type="spellEnd"/>
      <w:r w:rsidRPr="00511ED7">
        <w:rPr>
          <w:rFonts w:ascii="Times New Roman" w:hAnsi="Times New Roman" w:cs="Times New Roman"/>
          <w:sz w:val="18"/>
          <w:szCs w:val="18"/>
        </w:rPr>
        <w:t xml:space="preserve"> C, </w:t>
      </w:r>
      <w:proofErr w:type="spellStart"/>
      <w:r w:rsidRPr="00511ED7">
        <w:rPr>
          <w:rFonts w:ascii="Times New Roman" w:hAnsi="Times New Roman" w:cs="Times New Roman"/>
          <w:sz w:val="18"/>
          <w:szCs w:val="18"/>
        </w:rPr>
        <w:t>Greenbaum</w:t>
      </w:r>
      <w:proofErr w:type="spellEnd"/>
      <w:r w:rsidRPr="00511ED7">
        <w:rPr>
          <w:rFonts w:ascii="Times New Roman" w:hAnsi="Times New Roman" w:cs="Times New Roman"/>
          <w:sz w:val="18"/>
          <w:szCs w:val="18"/>
        </w:rPr>
        <w:t xml:space="preserve"> D. Predicting sector capacity for </w:t>
      </w:r>
      <w:proofErr w:type="spellStart"/>
      <w:r w:rsidRPr="00511ED7">
        <w:rPr>
          <w:rFonts w:ascii="Times New Roman" w:hAnsi="Times New Roman" w:cs="Times New Roman"/>
          <w:sz w:val="18"/>
          <w:szCs w:val="18"/>
        </w:rPr>
        <w:t>tfm</w:t>
      </w:r>
      <w:proofErr w:type="spellEnd"/>
      <w:r w:rsidRPr="00511ED7">
        <w:rPr>
          <w:rFonts w:ascii="Times New Roman" w:hAnsi="Times New Roman" w:cs="Times New Roman"/>
          <w:sz w:val="18"/>
          <w:szCs w:val="18"/>
        </w:rPr>
        <w:t xml:space="preserve"> decision support[C]//6th AIAA Aviation, Integration, and Operations Conference. 2006.</w:t>
      </w:r>
    </w:p>
    <w:p w:rsidR="00D9620D" w:rsidRPr="00511ED7" w:rsidRDefault="00D9620D"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8</w:t>
      </w:r>
      <w:r w:rsidRPr="00511ED7">
        <w:rPr>
          <w:rFonts w:ascii="Times New Roman" w:hAnsi="Times New Roman" w:cs="Times New Roman"/>
          <w:sz w:val="18"/>
          <w:szCs w:val="18"/>
        </w:rPr>
        <w:t xml:space="preserve">] Robinson M, </w:t>
      </w:r>
      <w:proofErr w:type="spellStart"/>
      <w:r w:rsidRPr="00511ED7">
        <w:rPr>
          <w:rFonts w:ascii="Times New Roman" w:hAnsi="Times New Roman" w:cs="Times New Roman"/>
          <w:sz w:val="18"/>
          <w:szCs w:val="18"/>
        </w:rPr>
        <w:t>DeLaura</w:t>
      </w:r>
      <w:proofErr w:type="spellEnd"/>
      <w:r w:rsidRPr="00511ED7">
        <w:rPr>
          <w:rFonts w:ascii="Times New Roman" w:hAnsi="Times New Roman" w:cs="Times New Roman"/>
          <w:sz w:val="18"/>
          <w:szCs w:val="18"/>
        </w:rPr>
        <w:t xml:space="preserve"> R, Martin B. Initial studies of an objective model to forecast achievable airspace flow program throughput from current and forecast weather information[C]//Aviation, Range and Aerospace Meteorology Special Symposium on Weather-Air Traffic Management Integration, AMS Annual Meeting, Phoenix, AZ. 2009.</w:t>
      </w:r>
    </w:p>
    <w:p w:rsidR="00282B4B" w:rsidRPr="00511ED7" w:rsidRDefault="00282B4B" w:rsidP="000F357D">
      <w:pPr>
        <w:jc w:val="left"/>
        <w:rPr>
          <w:rFonts w:ascii="Times New Roman" w:hAnsi="Times New Roman" w:cs="Times New Roman"/>
          <w:sz w:val="18"/>
          <w:szCs w:val="18"/>
        </w:rPr>
      </w:pPr>
      <w:r w:rsidRPr="00511ED7">
        <w:rPr>
          <w:rFonts w:ascii="Times New Roman" w:hAnsi="Times New Roman" w:cs="Times New Roman"/>
          <w:sz w:val="18"/>
          <w:szCs w:val="18"/>
        </w:rPr>
        <w:t>[4</w:t>
      </w:r>
      <w:r w:rsidR="00975701" w:rsidRPr="00511ED7">
        <w:rPr>
          <w:rFonts w:ascii="Times New Roman" w:hAnsi="Times New Roman" w:cs="Times New Roman"/>
          <w:sz w:val="18"/>
          <w:szCs w:val="18"/>
        </w:rPr>
        <w:t>9</w:t>
      </w:r>
      <w:r w:rsidRPr="00511ED7">
        <w:rPr>
          <w:rFonts w:ascii="Times New Roman" w:hAnsi="Times New Roman" w:cs="Times New Roman"/>
          <w:sz w:val="18"/>
          <w:szCs w:val="18"/>
        </w:rPr>
        <w:t xml:space="preserve">] </w:t>
      </w:r>
      <w:r w:rsidR="004B6182" w:rsidRPr="00511ED7">
        <w:rPr>
          <w:rFonts w:ascii="Times New Roman" w:hAnsi="Times New Roman" w:cs="Times New Roman"/>
          <w:sz w:val="18"/>
          <w:szCs w:val="18"/>
        </w:rPr>
        <w:t>张兆宁</w:t>
      </w:r>
      <w:r w:rsidR="004B6182" w:rsidRPr="00511ED7">
        <w:rPr>
          <w:rFonts w:ascii="Times New Roman" w:hAnsi="Times New Roman" w:cs="Times New Roman"/>
          <w:sz w:val="18"/>
          <w:szCs w:val="18"/>
        </w:rPr>
        <w:t xml:space="preserve">, </w:t>
      </w:r>
      <w:r w:rsidR="004B6182" w:rsidRPr="00511ED7">
        <w:rPr>
          <w:rFonts w:ascii="Times New Roman" w:hAnsi="Times New Roman" w:cs="Times New Roman"/>
          <w:sz w:val="18"/>
          <w:szCs w:val="18"/>
        </w:rPr>
        <w:t>王霞</w:t>
      </w:r>
      <w:r w:rsidR="004B6182" w:rsidRPr="00511ED7">
        <w:rPr>
          <w:rFonts w:ascii="Times New Roman" w:hAnsi="Times New Roman" w:cs="Times New Roman"/>
          <w:sz w:val="18"/>
          <w:szCs w:val="18"/>
        </w:rPr>
        <w:t xml:space="preserve">. </w:t>
      </w:r>
      <w:r w:rsidR="004B6182" w:rsidRPr="00511ED7">
        <w:rPr>
          <w:rFonts w:ascii="Times New Roman" w:hAnsi="Times New Roman" w:cs="Times New Roman"/>
          <w:sz w:val="18"/>
          <w:szCs w:val="18"/>
        </w:rPr>
        <w:t>考虑危险天气的终端区动态容量评估</w:t>
      </w:r>
      <w:r w:rsidR="004B6182" w:rsidRPr="00511ED7">
        <w:rPr>
          <w:rFonts w:ascii="Times New Roman" w:hAnsi="Times New Roman" w:cs="Times New Roman"/>
          <w:sz w:val="18"/>
          <w:szCs w:val="18"/>
        </w:rPr>
        <w:t xml:space="preserve">[J]. </w:t>
      </w:r>
      <w:r w:rsidR="004B6182" w:rsidRPr="00511ED7">
        <w:rPr>
          <w:rFonts w:ascii="Times New Roman" w:hAnsi="Times New Roman" w:cs="Times New Roman"/>
          <w:sz w:val="18"/>
          <w:szCs w:val="18"/>
        </w:rPr>
        <w:t>中国民航大学学报</w:t>
      </w:r>
      <w:r w:rsidR="004B6182" w:rsidRPr="00511ED7">
        <w:rPr>
          <w:rFonts w:ascii="Times New Roman" w:hAnsi="Times New Roman" w:cs="Times New Roman"/>
          <w:sz w:val="18"/>
          <w:szCs w:val="18"/>
        </w:rPr>
        <w:t>, 2013, 31(6): 5-11.</w:t>
      </w:r>
    </w:p>
    <w:p w:rsidR="004B6182" w:rsidRPr="00511ED7" w:rsidRDefault="004B6182"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[50] </w:t>
      </w:r>
      <w:proofErr w:type="spellStart"/>
      <w:r w:rsidRPr="00511ED7">
        <w:rPr>
          <w:rFonts w:ascii="Times New Roman" w:hAnsi="Times New Roman" w:cs="Times New Roman"/>
          <w:sz w:val="18"/>
          <w:szCs w:val="18"/>
        </w:rPr>
        <w:t>Kicinger</w:t>
      </w:r>
      <w:proofErr w:type="spellEnd"/>
      <w:r w:rsidRPr="00511ED7">
        <w:rPr>
          <w:rFonts w:ascii="Times New Roman" w:hAnsi="Times New Roman" w:cs="Times New Roman"/>
          <w:sz w:val="18"/>
          <w:szCs w:val="18"/>
        </w:rPr>
        <w:t xml:space="preserve"> R, </w:t>
      </w:r>
      <w:proofErr w:type="spellStart"/>
      <w:r w:rsidRPr="00511ED7">
        <w:rPr>
          <w:rFonts w:ascii="Times New Roman" w:hAnsi="Times New Roman" w:cs="Times New Roman"/>
          <w:sz w:val="18"/>
          <w:szCs w:val="18"/>
        </w:rPr>
        <w:t>Krozel</w:t>
      </w:r>
      <w:proofErr w:type="spellEnd"/>
      <w:r w:rsidRPr="00511ED7">
        <w:rPr>
          <w:rFonts w:ascii="Times New Roman" w:hAnsi="Times New Roman" w:cs="Times New Roman"/>
          <w:sz w:val="18"/>
          <w:szCs w:val="18"/>
        </w:rPr>
        <w:t xml:space="preserve"> J, Steiner M. Airport Capacity Prediction Integrating Ensemble Weather Forecasts[M]//</w:t>
      </w:r>
      <w:proofErr w:type="spellStart"/>
      <w:r w:rsidRPr="00511ED7">
        <w:rPr>
          <w:rFonts w:ascii="Times New Roman" w:hAnsi="Times New Roman" w:cs="Times New Roman"/>
          <w:sz w:val="18"/>
          <w:szCs w:val="18"/>
        </w:rPr>
        <w:t>Infotech</w:t>
      </w:r>
      <w:proofErr w:type="spellEnd"/>
      <w:r w:rsidRPr="00511ED7">
        <w:rPr>
          <w:rFonts w:ascii="Times New Roman" w:hAnsi="Times New Roman" w:cs="Times New Roman"/>
          <w:sz w:val="18"/>
          <w:szCs w:val="18"/>
        </w:rPr>
        <w:t>@ Aerospace 2012. 2012.</w:t>
      </w:r>
    </w:p>
    <w:p w:rsidR="004B6182" w:rsidRPr="00511ED7" w:rsidRDefault="004B6182" w:rsidP="000F357D">
      <w:pPr>
        <w:jc w:val="left"/>
        <w:rPr>
          <w:rFonts w:ascii="Times New Roman" w:hAnsi="Times New Roman" w:cs="Times New Roman"/>
          <w:sz w:val="18"/>
          <w:szCs w:val="18"/>
        </w:rPr>
      </w:pPr>
      <w:r w:rsidRPr="00511ED7">
        <w:rPr>
          <w:rFonts w:ascii="Times New Roman" w:hAnsi="Times New Roman" w:cs="Times New Roman"/>
          <w:sz w:val="18"/>
          <w:szCs w:val="18"/>
        </w:rPr>
        <w:t xml:space="preserve">[51] </w:t>
      </w:r>
      <w:proofErr w:type="spellStart"/>
      <w:r w:rsidRPr="00511ED7">
        <w:rPr>
          <w:rFonts w:ascii="Times New Roman" w:hAnsi="Times New Roman" w:cs="Times New Roman"/>
          <w:sz w:val="18"/>
          <w:szCs w:val="18"/>
        </w:rPr>
        <w:t>Zobell</w:t>
      </w:r>
      <w:proofErr w:type="spellEnd"/>
      <w:r w:rsidRPr="00511ED7">
        <w:rPr>
          <w:rFonts w:ascii="Times New Roman" w:hAnsi="Times New Roman" w:cs="Times New Roman"/>
          <w:sz w:val="18"/>
          <w:szCs w:val="18"/>
        </w:rPr>
        <w:t xml:space="preserve"> S, </w:t>
      </w:r>
      <w:proofErr w:type="spellStart"/>
      <w:r w:rsidRPr="00511ED7">
        <w:rPr>
          <w:rFonts w:ascii="Times New Roman" w:hAnsi="Times New Roman" w:cs="Times New Roman"/>
          <w:sz w:val="18"/>
          <w:szCs w:val="18"/>
        </w:rPr>
        <w:t>Wanke</w:t>
      </w:r>
      <w:proofErr w:type="spellEnd"/>
      <w:r w:rsidRPr="00511ED7">
        <w:rPr>
          <w:rFonts w:ascii="Times New Roman" w:hAnsi="Times New Roman" w:cs="Times New Roman"/>
          <w:sz w:val="18"/>
          <w:szCs w:val="18"/>
        </w:rPr>
        <w:t xml:space="preserve"> C, Song L. Probabilistic airspace congestion management[C]//12th Conference on Aviation, Range, and Aerospace Meteorology (ARAM), American Meteorological Society, Atlanta, Georgia. 2006.</w:t>
      </w:r>
    </w:p>
    <w:p w:rsidR="004B6182" w:rsidRDefault="004B6182" w:rsidP="000F357D">
      <w:pPr>
        <w:jc w:val="left"/>
        <w:rPr>
          <w:rFonts w:ascii="Times New Roman" w:hAnsi="Times New Roman" w:cs="Times New Roman" w:hint="eastAsia"/>
          <w:sz w:val="18"/>
          <w:szCs w:val="18"/>
        </w:rPr>
      </w:pPr>
      <w:r w:rsidRPr="00511ED7">
        <w:rPr>
          <w:rFonts w:ascii="Times New Roman" w:hAnsi="Times New Roman" w:cs="Times New Roman"/>
          <w:sz w:val="18"/>
          <w:szCs w:val="18"/>
        </w:rPr>
        <w:t xml:space="preserve">[52] Hunter G, </w:t>
      </w:r>
      <w:proofErr w:type="spellStart"/>
      <w:r w:rsidRPr="00511ED7">
        <w:rPr>
          <w:rFonts w:ascii="Times New Roman" w:hAnsi="Times New Roman" w:cs="Times New Roman"/>
          <w:sz w:val="18"/>
          <w:szCs w:val="18"/>
        </w:rPr>
        <w:t>Ramamoorthy</w:t>
      </w:r>
      <w:proofErr w:type="spellEnd"/>
      <w:r w:rsidRPr="00511ED7">
        <w:rPr>
          <w:rFonts w:ascii="Times New Roman" w:hAnsi="Times New Roman" w:cs="Times New Roman"/>
          <w:sz w:val="18"/>
          <w:szCs w:val="18"/>
        </w:rPr>
        <w:t xml:space="preserve"> K. National airspace strategies for future demand scenarios in inclement weather[C]//Digital Avionics Systems Conference, 2005. DASC 2005. The 24th. IEEE, 2005, 1: 3. E. 2-31-12 Vol. 1.</w:t>
      </w:r>
    </w:p>
    <w:p w:rsidR="001664B1" w:rsidRPr="00511ED7" w:rsidRDefault="001664B1" w:rsidP="000F357D">
      <w:pPr>
        <w:jc w:val="left"/>
        <w:rPr>
          <w:rFonts w:ascii="Times New Roman" w:hAnsi="Times New Roman" w:cs="Times New Roman"/>
          <w:sz w:val="18"/>
          <w:szCs w:val="18"/>
        </w:rPr>
      </w:pPr>
      <w:r>
        <w:rPr>
          <w:rFonts w:ascii="Times New Roman" w:hAnsi="Times New Roman" w:cs="Times New Roman" w:hint="eastAsia"/>
          <w:sz w:val="18"/>
          <w:szCs w:val="18"/>
        </w:rPr>
        <w:t xml:space="preserve">[53] </w:t>
      </w:r>
    </w:p>
    <w:p w:rsidR="00FD0820" w:rsidRPr="00511ED7" w:rsidRDefault="00FD0820" w:rsidP="001664B1">
      <w:pPr>
        <w:autoSpaceDE w:val="0"/>
        <w:autoSpaceDN w:val="0"/>
        <w:adjustRightInd w:val="0"/>
        <w:spacing w:beforeLines="200" w:line="300" w:lineRule="exact"/>
        <w:ind w:right="851"/>
        <w:jc w:val="left"/>
        <w:textAlignment w:val="baseline"/>
        <w:rPr>
          <w:rFonts w:ascii="Times New Roman" w:hAnsi="Times New Roman" w:cs="Times New Roman"/>
          <w:bCs/>
          <w:sz w:val="24"/>
          <w:szCs w:val="20"/>
        </w:rPr>
        <w:sectPr w:rsidR="00FD0820" w:rsidRPr="00511ED7" w:rsidSect="004151C8">
          <w:type w:val="continuous"/>
          <w:pgSz w:w="11906" w:h="16838"/>
          <w:pgMar w:top="1440" w:right="1800" w:bottom="1440" w:left="1800" w:header="851" w:footer="992" w:gutter="0"/>
          <w:cols w:num="2" w:space="425"/>
          <w:docGrid w:type="lines" w:linePitch="312"/>
        </w:sectPr>
      </w:pPr>
    </w:p>
    <w:p w:rsidR="00D47E4A" w:rsidRPr="00511ED7" w:rsidRDefault="00D47E4A" w:rsidP="001664B1">
      <w:pPr>
        <w:autoSpaceDE w:val="0"/>
        <w:autoSpaceDN w:val="0"/>
        <w:adjustRightInd w:val="0"/>
        <w:spacing w:beforeLines="200" w:line="300" w:lineRule="exact"/>
        <w:ind w:right="851"/>
        <w:jc w:val="left"/>
        <w:textAlignment w:val="baseline"/>
        <w:rPr>
          <w:rFonts w:ascii="Times New Roman" w:hAnsi="Times New Roman" w:cs="Times New Roman"/>
          <w:bCs/>
          <w:sz w:val="24"/>
          <w:szCs w:val="20"/>
        </w:rPr>
      </w:pPr>
      <w:r w:rsidRPr="00511ED7">
        <w:rPr>
          <w:rFonts w:ascii="Times New Roman" w:hAnsi="Times New Roman" w:cs="Times New Roman"/>
          <w:bCs/>
          <w:sz w:val="24"/>
          <w:szCs w:val="20"/>
        </w:rPr>
        <w:lastRenderedPageBreak/>
        <w:t>Airspace Capacity Estimation Research Considering Hazardous Weather</w:t>
      </w:r>
    </w:p>
    <w:p w:rsidR="00D47E4A" w:rsidRPr="00511ED7" w:rsidRDefault="00D47E4A" w:rsidP="000F357D">
      <w:pPr>
        <w:wordWrap w:val="0"/>
        <w:spacing w:before="25" w:after="25" w:line="150" w:lineRule="atLeast"/>
        <w:jc w:val="left"/>
        <w:rPr>
          <w:rFonts w:ascii="Times New Roman" w:eastAsia="黑体" w:hAnsi="Times New Roman" w:cs="Times New Roman"/>
          <w:sz w:val="18"/>
          <w:szCs w:val="18"/>
        </w:rPr>
      </w:pPr>
      <w:r w:rsidRPr="00511ED7">
        <w:rPr>
          <w:rFonts w:ascii="Times New Roman" w:eastAsia="黑体" w:hAnsi="Times New Roman" w:cs="Times New Roman"/>
          <w:bCs/>
          <w:sz w:val="18"/>
          <w:szCs w:val="18"/>
        </w:rPr>
        <w:t xml:space="preserve">Abstract: </w:t>
      </w:r>
      <w:r w:rsidRPr="00511ED7">
        <w:rPr>
          <w:rFonts w:ascii="Times New Roman" w:eastAsia="黑体" w:hAnsi="Times New Roman" w:cs="Times New Roman"/>
          <w:sz w:val="18"/>
          <w:szCs w:val="18"/>
        </w:rPr>
        <w:t>Because the intensity and scope of hazardous weather has difficulty in forecasting accurately, it makes airspace capacity estimation under hazardous weather difficult, and airspace dynamic capacity estimation is the basis of effective air traffic flow management. With the continuous development of weather observing and forecast system, airspace capacity estimation has become the focus of attention in ATM. Ho</w:t>
      </w:r>
      <w:r w:rsidRPr="00511ED7">
        <w:rPr>
          <w:rFonts w:ascii="Times New Roman" w:eastAsia="黑体" w:hAnsi="Times New Roman" w:cs="Times New Roman"/>
          <w:sz w:val="18"/>
          <w:szCs w:val="18"/>
        </w:rPr>
        <w:lastRenderedPageBreak/>
        <w:t xml:space="preserve">wever, there is as yet no widely accepted architecture for airspace capacity estimation research considering hazardous weather. Therefore, this article analyzes the mainline and framework of previous work, focusing on existing achievements such as route availability, </w:t>
      </w:r>
      <w:proofErr w:type="spellStart"/>
      <w:r w:rsidRPr="00511ED7">
        <w:rPr>
          <w:rFonts w:ascii="Times New Roman" w:eastAsia="黑体" w:hAnsi="Times New Roman" w:cs="Times New Roman"/>
          <w:sz w:val="18"/>
          <w:szCs w:val="18"/>
        </w:rPr>
        <w:t>maxflow</w:t>
      </w:r>
      <w:proofErr w:type="spellEnd"/>
      <w:r w:rsidRPr="00511ED7">
        <w:rPr>
          <w:rFonts w:ascii="Times New Roman" w:eastAsia="黑体" w:hAnsi="Times New Roman" w:cs="Times New Roman"/>
          <w:sz w:val="18"/>
          <w:szCs w:val="18"/>
        </w:rPr>
        <w:t>/</w:t>
      </w:r>
      <w:proofErr w:type="spellStart"/>
      <w:r w:rsidRPr="00511ED7">
        <w:rPr>
          <w:rFonts w:ascii="Times New Roman" w:eastAsia="黑体" w:hAnsi="Times New Roman" w:cs="Times New Roman"/>
          <w:sz w:val="18"/>
          <w:szCs w:val="18"/>
        </w:rPr>
        <w:t>mincut</w:t>
      </w:r>
      <w:proofErr w:type="spellEnd"/>
      <w:r w:rsidRPr="00511ED7">
        <w:rPr>
          <w:rFonts w:ascii="Times New Roman" w:eastAsia="黑体" w:hAnsi="Times New Roman" w:cs="Times New Roman"/>
          <w:sz w:val="18"/>
          <w:szCs w:val="18"/>
        </w:rPr>
        <w:t xml:space="preserve"> theorem, Weather Impacted Traffic Index, stochastic airspace capacity and so on. It also points out the future and development trends in the field of airspace capacity estimation research considering hazardous weather and some key issues which remain to be solved.</w:t>
      </w:r>
    </w:p>
    <w:p w:rsidR="00D47E4A" w:rsidRPr="00511ED7" w:rsidRDefault="00D47E4A" w:rsidP="000F357D">
      <w:pPr>
        <w:jc w:val="left"/>
        <w:rPr>
          <w:rFonts w:ascii="Times New Roman" w:hAnsi="Times New Roman" w:cs="Times New Roman"/>
          <w:sz w:val="18"/>
          <w:szCs w:val="18"/>
        </w:rPr>
      </w:pPr>
      <w:r w:rsidRPr="00511ED7">
        <w:rPr>
          <w:rFonts w:ascii="Times New Roman" w:hAnsi="Times New Roman" w:cs="Times New Roman"/>
          <w:bCs/>
          <w:sz w:val="18"/>
          <w:szCs w:val="18"/>
        </w:rPr>
        <w:t xml:space="preserve">Key words: </w:t>
      </w:r>
      <w:r w:rsidRPr="00511ED7">
        <w:rPr>
          <w:rFonts w:ascii="Times New Roman" w:hAnsi="Times New Roman" w:cs="Times New Roman"/>
          <w:sz w:val="18"/>
          <w:szCs w:val="18"/>
        </w:rPr>
        <w:t>hazardous weather; airspace capacity estimation; air traffic flow management; Monitor Alert Parameter; route availability;</w:t>
      </w:r>
      <w:r w:rsidR="00AF4C0E" w:rsidRPr="00511ED7">
        <w:rPr>
          <w:rFonts w:ascii="Times New Roman" w:hAnsi="Times New Roman" w:cs="Times New Roman"/>
          <w:sz w:val="18"/>
          <w:szCs w:val="18"/>
        </w:rPr>
        <w:t xml:space="preserve"> </w:t>
      </w:r>
      <w:proofErr w:type="spellStart"/>
      <w:r w:rsidRPr="00511ED7">
        <w:rPr>
          <w:rFonts w:ascii="Times New Roman" w:hAnsi="Times New Roman" w:cs="Times New Roman"/>
          <w:sz w:val="18"/>
          <w:szCs w:val="18"/>
        </w:rPr>
        <w:t>maxflow</w:t>
      </w:r>
      <w:proofErr w:type="spellEnd"/>
      <w:r w:rsidRPr="00511ED7">
        <w:rPr>
          <w:rFonts w:ascii="Times New Roman" w:hAnsi="Times New Roman" w:cs="Times New Roman"/>
          <w:sz w:val="18"/>
          <w:szCs w:val="18"/>
        </w:rPr>
        <w:t>/</w:t>
      </w:r>
      <w:proofErr w:type="spellStart"/>
      <w:r w:rsidRPr="00511ED7">
        <w:rPr>
          <w:rFonts w:ascii="Times New Roman" w:hAnsi="Times New Roman" w:cs="Times New Roman"/>
          <w:sz w:val="18"/>
          <w:szCs w:val="18"/>
        </w:rPr>
        <w:t>mincut</w:t>
      </w:r>
      <w:proofErr w:type="spellEnd"/>
      <w:r w:rsidRPr="00511ED7">
        <w:rPr>
          <w:rFonts w:ascii="Times New Roman" w:hAnsi="Times New Roman" w:cs="Times New Roman"/>
          <w:sz w:val="18"/>
          <w:szCs w:val="18"/>
        </w:rPr>
        <w:t>; controller workload</w:t>
      </w:r>
    </w:p>
    <w:p w:rsidR="00FD0820" w:rsidRPr="00511ED7" w:rsidRDefault="00FD0820" w:rsidP="000F357D">
      <w:pPr>
        <w:jc w:val="left"/>
        <w:rPr>
          <w:rFonts w:ascii="Times New Roman" w:hAnsi="Times New Roman" w:cs="Times New Roman"/>
          <w:sz w:val="18"/>
          <w:szCs w:val="18"/>
        </w:rPr>
        <w:sectPr w:rsidR="00FD0820" w:rsidRPr="00511ED7" w:rsidSect="00FD0820">
          <w:type w:val="continuous"/>
          <w:pgSz w:w="11906" w:h="16838"/>
          <w:pgMar w:top="1440" w:right="1800" w:bottom="1440" w:left="1800" w:header="851" w:footer="992" w:gutter="0"/>
          <w:cols w:space="425"/>
          <w:docGrid w:type="lines" w:linePitch="312"/>
        </w:sectPr>
      </w:pPr>
    </w:p>
    <w:p w:rsidR="00D47E4A" w:rsidRPr="00511ED7" w:rsidRDefault="00D47E4A" w:rsidP="000F357D">
      <w:pPr>
        <w:jc w:val="left"/>
        <w:rPr>
          <w:rFonts w:ascii="Times New Roman" w:hAnsi="Times New Roman" w:cs="Times New Roman"/>
          <w:sz w:val="18"/>
          <w:szCs w:val="18"/>
        </w:rPr>
      </w:pPr>
    </w:p>
    <w:sectPr w:rsidR="00D47E4A" w:rsidRPr="00511ED7" w:rsidSect="004151C8">
      <w:type w:val="continuous"/>
      <w:pgSz w:w="11906" w:h="16838"/>
      <w:pgMar w:top="1440" w:right="1800" w:bottom="1440" w:left="1800" w:header="851" w:footer="992"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030" w:rsidRDefault="006C3030" w:rsidP="00F732BC">
      <w:r>
        <w:separator/>
      </w:r>
    </w:p>
  </w:endnote>
  <w:endnote w:type="continuationSeparator" w:id="0">
    <w:p w:rsidR="006C3030" w:rsidRDefault="006C3030" w:rsidP="00F732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方正书宋简体">
    <w:altName w:val="黑体"/>
    <w:panose1 w:val="00000000000000000000"/>
    <w:charset w:val="86"/>
    <w:family w:val="modern"/>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dobeHeitiStd-Regular">
    <w:altName w:val="宋体"/>
    <w:charset w:val="86"/>
    <w:family w:val="auto"/>
    <w:pitch w:val="default"/>
    <w:sig w:usb0="00000000" w:usb1="00000000" w:usb2="0000000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64B1" w:rsidRDefault="001664B1">
    <w:pPr>
      <w:pStyle w:val="a6"/>
      <w:jc w:val="center"/>
    </w:pPr>
    <w:r w:rsidRPr="00B10693">
      <w:fldChar w:fldCharType="begin"/>
    </w:r>
    <w:r>
      <w:instrText xml:space="preserve"> PAGE   \* MERGEFORMAT </w:instrText>
    </w:r>
    <w:r w:rsidRPr="00B10693">
      <w:fldChar w:fldCharType="separate"/>
    </w:r>
    <w:r w:rsidR="00AB4728" w:rsidRPr="00AB4728">
      <w:rPr>
        <w:noProof/>
        <w:lang w:val="zh-CN"/>
      </w:rPr>
      <w:t>1</w:t>
    </w:r>
    <w:r>
      <w:rPr>
        <w:lang w:val="zh-CN"/>
      </w:rPr>
      <w:fldChar w:fldCharType="end"/>
    </w:r>
  </w:p>
  <w:p w:rsidR="001664B1" w:rsidRDefault="001664B1">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030" w:rsidRDefault="006C3030" w:rsidP="00F732BC">
      <w:r>
        <w:separator/>
      </w:r>
    </w:p>
  </w:footnote>
  <w:footnote w:type="continuationSeparator" w:id="0">
    <w:p w:rsidR="006C3030" w:rsidRDefault="006C3030" w:rsidP="00F732B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76367"/>
    <w:multiLevelType w:val="multilevel"/>
    <w:tmpl w:val="0607636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46D55B3"/>
    <w:multiLevelType w:val="hybridMultilevel"/>
    <w:tmpl w:val="A6B03B1C"/>
    <w:lvl w:ilvl="0" w:tplc="B030A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1734B0"/>
    <w:multiLevelType w:val="hybridMultilevel"/>
    <w:tmpl w:val="3C3E8608"/>
    <w:lvl w:ilvl="0" w:tplc="49A25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6866"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732BC"/>
    <w:rsid w:val="00006A2C"/>
    <w:rsid w:val="00020BB9"/>
    <w:rsid w:val="00025DE8"/>
    <w:rsid w:val="00027774"/>
    <w:rsid w:val="00035660"/>
    <w:rsid w:val="0005412D"/>
    <w:rsid w:val="00056FCE"/>
    <w:rsid w:val="00062D23"/>
    <w:rsid w:val="000646A5"/>
    <w:rsid w:val="00075219"/>
    <w:rsid w:val="0007713E"/>
    <w:rsid w:val="000850DE"/>
    <w:rsid w:val="00097BAB"/>
    <w:rsid w:val="000A09BE"/>
    <w:rsid w:val="000A5EBD"/>
    <w:rsid w:val="000E519F"/>
    <w:rsid w:val="000F357D"/>
    <w:rsid w:val="000F5A30"/>
    <w:rsid w:val="001413FD"/>
    <w:rsid w:val="00142189"/>
    <w:rsid w:val="0014456A"/>
    <w:rsid w:val="00150F24"/>
    <w:rsid w:val="0016453A"/>
    <w:rsid w:val="001664B1"/>
    <w:rsid w:val="00173881"/>
    <w:rsid w:val="00175783"/>
    <w:rsid w:val="00183738"/>
    <w:rsid w:val="00185E2D"/>
    <w:rsid w:val="001945F8"/>
    <w:rsid w:val="00197E86"/>
    <w:rsid w:val="001B0AF1"/>
    <w:rsid w:val="001B76E5"/>
    <w:rsid w:val="001C5DB7"/>
    <w:rsid w:val="001D4CE3"/>
    <w:rsid w:val="001D755E"/>
    <w:rsid w:val="001E1973"/>
    <w:rsid w:val="001F6A6D"/>
    <w:rsid w:val="002038A3"/>
    <w:rsid w:val="0021594B"/>
    <w:rsid w:val="00217611"/>
    <w:rsid w:val="002179B4"/>
    <w:rsid w:val="00221F76"/>
    <w:rsid w:val="0023482E"/>
    <w:rsid w:val="00234A91"/>
    <w:rsid w:val="002404F3"/>
    <w:rsid w:val="00253155"/>
    <w:rsid w:val="0026249F"/>
    <w:rsid w:val="00275B7C"/>
    <w:rsid w:val="00281CED"/>
    <w:rsid w:val="00282B4B"/>
    <w:rsid w:val="00284B02"/>
    <w:rsid w:val="00295632"/>
    <w:rsid w:val="002B50E0"/>
    <w:rsid w:val="002C1885"/>
    <w:rsid w:val="002D4BC9"/>
    <w:rsid w:val="00303F4E"/>
    <w:rsid w:val="00321B93"/>
    <w:rsid w:val="00321D8C"/>
    <w:rsid w:val="00337981"/>
    <w:rsid w:val="0035736C"/>
    <w:rsid w:val="00362CDE"/>
    <w:rsid w:val="0037577A"/>
    <w:rsid w:val="00382E86"/>
    <w:rsid w:val="003931B8"/>
    <w:rsid w:val="003A4FCD"/>
    <w:rsid w:val="003A66BD"/>
    <w:rsid w:val="003B182B"/>
    <w:rsid w:val="003B41E6"/>
    <w:rsid w:val="003B5C2E"/>
    <w:rsid w:val="003B6A94"/>
    <w:rsid w:val="003C2E43"/>
    <w:rsid w:val="003C7147"/>
    <w:rsid w:val="003D635A"/>
    <w:rsid w:val="003E1321"/>
    <w:rsid w:val="003E2613"/>
    <w:rsid w:val="003E3F22"/>
    <w:rsid w:val="003F35BD"/>
    <w:rsid w:val="003F5803"/>
    <w:rsid w:val="00402E8A"/>
    <w:rsid w:val="00404121"/>
    <w:rsid w:val="00414CD0"/>
    <w:rsid w:val="004151C8"/>
    <w:rsid w:val="004154E5"/>
    <w:rsid w:val="00416A24"/>
    <w:rsid w:val="004216B6"/>
    <w:rsid w:val="00423BBB"/>
    <w:rsid w:val="0044677C"/>
    <w:rsid w:val="00467C0F"/>
    <w:rsid w:val="00474F24"/>
    <w:rsid w:val="00475250"/>
    <w:rsid w:val="0049786C"/>
    <w:rsid w:val="004B6182"/>
    <w:rsid w:val="004D7B17"/>
    <w:rsid w:val="004E1D57"/>
    <w:rsid w:val="00511ED7"/>
    <w:rsid w:val="00513640"/>
    <w:rsid w:val="00517C60"/>
    <w:rsid w:val="005334F1"/>
    <w:rsid w:val="00534C97"/>
    <w:rsid w:val="0053520F"/>
    <w:rsid w:val="00584058"/>
    <w:rsid w:val="00594639"/>
    <w:rsid w:val="005A060A"/>
    <w:rsid w:val="005A1F4F"/>
    <w:rsid w:val="005B1E71"/>
    <w:rsid w:val="005B29CF"/>
    <w:rsid w:val="005D5694"/>
    <w:rsid w:val="005E5FAC"/>
    <w:rsid w:val="005F22C4"/>
    <w:rsid w:val="005F78E9"/>
    <w:rsid w:val="00611344"/>
    <w:rsid w:val="00627381"/>
    <w:rsid w:val="00632D4A"/>
    <w:rsid w:val="006456FC"/>
    <w:rsid w:val="00645A9C"/>
    <w:rsid w:val="00652C4C"/>
    <w:rsid w:val="0065649A"/>
    <w:rsid w:val="00664179"/>
    <w:rsid w:val="00683573"/>
    <w:rsid w:val="00686C05"/>
    <w:rsid w:val="006963EF"/>
    <w:rsid w:val="00697081"/>
    <w:rsid w:val="006A61EC"/>
    <w:rsid w:val="006A6A67"/>
    <w:rsid w:val="006A755F"/>
    <w:rsid w:val="006C243D"/>
    <w:rsid w:val="006C3030"/>
    <w:rsid w:val="006C6DE3"/>
    <w:rsid w:val="006D00B3"/>
    <w:rsid w:val="006E1EF2"/>
    <w:rsid w:val="006E75AC"/>
    <w:rsid w:val="006F65E4"/>
    <w:rsid w:val="00702BFA"/>
    <w:rsid w:val="00706A6D"/>
    <w:rsid w:val="00714E59"/>
    <w:rsid w:val="00780A76"/>
    <w:rsid w:val="00782EF6"/>
    <w:rsid w:val="00795419"/>
    <w:rsid w:val="00796734"/>
    <w:rsid w:val="007A05FB"/>
    <w:rsid w:val="007A648A"/>
    <w:rsid w:val="007B4794"/>
    <w:rsid w:val="007C12B2"/>
    <w:rsid w:val="007C1FF4"/>
    <w:rsid w:val="007E6CE5"/>
    <w:rsid w:val="008035B9"/>
    <w:rsid w:val="00812E24"/>
    <w:rsid w:val="00821EA7"/>
    <w:rsid w:val="00831A84"/>
    <w:rsid w:val="0083523E"/>
    <w:rsid w:val="0086290D"/>
    <w:rsid w:val="008636BC"/>
    <w:rsid w:val="00875383"/>
    <w:rsid w:val="0087744E"/>
    <w:rsid w:val="00891C9E"/>
    <w:rsid w:val="00891D85"/>
    <w:rsid w:val="008925FD"/>
    <w:rsid w:val="008B2889"/>
    <w:rsid w:val="008C6746"/>
    <w:rsid w:val="008D2B32"/>
    <w:rsid w:val="008D5EC7"/>
    <w:rsid w:val="008E306E"/>
    <w:rsid w:val="008F1C10"/>
    <w:rsid w:val="008F4F61"/>
    <w:rsid w:val="00900611"/>
    <w:rsid w:val="009110EC"/>
    <w:rsid w:val="0092071E"/>
    <w:rsid w:val="009275E3"/>
    <w:rsid w:val="009356C4"/>
    <w:rsid w:val="0095027A"/>
    <w:rsid w:val="00960ED9"/>
    <w:rsid w:val="00961751"/>
    <w:rsid w:val="0096386F"/>
    <w:rsid w:val="009678AF"/>
    <w:rsid w:val="00971031"/>
    <w:rsid w:val="00972A8F"/>
    <w:rsid w:val="00975701"/>
    <w:rsid w:val="00992EAA"/>
    <w:rsid w:val="009B4AFC"/>
    <w:rsid w:val="009C2DB4"/>
    <w:rsid w:val="009C5CA4"/>
    <w:rsid w:val="009E364F"/>
    <w:rsid w:val="009E6EE4"/>
    <w:rsid w:val="009F1864"/>
    <w:rsid w:val="009F6751"/>
    <w:rsid w:val="00A1454A"/>
    <w:rsid w:val="00A2372A"/>
    <w:rsid w:val="00A3335C"/>
    <w:rsid w:val="00A5267F"/>
    <w:rsid w:val="00A54E26"/>
    <w:rsid w:val="00A76AD0"/>
    <w:rsid w:val="00A773D9"/>
    <w:rsid w:val="00A820CE"/>
    <w:rsid w:val="00A92C87"/>
    <w:rsid w:val="00AA558C"/>
    <w:rsid w:val="00AB2D5D"/>
    <w:rsid w:val="00AB38D3"/>
    <w:rsid w:val="00AB4728"/>
    <w:rsid w:val="00AD2750"/>
    <w:rsid w:val="00AD28DE"/>
    <w:rsid w:val="00AF4C0E"/>
    <w:rsid w:val="00B01871"/>
    <w:rsid w:val="00B0790C"/>
    <w:rsid w:val="00B10693"/>
    <w:rsid w:val="00B1492C"/>
    <w:rsid w:val="00B34C6A"/>
    <w:rsid w:val="00B36DE7"/>
    <w:rsid w:val="00B5357F"/>
    <w:rsid w:val="00B723E9"/>
    <w:rsid w:val="00B76A5E"/>
    <w:rsid w:val="00B80C8D"/>
    <w:rsid w:val="00B85AEE"/>
    <w:rsid w:val="00B86AEB"/>
    <w:rsid w:val="00BC6FDE"/>
    <w:rsid w:val="00BE2274"/>
    <w:rsid w:val="00BE38F8"/>
    <w:rsid w:val="00BE406A"/>
    <w:rsid w:val="00BE5E10"/>
    <w:rsid w:val="00BF2537"/>
    <w:rsid w:val="00C0286F"/>
    <w:rsid w:val="00C1599F"/>
    <w:rsid w:val="00C16359"/>
    <w:rsid w:val="00C211AA"/>
    <w:rsid w:val="00C240AA"/>
    <w:rsid w:val="00C33D40"/>
    <w:rsid w:val="00C410EB"/>
    <w:rsid w:val="00C515E7"/>
    <w:rsid w:val="00C63CB9"/>
    <w:rsid w:val="00C908DE"/>
    <w:rsid w:val="00C92439"/>
    <w:rsid w:val="00C93712"/>
    <w:rsid w:val="00CB3A0B"/>
    <w:rsid w:val="00CB7BDE"/>
    <w:rsid w:val="00CD499A"/>
    <w:rsid w:val="00CF70FD"/>
    <w:rsid w:val="00D10125"/>
    <w:rsid w:val="00D117E9"/>
    <w:rsid w:val="00D137D5"/>
    <w:rsid w:val="00D1403B"/>
    <w:rsid w:val="00D47E4A"/>
    <w:rsid w:val="00D524EA"/>
    <w:rsid w:val="00D55464"/>
    <w:rsid w:val="00D62406"/>
    <w:rsid w:val="00D64000"/>
    <w:rsid w:val="00D67445"/>
    <w:rsid w:val="00D67F51"/>
    <w:rsid w:val="00D764DB"/>
    <w:rsid w:val="00D82544"/>
    <w:rsid w:val="00D91C6A"/>
    <w:rsid w:val="00D9407B"/>
    <w:rsid w:val="00D94394"/>
    <w:rsid w:val="00D9620D"/>
    <w:rsid w:val="00DA0F9A"/>
    <w:rsid w:val="00DA58B5"/>
    <w:rsid w:val="00DA5BA9"/>
    <w:rsid w:val="00DA5D44"/>
    <w:rsid w:val="00DA5F3C"/>
    <w:rsid w:val="00DA74DD"/>
    <w:rsid w:val="00DD771F"/>
    <w:rsid w:val="00DE139C"/>
    <w:rsid w:val="00DE2C30"/>
    <w:rsid w:val="00DE6A8C"/>
    <w:rsid w:val="00DF534F"/>
    <w:rsid w:val="00E117DF"/>
    <w:rsid w:val="00E16A81"/>
    <w:rsid w:val="00E21BA5"/>
    <w:rsid w:val="00E24E2C"/>
    <w:rsid w:val="00E3115D"/>
    <w:rsid w:val="00E31FF1"/>
    <w:rsid w:val="00E5069D"/>
    <w:rsid w:val="00E554C1"/>
    <w:rsid w:val="00E711B5"/>
    <w:rsid w:val="00E754E2"/>
    <w:rsid w:val="00E8030E"/>
    <w:rsid w:val="00E81A9D"/>
    <w:rsid w:val="00E859F9"/>
    <w:rsid w:val="00EA0D53"/>
    <w:rsid w:val="00EA5B2E"/>
    <w:rsid w:val="00EB6471"/>
    <w:rsid w:val="00EC5584"/>
    <w:rsid w:val="00EC6C0E"/>
    <w:rsid w:val="00EE47E6"/>
    <w:rsid w:val="00EE7AF8"/>
    <w:rsid w:val="00EF740F"/>
    <w:rsid w:val="00F05DC5"/>
    <w:rsid w:val="00F10E8E"/>
    <w:rsid w:val="00F338AA"/>
    <w:rsid w:val="00F43BFF"/>
    <w:rsid w:val="00F57A9C"/>
    <w:rsid w:val="00F732BC"/>
    <w:rsid w:val="00F77694"/>
    <w:rsid w:val="00F77A8D"/>
    <w:rsid w:val="00F830DD"/>
    <w:rsid w:val="00FA40F9"/>
    <w:rsid w:val="00FD0820"/>
    <w:rsid w:val="00FD5188"/>
    <w:rsid w:val="00FE2A6D"/>
    <w:rsid w:val="00FE7B74"/>
    <w:rsid w:val="00FF39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nhideWhenUsed="0" w:qFormat="1"/>
    <w:lsdException w:name="Default Paragraph Font" w:uiPriority="1"/>
    <w:lsdException w:name="Body Text" w:semiHidden="0"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99"/>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732BC"/>
    <w:pPr>
      <w:widowControl w:val="0"/>
      <w:jc w:val="both"/>
    </w:pPr>
    <w:rPr>
      <w:rFonts w:ascii="Calibri" w:hAnsi="Calibri" w:cs="黑体"/>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F732BC"/>
    <w:rPr>
      <w:rFonts w:ascii="宋体"/>
      <w:sz w:val="18"/>
      <w:szCs w:val="18"/>
    </w:rPr>
  </w:style>
  <w:style w:type="paragraph" w:styleId="a4">
    <w:name w:val="Body Text"/>
    <w:basedOn w:val="a"/>
    <w:link w:val="Char0"/>
    <w:rsid w:val="00F732BC"/>
    <w:pPr>
      <w:spacing w:line="280" w:lineRule="exact"/>
    </w:pPr>
    <w:rPr>
      <w:rFonts w:ascii="Times New Roman" w:eastAsia="方正书宋简体" w:hAnsi="Times New Roman" w:cs="Times New Roman"/>
      <w:sz w:val="18"/>
      <w:szCs w:val="24"/>
    </w:rPr>
  </w:style>
  <w:style w:type="paragraph" w:styleId="a5">
    <w:name w:val="Balloon Text"/>
    <w:basedOn w:val="a"/>
    <w:link w:val="Char1"/>
    <w:uiPriority w:val="99"/>
    <w:semiHidden/>
    <w:unhideWhenUsed/>
    <w:rsid w:val="00F732BC"/>
    <w:rPr>
      <w:sz w:val="18"/>
      <w:szCs w:val="18"/>
    </w:rPr>
  </w:style>
  <w:style w:type="paragraph" w:styleId="a6">
    <w:name w:val="footer"/>
    <w:basedOn w:val="a"/>
    <w:link w:val="Char2"/>
    <w:uiPriority w:val="99"/>
    <w:unhideWhenUsed/>
    <w:rsid w:val="00F732BC"/>
    <w:pPr>
      <w:tabs>
        <w:tab w:val="center" w:pos="4153"/>
        <w:tab w:val="right" w:pos="8306"/>
      </w:tabs>
      <w:snapToGrid w:val="0"/>
      <w:jc w:val="left"/>
    </w:pPr>
    <w:rPr>
      <w:sz w:val="18"/>
      <w:szCs w:val="18"/>
    </w:rPr>
  </w:style>
  <w:style w:type="paragraph" w:styleId="a7">
    <w:name w:val="header"/>
    <w:basedOn w:val="a"/>
    <w:link w:val="Char3"/>
    <w:uiPriority w:val="99"/>
    <w:unhideWhenUsed/>
    <w:rsid w:val="00F732BC"/>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semiHidden/>
    <w:unhideWhenUsed/>
    <w:rsid w:val="00F732BC"/>
    <w:pPr>
      <w:widowControl/>
      <w:spacing w:before="100" w:beforeAutospacing="1" w:after="100" w:afterAutospacing="1"/>
      <w:jc w:val="left"/>
    </w:pPr>
    <w:rPr>
      <w:rFonts w:ascii="宋体" w:hAnsi="宋体" w:cs="宋体"/>
      <w:kern w:val="0"/>
      <w:sz w:val="24"/>
      <w:szCs w:val="24"/>
    </w:rPr>
  </w:style>
  <w:style w:type="paragraph" w:customStyle="1" w:styleId="1">
    <w:name w:val="列出段落1"/>
    <w:basedOn w:val="a"/>
    <w:uiPriority w:val="34"/>
    <w:qFormat/>
    <w:rsid w:val="00F732BC"/>
    <w:pPr>
      <w:widowControl/>
      <w:ind w:firstLineChars="200" w:firstLine="420"/>
      <w:jc w:val="left"/>
    </w:pPr>
    <w:rPr>
      <w:rFonts w:ascii="宋体" w:hAnsi="宋体" w:cs="宋体"/>
      <w:kern w:val="0"/>
      <w:sz w:val="24"/>
      <w:szCs w:val="24"/>
    </w:rPr>
  </w:style>
  <w:style w:type="paragraph" w:customStyle="1" w:styleId="Default">
    <w:name w:val="Default"/>
    <w:rsid w:val="00F732BC"/>
    <w:pPr>
      <w:widowControl w:val="0"/>
      <w:autoSpaceDE w:val="0"/>
      <w:autoSpaceDN w:val="0"/>
      <w:adjustRightInd w:val="0"/>
    </w:pPr>
    <w:rPr>
      <w:color w:val="000000"/>
      <w:sz w:val="24"/>
      <w:szCs w:val="24"/>
    </w:rPr>
  </w:style>
  <w:style w:type="character" w:customStyle="1" w:styleId="Char3">
    <w:name w:val="页眉 Char"/>
    <w:basedOn w:val="a0"/>
    <w:link w:val="a7"/>
    <w:uiPriority w:val="99"/>
    <w:rsid w:val="00F732BC"/>
    <w:rPr>
      <w:sz w:val="18"/>
      <w:szCs w:val="18"/>
    </w:rPr>
  </w:style>
  <w:style w:type="character" w:customStyle="1" w:styleId="Char2">
    <w:name w:val="页脚 Char"/>
    <w:basedOn w:val="a0"/>
    <w:link w:val="a6"/>
    <w:uiPriority w:val="99"/>
    <w:rsid w:val="00F732BC"/>
    <w:rPr>
      <w:sz w:val="18"/>
      <w:szCs w:val="18"/>
    </w:rPr>
  </w:style>
  <w:style w:type="character" w:customStyle="1" w:styleId="10">
    <w:name w:val="占位符文本1"/>
    <w:basedOn w:val="a0"/>
    <w:uiPriority w:val="99"/>
    <w:semiHidden/>
    <w:rsid w:val="00F732BC"/>
    <w:rPr>
      <w:color w:val="808080"/>
    </w:rPr>
  </w:style>
  <w:style w:type="character" w:customStyle="1" w:styleId="Char1">
    <w:name w:val="批注框文本 Char"/>
    <w:basedOn w:val="a0"/>
    <w:link w:val="a5"/>
    <w:uiPriority w:val="99"/>
    <w:semiHidden/>
    <w:rsid w:val="00F732BC"/>
    <w:rPr>
      <w:sz w:val="18"/>
      <w:szCs w:val="18"/>
    </w:rPr>
  </w:style>
  <w:style w:type="character" w:customStyle="1" w:styleId="Char">
    <w:name w:val="文档结构图 Char"/>
    <w:basedOn w:val="a0"/>
    <w:link w:val="a3"/>
    <w:uiPriority w:val="99"/>
    <w:semiHidden/>
    <w:rsid w:val="00F732BC"/>
    <w:rPr>
      <w:rFonts w:ascii="宋体" w:eastAsia="宋体"/>
      <w:sz w:val="18"/>
      <w:szCs w:val="18"/>
    </w:rPr>
  </w:style>
  <w:style w:type="character" w:customStyle="1" w:styleId="Char0">
    <w:name w:val="正文文本 Char"/>
    <w:basedOn w:val="a0"/>
    <w:link w:val="a4"/>
    <w:rsid w:val="00F732BC"/>
    <w:rPr>
      <w:rFonts w:ascii="Times New Roman" w:eastAsia="方正书宋简体" w:hAnsi="Times New Roman" w:cs="Times New Roman"/>
      <w:sz w:val="18"/>
      <w:szCs w:val="24"/>
    </w:rPr>
  </w:style>
  <w:style w:type="character" w:styleId="a9">
    <w:name w:val="Placeholder Text"/>
    <w:basedOn w:val="a0"/>
    <w:uiPriority w:val="99"/>
    <w:semiHidden/>
    <w:rsid w:val="00D67F51"/>
    <w:rPr>
      <w:color w:val="808080"/>
    </w:rPr>
  </w:style>
  <w:style w:type="paragraph" w:styleId="aa">
    <w:name w:val="List Paragraph"/>
    <w:basedOn w:val="a"/>
    <w:uiPriority w:val="34"/>
    <w:qFormat/>
    <w:rsid w:val="00284B02"/>
    <w:pPr>
      <w:spacing w:line="300" w:lineRule="auto"/>
      <w:ind w:firstLineChars="200" w:firstLine="200"/>
    </w:pPr>
    <w:rPr>
      <w:rFonts w:cs="Times New Roman"/>
    </w:rPr>
  </w:style>
  <w:style w:type="character" w:customStyle="1" w:styleId="apple-converted-space">
    <w:name w:val="apple-converted-space"/>
    <w:basedOn w:val="a0"/>
    <w:rsid w:val="00594639"/>
  </w:style>
  <w:style w:type="paragraph" w:styleId="ab">
    <w:name w:val="Title"/>
    <w:basedOn w:val="a"/>
    <w:link w:val="Char4"/>
    <w:qFormat/>
    <w:rsid w:val="00D47E4A"/>
    <w:pPr>
      <w:adjustRightInd w:val="0"/>
      <w:spacing w:before="240" w:after="200"/>
      <w:ind w:left="425" w:right="425"/>
      <w:jc w:val="center"/>
      <w:textAlignment w:val="baseline"/>
    </w:pPr>
    <w:rPr>
      <w:rFonts w:ascii="Times New Roman" w:eastAsia="黑体" w:hAnsi="Times New Roman" w:cs="Times New Roman"/>
      <w:sz w:val="42"/>
      <w:szCs w:val="20"/>
    </w:rPr>
  </w:style>
  <w:style w:type="character" w:customStyle="1" w:styleId="Char4">
    <w:name w:val="标题 Char"/>
    <w:basedOn w:val="a0"/>
    <w:link w:val="ab"/>
    <w:rsid w:val="00D47E4A"/>
    <w:rPr>
      <w:rFonts w:eastAsia="黑体"/>
      <w:kern w:val="2"/>
      <w:sz w:val="42"/>
    </w:rPr>
  </w:style>
  <w:style w:type="paragraph" w:customStyle="1" w:styleId="ac">
    <w:name w:val="公式"/>
    <w:basedOn w:val="a"/>
    <w:next w:val="a"/>
    <w:qFormat/>
    <w:rsid w:val="00DE139C"/>
    <w:pPr>
      <w:tabs>
        <w:tab w:val="left" w:pos="0"/>
        <w:tab w:val="center" w:pos="1890"/>
        <w:tab w:val="right" w:pos="3675"/>
        <w:tab w:val="left" w:pos="4410"/>
        <w:tab w:val="center" w:pos="6300"/>
        <w:tab w:val="right" w:pos="8295"/>
      </w:tabs>
      <w:jc w:val="left"/>
      <w:textAlignment w:val="center"/>
    </w:pPr>
    <w:rPr>
      <w:rFonts w:ascii="Times New Roman" w:eastAsia="Times New Roman" w:hAnsi="Times New Roman" w:cs="Times New Roman"/>
      <w:sz w:val="20"/>
      <w:szCs w:val="21"/>
    </w:rPr>
  </w:style>
  <w:style w:type="paragraph" w:styleId="ad">
    <w:name w:val="caption"/>
    <w:basedOn w:val="a"/>
    <w:next w:val="a"/>
    <w:uiPriority w:val="35"/>
    <w:unhideWhenUsed/>
    <w:qFormat/>
    <w:rsid w:val="00E3115D"/>
    <w:rPr>
      <w:rFonts w:asciiTheme="majorHAnsi" w:eastAsia="黑体" w:hAnsiTheme="majorHAnsi" w:cstheme="majorBidi"/>
      <w:sz w:val="20"/>
      <w:szCs w:val="20"/>
    </w:rPr>
  </w:style>
</w:styles>
</file>

<file path=word/webSettings.xml><?xml version="1.0" encoding="utf-8"?>
<w:webSettings xmlns:r="http://schemas.openxmlformats.org/officeDocument/2006/relationships" xmlns:w="http://schemas.openxmlformats.org/wordprocessingml/2006/main">
  <w:divs>
    <w:div w:id="1356997754">
      <w:bodyDiv w:val="1"/>
      <w:marLeft w:val="0"/>
      <w:marRight w:val="0"/>
      <w:marTop w:val="0"/>
      <w:marBottom w:val="0"/>
      <w:divBdr>
        <w:top w:val="none" w:sz="0" w:space="0" w:color="auto"/>
        <w:left w:val="none" w:sz="0" w:space="0" w:color="auto"/>
        <w:bottom w:val="none" w:sz="0" w:space="0" w:color="auto"/>
        <w:right w:val="none" w:sz="0" w:space="0" w:color="auto"/>
      </w:divBdr>
      <w:divsChild>
        <w:div w:id="1190680427">
          <w:marLeft w:val="0"/>
          <w:marRight w:val="0"/>
          <w:marTop w:val="0"/>
          <w:marBottom w:val="0"/>
          <w:divBdr>
            <w:top w:val="none" w:sz="0" w:space="0" w:color="auto"/>
            <w:left w:val="none" w:sz="0" w:space="0" w:color="auto"/>
            <w:bottom w:val="none" w:sz="0" w:space="0" w:color="auto"/>
            <w:right w:val="none" w:sz="0" w:space="0" w:color="auto"/>
          </w:divBdr>
          <w:divsChild>
            <w:div w:id="1486782171">
              <w:marLeft w:val="0"/>
              <w:marRight w:val="0"/>
              <w:marTop w:val="0"/>
              <w:marBottom w:val="0"/>
              <w:divBdr>
                <w:top w:val="none" w:sz="0" w:space="0" w:color="auto"/>
                <w:left w:val="none" w:sz="0" w:space="0" w:color="auto"/>
                <w:bottom w:val="none" w:sz="0" w:space="0" w:color="auto"/>
                <w:right w:val="none" w:sz="0" w:space="0" w:color="auto"/>
              </w:divBdr>
              <w:divsChild>
                <w:div w:id="691540168">
                  <w:marLeft w:val="0"/>
                  <w:marRight w:val="0"/>
                  <w:marTop w:val="0"/>
                  <w:marBottom w:val="10"/>
                  <w:divBdr>
                    <w:top w:val="none" w:sz="0" w:space="0" w:color="auto"/>
                    <w:left w:val="none" w:sz="0" w:space="0" w:color="auto"/>
                    <w:bottom w:val="none" w:sz="0" w:space="0" w:color="auto"/>
                    <w:right w:val="none" w:sz="0" w:space="0" w:color="auto"/>
                  </w:divBdr>
                  <w:divsChild>
                    <w:div w:id="1741321679">
                      <w:marLeft w:val="0"/>
                      <w:marRight w:val="0"/>
                      <w:marTop w:val="0"/>
                      <w:marBottom w:val="0"/>
                      <w:divBdr>
                        <w:top w:val="none" w:sz="0" w:space="0" w:color="auto"/>
                        <w:left w:val="none" w:sz="0" w:space="0" w:color="auto"/>
                        <w:bottom w:val="none" w:sz="0" w:space="0" w:color="auto"/>
                        <w:right w:val="none" w:sz="0" w:space="0" w:color="auto"/>
                      </w:divBdr>
                      <w:divsChild>
                        <w:div w:id="15914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440881">
      <w:bodyDiv w:val="1"/>
      <w:marLeft w:val="0"/>
      <w:marRight w:val="0"/>
      <w:marTop w:val="0"/>
      <w:marBottom w:val="0"/>
      <w:divBdr>
        <w:top w:val="none" w:sz="0" w:space="0" w:color="auto"/>
        <w:left w:val="none" w:sz="0" w:space="0" w:color="auto"/>
        <w:bottom w:val="none" w:sz="0" w:space="0" w:color="auto"/>
        <w:right w:val="none" w:sz="0" w:space="0" w:color="auto"/>
      </w:divBdr>
      <w:divsChild>
        <w:div w:id="936719750">
          <w:marLeft w:val="0"/>
          <w:marRight w:val="0"/>
          <w:marTop w:val="0"/>
          <w:marBottom w:val="0"/>
          <w:divBdr>
            <w:top w:val="none" w:sz="0" w:space="0" w:color="auto"/>
            <w:left w:val="none" w:sz="0" w:space="0" w:color="auto"/>
            <w:bottom w:val="none" w:sz="0" w:space="0" w:color="auto"/>
            <w:right w:val="none" w:sz="0" w:space="0" w:color="auto"/>
          </w:divBdr>
          <w:divsChild>
            <w:div w:id="682587409">
              <w:marLeft w:val="0"/>
              <w:marRight w:val="0"/>
              <w:marTop w:val="0"/>
              <w:marBottom w:val="0"/>
              <w:divBdr>
                <w:top w:val="none" w:sz="0" w:space="0" w:color="auto"/>
                <w:left w:val="none" w:sz="0" w:space="0" w:color="auto"/>
                <w:bottom w:val="none" w:sz="0" w:space="0" w:color="auto"/>
                <w:right w:val="none" w:sz="0" w:space="0" w:color="auto"/>
              </w:divBdr>
              <w:divsChild>
                <w:div w:id="223179598">
                  <w:marLeft w:val="0"/>
                  <w:marRight w:val="0"/>
                  <w:marTop w:val="0"/>
                  <w:marBottom w:val="8"/>
                  <w:divBdr>
                    <w:top w:val="none" w:sz="0" w:space="0" w:color="auto"/>
                    <w:left w:val="none" w:sz="0" w:space="0" w:color="auto"/>
                    <w:bottom w:val="none" w:sz="0" w:space="0" w:color="auto"/>
                    <w:right w:val="none" w:sz="0" w:space="0" w:color="auto"/>
                  </w:divBdr>
                  <w:divsChild>
                    <w:div w:id="1219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oleObject" Target="embeddings/oleObject7.bin"/><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8.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4.bin"/><Relationship Id="rId32" Type="http://schemas.openxmlformats.org/officeDocument/2006/relationships/image" Target="media/image17.w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1.emf"/><Relationship Id="rId28" Type="http://schemas.openxmlformats.org/officeDocument/2006/relationships/oleObject" Target="embeddings/oleObject5.bin"/><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w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4.wmf"/><Relationship Id="rId30" Type="http://schemas.openxmlformats.org/officeDocument/2006/relationships/oleObject" Target="embeddings/oleObject6.bin"/><Relationship Id="rId35"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062BE1-4087-4D02-8C9B-690443BF0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1</Pages>
  <Words>4669</Words>
  <Characters>26614</Characters>
  <Application>Microsoft Office Word</Application>
  <DocSecurity>0</DocSecurity>
  <Lines>221</Lines>
  <Paragraphs>62</Paragraphs>
  <ScaleCrop>false</ScaleCrop>
  <Company>Lenovo (Beijing) Limited</Company>
  <LinksUpToDate>false</LinksUpToDate>
  <CharactersWithSpaces>31221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危险天气下空域容量评估研究</dc:title>
  <dc:creator>Lenovo User</dc:creator>
  <cp:lastModifiedBy>Lenovo User</cp:lastModifiedBy>
  <cp:revision>217</cp:revision>
  <dcterms:created xsi:type="dcterms:W3CDTF">2014-09-01T02:34:00Z</dcterms:created>
  <dcterms:modified xsi:type="dcterms:W3CDTF">2014-09-12T07:29:00Z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