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90" w:rsidRDefault="00DB7D9F">
      <w:pPr>
        <w:rPr>
          <w:b/>
          <w:lang w:val="en-US"/>
        </w:rPr>
      </w:pPr>
      <w:r w:rsidRPr="00DB7D9F">
        <w:rPr>
          <w:b/>
          <w:lang w:val="en-US"/>
        </w:rPr>
        <w:t>RECONCILIATON HISTORY</w:t>
      </w:r>
    </w:p>
    <w:p w:rsidR="00DB7D9F" w:rsidRDefault="00DB7D9F" w:rsidP="00DB7D9F">
      <w:pPr>
        <w:rPr>
          <w:lang w:val="en-US"/>
        </w:rPr>
      </w:pPr>
      <w:r>
        <w:rPr>
          <w:lang w:val="en-US"/>
        </w:rPr>
        <w:t xml:space="preserve">A </w:t>
      </w:r>
      <w:r w:rsidRPr="00DB7D9F">
        <w:rPr>
          <w:b/>
          <w:lang w:val="en-US"/>
        </w:rPr>
        <w:t>Bank Reconciliation</w:t>
      </w:r>
      <w:r>
        <w:rPr>
          <w:lang w:val="en-US"/>
        </w:rPr>
        <w:t xml:space="preserve"> </w:t>
      </w:r>
      <w:r w:rsidRPr="006475FD">
        <w:rPr>
          <w:lang w:val="en-US"/>
        </w:rPr>
        <w:t>is the process of matching the balances in an entity's accounting records for a cash account to the corresponding information on a bank statement. The goal of this process is to ascertain the differences between the two, and to book changes to the accounting records as appropriate.</w:t>
      </w:r>
      <w:r>
        <w:rPr>
          <w:lang w:val="en-US"/>
        </w:rPr>
        <w:t xml:space="preserve"> Listed Below in the </w:t>
      </w:r>
      <w:r w:rsidRPr="006475FD">
        <w:rPr>
          <w:i/>
          <w:lang w:val="en-US"/>
        </w:rPr>
        <w:t>Figure 1</w:t>
      </w:r>
      <w:r>
        <w:rPr>
          <w:i/>
          <w:lang w:val="en-US"/>
        </w:rPr>
        <w:t xml:space="preserve"> </w:t>
      </w:r>
      <w:r>
        <w:rPr>
          <w:lang w:val="en-US"/>
        </w:rPr>
        <w:t>are the processed Bank Reconciliations.</w:t>
      </w:r>
    </w:p>
    <w:p w:rsidR="00DB7D9F" w:rsidRPr="00DB7D9F" w:rsidRDefault="00DB7D9F" w:rsidP="00DB7D9F">
      <w:pPr>
        <w:jc w:val="center"/>
        <w:rPr>
          <w:b/>
          <w:lang w:val="en-US"/>
        </w:rPr>
      </w:pPr>
      <w:r w:rsidRPr="00DB7D9F">
        <w:rPr>
          <w:b/>
          <w:lang w:val="en-US"/>
        </w:rPr>
        <w:t>Figure 1</w:t>
      </w:r>
    </w:p>
    <w:p w:rsidR="00DB7D9F" w:rsidRDefault="004849CE" w:rsidP="00DB7D9F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249382</wp:posOffset>
                </wp:positionH>
                <wp:positionV relativeFrom="paragraph">
                  <wp:posOffset>734431</wp:posOffset>
                </wp:positionV>
                <wp:extent cx="201880" cy="813460"/>
                <wp:effectExtent l="0" t="0" r="2730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" cy="81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B0FC1" id="Rectangle 3" o:spid="_x0000_s1026" style="position:absolute;margin-left:19.65pt;margin-top:57.85pt;width:15.9pt;height:6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y2kwIAAIQFAAAOAAAAZHJzL2Uyb0RvYy54bWysVMFu2zAMvQ/YPwi6r3batEuDOkXWIsOA&#10;og3aDj0rshQbkEWNUuJkXz9KdtygLXYYloMjiuQj+UTy6nrXGLZV6GuwBR+d5JwpK6Gs7brgP58X&#10;Xyac+SBsKQxYVfC98vx69vnTVeum6hQqMKVCRiDWT1tX8CoEN80yLyvVCH8CTllSasBGBBJxnZUo&#10;WkJvTHaa5xdZC1g6BKm8p9vbTslnCV9rJcOD1l4FZgpOuYX0xfRdxW82uxLTNQpX1bJPQ/xDFo2o&#10;LQUdoG5FEGyD9TuoppYIHnQ4kdBkoHUtVaqBqhnlb6p5qoRTqRYix7uBJv//YOX9domsLgt+xpkV&#10;DT3RI5Em7NoodhbpaZ2fktWTW2IveTrGWncam/hPVbBdonQ/UKp2gUm6pKomEyJekmoyOhtfJMqz&#10;V2eHPnxX0LB4KDhS8ESk2N75QAHJ9GASY1lY1MakVzM2XngwdRnvkoDr1Y1BthXxufNv+eIQ7siM&#10;EKNrFgvrSkmnsDcqYhj7qDQxEpNPmaReVAOskFLZMOpUlShVF+08p1/ki+AHjyQlwIisKcsBuweI&#10;ff4eu4Pp7aOrSq08OOd/S6xzHjxSZLBhcG5qC/gRgKGq+sid/YGkjprI0grKPfULQjdI3slFTe92&#10;J3xYCqTJoaembRAe6KMNtAWH/sRZBfj7o/toTw1NWs5amsSC+18bgYoz88NSq1+OxuM4ukkYn389&#10;JQGPNatjjd00N0CvP6K942Q6RvtgDkeN0LzQ0pjHqKQSVlLsgsuAB+EmdBuC1o5U83kyo3F1ItzZ&#10;JycjeGQ19uXz7kWg65s3UNffw2FqxfRND3e20dPCfBNA16nBX3nt+aZRT43Tr6W4S47lZPW6PGd/&#10;AAAA//8DAFBLAwQUAAYACAAAACEAP+Ozjt4AAAAJAQAADwAAAGRycy9kb3ducmV2LnhtbEyPwU7D&#10;MAyG70i8Q2QkbixNC9vomk4ICe3G1MFhx6zxmorGKU3albcnnMbR9qff319sZ9uxCQffOpIgFgkw&#10;pNrplhoJnx9vD2tgPijSqnOEEn7Qw7a8vSlUrt2FKpwOoWExhHyuJJgQ+pxzXxu0yi9cjxRvZzdY&#10;FeI4NFwP6hLDbcfTJFlyq1qKH4zq8dVg/XUYrQQ8Umrq/ZSKvX+vvpfHcVftUMr7u/llAyzgHK4w&#10;/OlHdSij08mNpD3rJGTPWSTjXjytgEVgJQSwk4T0MVsDLwv+v0H5CwAA//8DAFBLAQItABQABgAI&#10;AAAAIQC2gziS/gAAAOEBAAATAAAAAAAAAAAAAAAAAAAAAABbQ29udGVudF9UeXBlc10ueG1sUEsB&#10;Ai0AFAAGAAgAAAAhADj9If/WAAAAlAEAAAsAAAAAAAAAAAAAAAAALwEAAF9yZWxzLy5yZWxzUEsB&#10;Ai0AFAAGAAgAAAAhAG2e/LaTAgAAhAUAAA4AAAAAAAAAAAAAAAAALgIAAGRycy9lMm9Eb2MueG1s&#10;UEsBAi0AFAAGAAgAAAAhAD/js47eAAAACQEAAA8AAAAAAAAAAAAAAAAA7QQAAGRycy9kb3ducmV2&#10;LnhtbFBLBQYAAAAABAAEAPMAAAD4BQAAAAA=&#10;" filled="f" strokecolor="#00b0f0" strokeweight="1pt"/>
            </w:pict>
          </mc:Fallback>
        </mc:AlternateContent>
      </w:r>
      <w:bookmarkStart w:id="0" w:name="_GoBack"/>
      <w:r w:rsidR="00DB7D9F">
        <w:rPr>
          <w:noProof/>
          <w:lang w:eastAsia="en-PH"/>
        </w:rPr>
        <w:drawing>
          <wp:inline distT="0" distB="0" distL="0" distR="0" wp14:anchorId="49B2A350" wp14:editId="1AEEDF49">
            <wp:extent cx="68580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7D9F" w:rsidRDefault="00DB7D9F" w:rsidP="00DB7D9F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>Print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transaction/Bank Reconciliation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>
        <w:rPr>
          <w:rFonts w:cstheme="minorHAnsi"/>
          <w:szCs w:val="27"/>
          <w:shd w:val="clear" w:color="auto" w:fill="FFFFFF"/>
        </w:rPr>
        <w:t xml:space="preserve">It can be printed and downloaded as pdf. </w:t>
      </w:r>
    </w:p>
    <w:p w:rsidR="00DB7D9F" w:rsidRPr="00DB7D9F" w:rsidRDefault="00DB7D9F" w:rsidP="00DB7D9F">
      <w:pPr>
        <w:jc w:val="center"/>
        <w:rPr>
          <w:b/>
          <w:noProof/>
          <w:lang w:eastAsia="en-PH"/>
        </w:rPr>
      </w:pPr>
      <w:r w:rsidRPr="00DB7D9F">
        <w:rPr>
          <w:b/>
          <w:noProof/>
          <w:lang w:eastAsia="en-PH"/>
        </w:rPr>
        <w:t>Figure 2</w:t>
      </w:r>
    </w:p>
    <w:p w:rsidR="00DB7D9F" w:rsidRPr="00DB7D9F" w:rsidRDefault="00DB7D9F" w:rsidP="00DB7D9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B49B0AD" wp14:editId="1EB4B64B">
            <wp:extent cx="5719313" cy="405364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5"/>
                    <a:stretch/>
                  </pic:blipFill>
                  <pic:spPr bwMode="auto">
                    <a:xfrm>
                      <a:off x="0" y="0"/>
                      <a:ext cx="5724897" cy="405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D9F" w:rsidRPr="00DB7D9F" w:rsidRDefault="00DB7D9F">
      <w:pPr>
        <w:rPr>
          <w:lang w:val="en-US"/>
        </w:rPr>
      </w:pPr>
    </w:p>
    <w:sectPr w:rsidR="00DB7D9F" w:rsidRPr="00DB7D9F" w:rsidSect="00DB7D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9F"/>
    <w:rsid w:val="004849CE"/>
    <w:rsid w:val="00C45190"/>
    <w:rsid w:val="00D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75D7A-4F19-4FE9-AD6A-B27C53BF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2019-08-06T02:00:00Z</dcterms:created>
  <dcterms:modified xsi:type="dcterms:W3CDTF">2019-08-13T06:03:00Z</dcterms:modified>
</cp:coreProperties>
</file>