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38" w:rsidRDefault="00770A38" w:rsidP="00770A38">
      <w:pPr>
        <w:rPr>
          <w:b/>
        </w:rPr>
      </w:pPr>
      <w:r>
        <w:rPr>
          <w:b/>
        </w:rPr>
        <w:t>ISSUANCE TO DEPARTMENT</w:t>
      </w:r>
    </w:p>
    <w:p w:rsidR="00770A38" w:rsidRDefault="00770A38" w:rsidP="00770A38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list of Issuances. The</w:t>
      </w:r>
      <w:r w:rsidRPr="00770A38">
        <w:rPr>
          <w:rFonts w:cstheme="minorHAnsi"/>
          <w:b/>
          <w:szCs w:val="27"/>
          <w:shd w:val="clear" w:color="auto" w:fill="FFFFFF"/>
        </w:rPr>
        <w:t xml:space="preserve"> Issuance to Department Module </w:t>
      </w:r>
      <w:r>
        <w:rPr>
          <w:rFonts w:cstheme="minorHAnsi"/>
          <w:szCs w:val="27"/>
          <w:shd w:val="clear" w:color="auto" w:fill="FFFFFF"/>
        </w:rPr>
        <w:t>is used to transfer stock items from one department to another.</w:t>
      </w:r>
    </w:p>
    <w:p w:rsidR="00770A38" w:rsidRPr="00770A38" w:rsidRDefault="00770A38" w:rsidP="00770A38">
      <w:pPr>
        <w:jc w:val="center"/>
        <w:rPr>
          <w:rFonts w:cstheme="minorHAnsi"/>
          <w:b/>
          <w:i/>
          <w:szCs w:val="27"/>
          <w:shd w:val="clear" w:color="auto" w:fill="FFFFFF"/>
        </w:rPr>
      </w:pPr>
      <w:r w:rsidRPr="00770A38">
        <w:rPr>
          <w:rFonts w:cstheme="minorHAnsi"/>
          <w:b/>
          <w:szCs w:val="27"/>
          <w:shd w:val="clear" w:color="auto" w:fill="FFFFFF"/>
        </w:rPr>
        <w:t>Figure 1</w:t>
      </w:r>
    </w:p>
    <w:p w:rsidR="00330C2F" w:rsidRDefault="006E5FE3" w:rsidP="00770A3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A0DBB" wp14:editId="20BDA98F">
                <wp:simplePos x="0" y="0"/>
                <wp:positionH relativeFrom="margin">
                  <wp:posOffset>646430</wp:posOffset>
                </wp:positionH>
                <wp:positionV relativeFrom="paragraph">
                  <wp:posOffset>697007</wp:posOffset>
                </wp:positionV>
                <wp:extent cx="225631" cy="629392"/>
                <wp:effectExtent l="0" t="0" r="2222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629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CEC4" id="Rectangle 6" o:spid="_x0000_s1026" style="position:absolute;margin-left:50.9pt;margin-top:54.9pt;width:17.75pt;height: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770A38">
        <w:rPr>
          <w:noProof/>
          <w:lang w:eastAsia="en-PH"/>
        </w:rPr>
        <w:drawing>
          <wp:inline distT="0" distB="0" distL="0" distR="0" wp14:anchorId="6BF94705" wp14:editId="701AEEA0">
            <wp:extent cx="5827594" cy="1691082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899" cy="1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8" w:rsidRDefault="00770A38" w:rsidP="00770A38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 xml:space="preserve">+ </w:t>
      </w:r>
      <w:r w:rsidRPr="00C47DE8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will open the transaction/ Issuance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downloaded as pdf.</w:t>
      </w:r>
    </w:p>
    <w:p w:rsidR="00770A38" w:rsidRPr="00770A38" w:rsidRDefault="00770A38" w:rsidP="00770A38">
      <w:pPr>
        <w:jc w:val="center"/>
        <w:rPr>
          <w:rFonts w:cstheme="minorHAnsi"/>
          <w:b/>
          <w:szCs w:val="27"/>
          <w:shd w:val="clear" w:color="auto" w:fill="FFFFFF"/>
        </w:rPr>
      </w:pPr>
      <w:r w:rsidRPr="00770A38">
        <w:rPr>
          <w:rFonts w:cstheme="minorHAnsi"/>
          <w:b/>
          <w:szCs w:val="27"/>
          <w:shd w:val="clear" w:color="auto" w:fill="FFFFFF"/>
        </w:rPr>
        <w:t>Figure 2</w:t>
      </w:r>
    </w:p>
    <w:p w:rsidR="00770A38" w:rsidRDefault="00770A38" w:rsidP="00770A38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321FDAFC" wp14:editId="0DAA9D4B">
            <wp:extent cx="5465928" cy="133105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330" cy="13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38" w:rsidRDefault="00770A38" w:rsidP="00770A38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="000652F3">
        <w:rPr>
          <w:rFonts w:cstheme="minorHAnsi"/>
          <w:b/>
          <w:szCs w:val="27"/>
          <w:shd w:val="clear" w:color="auto" w:fill="FFFFFF"/>
        </w:rPr>
        <w:t>Record Items to Transfer Button</w:t>
      </w:r>
      <w:r>
        <w:rPr>
          <w:rFonts w:cstheme="minorHAnsi"/>
          <w:szCs w:val="27"/>
          <w:shd w:val="clear" w:color="auto" w:fill="FFFFFF"/>
        </w:rPr>
        <w:t xml:space="preserve"> to create. Fill the form and select items to transfer then click the </w:t>
      </w:r>
      <w:r w:rsidRPr="00770A38">
        <w:rPr>
          <w:rFonts w:cstheme="minorHAnsi"/>
          <w:b/>
          <w:szCs w:val="27"/>
          <w:shd w:val="clear" w:color="auto" w:fill="FFFFFF"/>
        </w:rPr>
        <w:t>Save Changes Button</w:t>
      </w:r>
      <w:r>
        <w:rPr>
          <w:rFonts w:cstheme="minorHAnsi"/>
          <w:szCs w:val="27"/>
          <w:shd w:val="clear" w:color="auto" w:fill="FFFFFF"/>
        </w:rPr>
        <w:t xml:space="preserve"> to save </w:t>
      </w:r>
      <w:r w:rsidRPr="00770A38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.</w:t>
      </w:r>
    </w:p>
    <w:p w:rsidR="00770A38" w:rsidRPr="00770A38" w:rsidRDefault="00770A38" w:rsidP="00770A38">
      <w:pPr>
        <w:jc w:val="center"/>
        <w:rPr>
          <w:rFonts w:cstheme="minorHAnsi"/>
          <w:b/>
          <w:szCs w:val="27"/>
          <w:shd w:val="clear" w:color="auto" w:fill="FFFFFF"/>
        </w:rPr>
      </w:pPr>
      <w:r w:rsidRPr="00770A38">
        <w:rPr>
          <w:rFonts w:cstheme="minorHAnsi"/>
          <w:b/>
          <w:szCs w:val="27"/>
          <w:shd w:val="clear" w:color="auto" w:fill="FFFFFF"/>
        </w:rPr>
        <w:t>Figure 3</w:t>
      </w:r>
    </w:p>
    <w:p w:rsidR="00770A38" w:rsidRDefault="00770A38" w:rsidP="00770A38">
      <w:pPr>
        <w:jc w:val="center"/>
      </w:pPr>
      <w:r>
        <w:rPr>
          <w:noProof/>
          <w:lang w:eastAsia="en-PH"/>
        </w:rPr>
        <w:drawing>
          <wp:inline distT="0" distB="0" distL="0" distR="0" wp14:anchorId="620763B0" wp14:editId="3A3D1FF6">
            <wp:extent cx="5984543" cy="29302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797" cy="29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AD" w:rsidRDefault="007718AD" w:rsidP="00770A38">
      <w:pPr>
        <w:jc w:val="center"/>
        <w:rPr>
          <w:b/>
        </w:rPr>
      </w:pPr>
      <w:r w:rsidRPr="007718AD">
        <w:rPr>
          <w:b/>
        </w:rPr>
        <w:lastRenderedPageBreak/>
        <w:t>Issuances Flowchart</w:t>
      </w:r>
    </w:p>
    <w:p w:rsidR="00D215FD" w:rsidRPr="007718AD" w:rsidRDefault="00C57826" w:rsidP="00770A38">
      <w:pPr>
        <w:jc w:val="center"/>
        <w:rPr>
          <w:b/>
        </w:rPr>
      </w:pPr>
      <w:r>
        <w:object w:dxaOrig="4846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7.25pt;height:261.5pt" o:ole="">
            <v:imagedata r:id="rId7" o:title=""/>
          </v:shape>
          <o:OLEObject Type="Embed" ProgID="Visio.Drawing.15" ShapeID="_x0000_i1030" DrawAspect="Content" ObjectID="_1627299110" r:id="rId8"/>
        </w:object>
      </w:r>
      <w:bookmarkStart w:id="0" w:name="_GoBack"/>
      <w:bookmarkEnd w:id="0"/>
    </w:p>
    <w:sectPr w:rsidR="00D215FD" w:rsidRPr="007718AD" w:rsidSect="00770A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38"/>
    <w:rsid w:val="000652F3"/>
    <w:rsid w:val="000841AD"/>
    <w:rsid w:val="00330C2F"/>
    <w:rsid w:val="006E5FE3"/>
    <w:rsid w:val="00770A38"/>
    <w:rsid w:val="007718AD"/>
    <w:rsid w:val="00C57826"/>
    <w:rsid w:val="00D215FD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055D-B74B-4AB3-9B3C-E1899997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7</cp:revision>
  <dcterms:created xsi:type="dcterms:W3CDTF">2019-08-01T08:32:00Z</dcterms:created>
  <dcterms:modified xsi:type="dcterms:W3CDTF">2019-08-14T06:45:00Z</dcterms:modified>
</cp:coreProperties>
</file>