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3CD" w:rsidRDefault="003C73CD" w:rsidP="003C73CD">
      <w:pPr>
        <w:rPr>
          <w:b/>
        </w:rPr>
      </w:pPr>
      <w:r>
        <w:rPr>
          <w:b/>
        </w:rPr>
        <w:t>ADJUSTMENTS</w:t>
      </w:r>
    </w:p>
    <w:p w:rsidR="003C73CD" w:rsidRDefault="003C73CD" w:rsidP="003C73CD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list of Inventory Adjustments. </w:t>
      </w:r>
      <w:r w:rsidRPr="003C73CD">
        <w:rPr>
          <w:rFonts w:cstheme="minorHAnsi"/>
          <w:b/>
          <w:szCs w:val="27"/>
          <w:shd w:val="clear" w:color="auto" w:fill="FFFFFF"/>
        </w:rPr>
        <w:t>Adjustments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3C73CD">
        <w:rPr>
          <w:rFonts w:cstheme="minorHAnsi"/>
          <w:szCs w:val="27"/>
          <w:shd w:val="clear" w:color="auto" w:fill="FFFFFF"/>
        </w:rPr>
        <w:t>are increases or decreases made in inventory to account for theft, loss, breakages, and errors in the amount or number of items received.</w:t>
      </w:r>
      <w:r>
        <w:rPr>
          <w:rFonts w:cstheme="minorHAnsi"/>
          <w:szCs w:val="27"/>
          <w:shd w:val="clear" w:color="auto" w:fill="FFFFFF"/>
        </w:rPr>
        <w:t xml:space="preserve"> This module is used to correct stock records to match an item’s actual on hand quantity. It is also used to record the Beginning Inventory of a warehouse.</w:t>
      </w:r>
    </w:p>
    <w:p w:rsidR="003C73CD" w:rsidRPr="003C73CD" w:rsidRDefault="003C73CD" w:rsidP="003C73CD">
      <w:pPr>
        <w:jc w:val="center"/>
        <w:rPr>
          <w:rFonts w:cstheme="minorHAnsi"/>
          <w:b/>
          <w:szCs w:val="27"/>
          <w:shd w:val="clear" w:color="auto" w:fill="FFFFFF"/>
        </w:rPr>
      </w:pPr>
      <w:r w:rsidRPr="003C73CD">
        <w:rPr>
          <w:rFonts w:cstheme="minorHAnsi"/>
          <w:b/>
          <w:szCs w:val="27"/>
          <w:shd w:val="clear" w:color="auto" w:fill="FFFFFF"/>
        </w:rPr>
        <w:t>Figure 1</w:t>
      </w:r>
    </w:p>
    <w:p w:rsidR="00330C2F" w:rsidRDefault="00992A55" w:rsidP="003C73CD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5A801" wp14:editId="783CD762">
                <wp:simplePos x="0" y="0"/>
                <wp:positionH relativeFrom="column">
                  <wp:posOffset>354965</wp:posOffset>
                </wp:positionH>
                <wp:positionV relativeFrom="paragraph">
                  <wp:posOffset>916528</wp:posOffset>
                </wp:positionV>
                <wp:extent cx="273133" cy="718458"/>
                <wp:effectExtent l="0" t="0" r="1270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7184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695EA" id="Rectangle 6" o:spid="_x0000_s1026" style="position:absolute;margin-left:27.95pt;margin-top:72.15pt;width:21.5pt;height: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" filled="f" strokecolor="#00b0f0" strokeweight="1pt"/>
            </w:pict>
          </mc:Fallback>
        </mc:AlternateContent>
      </w:r>
      <w:r w:rsidR="003C73CD">
        <w:rPr>
          <w:noProof/>
          <w:lang w:eastAsia="en-PH"/>
        </w:rPr>
        <w:drawing>
          <wp:inline distT="0" distB="0" distL="0" distR="0" wp14:anchorId="620AE61F" wp14:editId="64C60A85">
            <wp:extent cx="6455391" cy="2320952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0263" cy="2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CD" w:rsidRDefault="003C73CD" w:rsidP="003C73CD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63C7B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 xml:space="preserve">+ </w:t>
      </w:r>
      <w:r w:rsidRPr="00C47DE8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will open the transaction/ adjustment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>
        <w:rPr>
          <w:rFonts w:cstheme="minorHAnsi"/>
          <w:szCs w:val="27"/>
          <w:shd w:val="clear" w:color="auto" w:fill="FFFFFF"/>
        </w:rPr>
        <w:t>It can be printed and downloaded as pdf.</w:t>
      </w:r>
    </w:p>
    <w:p w:rsidR="003C73CD" w:rsidRPr="003C73CD" w:rsidRDefault="003C73CD" w:rsidP="003C73CD">
      <w:pPr>
        <w:jc w:val="center"/>
        <w:rPr>
          <w:b/>
        </w:rPr>
      </w:pPr>
      <w:r w:rsidRPr="003C73CD">
        <w:rPr>
          <w:b/>
        </w:rPr>
        <w:t>Figure 2</w:t>
      </w:r>
    </w:p>
    <w:p w:rsidR="003C73CD" w:rsidRDefault="00992A55" w:rsidP="003C73CD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00D75" wp14:editId="4950F654">
                <wp:simplePos x="0" y="0"/>
                <wp:positionH relativeFrom="column">
                  <wp:posOffset>475013</wp:posOffset>
                </wp:positionH>
                <wp:positionV relativeFrom="paragraph">
                  <wp:posOffset>3364592</wp:posOffset>
                </wp:positionV>
                <wp:extent cx="1413164" cy="255319"/>
                <wp:effectExtent l="0" t="0" r="158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255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6D8B6" id="Rectangle 5" o:spid="_x0000_s1026" style="position:absolute;margin-left:37.4pt;margin-top:264.95pt;width:111.2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7CBDB" wp14:editId="643440BC">
                <wp:simplePos x="0" y="0"/>
                <wp:positionH relativeFrom="column">
                  <wp:posOffset>289783</wp:posOffset>
                </wp:positionH>
                <wp:positionV relativeFrom="paragraph">
                  <wp:posOffset>3175</wp:posOffset>
                </wp:positionV>
                <wp:extent cx="213360" cy="207645"/>
                <wp:effectExtent l="0" t="0" r="152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7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C83B" id="Rectangle 4" o:spid="_x0000_s1026" style="position:absolute;margin-left:22.8pt;margin-top:.25pt;width:16.8pt;height: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" filled="f" strokecolor="#00b0f0" strokeweight="1pt"/>
            </w:pict>
          </mc:Fallback>
        </mc:AlternateContent>
      </w:r>
      <w:r w:rsidR="003C73CD">
        <w:rPr>
          <w:noProof/>
          <w:lang w:eastAsia="en-PH"/>
        </w:rPr>
        <w:drawing>
          <wp:inline distT="0" distB="0" distL="0" distR="0" wp14:anchorId="59252AC9" wp14:editId="7D8447FA">
            <wp:extent cx="6305266" cy="36430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764" cy="36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CD" w:rsidRDefault="003C73CD" w:rsidP="003C73CD">
      <w:pPr>
        <w:jc w:val="center"/>
      </w:pPr>
    </w:p>
    <w:p w:rsidR="003C73CD" w:rsidRDefault="003C73CD" w:rsidP="003C73CD">
      <w:pPr>
        <w:jc w:val="center"/>
      </w:pPr>
    </w:p>
    <w:p w:rsidR="003C73CD" w:rsidRDefault="003C73CD" w:rsidP="003C73CD">
      <w:pPr>
        <w:jc w:val="center"/>
      </w:pPr>
    </w:p>
    <w:p w:rsidR="003C73CD" w:rsidRPr="00495B6E" w:rsidRDefault="003C73CD" w:rsidP="003C73CD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>Record Item Adjustment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create. Fill the form</w:t>
      </w:r>
      <w:r w:rsidR="00495B6E">
        <w:rPr>
          <w:rFonts w:cstheme="minorHAnsi"/>
          <w:szCs w:val="27"/>
          <w:shd w:val="clear" w:color="auto" w:fill="FFFFFF"/>
        </w:rPr>
        <w:t>, select adjustment type,</w:t>
      </w:r>
      <w:r>
        <w:rPr>
          <w:rFonts w:cstheme="minorHAnsi"/>
          <w:szCs w:val="27"/>
          <w:shd w:val="clear" w:color="auto" w:fill="FFFFFF"/>
        </w:rPr>
        <w:t xml:space="preserve"> and items to </w:t>
      </w:r>
      <w:r w:rsidR="00495B6E">
        <w:rPr>
          <w:rFonts w:cstheme="minorHAnsi"/>
          <w:szCs w:val="27"/>
          <w:shd w:val="clear" w:color="auto" w:fill="FFFFFF"/>
        </w:rPr>
        <w:t>adjust</w:t>
      </w:r>
      <w:r>
        <w:rPr>
          <w:rFonts w:cstheme="minorHAnsi"/>
          <w:szCs w:val="27"/>
          <w:shd w:val="clear" w:color="auto" w:fill="FFFFFF"/>
        </w:rPr>
        <w:t xml:space="preserve"> then click the </w:t>
      </w:r>
      <w:r w:rsidRPr="00770A38">
        <w:rPr>
          <w:rFonts w:cstheme="minorHAnsi"/>
          <w:b/>
          <w:szCs w:val="27"/>
          <w:shd w:val="clear" w:color="auto" w:fill="FFFFFF"/>
        </w:rPr>
        <w:t>Save Changes Button</w:t>
      </w:r>
      <w:r>
        <w:rPr>
          <w:rFonts w:cstheme="minorHAnsi"/>
          <w:szCs w:val="27"/>
          <w:shd w:val="clear" w:color="auto" w:fill="FFFFFF"/>
        </w:rPr>
        <w:t xml:space="preserve"> to save </w:t>
      </w:r>
      <w:r w:rsidRPr="00770A38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.</w:t>
      </w:r>
    </w:p>
    <w:p w:rsidR="003C73CD" w:rsidRPr="003C73CD" w:rsidRDefault="003C73CD" w:rsidP="003C73CD">
      <w:pPr>
        <w:jc w:val="center"/>
        <w:rPr>
          <w:b/>
        </w:rPr>
      </w:pPr>
      <w:r w:rsidRPr="003C73CD">
        <w:rPr>
          <w:b/>
        </w:rPr>
        <w:t>Figure 3</w:t>
      </w:r>
    </w:p>
    <w:p w:rsidR="0017359F" w:rsidRDefault="003C73CD" w:rsidP="0017359F">
      <w:pPr>
        <w:jc w:val="center"/>
      </w:pPr>
      <w:r>
        <w:rPr>
          <w:noProof/>
          <w:lang w:eastAsia="en-PH"/>
        </w:rPr>
        <w:drawing>
          <wp:inline distT="0" distB="0" distL="0" distR="0" wp14:anchorId="7624DA4C" wp14:editId="1AEBF5AC">
            <wp:extent cx="5703754" cy="3452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890" cy="34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9F" w:rsidRDefault="0017359F" w:rsidP="0017359F">
      <w:pPr>
        <w:jc w:val="center"/>
      </w:pPr>
    </w:p>
    <w:p w:rsidR="0017359F" w:rsidRPr="0017359F" w:rsidRDefault="0017359F" w:rsidP="003C73CD">
      <w:pPr>
        <w:jc w:val="center"/>
        <w:rPr>
          <w:b/>
        </w:rPr>
      </w:pPr>
      <w:r w:rsidRPr="0017359F">
        <w:rPr>
          <w:b/>
        </w:rPr>
        <w:t>Adjustments Flowchart</w:t>
      </w:r>
    </w:p>
    <w:p w:rsidR="0017359F" w:rsidRDefault="0017359F" w:rsidP="003C73CD">
      <w:pPr>
        <w:jc w:val="center"/>
      </w:pPr>
      <w:r>
        <w:object w:dxaOrig="4846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2.5pt;height:256.75pt" o:ole="">
            <v:imagedata r:id="rId7" o:title=""/>
          </v:shape>
          <o:OLEObject Type="Embed" ProgID="Visio.Drawing.15" ShapeID="_x0000_i1028" DrawAspect="Content" ObjectID="_1627299051" r:id="rId8"/>
        </w:object>
      </w:r>
      <w:bookmarkStart w:id="0" w:name="_GoBack"/>
      <w:bookmarkEnd w:id="0"/>
    </w:p>
    <w:sectPr w:rsidR="0017359F" w:rsidSect="003C73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CD"/>
    <w:rsid w:val="0017359F"/>
    <w:rsid w:val="00330C2F"/>
    <w:rsid w:val="00346D32"/>
    <w:rsid w:val="003C73CD"/>
    <w:rsid w:val="00495B6E"/>
    <w:rsid w:val="0099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D834"/>
  <w15:chartTrackingRefBased/>
  <w15:docId w15:val="{78FDB678-D23A-4690-8A29-5E737029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4</cp:revision>
  <dcterms:created xsi:type="dcterms:W3CDTF">2019-08-01T07:33:00Z</dcterms:created>
  <dcterms:modified xsi:type="dcterms:W3CDTF">2019-08-14T06:44:00Z</dcterms:modified>
</cp:coreProperties>
</file>