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FF" w:rsidRDefault="007529FF">
      <w:pPr>
        <w:rPr>
          <w:b/>
        </w:rPr>
      </w:pPr>
      <w:r w:rsidRPr="007529FF">
        <w:rPr>
          <w:b/>
        </w:rPr>
        <w:t>PRODUCT MANAGEMENT</w:t>
      </w:r>
    </w:p>
    <w:p w:rsidR="007529FF" w:rsidRDefault="007529FF" w:rsidP="007529FF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list of your products. These products can be used to create a </w:t>
      </w:r>
      <w:r w:rsidRPr="007529FF">
        <w:rPr>
          <w:rFonts w:cstheme="minorHAnsi"/>
          <w:i/>
          <w:szCs w:val="27"/>
          <w:shd w:val="clear" w:color="auto" w:fill="FFFFFF"/>
        </w:rPr>
        <w:t>Purchase Order, Purchase Invoice, Sales Order, Sales Invoice, Cash Invoice, Item Adjustment, Item Transfer, and Dispatching Invoice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7529FF" w:rsidRPr="007529FF" w:rsidRDefault="007529FF" w:rsidP="007529FF">
      <w:pPr>
        <w:jc w:val="center"/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330C2F" w:rsidRDefault="008F5F4A" w:rsidP="00917133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E48813" wp14:editId="7481215A">
                <wp:simplePos x="0" y="0"/>
                <wp:positionH relativeFrom="column">
                  <wp:posOffset>141605</wp:posOffset>
                </wp:positionH>
                <wp:positionV relativeFrom="paragraph">
                  <wp:posOffset>971773</wp:posOffset>
                </wp:positionV>
                <wp:extent cx="255320" cy="1347850"/>
                <wp:effectExtent l="0" t="0" r="1143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0" cy="13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A973F" id="Rectangle 3" o:spid="_x0000_s1026" style="position:absolute;margin-left:11.15pt;margin-top:76.5pt;width:20.1pt;height:10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pglAIAAIUFAAAOAAAAZHJzL2Uyb0RvYy54bWysVE1v2zAMvQ/YfxB0X+18rV1Qp8haZBhQ&#10;rEXboWdFlmIDsqhJSpzs14+UHTdoix2G5eCIIvlIPpG8vNo3hu2UDzXYgo/Ocs6UlVDWdlPwn0+r&#10;TxechShsKQxYVfCDCvxq8fHDZevmagwVmFJ5hiA2zFtX8CpGN8+yICvViHAGTllUavCNiCj6TVZ6&#10;0SJ6Y7Jxnn/OWvCl8yBVCHh70yn5IuFrrWS80zqoyEzBMbeYvj591/TNFpdivvHCVbXs0xD/kEUj&#10;aotBB6gbEQXb+voNVFNLDwF0PJPQZKB1LVWqAasZ5a+qeayEU6kWJCe4gabw/2Dlj929Z3VZ8Aln&#10;VjT4RA9ImrAbo9iE6GldmKPVo7v3vRTwSLXutW/oH6tg+0TpYaBU7SOTeDmezSZjJF6iajSZnl/M&#10;EufZi7fzIX5T0DA6FNxj9MSk2N2GiBHR9GhCwSysamPSsxlLFwFMXdJdEvxmfW082wl67/xrvjqG&#10;OzFDRHLNqLKulnSKB6MIw9gHpZESyj5lkppRDbBCSmXjqFNVolRdtFmOPyIM4QePJCVAQtaY5YDd&#10;A1Cjv8XuYHp7clWplwfn/G+Jdc6DR4oMNg7OTW3BvwdgsKo+cmd/JKmjhlhaQ3nAhvHQTVJwclXj&#10;u92KEO+Fx9HBt8Z1EO/wow20BYf+xFkF/vd792SPHY1azlocxYKHX1vhFWfmu8Ve/zKaTml2kzCd&#10;nVM/+VPN+lRjt8014OuPcPE4mY5kH83xqD00z7g1lhQVVcJKjF1wGf1RuI7disC9I9VymcxwXp2I&#10;t/bRSQInVqkvn/bPwru+eSO2/Q84jq2Yv+rhzpY8LSy3EXSdGvyF155vnPXUOP1eomVyKierl+25&#10;+AMAAP//AwBQSwMEFAAGAAgAAAAhAEMre97dAAAACQEAAA8AAABkcnMvZG93bnJldi54bWxMj8FO&#10;wzAMhu9IvENkJG4sXapWqDSdEBLajaljhx2z1jQVjVOatCtvjznB0fan399f7lY3iAWn0HvSsN0k&#10;IJAa3/bUaTi9vz48ggjRUGsGT6jhGwPsqtub0hStv1KNyzF2gkMoFEaDjXEspAyNRWfCxo9IfPvw&#10;kzORx6mT7WSuHO4GqZIkl870xB+sGfHFYvN5nJ0GPJOyzWFR20N4q7/y87yv96j1/d36/AQi4hr/&#10;YPjVZ3Wo2OniZ2qDGDQolTLJ+yzlTgzkKgNx0ZDmWQqyKuX/BtUPAAAA//8DAFBLAQItABQABgAI&#10;AAAAIQC2gziS/gAAAOEBAAATAAAAAAAAAAAAAAAAAAAAAABbQ29udGVudF9UeXBlc10ueG1sUEsB&#10;Ai0AFAAGAAgAAAAhADj9If/WAAAAlAEAAAsAAAAAAAAAAAAAAAAALwEAAF9yZWxzLy5yZWxzUEsB&#10;Ai0AFAAGAAgAAAAhAARIKmCUAgAAhQUAAA4AAAAAAAAAAAAAAAAALgIAAGRycy9lMm9Eb2MueG1s&#10;UEsBAi0AFAAGAAgAAAAhAEMre97dAAAACQEAAA8AAAAAAAAAAAAAAAAA7gQAAGRycy9kb3ducmV2&#10;LnhtbFBLBQYAAAAABAAEAPMAAAD4BQAAAAA=&#10;" filled="f" strokecolor="#00b0f0" strokeweight="1pt"/>
            </w:pict>
          </mc:Fallback>
        </mc:AlternateContent>
      </w:r>
      <w:r w:rsidR="007529FF">
        <w:rPr>
          <w:noProof/>
          <w:lang w:eastAsia="en-PH"/>
        </w:rPr>
        <w:drawing>
          <wp:inline distT="0" distB="0" distL="0" distR="0" wp14:anchorId="7D01D11E" wp14:editId="34951C26">
            <wp:extent cx="6974006" cy="3056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3464" cy="30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FF" w:rsidRDefault="007529FF" w:rsidP="007529FF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</w:t>
      </w:r>
      <w:r w:rsidRPr="00863C7B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+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 History of the product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>
        <w:rPr>
          <w:rFonts w:cstheme="minorHAnsi"/>
          <w:szCs w:val="27"/>
          <w:shd w:val="clear" w:color="auto" w:fill="FFFFFF"/>
        </w:rPr>
        <w:t>It can be printed and exported to excel.</w:t>
      </w:r>
    </w:p>
    <w:p w:rsidR="007529FF" w:rsidRPr="007529FF" w:rsidRDefault="008F5F4A" w:rsidP="007529FF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4C5F3B" wp14:editId="53EE3EFD">
                <wp:simplePos x="0" y="0"/>
                <wp:positionH relativeFrom="margin">
                  <wp:align>left</wp:align>
                </wp:positionH>
                <wp:positionV relativeFrom="paragraph">
                  <wp:posOffset>287886</wp:posOffset>
                </wp:positionV>
                <wp:extent cx="231569" cy="213756"/>
                <wp:effectExtent l="0" t="0" r="1651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9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C0C2" id="Rectangle 11" o:spid="_x0000_s1026" style="position:absolute;margin-left:0;margin-top:22.65pt;width:18.25pt;height:16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PvlgIAAIYFAAAOAAAAZHJzL2Uyb0RvYy54bWysVFFP2zAQfp+0/2D5fSQpFEZEijpQp0kI&#10;KmDi2XXsJpLj82y3affrd7bTUAHaw7Q8OD7f3Xd3n+98db3rFNkK61rQFS1OckqE5lC3el3Rn8+L&#10;L18pcZ7pminQoqJ74ej17POnq96UYgINqFpYgiDalb2paOO9KbPM8UZ0zJ2AERqVEmzHPIp2ndWW&#10;9YjeqWyS5+dZD7Y2FrhwDk9vk5LOIr6UgvsHKZ3wRFUUc/NxtXFdhTWbXbFybZlpWj6kwf4hi461&#10;GoOOULfMM7Kx7TuoruUWHEh/wqHLQMqWi1gDVlPkb6p5apgRsRYkx5mRJvf/YPn9dmlJW+PdFZRo&#10;1uEdPSJrTK+VIHiGBPXGlWj3ZJZ2kBxuQ7U7abvwxzrILpK6H0kVO084Hk5Oi+n5JSUcVZPi9GJ6&#10;HjCzV2djnf8uoCNhU1GL0SOVbHvnfDI9mIRYGhatUnjOSqXD6kC1dTiLgl2vbpQlWxYuPP+WL+Id&#10;Y7gjM5SCaxYKS6XEnd8rkWAfhUROQvIxk9iNYoRlnAvti6RqWC1StGmO31Db6BErVRoBA7LELEfs&#10;ASB0+nvsVPdgH1xFbObROf9bYsl59IiRQfvRuWs12I8AFFY1RE72B5ISNYGlFdR77BgLaZSc4YsW&#10;7+2OOb9kFmcHpwzfA/+Ai1TQVxSGHSUN2N8fnQd7bGnUUtLjLFbU/dowKyhRPzQ2+2VxdhaGNwpn&#10;04sJCvZYszrW6E13A3j72M+YXdwGe68OW2mhe8FnYx6iooppjrEryr09CDc+vRH48HAxn0czHFjD&#10;/J1+MjyAB1ZDXz7vXpg1Q/N67Pp7OMwtK9/0cLINnhrmGw+yjQ3+yuvANw57bJzhYQqvybEcrV6f&#10;z9kfAAAA//8DAFBLAwQUAAYACAAAACEAX3rSedsAAAAFAQAADwAAAGRycy9kb3ducmV2LnhtbEyP&#10;wU7DMBBE70j8g7VI3KjTlKYlZFMhJNQbVQqHHt14iSPidYidNPw95gTH0Yxm3hS72XZiosG3jhGW&#10;iwQEce10yw3C+9vL3RaED4q16hwTwjd52JXXV4XKtbtwRdMxNCKWsM8Vggmhz6X0tSGr/ML1xNH7&#10;cINVIcqhkXpQl1huO5kmSSatajkuGNXTs6H68zhaBDpxaurDlC4P/rX6yk7jvtoT4u3N/PQIItAc&#10;/sLwix/RoYxMZzey9qJDiEcCwv16BSK6q2wN4oyweUhAloX8T1/+AAAA//8DAFBLAQItABQABgAI&#10;AAAAIQC2gziS/gAAAOEBAAATAAAAAAAAAAAAAAAAAAAAAABbQ29udGVudF9UeXBlc10ueG1sUEsB&#10;Ai0AFAAGAAgAAAAhADj9If/WAAAAlAEAAAsAAAAAAAAAAAAAAAAALwEAAF9yZWxzLy5yZWxzUEsB&#10;Ai0AFAAGAAgAAAAhANdho++WAgAAhgUAAA4AAAAAAAAAAAAAAAAALgIAAGRycy9lMm9Eb2MueG1s&#10;UEsBAi0AFAAGAAgAAAAhAF960nnbAAAABQEAAA8AAAAAAAAAAAAAAAAA8AQAAGRycy9kb3ducmV2&#10;LnhtbFBLBQYAAAAABAAEAPMAAAD4BQAAAAA=&#10;" filled="f" strokecolor="#00b0f0" strokeweight="1pt">
                <w10:wrap anchorx="margin"/>
              </v:rect>
            </w:pict>
          </mc:Fallback>
        </mc:AlternateContent>
      </w:r>
      <w:r w:rsidR="007529FF">
        <w:rPr>
          <w:rFonts w:cstheme="minorHAnsi"/>
          <w:b/>
          <w:szCs w:val="27"/>
          <w:shd w:val="clear" w:color="auto" w:fill="FFFFFF"/>
        </w:rPr>
        <w:t>Figure 2</w:t>
      </w:r>
    </w:p>
    <w:p w:rsidR="007529FF" w:rsidRDefault="007529FF" w:rsidP="007529FF">
      <w:pPr>
        <w:jc w:val="center"/>
      </w:pPr>
      <w:r>
        <w:rPr>
          <w:noProof/>
          <w:lang w:eastAsia="en-PH"/>
        </w:rPr>
        <w:drawing>
          <wp:inline distT="0" distB="0" distL="0" distR="0" wp14:anchorId="321AD9A5" wp14:editId="0F91E889">
            <wp:extent cx="6858000" cy="208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FF" w:rsidRDefault="007529FF" w:rsidP="007529FF">
      <w:r>
        <w:t xml:space="preserve">The </w:t>
      </w:r>
      <w:r w:rsidRPr="007529FF">
        <w:rPr>
          <w:b/>
        </w:rPr>
        <w:t>Transaction History</w:t>
      </w:r>
      <w:r>
        <w:t xml:space="preserve"> or the </w:t>
      </w:r>
      <w:r w:rsidRPr="007529FF">
        <w:rPr>
          <w:b/>
        </w:rPr>
        <w:t>Bin Card</w:t>
      </w:r>
      <w:r>
        <w:t xml:space="preserve"> shows the in and out flow of a certain product. It details the type and date of transactions it went throug</w:t>
      </w:r>
      <w:bookmarkStart w:id="0" w:name="_GoBack"/>
      <w:bookmarkEnd w:id="0"/>
      <w:r>
        <w:t>h and features a running balance in every transaction made.</w:t>
      </w:r>
      <w:r w:rsidR="00917133">
        <w:t xml:space="preserve"> </w:t>
      </w:r>
    </w:p>
    <w:p w:rsidR="00917133" w:rsidRDefault="00917133" w:rsidP="007529FF"/>
    <w:p w:rsidR="00917133" w:rsidRDefault="00917133" w:rsidP="007529FF"/>
    <w:p w:rsidR="00917133" w:rsidRDefault="00917133" w:rsidP="007529FF"/>
    <w:p w:rsidR="00917133" w:rsidRDefault="00917133" w:rsidP="007529FF"/>
    <w:p w:rsidR="00917133" w:rsidRDefault="00917133" w:rsidP="007529FF"/>
    <w:p w:rsidR="00917133" w:rsidRDefault="00917133" w:rsidP="007529FF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>
        <w:rPr>
          <w:rFonts w:cstheme="minorHAnsi"/>
          <w:b/>
          <w:szCs w:val="27"/>
          <w:shd w:val="clear" w:color="auto" w:fill="FFFFFF"/>
        </w:rPr>
        <w:t>Create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 xml:space="preserve">New Product </w:t>
      </w:r>
      <w:r w:rsidRPr="00921609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create.</w:t>
      </w:r>
    </w:p>
    <w:p w:rsidR="001E5AD0" w:rsidRPr="001E5AD0" w:rsidRDefault="001E5AD0" w:rsidP="001E5AD0">
      <w:pPr>
        <w:jc w:val="center"/>
        <w:rPr>
          <w:rFonts w:cstheme="minorHAnsi"/>
          <w:b/>
          <w:szCs w:val="27"/>
          <w:shd w:val="clear" w:color="auto" w:fill="FFFFFF"/>
        </w:rPr>
      </w:pPr>
      <w:r w:rsidRPr="001E5AD0">
        <w:rPr>
          <w:rFonts w:cstheme="minorHAnsi"/>
          <w:b/>
          <w:szCs w:val="27"/>
          <w:shd w:val="clear" w:color="auto" w:fill="FFFFFF"/>
        </w:rPr>
        <w:t>Figure 3</w:t>
      </w:r>
    </w:p>
    <w:p w:rsidR="00917133" w:rsidRDefault="001330E8" w:rsidP="00917133">
      <w:pPr>
        <w:jc w:val="center"/>
      </w:pPr>
      <w:r>
        <w:rPr>
          <w:noProof/>
          <w:lang w:eastAsia="en-PH"/>
        </w:rPr>
        <w:drawing>
          <wp:inline distT="0" distB="0" distL="0" distR="0" wp14:anchorId="4F3D550A" wp14:editId="4035B3B0">
            <wp:extent cx="6858000" cy="3999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B" w:rsidRPr="00761AC7" w:rsidRDefault="00917133" w:rsidP="001330E8">
      <w:pPr>
        <w:jc w:val="both"/>
      </w:pPr>
      <w:r>
        <w:t xml:space="preserve">Fields with </w:t>
      </w:r>
      <w:r w:rsidRPr="00917133">
        <w:rPr>
          <w:i/>
        </w:rPr>
        <w:t>asterisks *</w:t>
      </w:r>
      <w:r>
        <w:rPr>
          <w:i/>
        </w:rPr>
        <w:t xml:space="preserve"> </w:t>
      </w:r>
      <w:r>
        <w:t xml:space="preserve">are required. </w:t>
      </w:r>
      <w:r w:rsidRPr="00917133">
        <w:rPr>
          <w:b/>
        </w:rPr>
        <w:t>PLU</w:t>
      </w:r>
      <w:r>
        <w:rPr>
          <w:b/>
        </w:rPr>
        <w:t xml:space="preserve"> </w:t>
      </w:r>
      <w:r>
        <w:t>stands for Product Look Up</w:t>
      </w:r>
      <w:r w:rsidR="001E5AD0">
        <w:t xml:space="preserve">/ Barcode. </w:t>
      </w:r>
      <w:r w:rsidR="001E5AD0" w:rsidRPr="001E5AD0">
        <w:rPr>
          <w:b/>
        </w:rPr>
        <w:t>Click</w:t>
      </w:r>
      <w:r w:rsidR="001E5AD0">
        <w:t xml:space="preserve"> (put a check mark) on the </w:t>
      </w:r>
      <w:proofErr w:type="gramStart"/>
      <w:r w:rsidR="001E5AD0" w:rsidRPr="001E5AD0">
        <w:rPr>
          <w:b/>
        </w:rPr>
        <w:t>For</w:t>
      </w:r>
      <w:proofErr w:type="gramEnd"/>
      <w:r w:rsidR="001E5AD0" w:rsidRPr="001E5AD0">
        <w:rPr>
          <w:b/>
        </w:rPr>
        <w:t xml:space="preserve"> Bulk and Retail</w:t>
      </w:r>
      <w:r w:rsidR="001E5AD0">
        <w:rPr>
          <w:b/>
        </w:rPr>
        <w:t xml:space="preserve">? </w:t>
      </w:r>
      <w:r w:rsidR="001E5AD0">
        <w:t xml:space="preserve">part to use the item either for bulk or retail </w:t>
      </w:r>
      <w:r w:rsidR="0071036B">
        <w:t xml:space="preserve">when creating </w:t>
      </w:r>
      <w:r w:rsidR="001E5AD0">
        <w:t>transaction</w:t>
      </w:r>
      <w:r w:rsidR="0071036B">
        <w:t>s</w:t>
      </w:r>
      <w:r w:rsidR="001E5AD0">
        <w:t xml:space="preserve"> such as invoices. Choose a </w:t>
      </w:r>
      <w:r w:rsidR="001E5AD0" w:rsidRPr="001E5AD0">
        <w:rPr>
          <w:b/>
        </w:rPr>
        <w:t>Unit of Measurement</w:t>
      </w:r>
      <w:r w:rsidR="001E5AD0">
        <w:t xml:space="preserve"> for the </w:t>
      </w:r>
      <w:r w:rsidR="001E5AD0" w:rsidRPr="001E5AD0">
        <w:rPr>
          <w:i/>
        </w:rPr>
        <w:t>bulk unit</w:t>
      </w:r>
      <w:r w:rsidR="001E5AD0">
        <w:t xml:space="preserve"> and its equivalency for the </w:t>
      </w:r>
      <w:r w:rsidR="001E5AD0" w:rsidRPr="001E5AD0">
        <w:rPr>
          <w:i/>
        </w:rPr>
        <w:t>retail unit</w:t>
      </w:r>
      <w:r w:rsidR="001E5AD0">
        <w:t xml:space="preserve">. In the </w:t>
      </w:r>
      <w:r w:rsidR="001E5AD0" w:rsidRPr="001E5AD0">
        <w:rPr>
          <w:i/>
        </w:rPr>
        <w:t>Figure 3</w:t>
      </w:r>
      <w:r w:rsidR="001E5AD0">
        <w:rPr>
          <w:i/>
        </w:rPr>
        <w:t xml:space="preserve">, </w:t>
      </w:r>
      <w:r w:rsidR="001E5AD0">
        <w:t>the unit of measurement</w:t>
      </w:r>
      <w:r w:rsidR="0071036B">
        <w:t xml:space="preserve"> set</w:t>
      </w:r>
      <w:r w:rsidR="001E5AD0">
        <w:t xml:space="preserve"> for the item</w:t>
      </w:r>
      <w:r w:rsidR="001330E8">
        <w:t xml:space="preserve"> </w:t>
      </w:r>
      <w:r w:rsidR="001330E8" w:rsidRPr="001330E8">
        <w:rPr>
          <w:i/>
        </w:rPr>
        <w:t>(POS Thermal Receipt Paper 80mm x 70mm)</w:t>
      </w:r>
      <w:r w:rsidR="001E5AD0" w:rsidRPr="001330E8">
        <w:rPr>
          <w:i/>
        </w:rPr>
        <w:t xml:space="preserve"> </w:t>
      </w:r>
      <w:r w:rsidR="001E5AD0">
        <w:t xml:space="preserve">is </w:t>
      </w:r>
      <w:r w:rsidR="0071036B">
        <w:rPr>
          <w:b/>
        </w:rPr>
        <w:t>1 Box</w:t>
      </w:r>
      <w:r w:rsidR="001E5AD0" w:rsidRPr="001330E8">
        <w:rPr>
          <w:b/>
        </w:rPr>
        <w:t xml:space="preserve"> equal</w:t>
      </w:r>
      <w:r w:rsidR="0071036B">
        <w:rPr>
          <w:b/>
        </w:rPr>
        <w:t>s</w:t>
      </w:r>
      <w:r w:rsidR="001E5AD0" w:rsidRPr="001330E8">
        <w:rPr>
          <w:b/>
        </w:rPr>
        <w:t xml:space="preserve"> to 75 Rolls</w:t>
      </w:r>
      <w:r w:rsidR="001330E8" w:rsidRPr="001330E8">
        <w:t>.</w:t>
      </w:r>
      <w:r w:rsidR="001330E8">
        <w:t xml:space="preserve"> </w:t>
      </w:r>
      <w:r w:rsidR="00761AC7">
        <w:t xml:space="preserve">Select the </w:t>
      </w:r>
      <w:r w:rsidR="00761AC7" w:rsidRPr="00761AC7">
        <w:rPr>
          <w:b/>
        </w:rPr>
        <w:t>Inventory Type</w:t>
      </w:r>
      <w:r w:rsidR="00761AC7">
        <w:t xml:space="preserve">, </w:t>
      </w:r>
      <w:r w:rsidR="00761AC7" w:rsidRPr="00761AC7">
        <w:rPr>
          <w:i/>
        </w:rPr>
        <w:t>Non-inventory and services</w:t>
      </w:r>
      <w:r w:rsidR="00761AC7">
        <w:t xml:space="preserve"> will not be included in the </w:t>
      </w:r>
      <w:r w:rsidR="00761AC7" w:rsidRPr="00761AC7">
        <w:rPr>
          <w:b/>
        </w:rPr>
        <w:t>Inventory List Report</w:t>
      </w:r>
      <w:r w:rsidR="00761AC7" w:rsidRPr="00761AC7">
        <w:t>.</w:t>
      </w:r>
    </w:p>
    <w:p w:rsidR="00917133" w:rsidRDefault="0071036B" w:rsidP="001330E8">
      <w:pPr>
        <w:jc w:val="both"/>
      </w:pPr>
      <w:r>
        <w:t xml:space="preserve">The </w:t>
      </w:r>
      <w:r w:rsidRPr="0071036B">
        <w:rPr>
          <w:b/>
        </w:rPr>
        <w:t>P</w:t>
      </w:r>
      <w:r w:rsidR="001330E8" w:rsidRPr="0071036B">
        <w:rPr>
          <w:b/>
        </w:rPr>
        <w:t>rices</w:t>
      </w:r>
      <w:r w:rsidR="001330E8">
        <w:t xml:space="preserve">:  </w:t>
      </w:r>
      <w:r w:rsidR="001330E8" w:rsidRPr="001330E8">
        <w:rPr>
          <w:i/>
        </w:rPr>
        <w:t>Suggested Retail Price, Discounted Price, Dealer’s Price, Distributor’s Price</w:t>
      </w:r>
      <w:r w:rsidR="001330E8">
        <w:rPr>
          <w:i/>
        </w:rPr>
        <w:t xml:space="preserve"> </w:t>
      </w:r>
      <w:r w:rsidR="001330E8">
        <w:t xml:space="preserve">are used for </w:t>
      </w:r>
      <w:r w:rsidR="001330E8" w:rsidRPr="001330E8">
        <w:rPr>
          <w:b/>
        </w:rPr>
        <w:t>customers</w:t>
      </w:r>
      <w:r w:rsidR="001330E8">
        <w:t xml:space="preserve"> in the Sales Modules while the </w:t>
      </w:r>
      <w:r w:rsidR="001330E8" w:rsidRPr="001330E8">
        <w:rPr>
          <w:i/>
        </w:rPr>
        <w:t>Purchase Cost</w:t>
      </w:r>
      <w:r w:rsidR="001330E8">
        <w:rPr>
          <w:i/>
        </w:rPr>
        <w:t xml:space="preserve"> </w:t>
      </w:r>
      <w:r w:rsidRPr="0071036B">
        <w:t>is used</w:t>
      </w:r>
      <w:r>
        <w:rPr>
          <w:i/>
        </w:rPr>
        <w:t xml:space="preserve"> </w:t>
      </w:r>
      <w:r w:rsidR="001330E8">
        <w:t xml:space="preserve">for </w:t>
      </w:r>
      <w:r w:rsidR="001330E8" w:rsidRPr="001330E8">
        <w:rPr>
          <w:b/>
        </w:rPr>
        <w:t>suppliers</w:t>
      </w:r>
      <w:r w:rsidR="001330E8">
        <w:t xml:space="preserve"> in the Purchasing Modules. The Public Price is used for record</w:t>
      </w:r>
      <w:r w:rsidR="003A67F0">
        <w:t xml:space="preserve"> </w:t>
      </w:r>
      <w:r w:rsidR="001330E8">
        <w:t>only.</w:t>
      </w:r>
    </w:p>
    <w:p w:rsidR="003A67F0" w:rsidRDefault="001330E8" w:rsidP="001330E8">
      <w:pPr>
        <w:jc w:val="both"/>
        <w:rPr>
          <w:b/>
        </w:rPr>
      </w:pPr>
      <w:r>
        <w:t xml:space="preserve">The </w:t>
      </w:r>
      <w:r w:rsidRPr="001330E8">
        <w:rPr>
          <w:i/>
        </w:rPr>
        <w:t>Warning Quantity (Minimum Stock)</w:t>
      </w:r>
      <w:r>
        <w:t xml:space="preserve">, and </w:t>
      </w:r>
      <w:r w:rsidRPr="001330E8">
        <w:rPr>
          <w:i/>
        </w:rPr>
        <w:t>Ideal Quantity (Maximum Stock)</w:t>
      </w:r>
      <w:r>
        <w:t xml:space="preserve"> are used for the </w:t>
      </w:r>
      <w:r w:rsidRPr="001330E8">
        <w:rPr>
          <w:b/>
        </w:rPr>
        <w:t>Product Reorder Module</w:t>
      </w:r>
      <w:r>
        <w:t xml:space="preserve"> (Pick List Module) which sh</w:t>
      </w:r>
      <w:r w:rsidR="003A67F0">
        <w:t>ows the products with</w:t>
      </w:r>
      <w:r>
        <w:t xml:space="preserve"> </w:t>
      </w:r>
      <w:r w:rsidRPr="003A67F0">
        <w:rPr>
          <w:b/>
        </w:rPr>
        <w:t>On Hand Quantity</w:t>
      </w:r>
      <w:r w:rsidR="003A67F0">
        <w:t xml:space="preserve"> </w:t>
      </w:r>
      <w:r>
        <w:t>below the Warning Quantity</w:t>
      </w:r>
      <w:r w:rsidR="003A67F0">
        <w:t xml:space="preserve">. The Warning Quantity is also used when creating an invoice in the Sales Modules, the system will warn the creator that the On Hand Quantity is </w:t>
      </w:r>
      <w:r w:rsidR="003A67F0" w:rsidRPr="003A67F0">
        <w:rPr>
          <w:b/>
        </w:rPr>
        <w:t>below the warning level</w:t>
      </w:r>
      <w:r w:rsidR="003A67F0">
        <w:t xml:space="preserve"> or </w:t>
      </w:r>
      <w:r w:rsidR="003A67F0" w:rsidRPr="003A67F0">
        <w:rPr>
          <w:b/>
        </w:rPr>
        <w:t>no stock is on hand</w:t>
      </w:r>
      <w:r w:rsidR="003A67F0">
        <w:rPr>
          <w:b/>
        </w:rPr>
        <w:t>.</w:t>
      </w:r>
    </w:p>
    <w:p w:rsidR="003A67F0" w:rsidRDefault="003A67F0" w:rsidP="001330E8">
      <w:pPr>
        <w:jc w:val="both"/>
        <w:rPr>
          <w:i/>
        </w:rPr>
      </w:pPr>
      <w:r>
        <w:t xml:space="preserve">Set the </w:t>
      </w:r>
      <w:r w:rsidRPr="003A67F0">
        <w:rPr>
          <w:b/>
        </w:rPr>
        <w:t>Link to Credit Account (For Sales Journal)</w:t>
      </w:r>
      <w:r>
        <w:rPr>
          <w:b/>
        </w:rPr>
        <w:t xml:space="preserve"> </w:t>
      </w:r>
      <w:r>
        <w:t xml:space="preserve">to the appropriate </w:t>
      </w:r>
      <w:r w:rsidR="0071036B">
        <w:t>Account Title available from the Chart of Accounts</w:t>
      </w:r>
      <w:r w:rsidR="003E1F57">
        <w:t xml:space="preserve">. This account title will be used when a </w:t>
      </w:r>
      <w:r w:rsidR="003E1F57" w:rsidRPr="003E1F57">
        <w:rPr>
          <w:i/>
        </w:rPr>
        <w:t>Sales or Cash Invoice</w:t>
      </w:r>
      <w:r w:rsidR="003E1F57">
        <w:t xml:space="preserve"> is to be reviewed for posting in the Accounting Module.</w:t>
      </w:r>
      <w:r>
        <w:t xml:space="preserve"> </w:t>
      </w:r>
      <w:r w:rsidR="003E1F57">
        <w:t xml:space="preserve"> For instance, when an invoice is made and this item is used, it will be reviewed in the accounting with this entry </w:t>
      </w:r>
      <w:r w:rsidR="003E1F57" w:rsidRPr="003E1F57">
        <w:rPr>
          <w:i/>
        </w:rPr>
        <w:t>(Figure 4)</w:t>
      </w:r>
      <w:r w:rsidR="003E1F57">
        <w:rPr>
          <w:i/>
        </w:rPr>
        <w:t>.</w:t>
      </w:r>
      <w:r w:rsidR="0071036B">
        <w:rPr>
          <w:i/>
        </w:rPr>
        <w:t xml:space="preserve"> </w:t>
      </w:r>
    </w:p>
    <w:p w:rsidR="0071036B" w:rsidRPr="0071036B" w:rsidRDefault="0071036B" w:rsidP="0071036B">
      <w:pPr>
        <w:jc w:val="center"/>
        <w:rPr>
          <w:b/>
        </w:rPr>
      </w:pPr>
      <w:r>
        <w:rPr>
          <w:b/>
        </w:rPr>
        <w:t>Figure 4</w:t>
      </w:r>
    </w:p>
    <w:p w:rsidR="0071036B" w:rsidRDefault="0071036B" w:rsidP="0046284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E8DB3" wp14:editId="763EF18D">
                <wp:simplePos x="0" y="0"/>
                <wp:positionH relativeFrom="column">
                  <wp:posOffset>4892722</wp:posOffset>
                </wp:positionH>
                <wp:positionV relativeFrom="paragraph">
                  <wp:posOffset>490978</wp:posOffset>
                </wp:positionV>
                <wp:extent cx="887095" cy="286603"/>
                <wp:effectExtent l="0" t="0" r="2730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DE549" id="Rectangle 7" o:spid="_x0000_s1026" style="position:absolute;margin-left:385.25pt;margin-top:38.65pt;width:69.85pt;height:2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DFlgIAAIQFAAAOAAAAZHJzL2Uyb0RvYy54bWysVMFu2zAMvQ/YPwi6r3aytkmNOkXWIsOA&#10;oi3aDj0rspQYkEWNUuJkXz9KdtygLXYY5oMsiuSj+ETy8mrXGLZV6GuwJR+d5JwpK6Gq7arkP58X&#10;X6ac+SBsJQxYVfK98vxq9vnTZesKNYY1mEohIxDri9aVfB2CK7LMy7VqhD8BpywpNWAjAom4yioU&#10;LaE3Jhvn+XnWAlYOQSrv6fSmU/JZwtdayXCvtVeBmZLT3UJaMa3LuGazS1GsULh1LftriH+4RSNq&#10;S0EHqBsRBNtg/Q6qqSWCBx1OJDQZaF1LlXKgbEb5m2ye1sKplAuR491Ak/9/sPJu+4Csrko+4cyK&#10;hp7okUgTdmUUm0R6WucLsnpyD9hLnrYx153GJv4pC7ZLlO4HStUuMEmH0+kkvzjjTJJqPD0/z79G&#10;zOzV2aEP3xU0LG5KjhQ8ESm2tz50pgeTGMvCojaGzkVhbFw9mLqKZ0nA1fLaINuK+Nz5t3yRXpjC&#10;HZmRFF2zmFiXStqFvVEd7KPSxAhdfpxukmpRDbBCSmXDqFOtRaW6aGc5fX1ug0fK1FgCjMiabjlg&#10;9wCxzt9jd3n39tFVpVIenPO/XaxzHjxSZLBhcG5qC/gRgKGs+sid/YGkjprI0hKqPdULQtdI3slF&#10;Te92K3x4EEidQz1G0yDc06INtCWHfsfZGvD3R+fRngqatJy11Ikl9782AhVn5oelUr8YnZ7G1k3C&#10;6dlkTAIea5bHGrtproFef0Rzx8m0jfbBHLYaoXmhoTGPUUklrKTYJZcBD8J16CYEjR2p5vNkRu3q&#10;RLi1T05G8MhqrMvn3YtA1xdvoKq/g0PXiuJNDXe20dPCfBNA16nAX3nt+aZWT4XTj6U4S47lZPU6&#10;PGd/AAAA//8DAFBLAwQUAAYACAAAACEADOv+Kd4AAAAKAQAADwAAAGRycy9kb3ducmV2LnhtbEyP&#10;y07DMBBF90j8gzVI7KgdA32EOBVCQt1RpbDo0o2HOCIeh9hJw9/jrmA3ozm6c26xnV3HJhxC60lB&#10;thDAkGpvWmoUfLy/3q2BhajJ6M4TKvjBANvy+qrQufFnqnA6xIalEAq5VmBj7HPOQ23R6bDwPVK6&#10;ffrB6ZjWoeFm0OcU7jouhVhyp1tKH6zu8cVi/XUYnQI8krT1fpLZPrxV38vjuKt2qNTtzfz8BCzi&#10;HP9guOgndSiT08mPZALrFKxW4jGhl+EeWAI2mZDATomU8gF4WfD/FcpfAAAA//8DAFBLAQItABQA&#10;BgAIAAAAIQC2gziS/gAAAOEBAAATAAAAAAAAAAAAAAAAAAAAAABbQ29udGVudF9UeXBlc10ueG1s&#10;UEsBAi0AFAAGAAgAAAAhADj9If/WAAAAlAEAAAsAAAAAAAAAAAAAAAAALwEAAF9yZWxzLy5yZWxz&#10;UEsBAi0AFAAGAAgAAAAhAK6JIMWWAgAAhAUAAA4AAAAAAAAAAAAAAAAALgIAAGRycy9lMm9Eb2Mu&#10;eG1sUEsBAi0AFAAGAAgAAAAhAAzr/ineAAAACgEAAA8AAAAAAAAAAAAAAAAA8AQAAGRycy9kb3du&#10;cmV2LnhtbFBLBQYAAAAABAAEAPMAAAD7BQAAAAA=&#10;" filled="f" strokecolor="#00b0f0" strokeweight="1pt"/>
            </w:pict>
          </mc:Fallback>
        </mc:AlternateContent>
      </w:r>
      <w:r w:rsidR="003E1F5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E3B8" wp14:editId="4632E256">
                <wp:simplePos x="0" y="0"/>
                <wp:positionH relativeFrom="column">
                  <wp:posOffset>504967</wp:posOffset>
                </wp:positionH>
                <wp:positionV relativeFrom="paragraph">
                  <wp:posOffset>490978</wp:posOffset>
                </wp:positionV>
                <wp:extent cx="1733266" cy="286603"/>
                <wp:effectExtent l="0" t="0" r="1968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6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21966" id="Rectangle 6" o:spid="_x0000_s1026" style="position:absolute;margin-left:39.75pt;margin-top:38.65pt;width:136.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MllgIAAIUFAAAOAAAAZHJzL2Uyb0RvYy54bWysVMFu2zAMvQ/YPwi6r3bSNu2MOkXWIsOA&#10;og3aDj0rspQYkEWNUuJkXz9KdtygLXYY5oMsiuSj+ETy6nrXGLZV6GuwJR+d5JwpK6Gq7arkP5/n&#10;Xy4580HYShiwquR75fn19POnq9YVagxrMJVCRiDWF60r+ToEV2SZl2vVCH8CTllSasBGBBJxlVUo&#10;WkJvTDbO80nWAlYOQSrv6fS2U/JpwtdayfCgtVeBmZLT3UJaMa3LuGbTK1GsULh1LftriH+4RSNq&#10;S0EHqFsRBNtg/Q6qqSWCBx1OJDQZaF1LlXKgbEb5m2ye1sKplAuR491Ak/9/sPJ+u0BWVyWfcGZF&#10;Q0/0SKQJuzKKTSI9rfMFWT25BfaSp23MdaexiX/Kgu0SpfuBUrULTNLh6OL0dDwhbEm68eVkkp9G&#10;0OzV26EP3xU0LG5KjhQ9MSm2dz50pgeTGMzCvDaGzkVhbFw9mLqKZ0nA1fLGINuK+N75t3yenpjC&#10;HZmRFF2zmFmXS9qFvVEd7KPSRAndfpxukopRDbBCSmXDqFOtRaW6aOc5fX1ug0fK1FgCjMiabjlg&#10;9wCx0N9jd3n39tFVpVoenPO/XaxzHjxSZLBhcG5qC/gRgKGs+sid/YGkjprI0hKqPRUMQtdJ3sl5&#10;Te92J3xYCKTWoSajcRAeaNEG2pJDv+NsDfj7o/NoTxVNWs5aasWS+18bgYoz88NSrX8dnZ3F3k3C&#10;2fnFmAQ81iyPNXbT3AC9/ogGj5NpG+2DOWw1QvNCU2MWo5JKWEmxSy4DHoSb0I0ImjtSzWbJjPrV&#10;iXBnn5yM4JHVWJfPuxeBri/eQGV/D4e2FcWbGu5so6eF2SaArlOBv/La8029ngqnn0txmBzLyep1&#10;ek7/AAAA//8DAFBLAwQUAAYACAAAACEAuejhJN4AAAAJAQAADwAAAGRycy9kb3ducmV2LnhtbEyP&#10;QU/DMAyF70j8h8hI3Fi6jG2sNJ0QEtqNqYPDjlnrNRWNU5q0K/8ecxony35Pz9/LtpNrxYh9aDxp&#10;mM8SEEilrxqqNXx+vD08gQjRUGVaT6jhBwNs89ubzKSVv1CB4yHWgkMopEaDjbFLpQylRWfCzHdI&#10;rJ1970zkta9l1ZsLh7tWqiRZSWca4g/WdPhqsfw6DE4DHknZcj+q+T68F9+r47Ardqj1/d308gwi&#10;4hSvZvjDZ3TImenkB6qCaDWsN0t28lwvQLC+WCo+nNio1CPIPJP/G+S/AAAA//8DAFBLAQItABQA&#10;BgAIAAAAIQC2gziS/gAAAOEBAAATAAAAAAAAAAAAAAAAAAAAAABbQ29udGVudF9UeXBlc10ueG1s&#10;UEsBAi0AFAAGAAgAAAAhADj9If/WAAAAlAEAAAsAAAAAAAAAAAAAAAAALwEAAF9yZWxzLy5yZWxz&#10;UEsBAi0AFAAGAAgAAAAhAAfOAyWWAgAAhQUAAA4AAAAAAAAAAAAAAAAALgIAAGRycy9lMm9Eb2Mu&#10;eG1sUEsBAi0AFAAGAAgAAAAhALno4STeAAAACQEAAA8AAAAAAAAAAAAAAAAA8AQAAGRycy9kb3du&#10;cmV2LnhtbFBLBQYAAAAABAAEAPMAAAD7BQAAAAA=&#10;" filled="f" strokecolor="#00b0f0" strokeweight="1pt"/>
            </w:pict>
          </mc:Fallback>
        </mc:AlternateContent>
      </w:r>
      <w:r w:rsidR="003E1F57">
        <w:rPr>
          <w:noProof/>
          <w:lang w:eastAsia="en-PH"/>
        </w:rPr>
        <w:drawing>
          <wp:inline distT="0" distB="0" distL="0" distR="0" wp14:anchorId="5A8E19AC" wp14:editId="084B4A6A">
            <wp:extent cx="5943600" cy="9608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631" cy="9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B" w:rsidRDefault="0071036B" w:rsidP="0071036B">
      <w:pPr>
        <w:jc w:val="both"/>
        <w:rPr>
          <w:i/>
        </w:rPr>
      </w:pPr>
      <w:r>
        <w:lastRenderedPageBreak/>
        <w:t xml:space="preserve">Set the </w:t>
      </w:r>
      <w:r w:rsidRPr="003A67F0">
        <w:rPr>
          <w:b/>
        </w:rPr>
        <w:t xml:space="preserve">Link to </w:t>
      </w:r>
      <w:r>
        <w:rPr>
          <w:b/>
        </w:rPr>
        <w:t>Debit</w:t>
      </w:r>
      <w:r w:rsidRPr="003A67F0">
        <w:rPr>
          <w:b/>
        </w:rPr>
        <w:t xml:space="preserve"> Account (For </w:t>
      </w:r>
      <w:r>
        <w:rPr>
          <w:b/>
        </w:rPr>
        <w:t>Purchase</w:t>
      </w:r>
      <w:r w:rsidRPr="003A67F0">
        <w:rPr>
          <w:b/>
        </w:rPr>
        <w:t xml:space="preserve"> Journal)</w:t>
      </w:r>
      <w:r>
        <w:rPr>
          <w:b/>
        </w:rPr>
        <w:t xml:space="preserve"> </w:t>
      </w:r>
      <w:r>
        <w:t xml:space="preserve">to the appropriate Account Title available from the Chart of Accounts. This account title will be used when a </w:t>
      </w:r>
      <w:r>
        <w:rPr>
          <w:i/>
        </w:rPr>
        <w:t>Purchase</w:t>
      </w:r>
      <w:r w:rsidRPr="003E1F57">
        <w:rPr>
          <w:i/>
        </w:rPr>
        <w:t xml:space="preserve"> Invoice</w:t>
      </w:r>
      <w:r>
        <w:t xml:space="preserve"> is to be reviewed for posting in the Accounting Module.  For instance, when an invoice is made and this item is used, it will be reviewed in the accounting with this entry </w:t>
      </w:r>
      <w:r w:rsidRPr="003E1F57">
        <w:rPr>
          <w:i/>
        </w:rPr>
        <w:t>(</w:t>
      </w:r>
      <w:r>
        <w:rPr>
          <w:i/>
        </w:rPr>
        <w:t>Figure 5</w:t>
      </w:r>
      <w:r w:rsidRPr="003E1F57">
        <w:rPr>
          <w:i/>
        </w:rPr>
        <w:t>)</w:t>
      </w:r>
      <w:r>
        <w:rPr>
          <w:i/>
        </w:rPr>
        <w:t xml:space="preserve">. </w:t>
      </w:r>
    </w:p>
    <w:p w:rsidR="0071036B" w:rsidRPr="0071036B" w:rsidRDefault="0071036B" w:rsidP="0071036B">
      <w:pPr>
        <w:jc w:val="center"/>
        <w:rPr>
          <w:b/>
        </w:rPr>
      </w:pPr>
      <w:r>
        <w:rPr>
          <w:b/>
        </w:rPr>
        <w:t>Figure 5</w:t>
      </w:r>
    </w:p>
    <w:p w:rsidR="0071036B" w:rsidRDefault="0071036B" w:rsidP="0071036B">
      <w:pPr>
        <w:jc w:val="center"/>
        <w:rPr>
          <w:i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DF8F9" wp14:editId="2D2522D4">
                <wp:simplePos x="0" y="0"/>
                <wp:positionH relativeFrom="column">
                  <wp:posOffset>4046220</wp:posOffset>
                </wp:positionH>
                <wp:positionV relativeFrom="paragraph">
                  <wp:posOffset>212886</wp:posOffset>
                </wp:positionV>
                <wp:extent cx="887095" cy="286603"/>
                <wp:effectExtent l="0" t="0" r="273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609B6" id="Rectangle 10" o:spid="_x0000_s1026" style="position:absolute;margin-left:318.6pt;margin-top:16.75pt;width:69.85pt;height:2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tQlgIAAIYFAAAOAAAAZHJzL2Uyb0RvYy54bWysVEtv2zAMvg/YfxB0X+1kfaRGnSJrkWFA&#10;0QZth54VWYoNyKJGKa/9+lGy4wZtscMwH2RRJD+Kn0heXe9awzYKfQO25KOTnDNlJVSNXZX85/P8&#10;y4QzH4SthAGrSr5Xnl9PP3+62rpCjaEGUylkBGJ9sXUlr0NwRZZ5WatW+BNwypJSA7YikIirrEKx&#10;JfTWZOM8P8+2gJVDkMp7Or3tlHya8LVWMjxo7VVgpuR0t5BWTOsyrtn0ShQrFK5uZH8N8Q+3aEVj&#10;KegAdSuCYGts3kG1jUTwoMOJhDYDrRupUg6UzSh/k81TLZxKuRA53g00+f8HK+83C2RNRW9H9FjR&#10;0hs9EmvCroxidEYEbZ0vyO7JLbCXPG1jtjuNbfxTHmyXSN0PpKpdYJIOJ5OL/PKMM0mq8eT8PP8a&#10;MbNXZ4c+fFfQsrgpOVL0RKXY3PnQmR5MYiwL88YYOheFsXH1YJoqniUBV8sbg2wj4oPn3/J5SoHC&#10;HZmRFF2zmFiXStqFvVEd7KPSxAldfpxukqpRDbBCSmXDqFPVolJdtLOcvj63wSNlaiwBRmRNtxyw&#10;e4BY6e+xu7x7++iqUjEPzvnfLtY5Dx4pMtgwOLeNBfwIwFBWfeTO/kBSR01kaQnVnioGoWsl7+S8&#10;oXe7Ez4sBFLvUBnRPAgPtGgD25JDv+OsBvz90Xm0p5ImLWdb6sWS+19rgYoz88NSsV+OTk9j8ybh&#10;9OxiTAIea5bHGrtub4Bef0STx8m0jfbBHLYaoX2hsTGLUUklrKTYJZcBD8JN6GYEDR6pZrNkRg3r&#10;RLizT05G8MhqrMvn3YtA1xdvoKq/h0PfiuJNDXe20dPCbB1AN6nAX3nt+aZmT4XTD6Y4TY7lZPU6&#10;Pqd/AAAA//8DAFBLAwQUAAYACAAAACEANSxVY94AAAAJAQAADwAAAGRycy9kb3ducmV2LnhtbEyP&#10;wU7DMAyG70i8Q2QkbixdK9LRNZ0QEtqNqYPDjlnjNRWNU5q0K29POMHNlj/9/v5yt9iezTj6zpGE&#10;9SoBhtQ43VEr4eP99WEDzAdFWvWOUMI3ethVtzelKrS7Uo3zMbQshpAvlAQTwlBw7huDVvmVG5Di&#10;7eJGq0Jcx5brUV1juO15miSCW9VR/GDUgC8Gm8/jZCXgiVLTHOZ0ffBv9Zc4Tft6j1Le3y3PW2AB&#10;l/AHw69+VIcqOp3dRNqzXoLI8jSiErLsEVgE8lw8ATvHYSOAVyX/36D6AQAA//8DAFBLAQItABQA&#10;BgAIAAAAIQC2gziS/gAAAOEBAAATAAAAAAAAAAAAAAAAAAAAAABbQ29udGVudF9UeXBlc10ueG1s&#10;UEsBAi0AFAAGAAgAAAAhADj9If/WAAAAlAEAAAsAAAAAAAAAAAAAAAAALwEAAF9yZWxzLy5yZWxz&#10;UEsBAi0AFAAGAAgAAAAhANtPW1CWAgAAhgUAAA4AAAAAAAAAAAAAAAAALgIAAGRycy9lMm9Eb2Mu&#10;eG1sUEsBAi0AFAAGAAgAAAAhADUsVWPeAAAACQ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8D7B4" wp14:editId="10A7E1F2">
                <wp:simplePos x="0" y="0"/>
                <wp:positionH relativeFrom="column">
                  <wp:posOffset>388961</wp:posOffset>
                </wp:positionH>
                <wp:positionV relativeFrom="paragraph">
                  <wp:posOffset>214071</wp:posOffset>
                </wp:positionV>
                <wp:extent cx="1767385" cy="286603"/>
                <wp:effectExtent l="0" t="0" r="2349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385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610DE1" id="Rectangle 9" o:spid="_x0000_s1026" style="position:absolute;margin-left:30.65pt;margin-top:16.85pt;width:139.15pt;height:22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RqlwIAAIUFAAAOAAAAZHJzL2Uyb0RvYy54bWysVE1v2zAMvQ/YfxB0X+2kbdoadYqsRYYB&#10;RVv0Az0rspQYkEWNUuJkv36U7LhBW+wwzAdZFMlH8Ynk5dW2MWyj0NdgSz46yjlTVkJV22XJX57n&#10;384580HYShiwquQ75fnV9OuXy9YVagwrMJVCRiDWF60r+SoEV2SZlyvVCH8ETllSasBGBBJxmVUo&#10;WkJvTDbO80nWAlYOQSrv6fSmU/JpwtdayXCvtVeBmZLT3UJaMa2LuGbTS1EsUbhVLftriH+4RSNq&#10;S0EHqBsRBFtj/QGqqSWCBx2OJDQZaF1LlXKgbEb5u2yeVsKplAuR491Ak/9/sPJu84Csrkp+wZkV&#10;DT3RI5Em7NIodhHpaZ0vyOrJPWAvedrGXLcam/inLNg2UbobKFXbwCQdjs4mZ8fnp5xJ0o3PJ5P8&#10;OIJmb94OffihoGFxU3Kk6IlJsbn1oTPdm8RgFua1MXQuCmPj6sHUVTxLAi4X1wbZRsT3zr/n8/TE&#10;FO7AjKTomsXMulzSLuyM6mAflSZK6PbjdJNUjGqAFVIqG0adaiUq1UU7zenrcxs8UqbGEmBE1nTL&#10;AbsHiIX+EbvLu7ePrirV8uCc/+1infPgkSKDDYNzU1vAzwAMZdVH7uz3JHXURJYWUO2oYBC6TvJO&#10;zmt6t1vhw4NAah1qMhoH4Z4WbaAtOfQ7zlaAvz87j/ZU0aTlrKVWLLn/tRaoODM/LdX6xejkJPZu&#10;Ek5Oz8Yk4KFmcaix6+Ya6PVHNHicTNtoH8x+qxGaV5oasxiVVMJKil1yGXAvXIduRNDckWo2S2bU&#10;r06EW/vkZASPrMa6fN6+CnR98QYq+zvYt60o3tVwZxs9LczWAXSdCvyN155v6vVUOP1cisPkUE5W&#10;b9Nz+gcAAP//AwBQSwMEFAAGAAgAAAAhACA5g9XdAAAACAEAAA8AAABkcnMvZG93bnJldi54bWxM&#10;j0FPhDAUhO8m/ofmmXhzCzRhESkbY2L25oZdD3vs0icl0lekhcV/bz3pcTKTmW+q3WoHtuDke0cS&#10;0k0CDKl1uqdOwvvp9aEA5oMirQZHKOEbPezq25tKldpdqcHlGDoWS8iXSoIJYSw5961Bq/zGjUjR&#10;+3CTVSHKqeN6UtdYbgeeJUnOreopLhg14ovB9vM4Wwl4psy0hyVLD/6t+crP877Zo5T3d+vzE7CA&#10;a/gLwy9+RIc6Ml3cTNqzQUKeipiUIMQWWPSFeMyBXSRsiwJ4XfH/B+ofAAAA//8DAFBLAQItABQA&#10;BgAIAAAAIQC2gziS/gAAAOEBAAATAAAAAAAAAAAAAAAAAAAAAABbQ29udGVudF9UeXBlc10ueG1s&#10;UEsBAi0AFAAGAAgAAAAhADj9If/WAAAAlAEAAAsAAAAAAAAAAAAAAAAALwEAAF9yZWxzLy5yZWxz&#10;UEsBAi0AFAAGAAgAAAAhAN6+VGqXAgAAhQUAAA4AAAAAAAAAAAAAAAAALgIAAGRycy9lMm9Eb2Mu&#10;eG1sUEsBAi0AFAAGAAgAAAAhACA5g9XdAAAACAEAAA8AAAAAAAAAAAAAAAAA8Q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8802DCF" wp14:editId="7A5BCCE1">
            <wp:extent cx="6230203" cy="977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942" cy="9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6B" w:rsidRPr="003A67F0" w:rsidRDefault="0071036B" w:rsidP="003E1F57">
      <w:pPr>
        <w:jc w:val="center"/>
      </w:pPr>
    </w:p>
    <w:sectPr w:rsidR="0071036B" w:rsidRPr="003A67F0" w:rsidSect="007529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FF"/>
    <w:rsid w:val="000A196C"/>
    <w:rsid w:val="001330E8"/>
    <w:rsid w:val="001E5AD0"/>
    <w:rsid w:val="00330C2F"/>
    <w:rsid w:val="003A67F0"/>
    <w:rsid w:val="003E1F57"/>
    <w:rsid w:val="00462847"/>
    <w:rsid w:val="0071036B"/>
    <w:rsid w:val="007529FF"/>
    <w:rsid w:val="00761AC7"/>
    <w:rsid w:val="008F5F4A"/>
    <w:rsid w:val="0091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6F9A-3B2B-43D1-AFF7-6B59D3FF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17DE-84DD-4704-AF79-DD9170402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4</cp:revision>
  <dcterms:created xsi:type="dcterms:W3CDTF">2019-08-01T06:44:00Z</dcterms:created>
  <dcterms:modified xsi:type="dcterms:W3CDTF">2019-08-13T06:09:00Z</dcterms:modified>
</cp:coreProperties>
</file>