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00" w:rsidRDefault="008D6F00" w:rsidP="008D6F00">
      <w:pPr>
        <w:rPr>
          <w:b/>
        </w:rPr>
      </w:pPr>
      <w:r w:rsidRPr="008D6F00">
        <w:rPr>
          <w:b/>
        </w:rPr>
        <w:t>ACCOUNT CLASSIFICATION</w:t>
      </w:r>
    </w:p>
    <w:p w:rsidR="008D6F00" w:rsidRPr="008D6F00" w:rsidRDefault="008D6F00" w:rsidP="008D6F00">
      <w:pPr>
        <w:jc w:val="both"/>
      </w:pPr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Account Classifications used in the Accounting System. There are five main accounting classifications namely, </w:t>
      </w:r>
      <w:r w:rsidRPr="008D6F00">
        <w:rPr>
          <w:i/>
        </w:rPr>
        <w:t>Assets</w:t>
      </w:r>
      <w:r>
        <w:t xml:space="preserve">, </w:t>
      </w:r>
      <w:r w:rsidRPr="008D6F00">
        <w:rPr>
          <w:i/>
        </w:rPr>
        <w:t>Liabilities</w:t>
      </w:r>
      <w:r>
        <w:t xml:space="preserve">, </w:t>
      </w:r>
      <w:r w:rsidRPr="008D6F00">
        <w:rPr>
          <w:i/>
        </w:rPr>
        <w:t>Equity</w:t>
      </w:r>
      <w:r>
        <w:t xml:space="preserve">, </w:t>
      </w:r>
      <w:r w:rsidRPr="008D6F00">
        <w:rPr>
          <w:i/>
        </w:rPr>
        <w:t>Revenue</w:t>
      </w:r>
      <w:r>
        <w:t xml:space="preserve">, and </w:t>
      </w:r>
      <w:r w:rsidRPr="008D6F00">
        <w:rPr>
          <w:i/>
        </w:rPr>
        <w:t>Expenses</w:t>
      </w:r>
      <w:r>
        <w:t xml:space="preserve">. This Module allows the user to customize the current Account Classifications listed. </w:t>
      </w:r>
    </w:p>
    <w:p w:rsidR="00442E5F" w:rsidRDefault="008D6F00" w:rsidP="008D6F00">
      <w:pPr>
        <w:jc w:val="center"/>
      </w:pPr>
      <w:r>
        <w:rPr>
          <w:noProof/>
          <w:lang w:eastAsia="en-PH"/>
        </w:rPr>
        <w:drawing>
          <wp:inline distT="0" distB="0" distL="0" distR="0" wp14:anchorId="6E4BB077" wp14:editId="1E1E0B3E">
            <wp:extent cx="6133543" cy="2962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626" cy="29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00" w:rsidRPr="008D6F00" w:rsidRDefault="008D6F00" w:rsidP="008D6F00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D6F00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 xml:space="preserve">New Account Classification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8D6F00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i/>
          <w:szCs w:val="27"/>
          <w:shd w:val="clear" w:color="auto" w:fill="FFFFFF"/>
        </w:rPr>
        <w:t xml:space="preserve">, </w:t>
      </w:r>
      <w:r w:rsidRPr="008D6F00">
        <w:rPr>
          <w:rFonts w:cstheme="minorHAnsi"/>
          <w:szCs w:val="27"/>
          <w:shd w:val="clear" w:color="auto" w:fill="FFFFFF"/>
        </w:rPr>
        <w:t>select</w:t>
      </w:r>
      <w:r w:rsidR="00A22984">
        <w:rPr>
          <w:rFonts w:cstheme="minorHAnsi"/>
          <w:szCs w:val="27"/>
          <w:shd w:val="clear" w:color="auto" w:fill="FFFFFF"/>
        </w:rPr>
        <w:t xml:space="preserve"> the Account Type and</w:t>
      </w:r>
      <w:r>
        <w:rPr>
          <w:rFonts w:cstheme="minorHAnsi"/>
          <w:szCs w:val="27"/>
          <w:shd w:val="clear" w:color="auto" w:fill="FFFFFF"/>
        </w:rPr>
        <w:t xml:space="preserve"> click the </w:t>
      </w:r>
      <w:r w:rsidRPr="008D6F00"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8D6F00" w:rsidRDefault="00B34457" w:rsidP="008D6F00">
      <w:pPr>
        <w:jc w:val="center"/>
        <w:rPr>
          <w:b/>
        </w:rPr>
      </w:pPr>
      <w:r w:rsidRPr="00B34457">
        <w:rPr>
          <w:b/>
        </w:rPr>
        <w:t>Figure 2</w:t>
      </w:r>
    </w:p>
    <w:p w:rsidR="00156DFA" w:rsidRPr="00B34457" w:rsidRDefault="00156DFA" w:rsidP="008D6F00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424EE24A" wp14:editId="4F390D27">
            <wp:extent cx="3606800" cy="1690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224" cy="16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DFA" w:rsidRPr="00B34457" w:rsidSect="008D6F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00"/>
    <w:rsid w:val="00156DFA"/>
    <w:rsid w:val="00442E5F"/>
    <w:rsid w:val="008D6F00"/>
    <w:rsid w:val="00A22984"/>
    <w:rsid w:val="00B3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9517"/>
  <w15:chartTrackingRefBased/>
  <w15:docId w15:val="{B80A4BB0-A978-44F6-877C-1856C00B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4</cp:revision>
  <dcterms:created xsi:type="dcterms:W3CDTF">2019-08-02T03:28:00Z</dcterms:created>
  <dcterms:modified xsi:type="dcterms:W3CDTF">2019-08-02T03:44:00Z</dcterms:modified>
</cp:coreProperties>
</file>