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BD" w:rsidRDefault="001A4CBD" w:rsidP="001A4CBD">
      <w:pPr>
        <w:rPr>
          <w:b/>
        </w:rPr>
      </w:pPr>
      <w:r>
        <w:rPr>
          <w:b/>
        </w:rPr>
        <w:t>BRANDS</w:t>
      </w:r>
      <w:r>
        <w:rPr>
          <w:b/>
        </w:rPr>
        <w:t xml:space="preserve"> MANAGEMENT</w:t>
      </w:r>
    </w:p>
    <w:p w:rsidR="001A4CBD" w:rsidRDefault="001A4CBD" w:rsidP="001A4CBD">
      <w:pPr>
        <w:jc w:val="both"/>
      </w:pPr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</w:t>
      </w:r>
      <w:r>
        <w:t>Brands</w:t>
      </w:r>
      <w:r>
        <w:t xml:space="preserve"> created in the Accounting System.</w:t>
      </w:r>
      <w:r w:rsidRPr="001A4CBD">
        <w:t xml:space="preserve"> </w:t>
      </w:r>
      <w:r>
        <w:t xml:space="preserve">This reference is used as </w:t>
      </w:r>
      <w:r>
        <w:t>brands</w:t>
      </w:r>
      <w:r>
        <w:t xml:space="preserve"> to the Products and filter to several reports. </w:t>
      </w:r>
    </w:p>
    <w:p w:rsidR="00C929DA" w:rsidRDefault="001A4CBD" w:rsidP="001A4CBD">
      <w:pPr>
        <w:jc w:val="center"/>
        <w:rPr>
          <w:b/>
        </w:rPr>
      </w:pPr>
      <w:r w:rsidRPr="001A4CBD">
        <w:rPr>
          <w:b/>
        </w:rPr>
        <w:t>Figure 1</w:t>
      </w:r>
    </w:p>
    <w:p w:rsidR="001A4CBD" w:rsidRDefault="001A4CBD" w:rsidP="001A4CBD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70389932" wp14:editId="54DFEBB8">
            <wp:extent cx="5149850" cy="15931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061" cy="15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BD" w:rsidRPr="001A4CBD" w:rsidRDefault="001A4CBD" w:rsidP="001A4CBD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</w:t>
      </w:r>
      <w:r>
        <w:rPr>
          <w:rFonts w:cstheme="minorHAnsi"/>
          <w:b/>
          <w:szCs w:val="27"/>
          <w:shd w:val="clear" w:color="auto" w:fill="FFFFFF"/>
        </w:rPr>
        <w:t>Brand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>
        <w:rPr>
          <w:rFonts w:cstheme="minorHAnsi"/>
          <w:szCs w:val="27"/>
          <w:shd w:val="clear" w:color="auto" w:fill="FFFFFF"/>
        </w:rPr>
        <w:t xml:space="preserve">then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1A4CBD" w:rsidRDefault="001A4CBD" w:rsidP="001A4CBD">
      <w:pPr>
        <w:jc w:val="center"/>
        <w:rPr>
          <w:b/>
        </w:rPr>
      </w:pPr>
      <w:r w:rsidRPr="001A4CBD">
        <w:rPr>
          <w:b/>
        </w:rPr>
        <w:t>Figure 2</w:t>
      </w:r>
    </w:p>
    <w:p w:rsidR="001A4CBD" w:rsidRPr="001A4CBD" w:rsidRDefault="001A4CBD" w:rsidP="001A4CBD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DD850EE" wp14:editId="2B2EA317">
            <wp:extent cx="3708400" cy="153956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451" cy="15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CBD" w:rsidRDefault="001A4CBD" w:rsidP="001A4CBD"/>
    <w:sectPr w:rsidR="001A4CBD" w:rsidSect="001A4C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BD"/>
    <w:rsid w:val="001A4CBD"/>
    <w:rsid w:val="00C9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037"/>
  <w15:chartTrackingRefBased/>
  <w15:docId w15:val="{60EB457B-DC42-4E09-9303-BB8E5D1A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2019-08-02T04:03:00Z</dcterms:created>
  <dcterms:modified xsi:type="dcterms:W3CDTF">2019-08-02T04:06:00Z</dcterms:modified>
</cp:coreProperties>
</file>