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3876DD" w14:textId="574C808B" w:rsidR="00766D4F" w:rsidRDefault="00766D4F" w:rsidP="00DF7938">
      <w:pPr>
        <w:rPr>
          <w:noProof/>
        </w:rPr>
      </w:pPr>
      <w:r>
        <w:rPr>
          <w:noProof/>
        </w:rPr>
        <w:t xml:space="preserve">Antiwar Flyer by </w:t>
      </w:r>
      <w:hyperlink r:id="rId5" w:history="1">
        <w:r w:rsidRPr="00B77CFB">
          <w:rPr>
            <w:rStyle w:val="Hyperlink"/>
            <w:noProof/>
          </w:rPr>
          <w:t>https://libertyspeaks.world</w:t>
        </w:r>
      </w:hyperlink>
      <w:r>
        <w:rPr>
          <w:noProof/>
        </w:rPr>
        <w:t xml:space="preserve"> and friends.</w:t>
      </w:r>
    </w:p>
    <w:p w14:paraId="41032920" w14:textId="2CEC3F0C" w:rsidR="000B732E" w:rsidRDefault="005A1595" w:rsidP="00DF7938">
      <w:r w:rsidRPr="00FD6391">
        <w:rPr>
          <w:noProof/>
        </w:rPr>
        <w:drawing>
          <wp:anchor distT="0" distB="0" distL="114300" distR="114300" simplePos="0" relativeHeight="251661312" behindDoc="0" locked="0" layoutInCell="1" allowOverlap="1" wp14:anchorId="68AB85F9" wp14:editId="03936D3B">
            <wp:simplePos x="0" y="0"/>
            <wp:positionH relativeFrom="column">
              <wp:posOffset>3767455</wp:posOffset>
            </wp:positionH>
            <wp:positionV relativeFrom="paragraph">
              <wp:posOffset>759980</wp:posOffset>
            </wp:positionV>
            <wp:extent cx="1095375" cy="1593215"/>
            <wp:effectExtent l="0" t="0" r="9525" b="6985"/>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1593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F6A0F2" wp14:editId="3631B4DE">
            <wp:extent cx="1686560" cy="2126673"/>
            <wp:effectExtent l="0" t="0" r="8890" b="0"/>
            <wp:docPr id="6" name="Picture 6" descr="A picture containing text,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ircraf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990" cy="2180175"/>
                    </a:xfrm>
                    <a:prstGeom prst="rect">
                      <a:avLst/>
                    </a:prstGeom>
                    <a:noFill/>
                    <a:ln>
                      <a:noFill/>
                    </a:ln>
                  </pic:spPr>
                </pic:pic>
              </a:graphicData>
            </a:graphic>
          </wp:inline>
        </w:drawing>
      </w:r>
      <w:r w:rsidR="00B9002B" w:rsidRPr="00B9002B">
        <w:rPr>
          <w:noProof/>
        </w:rPr>
        <w:drawing>
          <wp:inline distT="0" distB="0" distL="0" distR="0" wp14:anchorId="192B29D2" wp14:editId="0A885012">
            <wp:extent cx="1779460"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8123" cy="2208269"/>
                    </a:xfrm>
                    <a:prstGeom prst="rect">
                      <a:avLst/>
                    </a:prstGeom>
                  </pic:spPr>
                </pic:pic>
              </a:graphicData>
            </a:graphic>
          </wp:inline>
        </w:drawing>
      </w:r>
    </w:p>
    <w:p w14:paraId="1265DFEC" w14:textId="4DD7C1C6" w:rsidR="00B9002B" w:rsidRDefault="00B9002B" w:rsidP="00DF7938">
      <w:r w:rsidRPr="00B9002B">
        <w:rPr>
          <w:noProof/>
        </w:rPr>
        <w:drawing>
          <wp:inline distT="0" distB="0" distL="0" distR="0" wp14:anchorId="49187E7D" wp14:editId="11444AE0">
            <wp:extent cx="3643630" cy="2161309"/>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3658094" cy="2169889"/>
                    </a:xfrm>
                    <a:prstGeom prst="rect">
                      <a:avLst/>
                    </a:prstGeom>
                  </pic:spPr>
                </pic:pic>
              </a:graphicData>
            </a:graphic>
          </wp:inline>
        </w:drawing>
      </w:r>
    </w:p>
    <w:p w14:paraId="279EC28F" w14:textId="77777777" w:rsidR="00B9002B" w:rsidRDefault="00B9002B" w:rsidP="00DF7938"/>
    <w:p w14:paraId="1A43DC6D" w14:textId="49554CB7" w:rsidR="00DF7938" w:rsidRDefault="00DF7938" w:rsidP="00DF7938">
      <w:r w:rsidRPr="006D7CF2">
        <w:rPr>
          <w:noProof/>
        </w:rPr>
        <w:drawing>
          <wp:anchor distT="0" distB="0" distL="114300" distR="114300" simplePos="0" relativeHeight="251659264" behindDoc="0" locked="0" layoutInCell="1" allowOverlap="1" wp14:anchorId="0C6399D3" wp14:editId="6462080A">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D7CF2">
        <w:t>In</w:t>
      </w:r>
      <w:proofErr w:type="gramEnd"/>
      <w:r w:rsidRPr="006D7CF2">
        <w:t xml:space="preserve"> August 10, 1915, British physicist Henry Mosely, who would have probably won the Nobel Prize that year, died in perhaps the most disastrous error mankind has thus far made, The First World War (1914–18). Bright and pious German</w:t>
      </w:r>
      <w:r>
        <w:t xml:space="preserve">, </w:t>
      </w:r>
      <w:r w:rsidRPr="006D7CF2">
        <w:t>French</w:t>
      </w:r>
      <w:r>
        <w:t xml:space="preserve">, </w:t>
      </w:r>
      <w:r w:rsidRPr="006D7CF2">
        <w:t>British</w:t>
      </w:r>
      <w:r>
        <w:t xml:space="preserve">, </w:t>
      </w:r>
      <w:r w:rsidRPr="006D7CF2">
        <w:t>Russian… students, fathers, engineers, "great minds" and "experts", who even shared a common European Christian faith, reverted to their tribal ape-like nature, and for God, honor, flag and country, slaughtered each other leading to about 18 million deaths</w:t>
      </w:r>
      <w:r>
        <w:t xml:space="preserve">, for reasons not one out of a million people today remember. </w:t>
      </w:r>
      <w:r w:rsidRPr="006D7CF2">
        <w:t>At 7:30 am July 1st, 1916 the 'Battle of the Somme' began. On this single day, just the British alone, had about 20,000 fatalities and 35,000 wounded</w:t>
      </w:r>
      <w:r>
        <w:t>. A</w:t>
      </w:r>
      <w:r w:rsidRPr="006D7CF2">
        <w:t xml:space="preserve"> British soldier was either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loses in them. Nonsense unfortunately, </w:t>
      </w:r>
      <w:r>
        <w:t xml:space="preserve">homo sapiens is a tribal </w:t>
      </w:r>
      <w:r w:rsidRPr="006D7CF2">
        <w:t>slightly smarter apes that ha</w:t>
      </w:r>
      <w:r>
        <w:t>s</w:t>
      </w:r>
      <w:r w:rsidRPr="006D7CF2">
        <w:t xml:space="preserve"> been naturally selected to be vicious killers and to enjoy violence. Warfare-predation was an important evolutionary strategy and one of the reasons we are social and have evolved big brains to begin with.</w:t>
      </w:r>
      <w:r>
        <w:t xml:space="preserve"> </w:t>
      </w:r>
      <w:r w:rsidRPr="00337073">
        <w:t xml:space="preserve">To be successful in war-hunt you need a strong sense of unity which translates itself into </w:t>
      </w:r>
      <w:proofErr w:type="gramStart"/>
      <w:r w:rsidRPr="00337073">
        <w:t>the  tribalistic</w:t>
      </w:r>
      <w:proofErr w:type="gramEnd"/>
      <w:r>
        <w:t xml:space="preserve">, </w:t>
      </w:r>
      <w:r w:rsidRPr="00337073">
        <w:t>nationalist</w:t>
      </w:r>
      <w:r>
        <w:t xml:space="preserve">, </w:t>
      </w:r>
      <w:r w:rsidRPr="00337073">
        <w:t>militaristic</w:t>
      </w:r>
      <w:r>
        <w:t xml:space="preserve">, </w:t>
      </w:r>
      <w:r w:rsidRPr="00337073">
        <w:t>patriotic tendencies we are so susceptible to and has the planet littered with nuclear weapons and "civilized" taxpayers believing we must have them.</w:t>
      </w:r>
      <w:r w:rsidRPr="00AC5E27">
        <w:t xml:space="preserve"> </w:t>
      </w:r>
      <w:r>
        <w:t>England's prime minister during World War Two Winston Churchill shows us how inspiring, exciting, and purposeful World War One was to him when he mentioned:</w:t>
      </w:r>
      <w:r w:rsidRPr="00DF7938">
        <w:t xml:space="preserve"> </w:t>
      </w:r>
    </w:p>
    <w:p w14:paraId="386C1179" w14:textId="4B5FF17C" w:rsidR="00DF7938" w:rsidRDefault="00DF7938" w:rsidP="00DF7938">
      <w:pPr>
        <w:pStyle w:val="Quote"/>
      </w:pPr>
      <w:r>
        <w:t xml:space="preserve">"I think a curse should rest on me - because I love this war. I know it's smashing and shattering the lives of thousands every moment - and yet - I can't help it - I enjoy every second of it." </w:t>
      </w:r>
    </w:p>
    <w:p w14:paraId="24E71A90" w14:textId="1BD2CD81" w:rsidR="00DF7938" w:rsidRDefault="00DF7938" w:rsidP="00DF7938">
      <w:proofErr w:type="spellStart"/>
      <w:r>
        <w:t>Chuchill</w:t>
      </w:r>
      <w:proofErr w:type="spellEnd"/>
      <w:r>
        <w:t xml:space="preserve"> wrote to his wife:</w:t>
      </w:r>
    </w:p>
    <w:p w14:paraId="50F2C45A" w14:textId="1CA60719" w:rsidR="00DF7938" w:rsidRDefault="00DF7938" w:rsidP="00DF7938">
      <w:pPr>
        <w:pStyle w:val="Quote"/>
      </w:pPr>
      <w:r>
        <w:t xml:space="preserve">“Everything tends towards catastrophe and collapse. I am interested, geared up and happy. Is it not horrible to be built like that?” </w:t>
      </w:r>
    </w:p>
    <w:p w14:paraId="552FCD89" w14:textId="40A555BC" w:rsidR="00DF7938" w:rsidRDefault="00DF7938" w:rsidP="00DF7938">
      <w:r>
        <w:t>And he told Prime Minister Herbert Asquith that his life’s ambition was “to command great victorious armies in battle.” Churchill again:</w:t>
      </w:r>
    </w:p>
    <w:p w14:paraId="0415AA4C" w14:textId="21D6F30D" w:rsidR="00DF7938" w:rsidRDefault="00766D4F" w:rsidP="00DF7938">
      <w:pPr>
        <w:pStyle w:val="Quote"/>
      </w:pPr>
      <w:r>
        <w:rPr>
          <w:noProof/>
        </w:rPr>
        <w:drawing>
          <wp:anchor distT="0" distB="0" distL="114300" distR="114300" simplePos="0" relativeHeight="251663360" behindDoc="0" locked="0" layoutInCell="1" allowOverlap="1" wp14:anchorId="669B4D26" wp14:editId="268F03D2">
            <wp:simplePos x="0" y="0"/>
            <wp:positionH relativeFrom="column">
              <wp:posOffset>2357120</wp:posOffset>
            </wp:positionH>
            <wp:positionV relativeFrom="paragraph">
              <wp:posOffset>639618</wp:posOffset>
            </wp:positionV>
            <wp:extent cx="1348740" cy="1435100"/>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740" cy="1435100"/>
                    </a:xfrm>
                    <a:prstGeom prst="rect">
                      <a:avLst/>
                    </a:prstGeom>
                    <a:noFill/>
                  </pic:spPr>
                </pic:pic>
              </a:graphicData>
            </a:graphic>
            <wp14:sizeRelH relativeFrom="margin">
              <wp14:pctWidth>0</wp14:pctWidth>
            </wp14:sizeRelH>
            <wp14:sizeRelV relativeFrom="margin">
              <wp14:pctHeight>0</wp14:pctHeight>
            </wp14:sizeRelV>
          </wp:anchor>
        </w:drawing>
      </w:r>
      <w:r w:rsidR="00DF7938">
        <w:t xml:space="preserve">"My God! This is living History. Everything we are doing and saying is thrilling… Why I would not be out of this </w:t>
      </w:r>
      <w:proofErr w:type="gramStart"/>
      <w:r w:rsidR="00DF7938">
        <w:t>glorious delicious</w:t>
      </w:r>
      <w:proofErr w:type="gramEnd"/>
      <w:r w:rsidR="00DF7938">
        <w:t xml:space="preserve"> war for anything the world could give me…"</w:t>
      </w:r>
    </w:p>
    <w:p w14:paraId="4E32DC28" w14:textId="77777777" w:rsidR="00DF7938" w:rsidRDefault="00DF7938" w:rsidP="00DF7938">
      <w:r>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"The only language they seem to understand is the one we have been using to bombard them. When you have to deal with a beast you have to treat him as a beast."</w:t>
      </w:r>
    </w:p>
    <w:p w14:paraId="54B732AA" w14:textId="62067D87" w:rsidR="00DF7938" w:rsidRDefault="00DF7938" w:rsidP="00DF7938">
      <w:r>
        <w:t xml:space="preserve">We shouldn't be shocked when fellow homo sapiens murder, </w:t>
      </w:r>
      <w:proofErr w:type="gramStart"/>
      <w:r>
        <w:t>rape</w:t>
      </w:r>
      <w:proofErr w:type="gramEnd"/>
      <w:r>
        <w:t xml:space="preserv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 xml:space="preserve">But each group of self-righteous homo sapiens understandably fools himself into believing that he is more moral or better than the other homo sapiens. </w:t>
      </w:r>
    </w:p>
    <w:p w14:paraId="52C3C591" w14:textId="22416768" w:rsidR="00F32D47" w:rsidRDefault="00DF7938" w:rsidP="00F32D47">
      <w:r>
        <w:t>Besides the evolved tribalism there is also horrendous economic ignorance by the masses</w:t>
      </w:r>
      <w:r w:rsidR="00BB28DC">
        <w:t xml:space="preserve"> and their democratically elected and thus just as clueless politicians</w:t>
      </w:r>
      <w:r>
        <w:t>. Military spending and actual war is the absolute worst thing for mankind. 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w:t>
      </w:r>
      <w:r>
        <w:lastRenderedPageBreak/>
        <w:t xml:space="preserve">of life-sustaining wealth. </w:t>
      </w:r>
      <w:r w:rsidR="00ED31A0">
        <w:t>For example, i</w:t>
      </w:r>
      <w:r>
        <w:t xml:space="preserve">f a thousand men are to spend a year </w:t>
      </w:r>
      <w:r w:rsidRPr="00A76E32">
        <w:rPr>
          <w:b/>
          <w:bCs/>
        </w:rPr>
        <w:t>producing</w:t>
      </w:r>
      <w:r>
        <w:t xml:space="preserve"> a sky-scraper, they must </w:t>
      </w:r>
      <w:r w:rsidRPr="00A76E32">
        <w:rPr>
          <w:b/>
          <w:bCs/>
        </w:rPr>
        <w:t>consume</w:t>
      </w:r>
      <w:r>
        <w:t xml:space="preserve"> wealth in terms of materials, energy, food, etc. while they </w:t>
      </w:r>
      <w:r w:rsidRPr="00A76E32">
        <w:rPr>
          <w:b/>
          <w:bCs/>
        </w:rPr>
        <w:t>produce</w:t>
      </w:r>
      <w:r>
        <w:t xml:space="preserve"> the sky-scraper. Sales revenue is an estimate of the amount of wealth produced, costs is an estimate of wealth consumed while production takes place, and if more wealth (sales revenue) is being produced than consumed (costs) the social order is </w:t>
      </w:r>
      <w:r w:rsidRPr="00A76E32">
        <w:rPr>
          <w:b/>
          <w:bCs/>
        </w:rPr>
        <w:t>profitable</w:t>
      </w:r>
      <w:r>
        <w:t xml:space="preserve"> and thus growing. Militarism and war causes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w:t>
      </w:r>
      <w:proofErr w:type="spellStart"/>
      <w:r>
        <w:t>dollars worth</w:t>
      </w:r>
      <w:proofErr w:type="spellEnd"/>
      <w:r>
        <w:t xml:space="preserve"> of wealth in terms of homes, cars, energy, medicines, etc., (an amount similar to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Perhaps no military leader has managed to inflict so much damage on his opponent given the relatively scarce means he had</w:t>
      </w:r>
      <w:r w:rsidR="000B13EA">
        <w:t xml:space="preserve"> like Osama bin Laden</w:t>
      </w:r>
      <w:r w:rsidR="00F32D47">
        <w:t xml:space="preserve">. bin Laden studied economics and business administration at King </w:t>
      </w:r>
      <w:proofErr w:type="spellStart"/>
      <w:r w:rsidR="00F32D47">
        <w:t>Abdulaziz</w:t>
      </w:r>
      <w:proofErr w:type="spellEnd"/>
      <w:r w:rsidR="00F32D47">
        <w:t xml:space="preserve"> University and his understanding of economics became his main weapon. He tells us his strategy:</w:t>
      </w:r>
    </w:p>
    <w:p w14:paraId="3B7F3793" w14:textId="77777777" w:rsidR="00F32D47" w:rsidRDefault="00F32D47" w:rsidP="00F32D47"/>
    <w:p w14:paraId="38D63E4E" w14:textId="49D22DE0" w:rsidR="00F32D47" w:rsidRDefault="00F32D47" w:rsidP="005A1595">
      <w:pPr>
        <w:pStyle w:val="Quote"/>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3F4F0B35" w14:textId="19ED9E46" w:rsidR="00DF7938" w:rsidRDefault="00F32D47" w:rsidP="00DF7938">
      <w:r>
        <w:t>What an embarrassment to what remains of freedom and Capitalism in our nation.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 Actually</w:t>
      </w:r>
      <w:r w:rsidR="000B13EA">
        <w:t xml:space="preserve"> </w:t>
      </w:r>
      <w:r>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same myths which go something like “we are the good homo sapiens, they are the ‘evil’ homo sapiens led by an ‘evil’ and ‘irrational’ madman”, without any regard to the spread of intellectual errors and misunderstandings leading to such myths which brings us to the current Russia-Allies vs. Ukraine-Allies emerging world war. We must look at this conflict </w:t>
      </w:r>
      <w:r w:rsidR="00DF7938">
        <w:t xml:space="preserve">not in naïve terms of ‘good vs. evil’, but as complex intellectual errors and misunderstandings leading fellow homo sapiens into such tribal slaughters. </w:t>
      </w:r>
    </w:p>
    <w:p w14:paraId="566DD5C8" w14:textId="4790CFD5" w:rsidR="00DF7938" w:rsidRDefault="00DF7938" w:rsidP="00DF7938">
      <w:r>
        <w:t>Regardless of the fact that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tax-payers all over the world to go along with his desire to escalate the conflict and has been dangerously and 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you need for a world war.</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t>We propose the following potential solution:</w:t>
      </w:r>
    </w:p>
    <w:p w14:paraId="330C78AA" w14:textId="2A082EEC" w:rsidR="00DF7938" w:rsidRDefault="00DF7938" w:rsidP="00DF7938">
      <w:r>
        <w:t>1)</w:t>
      </w:r>
      <w:r w:rsidR="000B13EA">
        <w:t xml:space="preserve"> </w:t>
      </w:r>
      <w:r>
        <w:t xml:space="preserve">Immediate cease fire and complete demilitarization of all contested areas. Russia’s military leaves and Ukraine’s military does not occupy the area.  </w:t>
      </w:r>
    </w:p>
    <w:p w14:paraId="007DCDB4" w14:textId="7EB4A345" w:rsidR="00DF7938" w:rsidRDefault="00DF7938" w:rsidP="00DF7938">
      <w:r>
        <w:t>2)</w:t>
      </w:r>
      <w:r w:rsidR="000B13EA">
        <w:t xml:space="preserve"> </w:t>
      </w:r>
      <w:r>
        <w:t>A new country or political-legal entity is created and adopts a well-thought-out constitution which seeks to maximize freedom and the emerging peace, tolerance, and competition of ideas that emerges from it. We suggest ‘The Voluntaryist Constitution’ as a great starting point.</w:t>
      </w:r>
    </w:p>
    <w:p w14:paraId="754931DA" w14:textId="603C0C80" w:rsidR="00DF7938" w:rsidRDefault="00DF7938" w:rsidP="00DF7938">
      <w:r>
        <w:t>3)</w:t>
      </w:r>
      <w:r w:rsidR="000B13EA">
        <w:t xml:space="preserve"> </w:t>
      </w:r>
      <w:r>
        <w:t xml:space="preserve">Cities or relatively large population areas can further vote and chose constitutions which further refine local governance. </w:t>
      </w:r>
    </w:p>
    <w:p w14:paraId="140A72A2" w14:textId="13C7F769" w:rsidR="00DF7938" w:rsidRDefault="00DF7938" w:rsidP="00DF7938">
      <w:r>
        <w:t>4)</w:t>
      </w:r>
      <w:r w:rsidR="000B13EA">
        <w:t xml:space="preserve"> </w:t>
      </w:r>
      <w:r>
        <w:t>This new country should have no restrictions regarding immigration, travel, or business with citizens from Ukraine, EU, or Russian Federation.</w:t>
      </w:r>
    </w:p>
    <w:p w14:paraId="6FDC6839" w14:textId="2A58E59B" w:rsidR="00DF7938" w:rsidRDefault="00DF7938" w:rsidP="00DF7938">
      <w:r>
        <w:t xml:space="preserve">The above accomplishes the following. The free people who </w:t>
      </w:r>
      <w:proofErr w:type="gramStart"/>
      <w:r>
        <w:t>actually live</w:t>
      </w:r>
      <w:proofErr w:type="gramEnd"/>
      <w:r>
        <w:t xml:space="preserve"> in such areas, not </w:t>
      </w:r>
      <w:r w:rsidR="00A76E32">
        <w:t>the Russian or Ukrainian governments,</w:t>
      </w:r>
      <w:r>
        <w:t xml:space="preserve"> get to choose how they run their lives. No tribalistic retributions or coerced rule by either surrounding government. We further hope fellow homo sapiens can look at this chaos as an opportunity to educate each other and work towards:</w:t>
      </w:r>
    </w:p>
    <w:p w14:paraId="75973576" w14:textId="0A8F3DF5" w:rsidR="00DF7938" w:rsidRDefault="00DF7938" w:rsidP="00DF7938">
      <w:r>
        <w:t>1)</w:t>
      </w:r>
      <w:r>
        <w:tab/>
        <w:t>Disband/Abolish NATO. Nobody should be made a criminal for refusing to pay taxes that fund this unnecessary cold-war relic.</w:t>
      </w:r>
      <w:r w:rsidR="00A53625">
        <w:t xml:space="preserve"> </w:t>
      </w:r>
      <w:r>
        <w:t xml:space="preserve">Communism was an intellectual error based on faulty economic thinking. It was ultimately defeated, not by arms, but by great economists like Ludwig von Mises and F.A. Hayek. Take the time to read or listen to F.A. Hayek’s condensed version of his classic book ‘The Road to Serfdom’. </w:t>
      </w:r>
    </w:p>
    <w:p w14:paraId="44EAD94B" w14:textId="77777777" w:rsidR="00DF7938" w:rsidRDefault="00DF7938" w:rsidP="00DF7938">
      <w:r>
        <w:t>2)</w:t>
      </w:r>
      <w:r>
        <w:tab/>
        <w:t xml:space="preserve">Citizens must unite and demand immediate global nuclear de-escalation. </w:t>
      </w:r>
    </w:p>
    <w:p w14:paraId="62B1585F" w14:textId="641E8458" w:rsidR="005940DD" w:rsidRPr="00DF7938" w:rsidRDefault="00DF7938" w:rsidP="00DF7938">
      <w:r>
        <w:t>3)</w:t>
      </w:r>
      <w:r>
        <w:tab/>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sectPr w:rsidR="005940DD" w:rsidRPr="00DF7938" w:rsidSect="005A1595">
      <w:pgSz w:w="12240" w:h="15840" w:code="1"/>
      <w:pgMar w:top="288" w:right="288" w:bottom="288" w:left="288" w:header="0" w:footer="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33BB0"/>
    <w:rsid w:val="00046646"/>
    <w:rsid w:val="00055FC6"/>
    <w:rsid w:val="00056A78"/>
    <w:rsid w:val="000625A7"/>
    <w:rsid w:val="0007093C"/>
    <w:rsid w:val="00074DB0"/>
    <w:rsid w:val="00082F8E"/>
    <w:rsid w:val="000A6934"/>
    <w:rsid w:val="000B13EA"/>
    <w:rsid w:val="000B2FE1"/>
    <w:rsid w:val="000B732E"/>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5009"/>
    <w:rsid w:val="00245E66"/>
    <w:rsid w:val="00253D9B"/>
    <w:rsid w:val="00254A11"/>
    <w:rsid w:val="00256404"/>
    <w:rsid w:val="00256F55"/>
    <w:rsid w:val="0026169D"/>
    <w:rsid w:val="00261B01"/>
    <w:rsid w:val="00265CCB"/>
    <w:rsid w:val="00270141"/>
    <w:rsid w:val="00274B0E"/>
    <w:rsid w:val="00283834"/>
    <w:rsid w:val="002865DE"/>
    <w:rsid w:val="00286E9E"/>
    <w:rsid w:val="00294425"/>
    <w:rsid w:val="002A6E3C"/>
    <w:rsid w:val="002A751B"/>
    <w:rsid w:val="002B099D"/>
    <w:rsid w:val="002B0D0D"/>
    <w:rsid w:val="002B3B6C"/>
    <w:rsid w:val="002C1E1B"/>
    <w:rsid w:val="002C44B1"/>
    <w:rsid w:val="002D0C15"/>
    <w:rsid w:val="002D2E1E"/>
    <w:rsid w:val="002D6775"/>
    <w:rsid w:val="002E25B0"/>
    <w:rsid w:val="002F060C"/>
    <w:rsid w:val="002F3511"/>
    <w:rsid w:val="002F35B0"/>
    <w:rsid w:val="002F50F7"/>
    <w:rsid w:val="00307E78"/>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3A19"/>
    <w:rsid w:val="00456AFB"/>
    <w:rsid w:val="00460E1A"/>
    <w:rsid w:val="00465BE7"/>
    <w:rsid w:val="0047049A"/>
    <w:rsid w:val="00483CEE"/>
    <w:rsid w:val="0048518A"/>
    <w:rsid w:val="00492923"/>
    <w:rsid w:val="004A1F93"/>
    <w:rsid w:val="004A3D3C"/>
    <w:rsid w:val="004B01B4"/>
    <w:rsid w:val="004B669C"/>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0DD"/>
    <w:rsid w:val="00594DE3"/>
    <w:rsid w:val="005A108F"/>
    <w:rsid w:val="005A1595"/>
    <w:rsid w:val="005A683A"/>
    <w:rsid w:val="005A6D1A"/>
    <w:rsid w:val="005B78B9"/>
    <w:rsid w:val="005C735E"/>
    <w:rsid w:val="005E0E92"/>
    <w:rsid w:val="005E225E"/>
    <w:rsid w:val="00600273"/>
    <w:rsid w:val="0060334D"/>
    <w:rsid w:val="006125DA"/>
    <w:rsid w:val="00614631"/>
    <w:rsid w:val="00621483"/>
    <w:rsid w:val="0062212E"/>
    <w:rsid w:val="00630958"/>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66D4F"/>
    <w:rsid w:val="00781629"/>
    <w:rsid w:val="00783C80"/>
    <w:rsid w:val="00785986"/>
    <w:rsid w:val="007A1B3D"/>
    <w:rsid w:val="007B4136"/>
    <w:rsid w:val="007B7388"/>
    <w:rsid w:val="007C53A1"/>
    <w:rsid w:val="007E29C5"/>
    <w:rsid w:val="007E71FB"/>
    <w:rsid w:val="007F2D80"/>
    <w:rsid w:val="00800AE8"/>
    <w:rsid w:val="008026BD"/>
    <w:rsid w:val="00810292"/>
    <w:rsid w:val="00820C59"/>
    <w:rsid w:val="008229F2"/>
    <w:rsid w:val="0082792F"/>
    <w:rsid w:val="00833A7D"/>
    <w:rsid w:val="00833C1E"/>
    <w:rsid w:val="008341BD"/>
    <w:rsid w:val="0084060A"/>
    <w:rsid w:val="008407FA"/>
    <w:rsid w:val="00866B31"/>
    <w:rsid w:val="008728E4"/>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3625"/>
    <w:rsid w:val="00A56334"/>
    <w:rsid w:val="00A67101"/>
    <w:rsid w:val="00A67897"/>
    <w:rsid w:val="00A73D1C"/>
    <w:rsid w:val="00A7482E"/>
    <w:rsid w:val="00A76E32"/>
    <w:rsid w:val="00A7743F"/>
    <w:rsid w:val="00A82F6B"/>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9002B"/>
    <w:rsid w:val="00BA2B41"/>
    <w:rsid w:val="00BB2637"/>
    <w:rsid w:val="00BB28DC"/>
    <w:rsid w:val="00BC386F"/>
    <w:rsid w:val="00BD6CD3"/>
    <w:rsid w:val="00BE0BAB"/>
    <w:rsid w:val="00BE147D"/>
    <w:rsid w:val="00BE22B5"/>
    <w:rsid w:val="00BE2EDC"/>
    <w:rsid w:val="00BF5387"/>
    <w:rsid w:val="00C00E4C"/>
    <w:rsid w:val="00C01964"/>
    <w:rsid w:val="00C02A2D"/>
    <w:rsid w:val="00C1360A"/>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DF7938"/>
    <w:rsid w:val="00E1578E"/>
    <w:rsid w:val="00E20020"/>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D31A0"/>
    <w:rsid w:val="00EE6CDA"/>
    <w:rsid w:val="00EF125A"/>
    <w:rsid w:val="00EF340F"/>
    <w:rsid w:val="00F01173"/>
    <w:rsid w:val="00F017E3"/>
    <w:rsid w:val="00F044E8"/>
    <w:rsid w:val="00F06757"/>
    <w:rsid w:val="00F32016"/>
    <w:rsid w:val="00F32D47"/>
    <w:rsid w:val="00F43A67"/>
    <w:rsid w:val="00F451A8"/>
    <w:rsid w:val="00F45657"/>
    <w:rsid w:val="00F53329"/>
    <w:rsid w:val="00F60B76"/>
    <w:rsid w:val="00F64495"/>
    <w:rsid w:val="00F67632"/>
    <w:rsid w:val="00F70485"/>
    <w:rsid w:val="00F717D3"/>
    <w:rsid w:val="00F72F38"/>
    <w:rsid w:val="00F74E37"/>
    <w:rsid w:val="00F80238"/>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38"/>
    <w:pPr>
      <w:spacing w:after="60" w:line="192" w:lineRule="auto"/>
    </w:pPr>
    <w:rPr>
      <w:spacing w:val="-5"/>
      <w:sz w:val="26"/>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 w:type="character" w:styleId="Hyperlink">
    <w:name w:val="Hyperlink"/>
    <w:basedOn w:val="DefaultParagraphFont"/>
    <w:uiPriority w:val="99"/>
    <w:unhideWhenUsed/>
    <w:rsid w:val="00766D4F"/>
    <w:rPr>
      <w:color w:val="0000FF" w:themeColor="hyperlink"/>
      <w:u w:val="single"/>
    </w:rPr>
  </w:style>
  <w:style w:type="character" w:styleId="UnresolvedMention">
    <w:name w:val="Unresolved Mention"/>
    <w:basedOn w:val="DefaultParagraphFont"/>
    <w:uiPriority w:val="99"/>
    <w:semiHidden/>
    <w:unhideWhenUsed/>
    <w:rsid w:val="0076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ibertyspeaks.worl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2</cp:revision>
  <cp:lastPrinted>2022-02-20T17:31:00Z</cp:lastPrinted>
  <dcterms:created xsi:type="dcterms:W3CDTF">2023-02-17T18:37:00Z</dcterms:created>
  <dcterms:modified xsi:type="dcterms:W3CDTF">2023-02-17T18:37:00Z</dcterms:modified>
</cp:coreProperties>
</file>