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6F4E8" w14:textId="77777777" w:rsidR="00831816" w:rsidRDefault="005040F3" w:rsidP="00466FD5">
      <w:pPr>
        <w:spacing w:line="360" w:lineRule="auto"/>
        <w:ind w:firstLine="420"/>
        <w:rPr>
          <w:rFonts w:ascii="SimSun" w:eastAsia="SimSun" w:hAnsi="SimSun" w:hint="eastAsia"/>
        </w:rPr>
      </w:pPr>
      <w:r w:rsidRPr="00466FD5">
        <w:rPr>
          <w:rFonts w:ascii="SimSun" w:eastAsia="SimSun" w:hAnsi="SimSun"/>
        </w:rPr>
        <w:t>设计域间路由协议是一项非常具有挑战性的任务，</w:t>
      </w:r>
      <w:r w:rsidR="009643D3">
        <w:rPr>
          <w:rFonts w:ascii="SimSun" w:eastAsia="SimSun" w:hAnsi="SimSun" w:hint="eastAsia"/>
        </w:rPr>
        <w:t>一</w:t>
      </w:r>
      <w:r w:rsidRPr="00466FD5">
        <w:rPr>
          <w:rFonts w:ascii="SimSun" w:eastAsia="SimSun" w:hAnsi="SimSun"/>
        </w:rPr>
        <w:t>部分原因是难以设计全局扩展的路由系统，</w:t>
      </w:r>
      <w:r w:rsidR="00111B42">
        <w:rPr>
          <w:rFonts w:ascii="SimSun" w:eastAsia="SimSun" w:hAnsi="SimSun" w:hint="eastAsia"/>
        </w:rPr>
        <w:t>一</w:t>
      </w:r>
      <w:r w:rsidRPr="00466FD5">
        <w:rPr>
          <w:rFonts w:ascii="SimSun" w:eastAsia="SimSun" w:hAnsi="SimSun"/>
        </w:rPr>
        <w:t>部分原因是需要支持的策略范围不明确。BGP是支持多种策略</w:t>
      </w:r>
      <w:r w:rsidR="00D27C64">
        <w:rPr>
          <w:rFonts w:ascii="SimSun" w:eastAsia="SimSun" w:hAnsi="SimSun" w:hint="eastAsia"/>
        </w:rPr>
        <w:t>的一种协议</w:t>
      </w:r>
      <w:r w:rsidR="00103D4D">
        <w:rPr>
          <w:rFonts w:ascii="SimSun" w:eastAsia="SimSun" w:hAnsi="SimSun"/>
        </w:rPr>
        <w:t>，但</w:t>
      </w:r>
      <w:r w:rsidR="00103D4D">
        <w:rPr>
          <w:rFonts w:ascii="SimSun" w:eastAsia="SimSun" w:hAnsi="SimSun" w:hint="eastAsia"/>
        </w:rPr>
        <w:t>其</w:t>
      </w:r>
      <w:r w:rsidRPr="00466FD5">
        <w:rPr>
          <w:rFonts w:ascii="SimSun" w:eastAsia="SimSun" w:hAnsi="SimSun"/>
        </w:rPr>
        <w:t>可扩展性，故障隔离和收敛性能较差</w:t>
      </w:r>
      <w:r w:rsidR="00ED23FD">
        <w:rPr>
          <w:rFonts w:ascii="SimSun" w:eastAsia="SimSun" w:hAnsi="SimSun" w:hint="eastAsia"/>
        </w:rPr>
        <w:t>，一直为业界诟病</w:t>
      </w:r>
      <w:r w:rsidRPr="00466FD5">
        <w:rPr>
          <w:rFonts w:ascii="SimSun" w:eastAsia="SimSun" w:hAnsi="SimSun"/>
        </w:rPr>
        <w:t>。</w:t>
      </w:r>
    </w:p>
    <w:p w14:paraId="760500B2" w14:textId="2DB60737" w:rsidR="005040F3" w:rsidRPr="00466FD5" w:rsidRDefault="00831816" w:rsidP="00466FD5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文章提出了一种新型的域间路由协议</w:t>
      </w:r>
      <w:r w:rsidR="00005EAC">
        <w:rPr>
          <w:rFonts w:ascii="SimSun" w:eastAsia="SimSun" w:hAnsi="SimSun" w:hint="eastAsia"/>
        </w:rPr>
        <w:t>Hybrid L</w:t>
      </w:r>
      <w:r w:rsidR="002308BD">
        <w:rPr>
          <w:rFonts w:ascii="SimSun" w:eastAsia="SimSun" w:hAnsi="SimSun" w:hint="eastAsia"/>
        </w:rPr>
        <w:t>ink-state P</w:t>
      </w:r>
      <w:r>
        <w:rPr>
          <w:rFonts w:ascii="SimSun" w:eastAsia="SimSun" w:hAnsi="SimSun" w:hint="eastAsia"/>
        </w:rPr>
        <w:t>ath-vector(HLP)</w:t>
      </w:r>
      <w:r w:rsidR="00DF37A3">
        <w:rPr>
          <w:rFonts w:ascii="SimSun" w:eastAsia="SimSun" w:hAnsi="SimSun" w:hint="eastAsia"/>
        </w:rPr>
        <w:t>，是一种混合链路状态和路径向量的路由协议</w:t>
      </w:r>
      <w:r w:rsidR="00EA6589">
        <w:rPr>
          <w:rFonts w:ascii="SimSun" w:eastAsia="SimSun" w:hAnsi="SimSun" w:hint="eastAsia"/>
        </w:rPr>
        <w:t>。</w:t>
      </w:r>
      <w:r w:rsidR="005040F3" w:rsidRPr="00466FD5">
        <w:rPr>
          <w:rFonts w:ascii="SimSun" w:eastAsia="SimSun" w:hAnsi="SimSun"/>
        </w:rPr>
        <w:t>在设计HLP时，</w:t>
      </w:r>
      <w:r w:rsidR="00DE3842">
        <w:rPr>
          <w:rFonts w:ascii="SimSun" w:eastAsia="SimSun" w:hAnsi="SimSun" w:hint="eastAsia"/>
        </w:rPr>
        <w:t>作者充分地</w:t>
      </w:r>
      <w:r w:rsidR="005040F3" w:rsidRPr="00466FD5">
        <w:rPr>
          <w:rFonts w:ascii="SimSun" w:eastAsia="SimSun" w:hAnsi="SimSun"/>
        </w:rPr>
        <w:t>利用BGP</w:t>
      </w:r>
      <w:r w:rsidR="009C53DA">
        <w:rPr>
          <w:rFonts w:ascii="SimSun" w:eastAsia="SimSun" w:hAnsi="SimSun"/>
        </w:rPr>
        <w:t>没有的信息。唯一不受严重隐私问题影响的</w:t>
      </w:r>
      <w:r w:rsidR="009C53DA">
        <w:rPr>
          <w:rFonts w:ascii="SimSun" w:eastAsia="SimSun" w:hAnsi="SimSun" w:hint="eastAsia"/>
        </w:rPr>
        <w:t>模式</w:t>
      </w:r>
      <w:r w:rsidR="005040F3" w:rsidRPr="00466FD5">
        <w:rPr>
          <w:rFonts w:ascii="SimSun" w:eastAsia="SimSun" w:hAnsi="SimSun"/>
        </w:rPr>
        <w:t>是</w:t>
      </w:r>
      <w:r w:rsidR="009C53DA">
        <w:rPr>
          <w:rFonts w:ascii="SimSun" w:eastAsia="SimSun" w:hAnsi="SimSun" w:hint="eastAsia"/>
        </w:rPr>
        <w:t>“</w:t>
      </w:r>
      <w:r w:rsidR="005040F3" w:rsidRPr="00466FD5">
        <w:rPr>
          <w:rFonts w:ascii="SimSun" w:eastAsia="SimSun" w:hAnsi="SimSun"/>
        </w:rPr>
        <w:t>提供商 - 客户</w:t>
      </w:r>
      <w:r w:rsidR="009C53DA">
        <w:rPr>
          <w:rFonts w:ascii="SimSun" w:eastAsia="SimSun" w:hAnsi="SimSun" w:hint="eastAsia"/>
        </w:rPr>
        <w:t>”</w:t>
      </w:r>
      <w:r w:rsidR="005040F3" w:rsidRPr="00466FD5">
        <w:rPr>
          <w:rFonts w:ascii="SimSun" w:eastAsia="SimSun" w:hAnsi="SimSun"/>
        </w:rPr>
        <w:t>关系，因为这些</w:t>
      </w:r>
      <w:r w:rsidR="00BB09E3">
        <w:rPr>
          <w:rFonts w:ascii="SimSun" w:eastAsia="SimSun" w:hAnsi="SimSun" w:hint="eastAsia"/>
        </w:rPr>
        <w:t>模式下</w:t>
      </w:r>
      <w:r w:rsidR="005040F3" w:rsidRPr="00466FD5">
        <w:rPr>
          <w:rFonts w:ascii="SimSun" w:eastAsia="SimSun" w:hAnsi="SimSun"/>
        </w:rPr>
        <w:t>信息不能成为路由功能的</w:t>
      </w:r>
      <w:r w:rsidR="00A70E1A">
        <w:rPr>
          <w:rFonts w:ascii="SimSun" w:eastAsia="SimSun" w:hAnsi="SimSun" w:hint="eastAsia"/>
        </w:rPr>
        <w:t>隐藏信息</w:t>
      </w:r>
      <w:r w:rsidR="001E2BD3">
        <w:rPr>
          <w:rFonts w:ascii="SimSun" w:eastAsia="SimSun" w:hAnsi="SimSun"/>
        </w:rPr>
        <w:t>。在协议本身中提供此信息</w:t>
      </w:r>
      <w:r w:rsidR="001E2BD3">
        <w:rPr>
          <w:rFonts w:ascii="SimSun" w:eastAsia="SimSun" w:hAnsi="SimSun" w:hint="eastAsia"/>
        </w:rPr>
        <w:t>能</w:t>
      </w:r>
      <w:r w:rsidR="001E2BD3">
        <w:rPr>
          <w:rFonts w:ascii="SimSun" w:eastAsia="SimSun" w:hAnsi="SimSun"/>
        </w:rPr>
        <w:t>直接</w:t>
      </w:r>
      <w:r w:rsidR="00731D22">
        <w:rPr>
          <w:rFonts w:ascii="SimSun" w:eastAsia="SimSun" w:hAnsi="SimSun"/>
        </w:rPr>
        <w:t>观察到：</w:t>
      </w:r>
      <w:r w:rsidR="005040F3" w:rsidRPr="00466FD5">
        <w:rPr>
          <w:rFonts w:ascii="SimSun" w:eastAsia="SimSun" w:hAnsi="SimSun"/>
        </w:rPr>
        <w:t>在AS</w:t>
      </w:r>
      <w:r w:rsidR="009A3E7C">
        <w:rPr>
          <w:rFonts w:ascii="SimSun" w:eastAsia="SimSun" w:hAnsi="SimSun"/>
        </w:rPr>
        <w:t>层次结构的相当大的部分中，</w:t>
      </w:r>
      <w:r w:rsidR="008B0A99">
        <w:rPr>
          <w:rFonts w:ascii="SimSun" w:eastAsia="SimSun" w:hAnsi="SimSun"/>
        </w:rPr>
        <w:t>可以使用链路状态</w:t>
      </w:r>
      <w:r w:rsidR="005040F3" w:rsidRPr="00466FD5">
        <w:rPr>
          <w:rFonts w:ascii="SimSun" w:eastAsia="SimSun" w:hAnsi="SimSun"/>
        </w:rPr>
        <w:t>算法，该算法解决了BGP</w:t>
      </w:r>
      <w:r w:rsidR="00172773">
        <w:rPr>
          <w:rFonts w:ascii="SimSun" w:eastAsia="SimSun" w:hAnsi="SimSun"/>
        </w:rPr>
        <w:t>所</w:t>
      </w:r>
      <w:r w:rsidR="00172773">
        <w:rPr>
          <w:rFonts w:ascii="SimSun" w:eastAsia="SimSun" w:hAnsi="SimSun" w:hint="eastAsia"/>
        </w:rPr>
        <w:t>带来的</w:t>
      </w:r>
      <w:r w:rsidR="005040F3" w:rsidRPr="00466FD5">
        <w:rPr>
          <w:rFonts w:ascii="SimSun" w:eastAsia="SimSun" w:hAnsi="SimSun"/>
        </w:rPr>
        <w:t>的许多问题。</w:t>
      </w:r>
      <w:r w:rsidR="004E06EE">
        <w:rPr>
          <w:rFonts w:ascii="SimSun" w:eastAsia="SimSun" w:hAnsi="SimSun"/>
        </w:rPr>
        <w:t>但是在这些区域之间，由于政策隐私问题导致链路状态不可行，这迫使</w:t>
      </w:r>
      <w:r w:rsidR="004E06EE">
        <w:rPr>
          <w:rFonts w:ascii="SimSun" w:eastAsia="SimSun" w:hAnsi="SimSun" w:hint="eastAsia"/>
        </w:rPr>
        <w:t>设计需要</w:t>
      </w:r>
      <w:r w:rsidR="005040F3" w:rsidRPr="00466FD5">
        <w:rPr>
          <w:rFonts w:ascii="SimSun" w:eastAsia="SimSun" w:hAnsi="SimSun"/>
        </w:rPr>
        <w:t>采用混合链路状态/路径向量解决方案。从拓扑发现中分离前缀绑定是减少路由协议开销的又一步骤，并且还针对问题的不同部分使用适当的安全解决方案。由此产生的协议具有许多非常理想的属性，包括快速收敛，良好的故障隔离，较低的路由表流失，以及更好的安全性和健壮性。</w:t>
      </w:r>
    </w:p>
    <w:p w14:paraId="246BE7E4" w14:textId="77777777" w:rsidR="008143B7" w:rsidRDefault="005040F3" w:rsidP="00466FD5">
      <w:pPr>
        <w:spacing w:line="360" w:lineRule="auto"/>
        <w:ind w:firstLine="420"/>
        <w:rPr>
          <w:rFonts w:ascii="SimSun" w:eastAsia="SimSun" w:hAnsi="SimSun" w:hint="eastAsia"/>
        </w:rPr>
      </w:pPr>
      <w:r w:rsidRPr="00466FD5">
        <w:rPr>
          <w:rFonts w:ascii="SimSun" w:eastAsia="SimSun" w:hAnsi="SimSun"/>
        </w:rPr>
        <w:t>但是，仅仅因为协议具有良好的路由性能并不意味着</w:t>
      </w:r>
      <w:r w:rsidR="008143B7">
        <w:rPr>
          <w:rFonts w:ascii="SimSun" w:eastAsia="SimSun" w:hAnsi="SimSun" w:hint="eastAsia"/>
        </w:rPr>
        <w:t>这种新模式能够解决现今BGP</w:t>
      </w:r>
    </w:p>
    <w:p w14:paraId="38F89231" w14:textId="7C50E4C8" w:rsidR="005040F3" w:rsidRPr="00466FD5" w:rsidRDefault="008143B7" w:rsidP="008143B7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存在的种种问题</w:t>
      </w:r>
      <w:r w:rsidR="005040F3" w:rsidRPr="00466FD5">
        <w:rPr>
          <w:rFonts w:ascii="SimSun" w:eastAsia="SimSun" w:hAnsi="SimSun"/>
        </w:rPr>
        <w:t>。</w:t>
      </w:r>
      <w:r w:rsidR="00467AD7">
        <w:rPr>
          <w:rFonts w:ascii="SimSun" w:eastAsia="SimSun" w:hAnsi="SimSun" w:hint="eastAsia"/>
        </w:rPr>
        <w:t>难点</w:t>
      </w:r>
      <w:r w:rsidR="00843C74">
        <w:rPr>
          <w:rFonts w:ascii="SimSun" w:eastAsia="SimSun" w:hAnsi="SimSun" w:hint="eastAsia"/>
        </w:rPr>
        <w:t>在于</w:t>
      </w:r>
      <w:r w:rsidR="00506C35">
        <w:rPr>
          <w:rFonts w:ascii="SimSun" w:eastAsia="SimSun" w:hAnsi="SimSun" w:hint="eastAsia"/>
        </w:rPr>
        <w:t>无法获知</w:t>
      </w:r>
      <w:r w:rsidR="005040F3" w:rsidRPr="00466FD5">
        <w:rPr>
          <w:rFonts w:ascii="SimSun" w:eastAsia="SimSun" w:hAnsi="SimSun"/>
        </w:rPr>
        <w:t>域间策略路由协议在现实</w:t>
      </w:r>
      <w:r w:rsidR="000345C0">
        <w:rPr>
          <w:rFonts w:ascii="SimSun" w:eastAsia="SimSun" w:hAnsi="SimSun" w:hint="eastAsia"/>
        </w:rPr>
        <w:t>应用中所起到的作用</w:t>
      </w:r>
      <w:r w:rsidR="00A22660">
        <w:rPr>
          <w:rFonts w:ascii="SimSun" w:eastAsia="SimSun" w:hAnsi="SimSun"/>
        </w:rPr>
        <w:t>，这使得评估特别困难。在本文中，</w:t>
      </w:r>
      <w:r w:rsidR="00A22660">
        <w:rPr>
          <w:rFonts w:ascii="SimSun" w:eastAsia="SimSun" w:hAnsi="SimSun" w:hint="eastAsia"/>
        </w:rPr>
        <w:t>作者</w:t>
      </w:r>
      <w:r w:rsidR="00F27BAB">
        <w:rPr>
          <w:rFonts w:ascii="SimSun" w:eastAsia="SimSun" w:hAnsi="SimSun"/>
        </w:rPr>
        <w:t>不仅尝试检查收敛，故障隔离和可</w:t>
      </w:r>
      <w:r w:rsidR="00606305">
        <w:rPr>
          <w:rFonts w:ascii="SimSun" w:eastAsia="SimSun" w:hAnsi="SimSun" w:hint="eastAsia"/>
        </w:rPr>
        <w:t>扩展</w:t>
      </w:r>
      <w:r w:rsidR="00F27BAB">
        <w:rPr>
          <w:rFonts w:ascii="SimSun" w:eastAsia="SimSun" w:hAnsi="SimSun"/>
        </w:rPr>
        <w:t>性</w:t>
      </w:r>
      <w:r w:rsidR="00F27BAB">
        <w:rPr>
          <w:rFonts w:ascii="SimSun" w:eastAsia="SimSun" w:hAnsi="SimSun" w:hint="eastAsia"/>
        </w:rPr>
        <w:t>等</w:t>
      </w:r>
      <w:r w:rsidR="005040F3" w:rsidRPr="00466FD5">
        <w:rPr>
          <w:rFonts w:ascii="SimSun" w:eastAsia="SimSun" w:hAnsi="SimSun"/>
        </w:rPr>
        <w:t>基本属性，还检查了BGP的许多使用方法，目的是了解HLP如何很好地解决相同的任务。</w:t>
      </w:r>
      <w:r w:rsidR="000D4A5B">
        <w:rPr>
          <w:rFonts w:ascii="SimSun" w:eastAsia="SimSun" w:hAnsi="SimSun"/>
        </w:rPr>
        <w:t>目前的</w:t>
      </w:r>
      <w:r w:rsidR="000D4A5B">
        <w:rPr>
          <w:rFonts w:ascii="SimSun" w:eastAsia="SimSun" w:hAnsi="SimSun" w:hint="eastAsia"/>
        </w:rPr>
        <w:t>结果显示</w:t>
      </w:r>
      <w:r w:rsidR="005040F3" w:rsidRPr="00466FD5">
        <w:rPr>
          <w:rFonts w:ascii="SimSun" w:eastAsia="SimSun" w:hAnsi="SimSun"/>
        </w:rPr>
        <w:t>是HLP</w:t>
      </w:r>
      <w:r w:rsidR="00F176F6">
        <w:rPr>
          <w:rFonts w:ascii="SimSun" w:eastAsia="SimSun" w:hAnsi="SimSun"/>
        </w:rPr>
        <w:t>在大范围的部署方案中</w:t>
      </w:r>
      <w:r w:rsidR="00046F30">
        <w:rPr>
          <w:rFonts w:ascii="SimSun" w:eastAsia="SimSun" w:hAnsi="SimSun" w:hint="eastAsia"/>
        </w:rPr>
        <w:t>进行测量任务</w:t>
      </w:r>
      <w:r w:rsidR="00F176F6">
        <w:rPr>
          <w:rFonts w:ascii="SimSun" w:eastAsia="SimSun" w:hAnsi="SimSun" w:hint="eastAsia"/>
        </w:rPr>
        <w:t>要比</w:t>
      </w:r>
      <w:r w:rsidR="005040F3" w:rsidRPr="00466FD5">
        <w:rPr>
          <w:rFonts w:ascii="SimSun" w:eastAsia="SimSun" w:hAnsi="SimSun"/>
        </w:rPr>
        <w:t>BGP</w:t>
      </w:r>
      <w:r w:rsidR="00E8228C">
        <w:rPr>
          <w:rFonts w:ascii="SimSun" w:eastAsia="SimSun" w:hAnsi="SimSun" w:hint="eastAsia"/>
        </w:rPr>
        <w:t>效率高得多</w:t>
      </w:r>
      <w:r w:rsidR="005040F3" w:rsidRPr="00466FD5">
        <w:rPr>
          <w:rFonts w:ascii="SimSun" w:eastAsia="SimSun" w:hAnsi="SimSun"/>
        </w:rPr>
        <w:t>，但只有通过将设计暴露给各种ISP</w:t>
      </w:r>
      <w:r w:rsidR="000177F4">
        <w:rPr>
          <w:rFonts w:ascii="SimSun" w:eastAsia="SimSun" w:hAnsi="SimSun"/>
        </w:rPr>
        <w:t>和路由器供应商</w:t>
      </w:r>
      <w:r w:rsidR="005040F3" w:rsidRPr="00466FD5">
        <w:rPr>
          <w:rFonts w:ascii="SimSun" w:eastAsia="SimSun" w:hAnsi="SimSun"/>
        </w:rPr>
        <w:t>才能全面了解</w:t>
      </w:r>
      <w:r w:rsidR="000177F4">
        <w:rPr>
          <w:rFonts w:ascii="SimSun" w:eastAsia="SimSun" w:hAnsi="SimSun" w:hint="eastAsia"/>
        </w:rPr>
        <w:t>其中的原因</w:t>
      </w:r>
      <w:r w:rsidR="005040F3" w:rsidRPr="00466FD5">
        <w:rPr>
          <w:rFonts w:ascii="SimSun" w:eastAsia="SimSun" w:hAnsi="SimSun"/>
        </w:rPr>
        <w:t>。</w:t>
      </w:r>
    </w:p>
    <w:p w14:paraId="0B1447CE" w14:textId="41D8853F" w:rsidR="00862F8B" w:rsidRPr="00466FD5" w:rsidRDefault="009644C2" w:rsidP="00466FD5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文章通过对BGP本身的局限性</w:t>
      </w:r>
      <w:r w:rsidR="00606305">
        <w:rPr>
          <w:rFonts w:ascii="SimSun" w:eastAsia="SimSun" w:hAnsi="SimSun" w:hint="eastAsia"/>
        </w:rPr>
        <w:t>进行分析，从收敛、隔离性、可扩展性</w:t>
      </w:r>
      <w:r w:rsidR="00171B6B">
        <w:rPr>
          <w:rFonts w:ascii="SimSun" w:eastAsia="SimSun" w:hAnsi="SimSun" w:hint="eastAsia"/>
        </w:rPr>
        <w:t>入手，结合了链路状态算法和路径向量算法的优点提出了</w:t>
      </w:r>
      <w:r w:rsidR="00A434ED">
        <w:rPr>
          <w:rFonts w:ascii="SimSun" w:eastAsia="SimSun" w:hAnsi="SimSun" w:hint="eastAsia"/>
        </w:rPr>
        <w:t>HLP的概念和模型。从中我进一步学习到了构建一个新型理念和架构应该从</w:t>
      </w:r>
      <w:r w:rsidR="002459CF">
        <w:rPr>
          <w:rFonts w:ascii="SimSun" w:eastAsia="SimSun" w:hAnsi="SimSun" w:hint="eastAsia"/>
        </w:rPr>
        <w:t>现有模型的缺点入手可以更有针对。</w:t>
      </w:r>
      <w:bookmarkStart w:id="0" w:name="_GoBack"/>
      <w:bookmarkEnd w:id="0"/>
    </w:p>
    <w:sectPr w:rsidR="00862F8B" w:rsidRPr="00466FD5" w:rsidSect="00C2486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B3"/>
    <w:rsid w:val="00005EAC"/>
    <w:rsid w:val="000177F4"/>
    <w:rsid w:val="000345C0"/>
    <w:rsid w:val="00046F30"/>
    <w:rsid w:val="000D4A5B"/>
    <w:rsid w:val="00103D4D"/>
    <w:rsid w:val="00111B42"/>
    <w:rsid w:val="00171B6B"/>
    <w:rsid w:val="00172773"/>
    <w:rsid w:val="001E2BD3"/>
    <w:rsid w:val="001F28B3"/>
    <w:rsid w:val="002308BD"/>
    <w:rsid w:val="002459CF"/>
    <w:rsid w:val="0025512B"/>
    <w:rsid w:val="00466FD5"/>
    <w:rsid w:val="00467AD7"/>
    <w:rsid w:val="004E06EE"/>
    <w:rsid w:val="005040F3"/>
    <w:rsid w:val="00506C35"/>
    <w:rsid w:val="00606305"/>
    <w:rsid w:val="006F5DFF"/>
    <w:rsid w:val="00731D22"/>
    <w:rsid w:val="00806504"/>
    <w:rsid w:val="008143B7"/>
    <w:rsid w:val="00831816"/>
    <w:rsid w:val="00843C74"/>
    <w:rsid w:val="00862F8B"/>
    <w:rsid w:val="008B0A99"/>
    <w:rsid w:val="009643D3"/>
    <w:rsid w:val="009644C2"/>
    <w:rsid w:val="009A3E7C"/>
    <w:rsid w:val="009C53DA"/>
    <w:rsid w:val="00A22660"/>
    <w:rsid w:val="00A434ED"/>
    <w:rsid w:val="00A671DD"/>
    <w:rsid w:val="00A70E1A"/>
    <w:rsid w:val="00BB09E3"/>
    <w:rsid w:val="00BD4174"/>
    <w:rsid w:val="00BD544C"/>
    <w:rsid w:val="00C24863"/>
    <w:rsid w:val="00CE5E84"/>
    <w:rsid w:val="00D27C64"/>
    <w:rsid w:val="00DE3842"/>
    <w:rsid w:val="00DF37A3"/>
    <w:rsid w:val="00E8228C"/>
    <w:rsid w:val="00EA6589"/>
    <w:rsid w:val="00EC0303"/>
    <w:rsid w:val="00ED23FD"/>
    <w:rsid w:val="00F176F6"/>
    <w:rsid w:val="00F27BAB"/>
    <w:rsid w:val="00F4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F2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6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93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88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5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33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27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21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84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5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5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9586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镇宇</dc:creator>
  <cp:keywords/>
  <dc:description/>
  <cp:lastModifiedBy>王 镇宇</cp:lastModifiedBy>
  <cp:revision>47</cp:revision>
  <dcterms:created xsi:type="dcterms:W3CDTF">2018-11-01T10:05:00Z</dcterms:created>
  <dcterms:modified xsi:type="dcterms:W3CDTF">2018-11-01T14:09:00Z</dcterms:modified>
</cp:coreProperties>
</file>