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10FC9" w14:textId="422FC351" w:rsidR="00DC0960" w:rsidRPr="00F27213" w:rsidRDefault="00041C86" w:rsidP="00041C86">
      <w:pPr>
        <w:pStyle w:val="Title"/>
        <w:rPr>
          <w:rFonts w:ascii="Times New Roman" w:hAnsi="Times New Roman" w:cs="Times New Roman"/>
        </w:rPr>
      </w:pPr>
      <w:r w:rsidRPr="00F27213">
        <w:rPr>
          <w:rFonts w:ascii="Times New Roman" w:hAnsi="Times New Roman" w:cs="Times New Roman"/>
        </w:rPr>
        <w:t>Point Cloud Processing</w:t>
      </w:r>
    </w:p>
    <w:p w14:paraId="3D64DFE1" w14:textId="61ED9254" w:rsidR="00F86173" w:rsidRPr="00F27213" w:rsidRDefault="00F86173" w:rsidP="00F86173">
      <w:pPr>
        <w:rPr>
          <w:rFonts w:ascii="Times New Roman" w:hAnsi="Times New Roman" w:cs="Times New Roman"/>
        </w:rPr>
      </w:pPr>
    </w:p>
    <w:p w14:paraId="72138751" w14:textId="7D76F031" w:rsidR="00F86173" w:rsidRPr="00F27213" w:rsidRDefault="00F86173" w:rsidP="00F86173">
      <w:pPr>
        <w:pStyle w:val="Heading1"/>
        <w:rPr>
          <w:rFonts w:ascii="Times New Roman" w:hAnsi="Times New Roman" w:cs="Times New Roman"/>
        </w:rPr>
      </w:pPr>
      <w:r w:rsidRPr="00F27213">
        <w:rPr>
          <w:rFonts w:ascii="Times New Roman" w:hAnsi="Times New Roman" w:cs="Times New Roman"/>
        </w:rPr>
        <w:t>Point Cloud Registration</w:t>
      </w:r>
    </w:p>
    <w:p w14:paraId="7C147D86" w14:textId="0AF677B7" w:rsidR="00F86173" w:rsidRPr="00F27213" w:rsidRDefault="00F86173" w:rsidP="004F7762">
      <w:pPr>
        <w:pStyle w:val="Heading2"/>
        <w:ind w:left="540"/>
        <w:rPr>
          <w:rFonts w:ascii="Times New Roman" w:hAnsi="Times New Roman" w:cs="Times New Roman"/>
        </w:rPr>
      </w:pPr>
      <w:r w:rsidRPr="00F27213">
        <w:rPr>
          <w:rFonts w:ascii="Times New Roman" w:hAnsi="Times New Roman" w:cs="Times New Roman"/>
        </w:rPr>
        <w:t>Test Dataset Challenges</w:t>
      </w:r>
    </w:p>
    <w:p w14:paraId="4E6C42A6" w14:textId="7711F6B2" w:rsidR="00F86173" w:rsidRPr="00F27213" w:rsidRDefault="00F86173" w:rsidP="00F86173">
      <w:pPr>
        <w:pStyle w:val="Heading2"/>
        <w:numPr>
          <w:ilvl w:val="0"/>
          <w:numId w:val="0"/>
        </w:numPr>
        <w:rPr>
          <w:rFonts w:ascii="Times New Roman" w:eastAsiaTheme="minorEastAsia" w:hAnsi="Times New Roman" w:cs="Times New Roman"/>
          <w:b w:val="0"/>
          <w:bCs w:val="0"/>
          <w:smallCaps w:val="0"/>
          <w:color w:val="auto"/>
          <w:sz w:val="22"/>
          <w:szCs w:val="22"/>
        </w:rPr>
      </w:pPr>
      <w:r w:rsidRPr="00F27213">
        <w:rPr>
          <w:rFonts w:ascii="Times New Roman" w:eastAsiaTheme="minorEastAsia" w:hAnsi="Times New Roman" w:cs="Times New Roman"/>
          <w:b w:val="0"/>
          <w:bCs w:val="0"/>
          <w:smallCaps w:val="0"/>
          <w:color w:val="auto"/>
          <w:sz w:val="22"/>
          <w:szCs w:val="22"/>
        </w:rPr>
        <w:t>A set of raw point clouds with color information was provided for two different scenes, likely generated through an image-based 3D reconstruction method. The first set captures a hair dryer held by a human arm, while the second is an outdoor scene. Each point cloud includes detailed color information but also exhibits common reconstruction challenges such as noise, incomplete geometry, and partial overlaps between scans.</w:t>
      </w:r>
      <w:r w:rsidR="00BE5C7C" w:rsidRPr="00F27213">
        <w:rPr>
          <w:rFonts w:ascii="Times New Roman" w:eastAsiaTheme="minorEastAsia" w:hAnsi="Times New Roman" w:cs="Times New Roman"/>
          <w:b w:val="0"/>
          <w:bCs w:val="0"/>
          <w:smallCaps w:val="0"/>
          <w:color w:val="auto"/>
          <w:sz w:val="22"/>
          <w:szCs w:val="22"/>
        </w:rPr>
        <w:t xml:space="preserve"> Although most of the data exhibits smooth transitions between scans, there are also abrupt changes that complicate the registration process.</w:t>
      </w:r>
    </w:p>
    <w:p w14:paraId="1E854684" w14:textId="79EEF244" w:rsidR="00F86173" w:rsidRPr="00F27213" w:rsidRDefault="00F86173" w:rsidP="00F86173">
      <w:pPr>
        <w:rPr>
          <w:rFonts w:ascii="Times New Roman" w:hAnsi="Times New Roman" w:cs="Times New Roman"/>
        </w:rPr>
      </w:pPr>
    </w:p>
    <w:p w14:paraId="22F24C52" w14:textId="5AC19B80" w:rsidR="00BE5C7C" w:rsidRPr="00F27213" w:rsidRDefault="00F86173" w:rsidP="00BE5C7C">
      <w:pPr>
        <w:pStyle w:val="Heading3"/>
        <w:rPr>
          <w:rFonts w:ascii="Times New Roman" w:hAnsi="Times New Roman" w:cs="Times New Roman"/>
        </w:rPr>
      </w:pPr>
      <w:r w:rsidRPr="00F27213">
        <w:rPr>
          <w:rFonts w:ascii="Times New Roman" w:hAnsi="Times New Roman" w:cs="Times New Roman"/>
        </w:rPr>
        <w:t>Hair dryer scene</w:t>
      </w:r>
    </w:p>
    <w:p w14:paraId="50776B92" w14:textId="77777777" w:rsidR="00BE5C7C" w:rsidRPr="00F27213" w:rsidRDefault="00BE5C7C" w:rsidP="00BE5C7C">
      <w:pPr>
        <w:rPr>
          <w:rFonts w:ascii="Times New Roman" w:hAnsi="Times New Roman" w:cs="Times New Roman"/>
        </w:rPr>
      </w:pPr>
    </w:p>
    <w:p w14:paraId="2FEFED6B" w14:textId="41C6CEBD" w:rsidR="00BE5C7C" w:rsidRPr="00F27213" w:rsidRDefault="00BE5C7C" w:rsidP="00BE5C7C">
      <w:pPr>
        <w:rPr>
          <w:rFonts w:ascii="Times New Roman" w:hAnsi="Times New Roman" w:cs="Times New Roman"/>
        </w:rPr>
      </w:pPr>
      <w:r w:rsidRPr="00F27213">
        <w:rPr>
          <w:rFonts w:ascii="Times New Roman" w:hAnsi="Times New Roman" w:cs="Times New Roman"/>
        </w:rPr>
        <w:t xml:space="preserve">The captures of these scene present certain overlap between them for the first ones; however, at some point, they present hard transitions and noticeable non-rigid motion for the arm. </w:t>
      </w:r>
      <w:r w:rsidR="00A745FE" w:rsidRPr="00F27213">
        <w:rPr>
          <w:rFonts w:ascii="Times New Roman" w:hAnsi="Times New Roman" w:cs="Times New Roman"/>
        </w:rPr>
        <w:t>The image below shows some partial scans illustrating these challenges.</w:t>
      </w:r>
    </w:p>
    <w:p w14:paraId="21A45664" w14:textId="7FBE188B" w:rsidR="00F86173" w:rsidRPr="00F27213" w:rsidRDefault="00E54A43" w:rsidP="00F86173">
      <w:pPr>
        <w:rPr>
          <w:rFonts w:ascii="Times New Roman" w:hAnsi="Times New Roman" w:cs="Times New Roman"/>
        </w:rPr>
      </w:pPr>
      <w:r w:rsidRPr="00F27213">
        <w:rPr>
          <w:rFonts w:ascii="Times New Roman" w:hAnsi="Times New Roman" w:cs="Times New Roman"/>
          <w:noProof/>
        </w:rPr>
        <w:drawing>
          <wp:inline distT="0" distB="0" distL="0" distR="0" wp14:anchorId="3F6D8C82" wp14:editId="5F717D45">
            <wp:extent cx="1455089" cy="2153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0230" cy="2205232"/>
                    </a:xfrm>
                    <a:prstGeom prst="rect">
                      <a:avLst/>
                    </a:prstGeom>
                    <a:noFill/>
                    <a:ln>
                      <a:noFill/>
                    </a:ln>
                  </pic:spPr>
                </pic:pic>
              </a:graphicData>
            </a:graphic>
          </wp:inline>
        </w:drawing>
      </w:r>
      <w:r w:rsidRPr="00F27213">
        <w:rPr>
          <w:rFonts w:ascii="Times New Roman" w:hAnsi="Times New Roman" w:cs="Times New Roman"/>
          <w:noProof/>
        </w:rPr>
        <w:drawing>
          <wp:inline distT="0" distB="0" distL="0" distR="0" wp14:anchorId="68B43303" wp14:editId="5EFD2BC1">
            <wp:extent cx="1453896" cy="215146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3896" cy="2151467"/>
                    </a:xfrm>
                    <a:prstGeom prst="rect">
                      <a:avLst/>
                    </a:prstGeom>
                    <a:noFill/>
                    <a:ln>
                      <a:noFill/>
                    </a:ln>
                  </pic:spPr>
                </pic:pic>
              </a:graphicData>
            </a:graphic>
          </wp:inline>
        </w:drawing>
      </w:r>
      <w:r w:rsidRPr="00F27213">
        <w:rPr>
          <w:rFonts w:ascii="Times New Roman" w:hAnsi="Times New Roman" w:cs="Times New Roman"/>
          <w:noProof/>
        </w:rPr>
        <w:drawing>
          <wp:inline distT="0" distB="0" distL="0" distR="0" wp14:anchorId="6415E77C" wp14:editId="38862D50">
            <wp:extent cx="1452122" cy="2148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2122" cy="2148840"/>
                    </a:xfrm>
                    <a:prstGeom prst="rect">
                      <a:avLst/>
                    </a:prstGeom>
                    <a:noFill/>
                    <a:ln>
                      <a:noFill/>
                    </a:ln>
                  </pic:spPr>
                </pic:pic>
              </a:graphicData>
            </a:graphic>
          </wp:inline>
        </w:drawing>
      </w:r>
      <w:r w:rsidRPr="00F27213">
        <w:rPr>
          <w:rFonts w:ascii="Times New Roman" w:hAnsi="Times New Roman" w:cs="Times New Roman"/>
          <w:noProof/>
        </w:rPr>
        <w:drawing>
          <wp:inline distT="0" distB="0" distL="0" distR="0" wp14:anchorId="375E6161" wp14:editId="56D2606F">
            <wp:extent cx="1452121"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2121" cy="2148840"/>
                    </a:xfrm>
                    <a:prstGeom prst="rect">
                      <a:avLst/>
                    </a:prstGeom>
                    <a:noFill/>
                    <a:ln>
                      <a:noFill/>
                    </a:ln>
                  </pic:spPr>
                </pic:pic>
              </a:graphicData>
            </a:graphic>
          </wp:inline>
        </w:drawing>
      </w:r>
    </w:p>
    <w:p w14:paraId="3AC0771F" w14:textId="7A475AD4" w:rsidR="00E41684" w:rsidRPr="00F27213" w:rsidRDefault="00711FAF" w:rsidP="00F86173">
      <w:pPr>
        <w:rPr>
          <w:rFonts w:ascii="Times New Roman" w:hAnsi="Times New Roman" w:cs="Times New Roman"/>
        </w:rPr>
      </w:pPr>
      <w:r w:rsidRPr="00F27213">
        <w:rPr>
          <w:rFonts w:ascii="Times New Roman" w:hAnsi="Times New Roman" w:cs="Times New Roman"/>
        </w:rPr>
        <w:t>Also, t</w:t>
      </w:r>
      <w:r w:rsidR="00E41684" w:rsidRPr="00F27213">
        <w:rPr>
          <w:rFonts w:ascii="Times New Roman" w:hAnsi="Times New Roman" w:cs="Times New Roman"/>
        </w:rPr>
        <w:t xml:space="preserve">he scans are </w:t>
      </w:r>
      <w:r w:rsidRPr="00F27213">
        <w:rPr>
          <w:rFonts w:ascii="Times New Roman" w:hAnsi="Times New Roman" w:cs="Times New Roman"/>
        </w:rPr>
        <w:t>not consistent maybe due to acquisition limitations. For example, in the image below, we can see one scan with a gap between the marker and the rounded surface, while in the other scan we can see a continuous rounded surface that connects smoothly with the marker.</w:t>
      </w:r>
    </w:p>
    <w:p w14:paraId="4A10BED2" w14:textId="2C5AB80C" w:rsidR="00711FAF" w:rsidRPr="00F27213" w:rsidRDefault="00711FAF" w:rsidP="00F86173">
      <w:pPr>
        <w:rPr>
          <w:rFonts w:ascii="Times New Roman" w:hAnsi="Times New Roman" w:cs="Times New Roman"/>
        </w:rPr>
      </w:pPr>
      <w:r w:rsidRPr="00F27213">
        <w:rPr>
          <w:rFonts w:ascii="Times New Roman" w:hAnsi="Times New Roman" w:cs="Times New Roman"/>
        </w:rPr>
        <w:lastRenderedPageBreak/>
        <w:drawing>
          <wp:inline distT="0" distB="0" distL="0" distR="0" wp14:anchorId="2F537CED" wp14:editId="12768E24">
            <wp:extent cx="594360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3400"/>
                    </a:xfrm>
                    <a:prstGeom prst="rect">
                      <a:avLst/>
                    </a:prstGeom>
                  </pic:spPr>
                </pic:pic>
              </a:graphicData>
            </a:graphic>
          </wp:inline>
        </w:drawing>
      </w:r>
    </w:p>
    <w:p w14:paraId="45A30980" w14:textId="1066935D" w:rsidR="00F86173" w:rsidRPr="00F27213" w:rsidRDefault="00F86173" w:rsidP="00F86173">
      <w:pPr>
        <w:pStyle w:val="Heading3"/>
        <w:rPr>
          <w:rFonts w:ascii="Times New Roman" w:hAnsi="Times New Roman" w:cs="Times New Roman"/>
        </w:rPr>
      </w:pPr>
      <w:r w:rsidRPr="00F27213">
        <w:rPr>
          <w:rFonts w:ascii="Times New Roman" w:hAnsi="Times New Roman" w:cs="Times New Roman"/>
        </w:rPr>
        <w:t>Outdoor scene</w:t>
      </w:r>
    </w:p>
    <w:p w14:paraId="4A3009A9" w14:textId="2FEF7F0C" w:rsidR="00BE5C7C" w:rsidRPr="00F27213" w:rsidRDefault="00BE5C7C" w:rsidP="00BE5C7C">
      <w:pPr>
        <w:rPr>
          <w:rFonts w:ascii="Times New Roman" w:hAnsi="Times New Roman" w:cs="Times New Roman"/>
        </w:rPr>
      </w:pPr>
    </w:p>
    <w:p w14:paraId="1DD4F9DD" w14:textId="5D2BC6C7" w:rsidR="00031116" w:rsidRPr="00F27213" w:rsidRDefault="00A745FE" w:rsidP="00BE5C7C">
      <w:pPr>
        <w:rPr>
          <w:rFonts w:ascii="Times New Roman" w:hAnsi="Times New Roman" w:cs="Times New Roman"/>
        </w:rPr>
      </w:pPr>
      <w:r w:rsidRPr="00F27213">
        <w:rPr>
          <w:rFonts w:ascii="Times New Roman" w:hAnsi="Times New Roman" w:cs="Times New Roman"/>
        </w:rPr>
        <w:t xml:space="preserve">This scene captures multiple objects encompassing a complex </w:t>
      </w:r>
      <w:r w:rsidR="001E7C59" w:rsidRPr="00F27213">
        <w:rPr>
          <w:rFonts w:ascii="Times New Roman" w:hAnsi="Times New Roman" w:cs="Times New Roman"/>
        </w:rPr>
        <w:t xml:space="preserve">and large </w:t>
      </w:r>
      <w:r w:rsidRPr="00F27213">
        <w:rPr>
          <w:rFonts w:ascii="Times New Roman" w:hAnsi="Times New Roman" w:cs="Times New Roman"/>
        </w:rPr>
        <w:t>environment difficult to register</w:t>
      </w:r>
      <w:r w:rsidR="001E7C59" w:rsidRPr="00F27213">
        <w:rPr>
          <w:rFonts w:ascii="Times New Roman" w:hAnsi="Times New Roman" w:cs="Times New Roman"/>
        </w:rPr>
        <w:t xml:space="preserve">. </w:t>
      </w:r>
      <w:r w:rsidR="00031116" w:rsidRPr="00F27213">
        <w:rPr>
          <w:rFonts w:ascii="Times New Roman" w:hAnsi="Times New Roman" w:cs="Times New Roman"/>
        </w:rPr>
        <w:t>The image below shows some of the scans, presenting several and partial shapes of objects. Further, it presents some shadows that can hinder color-based alignment.</w:t>
      </w:r>
    </w:p>
    <w:p w14:paraId="11E9C35B" w14:textId="46EFF3A1" w:rsidR="00BE5C7C" w:rsidRPr="00F27213" w:rsidRDefault="00031116" w:rsidP="00BE5C7C">
      <w:pPr>
        <w:rPr>
          <w:rFonts w:ascii="Times New Roman" w:hAnsi="Times New Roman" w:cs="Times New Roman"/>
        </w:rPr>
      </w:pPr>
      <w:r w:rsidRPr="00F27213">
        <w:rPr>
          <w:rFonts w:ascii="Times New Roman" w:hAnsi="Times New Roman" w:cs="Times New Roman"/>
        </w:rPr>
        <w:drawing>
          <wp:inline distT="0" distB="0" distL="0" distR="0" wp14:anchorId="7E62545B" wp14:editId="1EEA2001">
            <wp:extent cx="5943600" cy="342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r w:rsidR="00A745FE" w:rsidRPr="00F27213">
        <w:rPr>
          <w:rFonts w:ascii="Times New Roman" w:hAnsi="Times New Roman" w:cs="Times New Roman"/>
        </w:rPr>
        <w:t xml:space="preserve"> </w:t>
      </w:r>
      <w:r w:rsidR="00456C16" w:rsidRPr="00F27213">
        <w:rPr>
          <w:rFonts w:ascii="Times New Roman" w:hAnsi="Times New Roman" w:cs="Times New Roman"/>
        </w:rPr>
        <w:t xml:space="preserve"> </w:t>
      </w:r>
    </w:p>
    <w:p w14:paraId="495C60AA" w14:textId="162FCFCD" w:rsidR="00031116" w:rsidRPr="00F27213" w:rsidRDefault="00F86173" w:rsidP="004F7762">
      <w:pPr>
        <w:pStyle w:val="Heading2"/>
        <w:ind w:left="540"/>
        <w:rPr>
          <w:rFonts w:ascii="Times New Roman" w:hAnsi="Times New Roman" w:cs="Times New Roman"/>
        </w:rPr>
      </w:pPr>
      <w:r w:rsidRPr="00F27213">
        <w:rPr>
          <w:rFonts w:ascii="Times New Roman" w:hAnsi="Times New Roman" w:cs="Times New Roman"/>
        </w:rPr>
        <w:lastRenderedPageBreak/>
        <w:t>Tested Approaches</w:t>
      </w:r>
    </w:p>
    <w:p w14:paraId="4343BB1F" w14:textId="186E7153" w:rsidR="00031116" w:rsidRPr="00F27213" w:rsidRDefault="00031116" w:rsidP="00031116">
      <w:pPr>
        <w:rPr>
          <w:rFonts w:ascii="Times New Roman" w:hAnsi="Times New Roman" w:cs="Times New Roman"/>
        </w:rPr>
      </w:pPr>
    </w:p>
    <w:p w14:paraId="5FFE478E" w14:textId="437EB4DE" w:rsidR="00031116" w:rsidRPr="00F27213" w:rsidRDefault="00031116" w:rsidP="00031116">
      <w:pPr>
        <w:rPr>
          <w:rFonts w:ascii="Times New Roman" w:hAnsi="Times New Roman" w:cs="Times New Roman"/>
        </w:rPr>
      </w:pPr>
      <w:r w:rsidRPr="00F27213">
        <w:rPr>
          <w:rFonts w:ascii="Times New Roman" w:hAnsi="Times New Roman" w:cs="Times New Roman"/>
        </w:rPr>
        <w:t>Several methods and combinations of methods were tested, including the following methodologies:</w:t>
      </w:r>
    </w:p>
    <w:p w14:paraId="6EED9392" w14:textId="62C5B4E7" w:rsidR="00031116" w:rsidRPr="00F27213" w:rsidRDefault="00031116" w:rsidP="00031116">
      <w:pPr>
        <w:pStyle w:val="ListParagraph"/>
        <w:numPr>
          <w:ilvl w:val="0"/>
          <w:numId w:val="11"/>
        </w:numPr>
        <w:rPr>
          <w:rFonts w:ascii="Times New Roman" w:hAnsi="Times New Roman" w:cs="Times New Roman"/>
        </w:rPr>
      </w:pPr>
      <w:r w:rsidRPr="00F27213">
        <w:rPr>
          <w:rFonts w:ascii="Times New Roman" w:hAnsi="Times New Roman" w:cs="Times New Roman"/>
        </w:rPr>
        <w:t>ICP point to point</w:t>
      </w:r>
    </w:p>
    <w:p w14:paraId="55B9EFD6" w14:textId="39EB0869" w:rsidR="00031116" w:rsidRPr="00F27213" w:rsidRDefault="00031116" w:rsidP="00031116">
      <w:pPr>
        <w:pStyle w:val="ListParagraph"/>
        <w:numPr>
          <w:ilvl w:val="0"/>
          <w:numId w:val="11"/>
        </w:numPr>
        <w:rPr>
          <w:rFonts w:ascii="Times New Roman" w:hAnsi="Times New Roman" w:cs="Times New Roman"/>
        </w:rPr>
      </w:pPr>
      <w:r w:rsidRPr="00F27213">
        <w:rPr>
          <w:rFonts w:ascii="Times New Roman" w:hAnsi="Times New Roman" w:cs="Times New Roman"/>
        </w:rPr>
        <w:t>ICP point to plane</w:t>
      </w:r>
    </w:p>
    <w:p w14:paraId="08AE89FA" w14:textId="12CEB276" w:rsidR="00031116" w:rsidRPr="00F27213" w:rsidRDefault="00031116" w:rsidP="00031116">
      <w:pPr>
        <w:pStyle w:val="ListParagraph"/>
        <w:numPr>
          <w:ilvl w:val="0"/>
          <w:numId w:val="11"/>
        </w:numPr>
        <w:rPr>
          <w:rFonts w:ascii="Times New Roman" w:hAnsi="Times New Roman" w:cs="Times New Roman"/>
        </w:rPr>
      </w:pPr>
      <w:r w:rsidRPr="00F27213">
        <w:rPr>
          <w:rFonts w:ascii="Times New Roman" w:hAnsi="Times New Roman" w:cs="Times New Roman"/>
        </w:rPr>
        <w:t>ICP point to plane + color matching</w:t>
      </w:r>
    </w:p>
    <w:p w14:paraId="1EA1212D" w14:textId="202FD3C1" w:rsidR="00031116" w:rsidRPr="00F27213" w:rsidRDefault="00031116" w:rsidP="00031116">
      <w:pPr>
        <w:pStyle w:val="ListParagraph"/>
        <w:numPr>
          <w:ilvl w:val="0"/>
          <w:numId w:val="11"/>
        </w:numPr>
        <w:rPr>
          <w:rFonts w:ascii="Times New Roman" w:hAnsi="Times New Roman" w:cs="Times New Roman"/>
        </w:rPr>
      </w:pPr>
      <w:r w:rsidRPr="00F27213">
        <w:rPr>
          <w:rFonts w:ascii="Times New Roman" w:hAnsi="Times New Roman" w:cs="Times New Roman"/>
        </w:rPr>
        <w:t>Coarse to fine registration considering ICP-based methods</w:t>
      </w:r>
    </w:p>
    <w:p w14:paraId="5E4B0D5C" w14:textId="15AFB97E" w:rsidR="00031116" w:rsidRPr="00F27213" w:rsidRDefault="00031116" w:rsidP="00031116">
      <w:pPr>
        <w:pStyle w:val="ListParagraph"/>
        <w:numPr>
          <w:ilvl w:val="0"/>
          <w:numId w:val="11"/>
        </w:numPr>
        <w:rPr>
          <w:rFonts w:ascii="Times New Roman" w:hAnsi="Times New Roman" w:cs="Times New Roman"/>
        </w:rPr>
      </w:pPr>
      <w:r w:rsidRPr="00F27213">
        <w:rPr>
          <w:rFonts w:ascii="Times New Roman" w:hAnsi="Times New Roman" w:cs="Times New Roman"/>
        </w:rPr>
        <w:t>Coarse to fine registration using feature-based RANSAC for coarse alignment (FPFH features)</w:t>
      </w:r>
    </w:p>
    <w:p w14:paraId="50756D76" w14:textId="1148879F" w:rsidR="00031116" w:rsidRPr="00F27213" w:rsidRDefault="00031116" w:rsidP="00031116">
      <w:pPr>
        <w:pStyle w:val="ListParagraph"/>
        <w:numPr>
          <w:ilvl w:val="0"/>
          <w:numId w:val="11"/>
        </w:numPr>
        <w:rPr>
          <w:rFonts w:ascii="Times New Roman" w:hAnsi="Times New Roman" w:cs="Times New Roman"/>
        </w:rPr>
      </w:pPr>
      <w:r w:rsidRPr="00F27213">
        <w:rPr>
          <w:rFonts w:ascii="Times New Roman" w:hAnsi="Times New Roman" w:cs="Times New Roman"/>
        </w:rPr>
        <w:t>Multiway registration using pose graph estimation and optimization, and considering the different registration methodologies</w:t>
      </w:r>
    </w:p>
    <w:p w14:paraId="71625092" w14:textId="151E4132" w:rsidR="00031116" w:rsidRPr="00F27213" w:rsidRDefault="00031116" w:rsidP="00031116">
      <w:pPr>
        <w:pStyle w:val="ListParagraph"/>
        <w:numPr>
          <w:ilvl w:val="0"/>
          <w:numId w:val="11"/>
        </w:numPr>
        <w:rPr>
          <w:rFonts w:ascii="Times New Roman" w:hAnsi="Times New Roman" w:cs="Times New Roman"/>
        </w:rPr>
      </w:pPr>
      <w:r w:rsidRPr="00F27213">
        <w:rPr>
          <w:rFonts w:ascii="Times New Roman" w:hAnsi="Times New Roman" w:cs="Times New Roman"/>
        </w:rPr>
        <w:t>Multiway registration using sequential alignment considering different registration methodologies</w:t>
      </w:r>
    </w:p>
    <w:p w14:paraId="765F9237" w14:textId="5DEED3AD" w:rsidR="00031116" w:rsidRPr="00F27213" w:rsidRDefault="0047095B" w:rsidP="00031116">
      <w:pPr>
        <w:pStyle w:val="ListParagraph"/>
        <w:numPr>
          <w:ilvl w:val="0"/>
          <w:numId w:val="11"/>
        </w:numPr>
        <w:rPr>
          <w:rFonts w:ascii="Times New Roman" w:hAnsi="Times New Roman" w:cs="Times New Roman"/>
        </w:rPr>
      </w:pPr>
      <w:r w:rsidRPr="00F27213">
        <w:rPr>
          <w:rFonts w:ascii="Times New Roman" w:hAnsi="Times New Roman" w:cs="Times New Roman"/>
        </w:rPr>
        <w:t>Global and sliding window processing for multiway registration</w:t>
      </w:r>
    </w:p>
    <w:p w14:paraId="2E3B722F" w14:textId="3FD101A0" w:rsidR="0047095B" w:rsidRPr="00F27213" w:rsidRDefault="0047095B" w:rsidP="00031116">
      <w:pPr>
        <w:pStyle w:val="ListParagraph"/>
        <w:numPr>
          <w:ilvl w:val="0"/>
          <w:numId w:val="11"/>
        </w:numPr>
        <w:rPr>
          <w:rFonts w:ascii="Times New Roman" w:hAnsi="Times New Roman" w:cs="Times New Roman"/>
        </w:rPr>
      </w:pPr>
      <w:r w:rsidRPr="00F27213">
        <w:rPr>
          <w:rFonts w:ascii="Times New Roman" w:hAnsi="Times New Roman" w:cs="Times New Roman"/>
        </w:rPr>
        <w:t>Multiscale registration using different tolerance and down sampling parameters</w:t>
      </w:r>
    </w:p>
    <w:p w14:paraId="503824D3" w14:textId="35F58146" w:rsidR="00BA610B" w:rsidRPr="00F27213" w:rsidRDefault="00BA610B" w:rsidP="00031116">
      <w:pPr>
        <w:pStyle w:val="ListParagraph"/>
        <w:numPr>
          <w:ilvl w:val="0"/>
          <w:numId w:val="11"/>
        </w:numPr>
        <w:rPr>
          <w:rFonts w:ascii="Times New Roman" w:hAnsi="Times New Roman" w:cs="Times New Roman"/>
        </w:rPr>
      </w:pPr>
      <w:r w:rsidRPr="00F27213">
        <w:rPr>
          <w:rFonts w:ascii="Times New Roman" w:hAnsi="Times New Roman" w:cs="Times New Roman"/>
        </w:rPr>
        <w:t>Double-sided registration</w:t>
      </w:r>
    </w:p>
    <w:p w14:paraId="266D2DAD" w14:textId="77777777" w:rsidR="00937E07" w:rsidRPr="00F27213" w:rsidRDefault="00937E07" w:rsidP="00031116">
      <w:pPr>
        <w:pStyle w:val="ListParagraph"/>
        <w:numPr>
          <w:ilvl w:val="0"/>
          <w:numId w:val="11"/>
        </w:numPr>
        <w:rPr>
          <w:rFonts w:ascii="Times New Roman" w:hAnsi="Times New Roman" w:cs="Times New Roman"/>
        </w:rPr>
      </w:pPr>
    </w:p>
    <w:p w14:paraId="50CDAF05" w14:textId="61F64EC4" w:rsidR="0047095B" w:rsidRPr="00F27213" w:rsidRDefault="0047095B" w:rsidP="0047095B">
      <w:pPr>
        <w:pStyle w:val="ListParagraph"/>
        <w:numPr>
          <w:ilvl w:val="0"/>
          <w:numId w:val="11"/>
        </w:numPr>
        <w:rPr>
          <w:rFonts w:ascii="Times New Roman" w:hAnsi="Times New Roman" w:cs="Times New Roman"/>
        </w:rPr>
      </w:pPr>
      <w:r w:rsidRPr="00F27213">
        <w:rPr>
          <w:rFonts w:ascii="Times New Roman" w:hAnsi="Times New Roman" w:cs="Times New Roman"/>
        </w:rPr>
        <w:t>Preprocessing using outlier removal, largest component selection, down voxel, repeated points removal, radius-based normal estimation, tangent plane normal consistency, fixed parameters using average distance between points, etc.</w:t>
      </w:r>
    </w:p>
    <w:p w14:paraId="7A93DF3E" w14:textId="0D472FEA" w:rsidR="0047095B" w:rsidRPr="00F27213" w:rsidRDefault="0047095B" w:rsidP="0047095B">
      <w:pPr>
        <w:pStyle w:val="ListParagraph"/>
        <w:numPr>
          <w:ilvl w:val="0"/>
          <w:numId w:val="11"/>
        </w:numPr>
        <w:rPr>
          <w:rFonts w:ascii="Times New Roman" w:hAnsi="Times New Roman" w:cs="Times New Roman"/>
        </w:rPr>
      </w:pPr>
      <w:r w:rsidRPr="00F27213">
        <w:rPr>
          <w:rFonts w:ascii="Times New Roman" w:hAnsi="Times New Roman" w:cs="Times New Roman"/>
        </w:rPr>
        <w:t xml:space="preserve">During registration: normal orientation correction, normal error measurement, </w:t>
      </w:r>
    </w:p>
    <w:p w14:paraId="66580863" w14:textId="057F97FD" w:rsidR="00F86173" w:rsidRPr="00F27213" w:rsidRDefault="00F86173" w:rsidP="004F7762">
      <w:pPr>
        <w:pStyle w:val="Heading2"/>
        <w:ind w:left="540"/>
        <w:rPr>
          <w:rFonts w:ascii="Times New Roman" w:hAnsi="Times New Roman" w:cs="Times New Roman"/>
        </w:rPr>
      </w:pPr>
      <w:r w:rsidRPr="00F27213">
        <w:rPr>
          <w:rFonts w:ascii="Times New Roman" w:hAnsi="Times New Roman" w:cs="Times New Roman"/>
        </w:rPr>
        <w:t>Selected Approach</w:t>
      </w:r>
    </w:p>
    <w:p w14:paraId="689296E9" w14:textId="15FD909A" w:rsidR="00F86173" w:rsidRPr="00F27213" w:rsidRDefault="00F86173" w:rsidP="00F86173">
      <w:pPr>
        <w:rPr>
          <w:rFonts w:ascii="Times New Roman" w:hAnsi="Times New Roman" w:cs="Times New Roman"/>
        </w:rPr>
      </w:pPr>
    </w:p>
    <w:p w14:paraId="6D33929D" w14:textId="6739EF01" w:rsidR="000806E3" w:rsidRDefault="00F56B93" w:rsidP="00F86173">
      <w:pPr>
        <w:rPr>
          <w:rFonts w:ascii="Times New Roman" w:hAnsi="Times New Roman" w:cs="Times New Roman"/>
        </w:rPr>
      </w:pPr>
      <w:r w:rsidRPr="00F27213">
        <w:rPr>
          <w:rFonts w:ascii="Times New Roman" w:hAnsi="Times New Roman" w:cs="Times New Roman"/>
        </w:rPr>
        <w:t>The proposed approach relies on certain assumptions about the input data: each point cloud should contain color information and be part of a sequential acquisition, ensuring substantial overlap with preceding scans. This sequence order is represented by</w:t>
      </w:r>
      <w:r w:rsidR="00933939">
        <w:rPr>
          <w:rFonts w:ascii="Times New Roman" w:hAnsi="Times New Roman" w:cs="Times New Roman"/>
        </w:rPr>
        <w:t xml:space="preserve"> </w:t>
      </w:r>
      <w:r w:rsidRPr="00F27213">
        <w:rPr>
          <w:rFonts w:ascii="Times New Roman" w:hAnsi="Times New Roman" w:cs="Times New Roman"/>
        </w:rPr>
        <w:t>the corresponding positions of an input list of point clouds. The method can be summarized by the following pseudocode:</w:t>
      </w:r>
    </w:p>
    <w:p w14:paraId="4D01FD09" w14:textId="77777777" w:rsidR="000806E3" w:rsidRDefault="000806E3">
      <w:pPr>
        <w:rPr>
          <w:rFonts w:ascii="Times New Roman" w:hAnsi="Times New Roman" w:cs="Times New Roman"/>
        </w:rPr>
      </w:pPr>
      <w:r>
        <w:rPr>
          <w:rFonts w:ascii="Times New Roman" w:hAnsi="Times New Roman" w:cs="Times New Roman"/>
        </w:rPr>
        <w:br w:type="page"/>
      </w:r>
      <w:bookmarkStart w:id="0" w:name="_GoBack"/>
      <w:bookmarkEnd w:id="0"/>
    </w:p>
    <w:p w14:paraId="4CC1C4F1" w14:textId="77777777" w:rsidR="00F86173" w:rsidRPr="00F27213" w:rsidRDefault="00F86173" w:rsidP="00F86173">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FC0E81" w:rsidRPr="00F27213" w14:paraId="64487782" w14:textId="77777777" w:rsidTr="00FC0E81">
        <w:tc>
          <w:tcPr>
            <w:tcW w:w="9350" w:type="dxa"/>
          </w:tcPr>
          <w:p w14:paraId="51D144C7" w14:textId="3E0B9E6B" w:rsidR="00FC0E81" w:rsidRPr="00F27213" w:rsidRDefault="00FC0E81" w:rsidP="00F86173">
            <w:pPr>
              <w:rPr>
                <w:rFonts w:ascii="Times New Roman" w:hAnsi="Times New Roman" w:cs="Times New Roman"/>
                <w:b/>
              </w:rPr>
            </w:pPr>
            <w:r w:rsidRPr="00F27213">
              <w:rPr>
                <w:rFonts w:ascii="Times New Roman" w:hAnsi="Times New Roman" w:cs="Times New Roman"/>
                <w:b/>
              </w:rPr>
              <w:t>ALGORITHM 1: MULTIWAY REGISTRATION</w:t>
            </w:r>
          </w:p>
        </w:tc>
      </w:tr>
      <w:tr w:rsidR="00FC0E81" w:rsidRPr="00F27213" w14:paraId="4AD02F75" w14:textId="77777777" w:rsidTr="00FC0E81">
        <w:tc>
          <w:tcPr>
            <w:tcW w:w="9350" w:type="dxa"/>
          </w:tcPr>
          <w:p w14:paraId="4B1DA1AC" w14:textId="224B0C60" w:rsidR="00FC0E81" w:rsidRPr="00F27213" w:rsidRDefault="00FC0E81" w:rsidP="00F86173">
            <w:pPr>
              <w:rPr>
                <w:rFonts w:ascii="Times New Roman" w:hAnsi="Times New Roman" w:cs="Times New Roman"/>
              </w:rPr>
            </w:pPr>
            <w:r w:rsidRPr="00F27213">
              <w:rPr>
                <w:rFonts w:ascii="Times New Roman" w:hAnsi="Times New Roman" w:cs="Times New Roman"/>
                <w:b/>
              </w:rPr>
              <w:t>Input:</w:t>
            </w:r>
            <w:r w:rsidRPr="00F27213">
              <w:rPr>
                <w:rFonts w:ascii="Times New Roman" w:hAnsi="Times New Roman" w:cs="Times New Roman"/>
              </w:rPr>
              <w:t xml:space="preserve"> a list of point clouds with color information (without coupled </w:t>
            </w:r>
            <w:proofErr w:type="spellStart"/>
            <w:r w:rsidRPr="00F27213">
              <w:rPr>
                <w:rFonts w:ascii="Times New Roman" w:hAnsi="Times New Roman" w:cs="Times New Roman"/>
              </w:rPr>
              <w:t>normals</w:t>
            </w:r>
            <w:proofErr w:type="spellEnd"/>
            <w:r w:rsidRPr="00F27213">
              <w:rPr>
                <w:rFonts w:ascii="Times New Roman" w:hAnsi="Times New Roman" w:cs="Times New Roman"/>
              </w:rPr>
              <w:t>)</w:t>
            </w:r>
          </w:p>
        </w:tc>
      </w:tr>
      <w:tr w:rsidR="00FC0E81" w:rsidRPr="00F27213" w14:paraId="3713B7FD" w14:textId="77777777" w:rsidTr="00FC0E81">
        <w:tc>
          <w:tcPr>
            <w:tcW w:w="9350" w:type="dxa"/>
          </w:tcPr>
          <w:p w14:paraId="4D50FD56" w14:textId="7DB8567E" w:rsidR="00FC0E81" w:rsidRPr="00F27213" w:rsidRDefault="00FC0E81" w:rsidP="00F86173">
            <w:pPr>
              <w:rPr>
                <w:rFonts w:ascii="Times New Roman" w:hAnsi="Times New Roman" w:cs="Times New Roman"/>
              </w:rPr>
            </w:pPr>
            <w:r w:rsidRPr="00F27213">
              <w:rPr>
                <w:rFonts w:ascii="Times New Roman" w:hAnsi="Times New Roman" w:cs="Times New Roman"/>
                <w:b/>
              </w:rPr>
              <w:t>Output:</w:t>
            </w:r>
            <w:r w:rsidRPr="00F27213">
              <w:rPr>
                <w:rFonts w:ascii="Times New Roman" w:hAnsi="Times New Roman" w:cs="Times New Roman"/>
              </w:rPr>
              <w:t xml:space="preserve"> the list of registered point clouds</w:t>
            </w:r>
          </w:p>
        </w:tc>
      </w:tr>
      <w:tr w:rsidR="00FC0E81" w:rsidRPr="00F27213" w14:paraId="36DDC279" w14:textId="77777777" w:rsidTr="00FC0E81">
        <w:tc>
          <w:tcPr>
            <w:tcW w:w="9350" w:type="dxa"/>
          </w:tcPr>
          <w:p w14:paraId="7972FA7C" w14:textId="06B4F134" w:rsidR="00FC0E81" w:rsidRPr="00F27213" w:rsidRDefault="00FC0E81" w:rsidP="00F86173">
            <w:pPr>
              <w:rPr>
                <w:rFonts w:ascii="Times New Roman" w:hAnsi="Times New Roman" w:cs="Times New Roman"/>
              </w:rPr>
            </w:pPr>
            <w:r w:rsidRPr="00F27213">
              <w:rPr>
                <w:rFonts w:ascii="Times New Roman" w:hAnsi="Times New Roman" w:cs="Times New Roman"/>
              </w:rPr>
              <w:t>Compute the average distance between points</w:t>
            </w:r>
            <w:r w:rsidR="00F56B93" w:rsidRPr="00F27213">
              <w:rPr>
                <w:rFonts w:ascii="Times New Roman" w:hAnsi="Times New Roman" w:cs="Times New Roman"/>
              </w:rPr>
              <w:t xml:space="preserve"> for all the point clouds</w:t>
            </w:r>
          </w:p>
          <w:p w14:paraId="0EB61273" w14:textId="2D52CEC8" w:rsidR="00F56B93" w:rsidRPr="00F27213" w:rsidRDefault="00F56B93" w:rsidP="00F86173">
            <w:pPr>
              <w:rPr>
                <w:rFonts w:ascii="Times New Roman" w:hAnsi="Times New Roman" w:cs="Times New Roman"/>
              </w:rPr>
            </w:pPr>
            <w:r w:rsidRPr="00F27213">
              <w:rPr>
                <w:rFonts w:ascii="Times New Roman" w:hAnsi="Times New Roman" w:cs="Times New Roman"/>
              </w:rPr>
              <w:t>Compute a voxel size using the average distance: voxel size = average distance * 1.5</w:t>
            </w:r>
          </w:p>
          <w:p w14:paraId="6ACD8540" w14:textId="22F4497B" w:rsidR="00FC0E81" w:rsidRDefault="00F56B93" w:rsidP="00F86173">
            <w:pPr>
              <w:rPr>
                <w:rFonts w:ascii="Times New Roman" w:hAnsi="Times New Roman" w:cs="Times New Roman"/>
              </w:rPr>
            </w:pPr>
            <w:r w:rsidRPr="00F27213">
              <w:rPr>
                <w:rFonts w:ascii="Times New Roman" w:hAnsi="Times New Roman" w:cs="Times New Roman"/>
              </w:rPr>
              <w:t xml:space="preserve">Compute a maximum </w:t>
            </w:r>
            <w:proofErr w:type="gramStart"/>
            <w:r w:rsidRPr="00F27213">
              <w:rPr>
                <w:rFonts w:ascii="Times New Roman" w:hAnsi="Times New Roman" w:cs="Times New Roman"/>
              </w:rPr>
              <w:t>coarse</w:t>
            </w:r>
            <w:proofErr w:type="gramEnd"/>
            <w:r w:rsidRPr="00F27213">
              <w:rPr>
                <w:rFonts w:ascii="Times New Roman" w:hAnsi="Times New Roman" w:cs="Times New Roman"/>
              </w:rPr>
              <w:t xml:space="preserve"> correspondence distance</w:t>
            </w:r>
            <w:r w:rsidR="00F27213" w:rsidRPr="00F27213">
              <w:rPr>
                <w:rFonts w:ascii="Times New Roman" w:hAnsi="Times New Roman" w:cs="Times New Roman"/>
              </w:rPr>
              <w:t xml:space="preserve">: </w:t>
            </w:r>
            <w:r w:rsidR="00F27213" w:rsidRPr="00F27213">
              <w:rPr>
                <w:rFonts w:ascii="Times New Roman" w:hAnsi="Times New Roman" w:cs="Times New Roman"/>
              </w:rPr>
              <w:t>voxel size</w:t>
            </w:r>
            <w:r w:rsidR="00F27213" w:rsidRPr="00F27213">
              <w:rPr>
                <w:rFonts w:ascii="Times New Roman" w:hAnsi="Times New Roman" w:cs="Times New Roman"/>
              </w:rPr>
              <w:t xml:space="preserve"> * 15</w:t>
            </w:r>
          </w:p>
          <w:p w14:paraId="66B6CB83" w14:textId="63354728" w:rsidR="00CB39CD" w:rsidRPr="00F27213" w:rsidRDefault="00CB39CD" w:rsidP="00CB39CD">
            <w:pPr>
              <w:rPr>
                <w:rFonts w:ascii="Times New Roman" w:hAnsi="Times New Roman" w:cs="Times New Roman"/>
              </w:rPr>
            </w:pPr>
            <w:r w:rsidRPr="00F27213">
              <w:rPr>
                <w:rFonts w:ascii="Times New Roman" w:hAnsi="Times New Roman" w:cs="Times New Roman"/>
              </w:rPr>
              <w:t xml:space="preserve">Compute a maximum </w:t>
            </w:r>
            <w:r w:rsidR="00C76944">
              <w:rPr>
                <w:rFonts w:ascii="Times New Roman" w:hAnsi="Times New Roman" w:cs="Times New Roman"/>
              </w:rPr>
              <w:t>fine</w:t>
            </w:r>
            <w:r w:rsidRPr="00F27213">
              <w:rPr>
                <w:rFonts w:ascii="Times New Roman" w:hAnsi="Times New Roman" w:cs="Times New Roman"/>
              </w:rPr>
              <w:t xml:space="preserve"> correspondence distance: voxel size * 1.5</w:t>
            </w:r>
          </w:p>
          <w:p w14:paraId="66813B9B" w14:textId="77777777" w:rsidR="00C76944" w:rsidRDefault="00C76944" w:rsidP="00F86173">
            <w:pPr>
              <w:rPr>
                <w:rFonts w:ascii="Times New Roman" w:hAnsi="Times New Roman" w:cs="Times New Roman"/>
              </w:rPr>
            </w:pPr>
            <w:r>
              <w:rPr>
                <w:rFonts w:ascii="Times New Roman" w:hAnsi="Times New Roman" w:cs="Times New Roman"/>
              </w:rPr>
              <w:t>Preprocess each point cloud:</w:t>
            </w:r>
          </w:p>
          <w:p w14:paraId="4168A60B" w14:textId="2E6E9671" w:rsidR="00CB39CD" w:rsidRDefault="00C76944" w:rsidP="00C76944">
            <w:pPr>
              <w:pStyle w:val="ListParagraph"/>
              <w:numPr>
                <w:ilvl w:val="0"/>
                <w:numId w:val="12"/>
              </w:numPr>
              <w:rPr>
                <w:rFonts w:ascii="Times New Roman" w:hAnsi="Times New Roman" w:cs="Times New Roman"/>
              </w:rPr>
            </w:pPr>
            <w:r>
              <w:rPr>
                <w:rFonts w:ascii="Times New Roman" w:hAnsi="Times New Roman" w:cs="Times New Roman"/>
              </w:rPr>
              <w:t>Remove repeated points (very small distance)</w:t>
            </w:r>
          </w:p>
          <w:p w14:paraId="638E337C" w14:textId="637F3E01" w:rsidR="00C76944" w:rsidRDefault="00B06903" w:rsidP="00C76944">
            <w:pPr>
              <w:pStyle w:val="ListParagraph"/>
              <w:numPr>
                <w:ilvl w:val="0"/>
                <w:numId w:val="12"/>
              </w:numPr>
              <w:rPr>
                <w:rFonts w:ascii="Times New Roman" w:hAnsi="Times New Roman" w:cs="Times New Roman"/>
              </w:rPr>
            </w:pPr>
            <w:r>
              <w:rPr>
                <w:rFonts w:ascii="Times New Roman" w:hAnsi="Times New Roman" w:cs="Times New Roman"/>
              </w:rPr>
              <w:t>Outlier removal</w:t>
            </w:r>
          </w:p>
          <w:p w14:paraId="237AA4ED" w14:textId="109E67F7" w:rsidR="000806E3" w:rsidRDefault="000806E3" w:rsidP="00C76944">
            <w:pPr>
              <w:pStyle w:val="ListParagraph"/>
              <w:numPr>
                <w:ilvl w:val="0"/>
                <w:numId w:val="12"/>
              </w:numPr>
              <w:rPr>
                <w:rFonts w:ascii="Times New Roman" w:hAnsi="Times New Roman" w:cs="Times New Roman"/>
              </w:rPr>
            </w:pPr>
            <w:r>
              <w:rPr>
                <w:rFonts w:ascii="Times New Roman" w:hAnsi="Times New Roman" w:cs="Times New Roman"/>
              </w:rPr>
              <w:t>Select maximum connected component (with high tolerance for connectivity)</w:t>
            </w:r>
          </w:p>
          <w:p w14:paraId="280723EE" w14:textId="00BF0AEB" w:rsidR="000806E3" w:rsidRDefault="000806E3" w:rsidP="00C76944">
            <w:pPr>
              <w:pStyle w:val="ListParagraph"/>
              <w:numPr>
                <w:ilvl w:val="0"/>
                <w:numId w:val="12"/>
              </w:numPr>
              <w:rPr>
                <w:rFonts w:ascii="Times New Roman" w:hAnsi="Times New Roman" w:cs="Times New Roman"/>
              </w:rPr>
            </w:pPr>
            <w:r>
              <w:rPr>
                <w:rFonts w:ascii="Times New Roman" w:hAnsi="Times New Roman" w:cs="Times New Roman"/>
              </w:rPr>
              <w:t>Estimate normal using regular neighborhoods</w:t>
            </w:r>
          </w:p>
          <w:p w14:paraId="3C1282F5" w14:textId="2AADFE51" w:rsidR="000806E3" w:rsidRDefault="000806E3" w:rsidP="00C76944">
            <w:pPr>
              <w:pStyle w:val="ListParagraph"/>
              <w:numPr>
                <w:ilvl w:val="0"/>
                <w:numId w:val="12"/>
              </w:numPr>
              <w:rPr>
                <w:rFonts w:ascii="Times New Roman" w:hAnsi="Times New Roman" w:cs="Times New Roman"/>
              </w:rPr>
            </w:pPr>
            <w:r>
              <w:rPr>
                <w:rFonts w:ascii="Times New Roman" w:hAnsi="Times New Roman" w:cs="Times New Roman"/>
              </w:rPr>
              <w:t>Consistent normal orientation using tangent planes</w:t>
            </w:r>
          </w:p>
          <w:p w14:paraId="5C2AE423" w14:textId="4BC7C05E" w:rsidR="000806E3" w:rsidRDefault="000806E3" w:rsidP="000806E3">
            <w:pPr>
              <w:rPr>
                <w:rFonts w:ascii="Times New Roman" w:hAnsi="Times New Roman" w:cs="Times New Roman"/>
              </w:rPr>
            </w:pPr>
            <w:r>
              <w:rPr>
                <w:rFonts w:ascii="Times New Roman" w:hAnsi="Times New Roman" w:cs="Times New Roman"/>
              </w:rPr>
              <w:t>For</w:t>
            </w:r>
            <w:r>
              <w:rPr>
                <w:rFonts w:ascii="Times New Roman" w:hAnsi="Times New Roman" w:cs="Times New Roman"/>
              </w:rPr>
              <w:t xml:space="preserve"> each point cloud:</w:t>
            </w:r>
          </w:p>
          <w:p w14:paraId="747EF46B" w14:textId="0B0749EA" w:rsidR="000806E3" w:rsidRDefault="004F7762" w:rsidP="000806E3">
            <w:pPr>
              <w:pStyle w:val="ListParagraph"/>
              <w:numPr>
                <w:ilvl w:val="0"/>
                <w:numId w:val="14"/>
              </w:numPr>
              <w:rPr>
                <w:rFonts w:ascii="Times New Roman" w:hAnsi="Times New Roman" w:cs="Times New Roman"/>
              </w:rPr>
            </w:pPr>
            <w:r>
              <w:rPr>
                <w:rFonts w:ascii="Times New Roman" w:hAnsi="Times New Roman" w:cs="Times New Roman"/>
              </w:rPr>
              <w:t>Register</w:t>
            </w:r>
            <w:r w:rsidR="000806E3">
              <w:rPr>
                <w:rFonts w:ascii="Times New Roman" w:hAnsi="Times New Roman" w:cs="Times New Roman"/>
              </w:rPr>
              <w:t xml:space="preserve"> the current point cloud with the previous registered point clouds. The preferred alignment direction is to set </w:t>
            </w:r>
            <w:r w:rsidR="006F686A">
              <w:rPr>
                <w:rFonts w:ascii="Times New Roman" w:hAnsi="Times New Roman" w:cs="Times New Roman"/>
              </w:rPr>
              <w:t xml:space="preserve">as </w:t>
            </w:r>
            <w:r w:rsidR="000806E3">
              <w:rPr>
                <w:rFonts w:ascii="Times New Roman" w:hAnsi="Times New Roman" w:cs="Times New Roman"/>
              </w:rPr>
              <w:t xml:space="preserve">source the smaller point cloud and as target the larger point cloud. </w:t>
            </w:r>
            <w:r>
              <w:rPr>
                <w:rFonts w:ascii="Times New Roman" w:hAnsi="Times New Roman" w:cs="Times New Roman"/>
              </w:rPr>
              <w:t xml:space="preserve">For all the steps, we use the source point cloud with the current and inverted </w:t>
            </w:r>
            <w:proofErr w:type="spellStart"/>
            <w:r>
              <w:rPr>
                <w:rFonts w:ascii="Times New Roman" w:hAnsi="Times New Roman" w:cs="Times New Roman"/>
              </w:rPr>
              <w:t>normals</w:t>
            </w:r>
            <w:proofErr w:type="spellEnd"/>
            <w:r>
              <w:rPr>
                <w:rFonts w:ascii="Times New Roman" w:hAnsi="Times New Roman" w:cs="Times New Roman"/>
              </w:rPr>
              <w:t xml:space="preserve">. From these possible results, we pick the registration that better fits the target points and target </w:t>
            </w:r>
            <w:proofErr w:type="spellStart"/>
            <w:r>
              <w:rPr>
                <w:rFonts w:ascii="Times New Roman" w:hAnsi="Times New Roman" w:cs="Times New Roman"/>
              </w:rPr>
              <w:t>normals</w:t>
            </w:r>
            <w:proofErr w:type="spellEnd"/>
            <w:r>
              <w:rPr>
                <w:rFonts w:ascii="Times New Roman" w:hAnsi="Times New Roman" w:cs="Times New Roman"/>
              </w:rPr>
              <w:t>. A normal error function was designed for this purpose. The final score is composed as follows: score = 0.2 distance-based score (fitness) + 0.8 normal-based score.</w:t>
            </w:r>
          </w:p>
          <w:p w14:paraId="4C00D1E7" w14:textId="6C494EDB" w:rsidR="006F686A" w:rsidRDefault="006F686A" w:rsidP="006F686A">
            <w:pPr>
              <w:pStyle w:val="ListParagraph"/>
              <w:numPr>
                <w:ilvl w:val="1"/>
                <w:numId w:val="14"/>
              </w:numPr>
              <w:rPr>
                <w:rFonts w:ascii="Times New Roman" w:hAnsi="Times New Roman" w:cs="Times New Roman"/>
              </w:rPr>
            </w:pPr>
            <w:r>
              <w:rPr>
                <w:rFonts w:ascii="Times New Roman" w:hAnsi="Times New Roman" w:cs="Times New Roman"/>
              </w:rPr>
              <w:t xml:space="preserve">Coarse </w:t>
            </w:r>
            <w:r w:rsidR="004F7762">
              <w:rPr>
                <w:rFonts w:ascii="Times New Roman" w:hAnsi="Times New Roman" w:cs="Times New Roman"/>
              </w:rPr>
              <w:t>registration</w:t>
            </w:r>
            <w:r>
              <w:rPr>
                <w:rFonts w:ascii="Times New Roman" w:hAnsi="Times New Roman" w:cs="Times New Roman"/>
              </w:rPr>
              <w:t xml:space="preserve"> using point to plane ICP</w:t>
            </w:r>
            <w:r w:rsidR="004F7762">
              <w:rPr>
                <w:rFonts w:ascii="Times New Roman" w:hAnsi="Times New Roman" w:cs="Times New Roman"/>
              </w:rPr>
              <w:t xml:space="preserve"> and considering multiple initializations (translations of the source on the axes x, y and z). Optionally, we can simply apply a point to point ICP.</w:t>
            </w:r>
          </w:p>
          <w:p w14:paraId="63982DD6" w14:textId="5EFE2982" w:rsidR="006F686A" w:rsidRDefault="004F7762" w:rsidP="006F686A">
            <w:pPr>
              <w:pStyle w:val="ListParagraph"/>
              <w:numPr>
                <w:ilvl w:val="1"/>
                <w:numId w:val="14"/>
              </w:numPr>
              <w:rPr>
                <w:rFonts w:ascii="Times New Roman" w:hAnsi="Times New Roman" w:cs="Times New Roman"/>
              </w:rPr>
            </w:pPr>
            <w:r>
              <w:rPr>
                <w:rFonts w:ascii="Times New Roman" w:hAnsi="Times New Roman" w:cs="Times New Roman"/>
              </w:rPr>
              <w:t>Fine geometric registration using point to plane ICP.</w:t>
            </w:r>
          </w:p>
          <w:p w14:paraId="491D03D2" w14:textId="40662788" w:rsidR="006F686A" w:rsidRDefault="004F7762" w:rsidP="006F686A">
            <w:pPr>
              <w:pStyle w:val="ListParagraph"/>
              <w:numPr>
                <w:ilvl w:val="1"/>
                <w:numId w:val="14"/>
              </w:numPr>
              <w:rPr>
                <w:rFonts w:ascii="Times New Roman" w:hAnsi="Times New Roman" w:cs="Times New Roman"/>
              </w:rPr>
            </w:pPr>
            <w:r>
              <w:rPr>
                <w:rFonts w:ascii="Times New Roman" w:hAnsi="Times New Roman" w:cs="Times New Roman"/>
              </w:rPr>
              <w:t>Fine point to plane + color matching ICP</w:t>
            </w:r>
          </w:p>
          <w:p w14:paraId="2A075098" w14:textId="546006C2" w:rsidR="004F7762" w:rsidRDefault="004F7762" w:rsidP="006F686A">
            <w:pPr>
              <w:pStyle w:val="ListParagraph"/>
              <w:numPr>
                <w:ilvl w:val="1"/>
                <w:numId w:val="14"/>
              </w:numPr>
              <w:rPr>
                <w:rFonts w:ascii="Times New Roman" w:hAnsi="Times New Roman" w:cs="Times New Roman"/>
              </w:rPr>
            </w:pPr>
            <w:r>
              <w:rPr>
                <w:rFonts w:ascii="Times New Roman" w:hAnsi="Times New Roman" w:cs="Times New Roman"/>
              </w:rPr>
              <w:t>If the final fitness (distance-based overlap) is below a given threshold, the registration is not acceptable.</w:t>
            </w:r>
          </w:p>
          <w:p w14:paraId="4573A7AE" w14:textId="0BF4A479" w:rsidR="000806E3" w:rsidRDefault="000806E3" w:rsidP="000806E3">
            <w:pPr>
              <w:pStyle w:val="ListParagraph"/>
              <w:numPr>
                <w:ilvl w:val="0"/>
                <w:numId w:val="14"/>
              </w:numPr>
              <w:rPr>
                <w:rFonts w:ascii="Times New Roman" w:hAnsi="Times New Roman" w:cs="Times New Roman"/>
              </w:rPr>
            </w:pPr>
            <w:r>
              <w:rPr>
                <w:rFonts w:ascii="Times New Roman" w:hAnsi="Times New Roman" w:cs="Times New Roman"/>
              </w:rPr>
              <w:t>Correct normal orientation of the registered point cloud by checking the normal similarity regarding the previously aligned point clouds.</w:t>
            </w:r>
          </w:p>
          <w:p w14:paraId="44958381" w14:textId="149D7DC0" w:rsidR="000806E3" w:rsidRDefault="000806E3" w:rsidP="000806E3">
            <w:pPr>
              <w:pStyle w:val="ListParagraph"/>
              <w:numPr>
                <w:ilvl w:val="0"/>
                <w:numId w:val="14"/>
              </w:numPr>
              <w:rPr>
                <w:rFonts w:ascii="Times New Roman" w:hAnsi="Times New Roman" w:cs="Times New Roman"/>
              </w:rPr>
            </w:pPr>
            <w:r>
              <w:rPr>
                <w:rFonts w:ascii="Times New Roman" w:hAnsi="Times New Roman" w:cs="Times New Roman"/>
              </w:rPr>
              <w:t>Combine the registered point cloud</w:t>
            </w:r>
            <w:r w:rsidR="006F686A">
              <w:rPr>
                <w:rFonts w:ascii="Times New Roman" w:hAnsi="Times New Roman" w:cs="Times New Roman"/>
              </w:rPr>
              <w:t xml:space="preserve"> with the previous one (if the registration is acceptable)</w:t>
            </w:r>
          </w:p>
          <w:p w14:paraId="3633255C" w14:textId="6A687C31" w:rsidR="000806E3" w:rsidRDefault="000806E3" w:rsidP="000806E3">
            <w:pPr>
              <w:pStyle w:val="ListParagraph"/>
              <w:numPr>
                <w:ilvl w:val="0"/>
                <w:numId w:val="14"/>
              </w:numPr>
              <w:rPr>
                <w:rFonts w:ascii="Times New Roman" w:hAnsi="Times New Roman" w:cs="Times New Roman"/>
              </w:rPr>
            </w:pPr>
            <w:proofErr w:type="spellStart"/>
            <w:r>
              <w:rPr>
                <w:rFonts w:ascii="Times New Roman" w:hAnsi="Times New Roman" w:cs="Times New Roman"/>
              </w:rPr>
              <w:t>Downsample</w:t>
            </w:r>
            <w:proofErr w:type="spellEnd"/>
            <w:r>
              <w:rPr>
                <w:rFonts w:ascii="Times New Roman" w:hAnsi="Times New Roman" w:cs="Times New Roman"/>
              </w:rPr>
              <w:t xml:space="preserve"> </w:t>
            </w:r>
            <w:r w:rsidR="006F686A">
              <w:rPr>
                <w:rFonts w:ascii="Times New Roman" w:hAnsi="Times New Roman" w:cs="Times New Roman"/>
              </w:rPr>
              <w:t>this combination</w:t>
            </w:r>
            <w:r>
              <w:rPr>
                <w:rFonts w:ascii="Times New Roman" w:hAnsi="Times New Roman" w:cs="Times New Roman"/>
              </w:rPr>
              <w:t xml:space="preserve"> using voxel size * 0.1</w:t>
            </w:r>
          </w:p>
          <w:p w14:paraId="45714D4D" w14:textId="61D6BE0F" w:rsidR="006F686A" w:rsidRDefault="006F686A" w:rsidP="000806E3">
            <w:pPr>
              <w:pStyle w:val="ListParagraph"/>
              <w:numPr>
                <w:ilvl w:val="0"/>
                <w:numId w:val="14"/>
              </w:numPr>
              <w:rPr>
                <w:rFonts w:ascii="Times New Roman" w:hAnsi="Times New Roman" w:cs="Times New Roman"/>
              </w:rPr>
            </w:pPr>
            <w:r>
              <w:rPr>
                <w:rFonts w:ascii="Times New Roman" w:hAnsi="Times New Roman" w:cs="Times New Roman"/>
              </w:rPr>
              <w:t>Attach the current registered point cloud to a list of registered point clouds (</w:t>
            </w:r>
            <w:r>
              <w:rPr>
                <w:rFonts w:ascii="Times New Roman" w:hAnsi="Times New Roman" w:cs="Times New Roman"/>
              </w:rPr>
              <w:t>if the registration is acceptable</w:t>
            </w:r>
            <w:r>
              <w:rPr>
                <w:rFonts w:ascii="Times New Roman" w:hAnsi="Times New Roman" w:cs="Times New Roman"/>
              </w:rPr>
              <w:t>). This list will contain all the registered point clouds as independent sets.</w:t>
            </w:r>
          </w:p>
          <w:p w14:paraId="2F5C6BEB" w14:textId="6C6F1DFB" w:rsidR="000806E3" w:rsidRDefault="006F686A" w:rsidP="000806E3">
            <w:pPr>
              <w:rPr>
                <w:rFonts w:ascii="Times New Roman" w:hAnsi="Times New Roman" w:cs="Times New Roman"/>
              </w:rPr>
            </w:pPr>
            <w:r>
              <w:rPr>
                <w:rFonts w:ascii="Times New Roman" w:hAnsi="Times New Roman" w:cs="Times New Roman"/>
              </w:rPr>
              <w:t>Return the merged point cloud and a list of point clouds of all the registered point clouds</w:t>
            </w:r>
          </w:p>
          <w:p w14:paraId="3FBC189D" w14:textId="77777777" w:rsidR="000806E3" w:rsidRPr="000806E3" w:rsidRDefault="000806E3" w:rsidP="000806E3">
            <w:pPr>
              <w:rPr>
                <w:rFonts w:ascii="Times New Roman" w:hAnsi="Times New Roman" w:cs="Times New Roman"/>
              </w:rPr>
            </w:pPr>
          </w:p>
          <w:p w14:paraId="5C47503B" w14:textId="0EA4F203" w:rsidR="00FC0E81" w:rsidRPr="00F27213" w:rsidRDefault="00FC0E81" w:rsidP="00F86173">
            <w:pPr>
              <w:rPr>
                <w:rFonts w:ascii="Times New Roman" w:hAnsi="Times New Roman" w:cs="Times New Roman"/>
              </w:rPr>
            </w:pPr>
          </w:p>
        </w:tc>
      </w:tr>
    </w:tbl>
    <w:p w14:paraId="3E93450D" w14:textId="123035AC" w:rsidR="00FC0E81" w:rsidRDefault="00FC0E81" w:rsidP="00F86173">
      <w:pPr>
        <w:rPr>
          <w:rFonts w:ascii="Times New Roman" w:hAnsi="Times New Roman" w:cs="Times New Roman"/>
        </w:rPr>
      </w:pPr>
    </w:p>
    <w:p w14:paraId="5E87D3D6" w14:textId="63F0218C" w:rsidR="00CB76DF" w:rsidRPr="00F27213" w:rsidRDefault="00CB76DF" w:rsidP="00F86173">
      <w:pPr>
        <w:rPr>
          <w:rFonts w:ascii="Times New Roman" w:hAnsi="Times New Roman" w:cs="Times New Roman"/>
        </w:rPr>
      </w:pPr>
      <w:r>
        <w:rPr>
          <w:rFonts w:ascii="Times New Roman" w:hAnsi="Times New Roman" w:cs="Times New Roman"/>
        </w:rPr>
        <w:t>In our implementation, the combined point cloud and the isolated registered point clouds will be exported to the folder data/results/&lt;name&gt;. Notice that just the point clouds that presented an acceptable registration will be considered.</w:t>
      </w:r>
    </w:p>
    <w:p w14:paraId="77BD261F" w14:textId="77777777" w:rsidR="00FC0E81" w:rsidRPr="00F27213" w:rsidRDefault="00FC0E81" w:rsidP="00F86173">
      <w:pPr>
        <w:rPr>
          <w:rFonts w:ascii="Times New Roman" w:hAnsi="Times New Roman" w:cs="Times New Roman"/>
        </w:rPr>
      </w:pPr>
    </w:p>
    <w:p w14:paraId="2DACFF6C" w14:textId="39239CF3" w:rsidR="00041C86" w:rsidRDefault="004F7762" w:rsidP="004F7762">
      <w:pPr>
        <w:pStyle w:val="Heading2"/>
        <w:ind w:left="540"/>
      </w:pPr>
      <w:r>
        <w:t>Results</w:t>
      </w:r>
    </w:p>
    <w:p w14:paraId="2648E135" w14:textId="54F47A4E" w:rsidR="004F7762" w:rsidRDefault="004F7762" w:rsidP="004F7762"/>
    <w:p w14:paraId="4204EA30" w14:textId="5E8AF4F9" w:rsidR="004F7762" w:rsidRDefault="001D267F" w:rsidP="004F7762">
      <w:pPr>
        <w:rPr>
          <w:rFonts w:asciiTheme="majorHAnsi" w:hAnsiTheme="majorHAnsi" w:cstheme="majorHAnsi"/>
        </w:rPr>
      </w:pPr>
      <w:r>
        <w:rPr>
          <w:rFonts w:asciiTheme="majorHAnsi" w:hAnsiTheme="majorHAnsi" w:cstheme="majorHAnsi"/>
        </w:rPr>
        <w:t xml:space="preserve">For the dryer scans, we noticed a stable behavior from </w:t>
      </w:r>
      <w:r w:rsidRPr="001D267F">
        <w:rPr>
          <w:rFonts w:asciiTheme="majorHAnsi" w:hAnsiTheme="majorHAnsi" w:cstheme="majorHAnsi"/>
        </w:rPr>
        <w:t>_frame002.ply</w:t>
      </w:r>
      <w:r>
        <w:rPr>
          <w:rFonts w:asciiTheme="majorHAnsi" w:hAnsiTheme="majorHAnsi" w:cstheme="majorHAnsi"/>
        </w:rPr>
        <w:t xml:space="preserve"> to </w:t>
      </w:r>
      <w:r w:rsidRPr="001D267F">
        <w:rPr>
          <w:rFonts w:asciiTheme="majorHAnsi" w:hAnsiTheme="majorHAnsi" w:cstheme="majorHAnsi"/>
        </w:rPr>
        <w:t>_frame0</w:t>
      </w:r>
      <w:r>
        <w:rPr>
          <w:rFonts w:asciiTheme="majorHAnsi" w:hAnsiTheme="majorHAnsi" w:cstheme="majorHAnsi"/>
        </w:rPr>
        <w:t>21</w:t>
      </w:r>
      <w:r w:rsidRPr="001D267F">
        <w:rPr>
          <w:rFonts w:asciiTheme="majorHAnsi" w:hAnsiTheme="majorHAnsi" w:cstheme="majorHAnsi"/>
        </w:rPr>
        <w:t>.ply</w:t>
      </w:r>
      <w:r>
        <w:rPr>
          <w:rFonts w:asciiTheme="majorHAnsi" w:hAnsiTheme="majorHAnsi" w:cstheme="majorHAnsi"/>
        </w:rPr>
        <w:t xml:space="preserve">. The other scans are not stable, continuous, and accurate. So, we decided to split this sample into two datasets: one </w:t>
      </w:r>
      <w:r>
        <w:rPr>
          <w:rFonts w:asciiTheme="majorHAnsi" w:hAnsiTheme="majorHAnsi" w:cstheme="majorHAnsi"/>
        </w:rPr>
        <w:lastRenderedPageBreak/>
        <w:t xml:space="preserve">containing the full scans, and the other containing just the samples </w:t>
      </w:r>
      <w:proofErr w:type="gramStart"/>
      <w:r>
        <w:rPr>
          <w:rFonts w:asciiTheme="majorHAnsi" w:hAnsiTheme="majorHAnsi" w:cstheme="majorHAnsi"/>
        </w:rPr>
        <w:t xml:space="preserve">from  </w:t>
      </w:r>
      <w:r w:rsidRPr="001D267F">
        <w:rPr>
          <w:rFonts w:asciiTheme="majorHAnsi" w:hAnsiTheme="majorHAnsi" w:cstheme="majorHAnsi"/>
        </w:rPr>
        <w:t>_frame002.ply</w:t>
      </w:r>
      <w:proofErr w:type="gramEnd"/>
      <w:r>
        <w:rPr>
          <w:rFonts w:asciiTheme="majorHAnsi" w:hAnsiTheme="majorHAnsi" w:cstheme="majorHAnsi"/>
        </w:rPr>
        <w:t xml:space="preserve"> to </w:t>
      </w:r>
      <w:r w:rsidRPr="001D267F">
        <w:rPr>
          <w:rFonts w:asciiTheme="majorHAnsi" w:hAnsiTheme="majorHAnsi" w:cstheme="majorHAnsi"/>
        </w:rPr>
        <w:t>_frame0</w:t>
      </w:r>
      <w:r>
        <w:rPr>
          <w:rFonts w:asciiTheme="majorHAnsi" w:hAnsiTheme="majorHAnsi" w:cstheme="majorHAnsi"/>
        </w:rPr>
        <w:t>21</w:t>
      </w:r>
      <w:r w:rsidRPr="001D267F">
        <w:rPr>
          <w:rFonts w:asciiTheme="majorHAnsi" w:hAnsiTheme="majorHAnsi" w:cstheme="majorHAnsi"/>
        </w:rPr>
        <w:t>.ply</w:t>
      </w:r>
      <w:r>
        <w:rPr>
          <w:rFonts w:asciiTheme="majorHAnsi" w:hAnsiTheme="majorHAnsi" w:cstheme="majorHAnsi"/>
        </w:rPr>
        <w:t xml:space="preserve">. For these sets, we consider acceptable registrations when the fitness is over 0.7. The images below show the registration result considering the stable captures, which are named hair_dryer_part_1. </w:t>
      </w:r>
    </w:p>
    <w:p w14:paraId="6DBA891A" w14:textId="1B48B900" w:rsidR="001D267F" w:rsidRDefault="001D267F" w:rsidP="004F7762">
      <w:pPr>
        <w:rPr>
          <w:rFonts w:asciiTheme="majorHAnsi" w:hAnsiTheme="majorHAnsi" w:cstheme="majorHAnsi"/>
        </w:rPr>
      </w:pPr>
      <w:r>
        <w:rPr>
          <w:noProof/>
        </w:rPr>
        <w:drawing>
          <wp:inline distT="0" distB="0" distL="0" distR="0" wp14:anchorId="453D2B64" wp14:editId="515E782C">
            <wp:extent cx="2934031" cy="1703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8939" cy="1729629"/>
                    </a:xfrm>
                    <a:prstGeom prst="rect">
                      <a:avLst/>
                    </a:prstGeom>
                    <a:noFill/>
                    <a:ln>
                      <a:noFill/>
                    </a:ln>
                  </pic:spPr>
                </pic:pic>
              </a:graphicData>
            </a:graphic>
          </wp:inline>
        </w:drawing>
      </w:r>
      <w:r>
        <w:rPr>
          <w:noProof/>
        </w:rPr>
        <w:drawing>
          <wp:inline distT="0" distB="0" distL="0" distR="0" wp14:anchorId="56B684C0" wp14:editId="05CA3EDA">
            <wp:extent cx="2929258" cy="170078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9258" cy="1700784"/>
                    </a:xfrm>
                    <a:prstGeom prst="rect">
                      <a:avLst/>
                    </a:prstGeom>
                    <a:noFill/>
                    <a:ln>
                      <a:noFill/>
                    </a:ln>
                  </pic:spPr>
                </pic:pic>
              </a:graphicData>
            </a:graphic>
          </wp:inline>
        </w:drawing>
      </w:r>
      <w:r>
        <w:rPr>
          <w:noProof/>
        </w:rPr>
        <w:drawing>
          <wp:inline distT="0" distB="0" distL="0" distR="0" wp14:anchorId="330FA965" wp14:editId="29AF7A8A">
            <wp:extent cx="2929258" cy="170078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9258" cy="1700784"/>
                    </a:xfrm>
                    <a:prstGeom prst="rect">
                      <a:avLst/>
                    </a:prstGeom>
                    <a:noFill/>
                    <a:ln>
                      <a:noFill/>
                    </a:ln>
                  </pic:spPr>
                </pic:pic>
              </a:graphicData>
            </a:graphic>
          </wp:inline>
        </w:drawing>
      </w:r>
      <w:r>
        <w:rPr>
          <w:noProof/>
        </w:rPr>
        <w:drawing>
          <wp:inline distT="0" distB="0" distL="0" distR="0" wp14:anchorId="7AE253E4" wp14:editId="42B33E17">
            <wp:extent cx="2929258" cy="170078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9258" cy="1700784"/>
                    </a:xfrm>
                    <a:prstGeom prst="rect">
                      <a:avLst/>
                    </a:prstGeom>
                    <a:noFill/>
                    <a:ln>
                      <a:noFill/>
                    </a:ln>
                  </pic:spPr>
                </pic:pic>
              </a:graphicData>
            </a:graphic>
          </wp:inline>
        </w:drawing>
      </w:r>
    </w:p>
    <w:p w14:paraId="4FEDEE65" w14:textId="61FAA673" w:rsidR="001D267F" w:rsidRDefault="001D267F" w:rsidP="004F7762">
      <w:pPr>
        <w:rPr>
          <w:rFonts w:asciiTheme="majorHAnsi" w:hAnsiTheme="majorHAnsi" w:cstheme="majorHAnsi"/>
        </w:rPr>
      </w:pPr>
    </w:p>
    <w:p w14:paraId="67D06B8F" w14:textId="4E52B6CE" w:rsidR="001D267F" w:rsidRDefault="001D267F" w:rsidP="004F7762">
      <w:pPr>
        <w:rPr>
          <w:rFonts w:asciiTheme="majorHAnsi" w:hAnsiTheme="majorHAnsi" w:cstheme="majorHAnsi"/>
        </w:rPr>
      </w:pPr>
      <w:r>
        <w:rPr>
          <w:rFonts w:asciiTheme="majorHAnsi" w:hAnsiTheme="majorHAnsi" w:cstheme="majorHAnsi"/>
        </w:rPr>
        <w:t>The image below show</w:t>
      </w:r>
      <w:r w:rsidR="001C06E3">
        <w:rPr>
          <w:rFonts w:asciiTheme="majorHAnsi" w:hAnsiTheme="majorHAnsi" w:cstheme="majorHAnsi"/>
        </w:rPr>
        <w:t>s</w:t>
      </w:r>
      <w:r>
        <w:rPr>
          <w:rFonts w:asciiTheme="majorHAnsi" w:hAnsiTheme="majorHAnsi" w:cstheme="majorHAnsi"/>
        </w:rPr>
        <w:t xml:space="preserve"> </w:t>
      </w:r>
      <w:r w:rsidR="001C06E3">
        <w:rPr>
          <w:rFonts w:asciiTheme="majorHAnsi" w:hAnsiTheme="majorHAnsi" w:cstheme="majorHAnsi"/>
        </w:rPr>
        <w:t xml:space="preserve">the result of using all the captures, where we can notice </w:t>
      </w:r>
      <w:r w:rsidR="00CB76DF">
        <w:rPr>
          <w:rFonts w:asciiTheme="majorHAnsi" w:hAnsiTheme="majorHAnsi" w:cstheme="majorHAnsi"/>
        </w:rPr>
        <w:t>some misalignments that are introduced due to the inconsistency with the first set of scans.</w:t>
      </w:r>
    </w:p>
    <w:p w14:paraId="47D6ACFC" w14:textId="563BDA0C" w:rsidR="001C06E3" w:rsidRDefault="001C06E3" w:rsidP="004F7762">
      <w:pPr>
        <w:rPr>
          <w:rFonts w:asciiTheme="majorHAnsi" w:hAnsiTheme="majorHAnsi" w:cstheme="majorHAnsi"/>
        </w:rPr>
      </w:pPr>
      <w:r w:rsidRPr="001C06E3">
        <w:rPr>
          <w:rFonts w:asciiTheme="majorHAnsi" w:hAnsiTheme="majorHAnsi" w:cstheme="majorHAnsi"/>
        </w:rPr>
        <w:drawing>
          <wp:inline distT="0" distB="0" distL="0" distR="0" wp14:anchorId="3D8DE293" wp14:editId="6FC0EF63">
            <wp:extent cx="3875965" cy="289165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2103" cy="2903692"/>
                    </a:xfrm>
                    <a:prstGeom prst="rect">
                      <a:avLst/>
                    </a:prstGeom>
                  </pic:spPr>
                </pic:pic>
              </a:graphicData>
            </a:graphic>
          </wp:inline>
        </w:drawing>
      </w:r>
    </w:p>
    <w:p w14:paraId="5128D6B3" w14:textId="26C170CA" w:rsidR="00CB76DF" w:rsidRDefault="00CB76DF" w:rsidP="004F7762">
      <w:pPr>
        <w:rPr>
          <w:rFonts w:asciiTheme="majorHAnsi" w:hAnsiTheme="majorHAnsi" w:cstheme="majorHAnsi"/>
        </w:rPr>
      </w:pPr>
    </w:p>
    <w:p w14:paraId="6610AE1A" w14:textId="6C8700A2" w:rsidR="00CB76DF" w:rsidRDefault="00CB76DF" w:rsidP="004F7762">
      <w:pPr>
        <w:rPr>
          <w:rFonts w:asciiTheme="majorHAnsi" w:hAnsiTheme="majorHAnsi" w:cstheme="majorHAnsi"/>
        </w:rPr>
      </w:pPr>
      <w:r>
        <w:rPr>
          <w:rFonts w:asciiTheme="majorHAnsi" w:hAnsiTheme="majorHAnsi" w:cstheme="majorHAnsi"/>
        </w:rPr>
        <w:lastRenderedPageBreak/>
        <w:t>For the outdoor scene, we use the simple point to point ICP with a tolerance fitness of 0.4. In the image below, we show some captures of these scans.</w:t>
      </w:r>
    </w:p>
    <w:p w14:paraId="15848A24" w14:textId="18B432B0" w:rsidR="00CB76DF" w:rsidRDefault="00CB76DF" w:rsidP="004F7762">
      <w:pPr>
        <w:rPr>
          <w:rFonts w:asciiTheme="majorHAnsi" w:hAnsiTheme="majorHAnsi" w:cstheme="majorHAnsi"/>
        </w:rPr>
      </w:pPr>
    </w:p>
    <w:p w14:paraId="540958D6" w14:textId="06CF143C" w:rsidR="00CB76DF" w:rsidRDefault="00BB3170" w:rsidP="004F7762">
      <w:pPr>
        <w:rPr>
          <w:rFonts w:asciiTheme="majorHAnsi" w:hAnsiTheme="majorHAnsi" w:cstheme="majorHAnsi"/>
        </w:rPr>
      </w:pPr>
      <w:r>
        <w:rPr>
          <w:noProof/>
        </w:rPr>
        <w:drawing>
          <wp:inline distT="0" distB="0" distL="0" distR="0" wp14:anchorId="34D6C560" wp14:editId="3D263B87">
            <wp:extent cx="2844772" cy="165173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145" cy="1664139"/>
                    </a:xfrm>
                    <a:prstGeom prst="rect">
                      <a:avLst/>
                    </a:prstGeom>
                    <a:noFill/>
                    <a:ln>
                      <a:noFill/>
                    </a:ln>
                  </pic:spPr>
                </pic:pic>
              </a:graphicData>
            </a:graphic>
          </wp:inline>
        </w:drawing>
      </w:r>
      <w:r>
        <w:rPr>
          <w:noProof/>
        </w:rPr>
        <w:drawing>
          <wp:inline distT="0" distB="0" distL="0" distR="0" wp14:anchorId="2E5EB9B6" wp14:editId="2577EA37">
            <wp:extent cx="2850515" cy="1655064"/>
            <wp:effectExtent l="0" t="0" r="698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0515" cy="1655064"/>
                    </a:xfrm>
                    <a:prstGeom prst="rect">
                      <a:avLst/>
                    </a:prstGeom>
                    <a:noFill/>
                    <a:ln>
                      <a:noFill/>
                    </a:ln>
                  </pic:spPr>
                </pic:pic>
              </a:graphicData>
            </a:graphic>
          </wp:inline>
        </w:drawing>
      </w:r>
      <w:r>
        <w:rPr>
          <w:noProof/>
        </w:rPr>
        <w:drawing>
          <wp:inline distT="0" distB="0" distL="0" distR="0" wp14:anchorId="030739B0" wp14:editId="3D1C4919">
            <wp:extent cx="2850515" cy="1655064"/>
            <wp:effectExtent l="0" t="0" r="698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0515" cy="1655064"/>
                    </a:xfrm>
                    <a:prstGeom prst="rect">
                      <a:avLst/>
                    </a:prstGeom>
                    <a:noFill/>
                    <a:ln>
                      <a:noFill/>
                    </a:ln>
                  </pic:spPr>
                </pic:pic>
              </a:graphicData>
            </a:graphic>
          </wp:inline>
        </w:drawing>
      </w:r>
      <w:r>
        <w:rPr>
          <w:noProof/>
        </w:rPr>
        <w:drawing>
          <wp:inline distT="0" distB="0" distL="0" distR="0" wp14:anchorId="473CBBC0" wp14:editId="0A6B2FEC">
            <wp:extent cx="2850515" cy="1655064"/>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515" cy="1655064"/>
                    </a:xfrm>
                    <a:prstGeom prst="rect">
                      <a:avLst/>
                    </a:prstGeom>
                    <a:noFill/>
                    <a:ln>
                      <a:noFill/>
                    </a:ln>
                  </pic:spPr>
                </pic:pic>
              </a:graphicData>
            </a:graphic>
          </wp:inline>
        </w:drawing>
      </w:r>
    </w:p>
    <w:p w14:paraId="302E6B16" w14:textId="7FCEE8E1" w:rsidR="00CB76DF" w:rsidRDefault="00CB76DF" w:rsidP="004F7762">
      <w:pPr>
        <w:rPr>
          <w:rFonts w:asciiTheme="majorHAnsi" w:hAnsiTheme="majorHAnsi" w:cstheme="majorHAnsi"/>
        </w:rPr>
      </w:pPr>
    </w:p>
    <w:p w14:paraId="09451D68" w14:textId="7EA73E89" w:rsidR="00CB76DF" w:rsidRDefault="00CB76DF" w:rsidP="004F7762">
      <w:pPr>
        <w:rPr>
          <w:rFonts w:asciiTheme="majorHAnsi" w:hAnsiTheme="majorHAnsi" w:cstheme="majorHAnsi"/>
        </w:rPr>
      </w:pPr>
      <w:r>
        <w:rPr>
          <w:rFonts w:asciiTheme="majorHAnsi" w:hAnsiTheme="majorHAnsi" w:cstheme="majorHAnsi"/>
        </w:rPr>
        <w:t>These are the recommendations for the parameter setting:</w:t>
      </w:r>
    </w:p>
    <w:p w14:paraId="48332203" w14:textId="77777777" w:rsidR="00CB76DF" w:rsidRPr="00CB76DF" w:rsidRDefault="00CB76DF" w:rsidP="00CB76DF">
      <w:pPr>
        <w:shd w:val="clear" w:color="auto" w:fill="1F1F1F"/>
        <w:spacing w:after="0" w:line="285" w:lineRule="atLeast"/>
        <w:rPr>
          <w:rFonts w:ascii="Consolas" w:eastAsia="Times New Roman" w:hAnsi="Consolas" w:cs="Times New Roman"/>
          <w:color w:val="CCCCCC"/>
          <w:sz w:val="21"/>
          <w:szCs w:val="21"/>
        </w:rPr>
      </w:pPr>
      <w:r w:rsidRPr="00CB76DF">
        <w:rPr>
          <w:rFonts w:ascii="Consolas" w:eastAsia="Times New Roman" w:hAnsi="Consolas" w:cs="Times New Roman"/>
          <w:color w:val="6A9955"/>
          <w:sz w:val="21"/>
          <w:szCs w:val="21"/>
        </w:rPr>
        <w:t># Set registration options</w:t>
      </w:r>
    </w:p>
    <w:p w14:paraId="6CACBB88" w14:textId="47D713C0" w:rsidR="00CB76DF" w:rsidRPr="00CB76DF" w:rsidRDefault="00CB76DF" w:rsidP="00CB76DF">
      <w:pPr>
        <w:shd w:val="clear" w:color="auto" w:fill="1F1F1F"/>
        <w:spacing w:after="0" w:line="285" w:lineRule="atLeast"/>
        <w:rPr>
          <w:rFonts w:ascii="Consolas" w:eastAsia="Times New Roman" w:hAnsi="Consolas" w:cs="Times New Roman"/>
          <w:color w:val="CCCCCC"/>
          <w:sz w:val="21"/>
          <w:szCs w:val="21"/>
        </w:rPr>
      </w:pPr>
      <w:r w:rsidRPr="00CB76DF">
        <w:rPr>
          <w:rFonts w:ascii="Consolas" w:eastAsia="Times New Roman" w:hAnsi="Consolas" w:cs="Times New Roman"/>
          <w:color w:val="CCCCCC"/>
          <w:sz w:val="21"/>
          <w:szCs w:val="21"/>
        </w:rPr>
        <w:t xml:space="preserve">    </w:t>
      </w:r>
      <w:proofErr w:type="spellStart"/>
      <w:r w:rsidRPr="00CB76DF">
        <w:rPr>
          <w:rFonts w:ascii="Consolas" w:eastAsia="Times New Roman" w:hAnsi="Consolas" w:cs="Times New Roman"/>
          <w:color w:val="9CDCFE"/>
          <w:sz w:val="21"/>
          <w:szCs w:val="21"/>
        </w:rPr>
        <w:t>fitness_threshold</w:t>
      </w:r>
      <w:proofErr w:type="spellEnd"/>
      <w:r w:rsidRPr="00CB76DF">
        <w:rPr>
          <w:rFonts w:ascii="Consolas" w:eastAsia="Times New Roman" w:hAnsi="Consolas" w:cs="Times New Roman"/>
          <w:color w:val="CCCCCC"/>
          <w:sz w:val="21"/>
          <w:szCs w:val="21"/>
        </w:rPr>
        <w:t xml:space="preserve"> </w:t>
      </w:r>
      <w:r w:rsidRPr="00CB76DF">
        <w:rPr>
          <w:rFonts w:ascii="Consolas" w:eastAsia="Times New Roman" w:hAnsi="Consolas" w:cs="Times New Roman"/>
          <w:color w:val="D4D4D4"/>
          <w:sz w:val="21"/>
          <w:szCs w:val="21"/>
        </w:rPr>
        <w:t>=</w:t>
      </w:r>
      <w:r w:rsidRPr="00CB76DF">
        <w:rPr>
          <w:rFonts w:ascii="Consolas" w:eastAsia="Times New Roman" w:hAnsi="Consolas" w:cs="Times New Roman"/>
          <w:color w:val="CCCCCC"/>
          <w:sz w:val="21"/>
          <w:szCs w:val="21"/>
        </w:rPr>
        <w:t xml:space="preserve"> </w:t>
      </w:r>
      <w:r w:rsidRPr="00CB76DF">
        <w:rPr>
          <w:rFonts w:ascii="Consolas" w:eastAsia="Times New Roman" w:hAnsi="Consolas" w:cs="Times New Roman"/>
          <w:color w:val="B5CEA8"/>
          <w:sz w:val="21"/>
          <w:szCs w:val="21"/>
        </w:rPr>
        <w:t>0.7</w:t>
      </w:r>
      <w:r w:rsidRPr="00CB76DF">
        <w:rPr>
          <w:rFonts w:ascii="Consolas" w:eastAsia="Times New Roman" w:hAnsi="Consolas" w:cs="Times New Roman"/>
          <w:color w:val="CCCCCC"/>
          <w:sz w:val="21"/>
          <w:szCs w:val="21"/>
        </w:rPr>
        <w:t xml:space="preserve"> </w:t>
      </w:r>
      <w:r w:rsidRPr="00CB76DF">
        <w:rPr>
          <w:rFonts w:ascii="Consolas" w:eastAsia="Times New Roman" w:hAnsi="Consolas" w:cs="Times New Roman"/>
          <w:color w:val="6A9955"/>
          <w:sz w:val="21"/>
          <w:szCs w:val="21"/>
        </w:rPr>
        <w:t xml:space="preserve"># 0.7 for objects </w:t>
      </w:r>
      <w:r>
        <w:rPr>
          <w:rFonts w:ascii="Consolas" w:eastAsia="Times New Roman" w:hAnsi="Consolas" w:cs="Times New Roman"/>
          <w:color w:val="6A9955"/>
          <w:sz w:val="21"/>
          <w:szCs w:val="21"/>
        </w:rPr>
        <w:t>w</w:t>
      </w:r>
      <w:r w:rsidRPr="00CB76DF">
        <w:rPr>
          <w:rFonts w:ascii="Consolas" w:eastAsia="Times New Roman" w:hAnsi="Consolas" w:cs="Times New Roman"/>
          <w:color w:val="6A9955"/>
          <w:sz w:val="21"/>
          <w:szCs w:val="21"/>
        </w:rPr>
        <w:t>ith high overlap like the dryer. 0.4 for large scenes with low overlap between sections.</w:t>
      </w:r>
    </w:p>
    <w:p w14:paraId="39A34692" w14:textId="77777777" w:rsidR="00CB76DF" w:rsidRPr="00CB76DF" w:rsidRDefault="00CB76DF" w:rsidP="00CB76DF">
      <w:pPr>
        <w:shd w:val="clear" w:color="auto" w:fill="1F1F1F"/>
        <w:spacing w:after="0" w:line="285" w:lineRule="atLeast"/>
        <w:rPr>
          <w:rFonts w:ascii="Consolas" w:eastAsia="Times New Roman" w:hAnsi="Consolas" w:cs="Times New Roman"/>
          <w:color w:val="CCCCCC"/>
          <w:sz w:val="21"/>
          <w:szCs w:val="21"/>
        </w:rPr>
      </w:pPr>
      <w:r w:rsidRPr="00CB76DF">
        <w:rPr>
          <w:rFonts w:ascii="Consolas" w:eastAsia="Times New Roman" w:hAnsi="Consolas" w:cs="Times New Roman"/>
          <w:color w:val="CCCCCC"/>
          <w:sz w:val="21"/>
          <w:szCs w:val="21"/>
        </w:rPr>
        <w:t xml:space="preserve">    </w:t>
      </w:r>
      <w:proofErr w:type="spellStart"/>
      <w:r w:rsidRPr="00CB76DF">
        <w:rPr>
          <w:rFonts w:ascii="Consolas" w:eastAsia="Times New Roman" w:hAnsi="Consolas" w:cs="Times New Roman"/>
          <w:color w:val="9CDCFE"/>
          <w:sz w:val="21"/>
          <w:szCs w:val="21"/>
        </w:rPr>
        <w:t>use_simple_coarse</w:t>
      </w:r>
      <w:proofErr w:type="spellEnd"/>
      <w:r w:rsidRPr="00CB76DF">
        <w:rPr>
          <w:rFonts w:ascii="Consolas" w:eastAsia="Times New Roman" w:hAnsi="Consolas" w:cs="Times New Roman"/>
          <w:color w:val="CCCCCC"/>
          <w:sz w:val="21"/>
          <w:szCs w:val="21"/>
        </w:rPr>
        <w:t xml:space="preserve"> </w:t>
      </w:r>
      <w:r w:rsidRPr="00CB76DF">
        <w:rPr>
          <w:rFonts w:ascii="Consolas" w:eastAsia="Times New Roman" w:hAnsi="Consolas" w:cs="Times New Roman"/>
          <w:color w:val="D4D4D4"/>
          <w:sz w:val="21"/>
          <w:szCs w:val="21"/>
        </w:rPr>
        <w:t>=</w:t>
      </w:r>
      <w:r w:rsidRPr="00CB76DF">
        <w:rPr>
          <w:rFonts w:ascii="Consolas" w:eastAsia="Times New Roman" w:hAnsi="Consolas" w:cs="Times New Roman"/>
          <w:color w:val="CCCCCC"/>
          <w:sz w:val="21"/>
          <w:szCs w:val="21"/>
        </w:rPr>
        <w:t xml:space="preserve"> </w:t>
      </w:r>
      <w:r w:rsidRPr="00CB76DF">
        <w:rPr>
          <w:rFonts w:ascii="Consolas" w:eastAsia="Times New Roman" w:hAnsi="Consolas" w:cs="Times New Roman"/>
          <w:color w:val="569CD6"/>
          <w:sz w:val="21"/>
          <w:szCs w:val="21"/>
        </w:rPr>
        <w:t>False</w:t>
      </w:r>
      <w:r w:rsidRPr="00CB76DF">
        <w:rPr>
          <w:rFonts w:ascii="Consolas" w:eastAsia="Times New Roman" w:hAnsi="Consolas" w:cs="Times New Roman"/>
          <w:color w:val="CCCCCC"/>
          <w:sz w:val="21"/>
          <w:szCs w:val="21"/>
        </w:rPr>
        <w:t xml:space="preserve"> </w:t>
      </w:r>
      <w:r w:rsidRPr="00CB76DF">
        <w:rPr>
          <w:rFonts w:ascii="Consolas" w:eastAsia="Times New Roman" w:hAnsi="Consolas" w:cs="Times New Roman"/>
          <w:color w:val="6A9955"/>
          <w:sz w:val="21"/>
          <w:szCs w:val="21"/>
        </w:rPr>
        <w:t># False for objects. True for scenes that present several regions of floor.</w:t>
      </w:r>
    </w:p>
    <w:p w14:paraId="1852FA7A" w14:textId="7116FF82" w:rsidR="00CB76DF" w:rsidRDefault="00CB76DF" w:rsidP="004F7762">
      <w:pPr>
        <w:rPr>
          <w:rFonts w:asciiTheme="majorHAnsi" w:hAnsiTheme="majorHAnsi" w:cstheme="majorHAnsi"/>
        </w:rPr>
      </w:pPr>
    </w:p>
    <w:p w14:paraId="1A55143E" w14:textId="0B5B5EFF" w:rsidR="00DB1C40" w:rsidRDefault="00DB1C40" w:rsidP="004F7762">
      <w:pPr>
        <w:rPr>
          <w:rFonts w:asciiTheme="majorHAnsi" w:hAnsiTheme="majorHAnsi" w:cstheme="majorHAnsi"/>
        </w:rPr>
      </w:pPr>
      <w:r>
        <w:rPr>
          <w:rFonts w:asciiTheme="majorHAnsi" w:hAnsiTheme="majorHAnsi" w:cstheme="majorHAnsi"/>
        </w:rPr>
        <w:t>These parameters and the input specification at hardcoded at this moment; however, the idea is to align the implementation in the following milestones.</w:t>
      </w:r>
    </w:p>
    <w:p w14:paraId="4B581D60" w14:textId="0E6BC352" w:rsidR="00933939" w:rsidRDefault="00933939" w:rsidP="004F7762">
      <w:pPr>
        <w:rPr>
          <w:rFonts w:asciiTheme="majorHAnsi" w:hAnsiTheme="majorHAnsi" w:cstheme="majorHAnsi"/>
        </w:rPr>
      </w:pPr>
    </w:p>
    <w:p w14:paraId="5730D34A" w14:textId="28EE067E" w:rsidR="00933939" w:rsidRPr="001D267F" w:rsidRDefault="00933939" w:rsidP="004F7762">
      <w:pPr>
        <w:rPr>
          <w:rFonts w:asciiTheme="majorHAnsi" w:hAnsiTheme="majorHAnsi" w:cstheme="majorHAnsi"/>
        </w:rPr>
      </w:pPr>
    </w:p>
    <w:sectPr w:rsidR="00933939" w:rsidRPr="001D2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22A9D"/>
    <w:multiLevelType w:val="hybridMultilevel"/>
    <w:tmpl w:val="5D58535A"/>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1482775B"/>
    <w:multiLevelType w:val="multilevel"/>
    <w:tmpl w:val="3E3AB644"/>
    <w:lvl w:ilvl="0">
      <w:start w:val="1"/>
      <w:numFmt w:val="decimal"/>
      <w:pStyle w:val="Heading1"/>
      <w:lvlText w:val="%1"/>
      <w:lvlJc w:val="left"/>
      <w:pPr>
        <w:ind w:left="432" w:hanging="432"/>
      </w:pPr>
    </w:lvl>
    <w:lvl w:ilvl="1">
      <w:start w:val="1"/>
      <w:numFmt w:val="decimal"/>
      <w:pStyle w:val="Heading2"/>
      <w:lvlText w:val="%1.%2"/>
      <w:lvlJc w:val="left"/>
      <w:pPr>
        <w:ind w:left="42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B424A9F"/>
    <w:multiLevelType w:val="hybridMultilevel"/>
    <w:tmpl w:val="CF8A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D4143"/>
    <w:multiLevelType w:val="hybridMultilevel"/>
    <w:tmpl w:val="B3E00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A600AA"/>
    <w:multiLevelType w:val="hybridMultilevel"/>
    <w:tmpl w:val="5D58535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4"/>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154"/>
    <w:rsid w:val="00031116"/>
    <w:rsid w:val="00041C86"/>
    <w:rsid w:val="00076154"/>
    <w:rsid w:val="000806E3"/>
    <w:rsid w:val="001C06E3"/>
    <w:rsid w:val="001D267F"/>
    <w:rsid w:val="001E7C59"/>
    <w:rsid w:val="00456C16"/>
    <w:rsid w:val="0047095B"/>
    <w:rsid w:val="004F7762"/>
    <w:rsid w:val="006007C9"/>
    <w:rsid w:val="006F686A"/>
    <w:rsid w:val="00711FAF"/>
    <w:rsid w:val="007D144C"/>
    <w:rsid w:val="00811FDD"/>
    <w:rsid w:val="0086668F"/>
    <w:rsid w:val="009050A1"/>
    <w:rsid w:val="00933939"/>
    <w:rsid w:val="00937E07"/>
    <w:rsid w:val="00A20F46"/>
    <w:rsid w:val="00A55981"/>
    <w:rsid w:val="00A745FE"/>
    <w:rsid w:val="00B06903"/>
    <w:rsid w:val="00BA610B"/>
    <w:rsid w:val="00BB3170"/>
    <w:rsid w:val="00BE5C7C"/>
    <w:rsid w:val="00C76944"/>
    <w:rsid w:val="00C84B59"/>
    <w:rsid w:val="00CB39CD"/>
    <w:rsid w:val="00CB76DF"/>
    <w:rsid w:val="00CD2878"/>
    <w:rsid w:val="00DB1C40"/>
    <w:rsid w:val="00E26995"/>
    <w:rsid w:val="00E41684"/>
    <w:rsid w:val="00E54A43"/>
    <w:rsid w:val="00F27213"/>
    <w:rsid w:val="00F56B93"/>
    <w:rsid w:val="00F86173"/>
    <w:rsid w:val="00FC0E81"/>
    <w:rsid w:val="00FC3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F823"/>
  <w15:chartTrackingRefBased/>
  <w15:docId w15:val="{FBDEA33C-6F3F-49CA-9DDD-48167FE4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1C86"/>
  </w:style>
  <w:style w:type="paragraph" w:styleId="Heading1">
    <w:name w:val="heading 1"/>
    <w:basedOn w:val="Normal"/>
    <w:next w:val="Normal"/>
    <w:link w:val="Heading1Char"/>
    <w:uiPriority w:val="9"/>
    <w:qFormat/>
    <w:rsid w:val="00041C86"/>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41C86"/>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41C86"/>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41C86"/>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41C86"/>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41C86"/>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41C8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1C8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41C8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C8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41C8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41C8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41C8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41C8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41C8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41C8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41C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41C8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41C8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41C8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41C8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41C8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41C86"/>
    <w:rPr>
      <w:color w:val="5A5A5A" w:themeColor="text1" w:themeTint="A5"/>
      <w:spacing w:val="10"/>
    </w:rPr>
  </w:style>
  <w:style w:type="character" w:styleId="Strong">
    <w:name w:val="Strong"/>
    <w:basedOn w:val="DefaultParagraphFont"/>
    <w:uiPriority w:val="22"/>
    <w:qFormat/>
    <w:rsid w:val="00041C86"/>
    <w:rPr>
      <w:b/>
      <w:bCs/>
      <w:color w:val="000000" w:themeColor="text1"/>
    </w:rPr>
  </w:style>
  <w:style w:type="character" w:styleId="Emphasis">
    <w:name w:val="Emphasis"/>
    <w:basedOn w:val="DefaultParagraphFont"/>
    <w:uiPriority w:val="20"/>
    <w:qFormat/>
    <w:rsid w:val="00041C86"/>
    <w:rPr>
      <w:i/>
      <w:iCs/>
      <w:color w:val="auto"/>
    </w:rPr>
  </w:style>
  <w:style w:type="paragraph" w:styleId="NoSpacing">
    <w:name w:val="No Spacing"/>
    <w:uiPriority w:val="1"/>
    <w:qFormat/>
    <w:rsid w:val="00041C86"/>
    <w:pPr>
      <w:spacing w:after="0" w:line="240" w:lineRule="auto"/>
    </w:pPr>
  </w:style>
  <w:style w:type="paragraph" w:styleId="Quote">
    <w:name w:val="Quote"/>
    <w:basedOn w:val="Normal"/>
    <w:next w:val="Normal"/>
    <w:link w:val="QuoteChar"/>
    <w:uiPriority w:val="29"/>
    <w:qFormat/>
    <w:rsid w:val="00041C86"/>
    <w:pPr>
      <w:spacing w:before="160"/>
      <w:ind w:left="720" w:right="720"/>
    </w:pPr>
    <w:rPr>
      <w:i/>
      <w:iCs/>
      <w:color w:val="000000" w:themeColor="text1"/>
    </w:rPr>
  </w:style>
  <w:style w:type="character" w:customStyle="1" w:styleId="QuoteChar">
    <w:name w:val="Quote Char"/>
    <w:basedOn w:val="DefaultParagraphFont"/>
    <w:link w:val="Quote"/>
    <w:uiPriority w:val="29"/>
    <w:rsid w:val="00041C86"/>
    <w:rPr>
      <w:i/>
      <w:iCs/>
      <w:color w:val="000000" w:themeColor="text1"/>
    </w:rPr>
  </w:style>
  <w:style w:type="paragraph" w:styleId="IntenseQuote">
    <w:name w:val="Intense Quote"/>
    <w:basedOn w:val="Normal"/>
    <w:next w:val="Normal"/>
    <w:link w:val="IntenseQuoteChar"/>
    <w:uiPriority w:val="30"/>
    <w:qFormat/>
    <w:rsid w:val="00041C8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41C86"/>
    <w:rPr>
      <w:color w:val="000000" w:themeColor="text1"/>
      <w:shd w:val="clear" w:color="auto" w:fill="F2F2F2" w:themeFill="background1" w:themeFillShade="F2"/>
    </w:rPr>
  </w:style>
  <w:style w:type="character" w:styleId="SubtleEmphasis">
    <w:name w:val="Subtle Emphasis"/>
    <w:basedOn w:val="DefaultParagraphFont"/>
    <w:uiPriority w:val="19"/>
    <w:qFormat/>
    <w:rsid w:val="00041C86"/>
    <w:rPr>
      <w:i/>
      <w:iCs/>
      <w:color w:val="404040" w:themeColor="text1" w:themeTint="BF"/>
    </w:rPr>
  </w:style>
  <w:style w:type="character" w:styleId="IntenseEmphasis">
    <w:name w:val="Intense Emphasis"/>
    <w:basedOn w:val="DefaultParagraphFont"/>
    <w:uiPriority w:val="21"/>
    <w:qFormat/>
    <w:rsid w:val="00041C86"/>
    <w:rPr>
      <w:b/>
      <w:bCs/>
      <w:i/>
      <w:iCs/>
      <w:caps/>
    </w:rPr>
  </w:style>
  <w:style w:type="character" w:styleId="SubtleReference">
    <w:name w:val="Subtle Reference"/>
    <w:basedOn w:val="DefaultParagraphFont"/>
    <w:uiPriority w:val="31"/>
    <w:qFormat/>
    <w:rsid w:val="00041C8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1C86"/>
    <w:rPr>
      <w:b/>
      <w:bCs/>
      <w:smallCaps/>
      <w:u w:val="single"/>
    </w:rPr>
  </w:style>
  <w:style w:type="character" w:styleId="BookTitle">
    <w:name w:val="Book Title"/>
    <w:basedOn w:val="DefaultParagraphFont"/>
    <w:uiPriority w:val="33"/>
    <w:qFormat/>
    <w:rsid w:val="00041C86"/>
    <w:rPr>
      <w:b w:val="0"/>
      <w:bCs w:val="0"/>
      <w:smallCaps/>
      <w:spacing w:val="5"/>
    </w:rPr>
  </w:style>
  <w:style w:type="paragraph" w:styleId="TOCHeading">
    <w:name w:val="TOC Heading"/>
    <w:basedOn w:val="Heading1"/>
    <w:next w:val="Normal"/>
    <w:uiPriority w:val="39"/>
    <w:semiHidden/>
    <w:unhideWhenUsed/>
    <w:qFormat/>
    <w:rsid w:val="00041C86"/>
    <w:pPr>
      <w:outlineLvl w:val="9"/>
    </w:pPr>
  </w:style>
  <w:style w:type="paragraph" w:styleId="ListParagraph">
    <w:name w:val="List Paragraph"/>
    <w:basedOn w:val="Normal"/>
    <w:uiPriority w:val="34"/>
    <w:qFormat/>
    <w:rsid w:val="00031116"/>
    <w:pPr>
      <w:ind w:left="720"/>
      <w:contextualSpacing/>
    </w:pPr>
  </w:style>
  <w:style w:type="table" w:styleId="TableGrid">
    <w:name w:val="Table Grid"/>
    <w:basedOn w:val="TableNormal"/>
    <w:uiPriority w:val="39"/>
    <w:rsid w:val="00FC0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420181">
      <w:bodyDiv w:val="1"/>
      <w:marLeft w:val="0"/>
      <w:marRight w:val="0"/>
      <w:marTop w:val="0"/>
      <w:marBottom w:val="0"/>
      <w:divBdr>
        <w:top w:val="none" w:sz="0" w:space="0" w:color="auto"/>
        <w:left w:val="none" w:sz="0" w:space="0" w:color="auto"/>
        <w:bottom w:val="none" w:sz="0" w:space="0" w:color="auto"/>
        <w:right w:val="none" w:sz="0" w:space="0" w:color="auto"/>
      </w:divBdr>
      <w:divsChild>
        <w:div w:id="985016033">
          <w:marLeft w:val="0"/>
          <w:marRight w:val="0"/>
          <w:marTop w:val="0"/>
          <w:marBottom w:val="0"/>
          <w:divBdr>
            <w:top w:val="none" w:sz="0" w:space="0" w:color="auto"/>
            <w:left w:val="none" w:sz="0" w:space="0" w:color="auto"/>
            <w:bottom w:val="none" w:sz="0" w:space="0" w:color="auto"/>
            <w:right w:val="none" w:sz="0" w:space="0" w:color="auto"/>
          </w:divBdr>
          <w:divsChild>
            <w:div w:id="848181631">
              <w:marLeft w:val="0"/>
              <w:marRight w:val="0"/>
              <w:marTop w:val="0"/>
              <w:marBottom w:val="0"/>
              <w:divBdr>
                <w:top w:val="none" w:sz="0" w:space="0" w:color="auto"/>
                <w:left w:val="none" w:sz="0" w:space="0" w:color="auto"/>
                <w:bottom w:val="none" w:sz="0" w:space="0" w:color="auto"/>
                <w:right w:val="none" w:sz="0" w:space="0" w:color="auto"/>
              </w:divBdr>
            </w:div>
            <w:div w:id="1178887046">
              <w:marLeft w:val="0"/>
              <w:marRight w:val="0"/>
              <w:marTop w:val="0"/>
              <w:marBottom w:val="0"/>
              <w:divBdr>
                <w:top w:val="none" w:sz="0" w:space="0" w:color="auto"/>
                <w:left w:val="none" w:sz="0" w:space="0" w:color="auto"/>
                <w:bottom w:val="none" w:sz="0" w:space="0" w:color="auto"/>
                <w:right w:val="none" w:sz="0" w:space="0" w:color="auto"/>
              </w:divBdr>
            </w:div>
            <w:div w:id="7946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4313-BFC4-42D4-A7DD-3DC0A9BB9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6</Pages>
  <Words>1008</Words>
  <Characters>5747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 SOARES CUNHA</dc:creator>
  <cp:keywords/>
  <dc:description/>
  <cp:lastModifiedBy>FABIOLA SOARES CUNHA</cp:lastModifiedBy>
  <cp:revision>14</cp:revision>
  <dcterms:created xsi:type="dcterms:W3CDTF">2025-04-15T15:57:00Z</dcterms:created>
  <dcterms:modified xsi:type="dcterms:W3CDTF">2025-04-17T00:51:00Z</dcterms:modified>
</cp:coreProperties>
</file>