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1E" w:rsidRDefault="009B235C" w:rsidP="00137259">
      <w:pPr>
        <w:pStyle w:val="1"/>
        <w:rPr>
          <w:rFonts w:hint="eastAsia"/>
        </w:rPr>
      </w:pPr>
      <w:r>
        <w:rPr>
          <w:rFonts w:hint="eastAsia"/>
        </w:rPr>
        <w:t>相关</w:t>
      </w:r>
      <w:r>
        <w:t>文件</w:t>
      </w:r>
    </w:p>
    <w:p w:rsidR="009B235C" w:rsidRDefault="009B235C">
      <w:pPr>
        <w:rPr>
          <w:sz w:val="24"/>
          <w:szCs w:val="24"/>
        </w:rPr>
      </w:pPr>
      <w:r w:rsidRPr="009B235C">
        <w:rPr>
          <w:sz w:val="24"/>
          <w:szCs w:val="24"/>
        </w:rPr>
        <w:t>\</w:t>
      </w:r>
      <w:proofErr w:type="spellStart"/>
      <w:r w:rsidRPr="009B235C">
        <w:rPr>
          <w:sz w:val="24"/>
          <w:szCs w:val="24"/>
        </w:rPr>
        <w:t>webapp</w:t>
      </w:r>
      <w:proofErr w:type="spellEnd"/>
      <w:r w:rsidRPr="009B235C">
        <w:rPr>
          <w:sz w:val="24"/>
          <w:szCs w:val="24"/>
        </w:rPr>
        <w:t>\</w:t>
      </w:r>
      <w:proofErr w:type="spellStart"/>
      <w:r w:rsidRPr="009B235C">
        <w:rPr>
          <w:sz w:val="24"/>
          <w:szCs w:val="24"/>
        </w:rPr>
        <w:t>avision</w:t>
      </w:r>
      <w:proofErr w:type="spellEnd"/>
      <w:r w:rsidRPr="009B235C">
        <w:rPr>
          <w:sz w:val="24"/>
          <w:szCs w:val="24"/>
        </w:rPr>
        <w:t>\Lib\Action\</w:t>
      </w:r>
      <w:proofErr w:type="spellStart"/>
      <w:r w:rsidRPr="009B235C">
        <w:rPr>
          <w:sz w:val="24"/>
          <w:szCs w:val="24"/>
        </w:rPr>
        <w:t>HDPlayerAction.class.php</w:t>
      </w:r>
      <w:proofErr w:type="spellEnd"/>
    </w:p>
    <w:p w:rsidR="009B235C" w:rsidRDefault="009B23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了</w:t>
      </w:r>
      <w:proofErr w:type="spellStart"/>
      <w:r w:rsidRPr="009B235C">
        <w:rPr>
          <w:sz w:val="24"/>
          <w:szCs w:val="24"/>
        </w:rPr>
        <w:t>getTpl</w:t>
      </w:r>
      <w:proofErr w:type="spellEnd"/>
      <w:r>
        <w:rPr>
          <w:rFonts w:hint="eastAsia"/>
          <w:sz w:val="24"/>
          <w:szCs w:val="24"/>
        </w:rPr>
        <w:t>方法（）获取</w:t>
      </w:r>
      <w:r>
        <w:rPr>
          <w:sz w:val="24"/>
          <w:szCs w:val="24"/>
        </w:rPr>
        <w:t>模板</w:t>
      </w:r>
    </w:p>
    <w:p w:rsidR="009B235C" w:rsidRDefault="009B235C" w:rsidP="009B23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了</w:t>
      </w:r>
      <w:proofErr w:type="spellStart"/>
      <w:r w:rsidRPr="009B235C">
        <w:rPr>
          <w:sz w:val="24"/>
          <w:szCs w:val="24"/>
        </w:rPr>
        <w:t>getTpl</w:t>
      </w:r>
      <w:r>
        <w:rPr>
          <w:sz w:val="24"/>
          <w:szCs w:val="24"/>
        </w:rPr>
        <w:t>Set</w:t>
      </w:r>
      <w:proofErr w:type="spellEnd"/>
      <w:r>
        <w:rPr>
          <w:rFonts w:hint="eastAsia"/>
          <w:sz w:val="24"/>
          <w:szCs w:val="24"/>
        </w:rPr>
        <w:t>方法（）获取</w:t>
      </w:r>
      <w:r>
        <w:rPr>
          <w:sz w:val="24"/>
          <w:szCs w:val="24"/>
        </w:rPr>
        <w:t>模</w:t>
      </w:r>
      <w:r>
        <w:rPr>
          <w:rFonts w:hint="eastAsia"/>
          <w:sz w:val="24"/>
          <w:szCs w:val="24"/>
        </w:rPr>
        <w:t>板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（可</w:t>
      </w:r>
      <w:r>
        <w:rPr>
          <w:sz w:val="24"/>
          <w:szCs w:val="24"/>
        </w:rPr>
        <w:t>以考虑与上面的方法</w:t>
      </w:r>
      <w:r>
        <w:rPr>
          <w:rFonts w:hint="eastAsia"/>
          <w:sz w:val="24"/>
          <w:szCs w:val="24"/>
        </w:rPr>
        <w:t>合并</w:t>
      </w:r>
      <w:r>
        <w:rPr>
          <w:sz w:val="24"/>
          <w:szCs w:val="24"/>
        </w:rPr>
        <w:t>）</w:t>
      </w:r>
    </w:p>
    <w:p w:rsidR="009B235C" w:rsidRDefault="009B235C" w:rsidP="009B23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增加了</w:t>
      </w:r>
      <w:r w:rsidRPr="009B235C">
        <w:rPr>
          <w:sz w:val="24"/>
          <w:szCs w:val="24"/>
        </w:rPr>
        <w:t>entry</w:t>
      </w:r>
      <w:r>
        <w:rPr>
          <w:rFonts w:hint="eastAsia"/>
          <w:sz w:val="24"/>
          <w:szCs w:val="24"/>
        </w:rPr>
        <w:t>（）</w:t>
      </w:r>
      <w:proofErr w:type="gramStart"/>
      <w:r>
        <w:rPr>
          <w:rFonts w:hint="eastAsia"/>
          <w:sz w:val="24"/>
          <w:szCs w:val="24"/>
        </w:rPr>
        <w:t>婚庆</w:t>
      </w:r>
      <w:r>
        <w:rPr>
          <w:sz w:val="24"/>
          <w:szCs w:val="24"/>
        </w:rPr>
        <w:t>版</w:t>
      </w:r>
      <w:proofErr w:type="gramEnd"/>
      <w:r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入口</w:t>
      </w:r>
    </w:p>
    <w:p w:rsidR="009B235C" w:rsidRDefault="00D41BB7" w:rsidP="009B23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增加了</w:t>
      </w:r>
      <w:proofErr w:type="spellStart"/>
      <w:r w:rsidRPr="00D41BB7">
        <w:rPr>
          <w:sz w:val="24"/>
          <w:szCs w:val="24"/>
        </w:rPr>
        <w:t>infoPageHtml</w:t>
      </w:r>
      <w:proofErr w:type="spellEnd"/>
      <w:r>
        <w:rPr>
          <w:rFonts w:hint="eastAsia"/>
          <w:sz w:val="24"/>
          <w:szCs w:val="24"/>
        </w:rPr>
        <w:t>（）是已</w:t>
      </w:r>
      <w:r>
        <w:rPr>
          <w:sz w:val="24"/>
          <w:szCs w:val="24"/>
        </w:rPr>
        <w:t>有</w:t>
      </w:r>
      <w:proofErr w:type="spellStart"/>
      <w:r>
        <w:rPr>
          <w:sz w:val="24"/>
          <w:szCs w:val="24"/>
        </w:rPr>
        <w:t>infoPage</w:t>
      </w:r>
      <w:proofErr w:type="spellEnd"/>
      <w:r>
        <w:rPr>
          <w:rFonts w:hint="eastAsia"/>
          <w:sz w:val="24"/>
          <w:szCs w:val="24"/>
        </w:rPr>
        <w:t>（）方法升级</w:t>
      </w:r>
      <w:r>
        <w:rPr>
          <w:sz w:val="24"/>
          <w:szCs w:val="24"/>
        </w:rPr>
        <w:t>函数</w:t>
      </w:r>
      <w:r w:rsidR="00475CBE">
        <w:rPr>
          <w:rFonts w:hint="eastAsia"/>
          <w:sz w:val="24"/>
          <w:szCs w:val="24"/>
        </w:rPr>
        <w:t>，</w:t>
      </w:r>
      <w:r w:rsidR="00475CBE">
        <w:rPr>
          <w:sz w:val="24"/>
          <w:szCs w:val="24"/>
        </w:rPr>
        <w:t>展示频道介绍内容。</w:t>
      </w:r>
    </w:p>
    <w:p w:rsidR="00475CBE" w:rsidRDefault="00475CBE" w:rsidP="009B235C">
      <w:pPr>
        <w:rPr>
          <w:sz w:val="24"/>
          <w:szCs w:val="24"/>
        </w:rPr>
      </w:pPr>
    </w:p>
    <w:p w:rsidR="00E52651" w:rsidRDefault="00E52651" w:rsidP="009B235C">
      <w:pPr>
        <w:rPr>
          <w:sz w:val="24"/>
          <w:szCs w:val="24"/>
        </w:rPr>
      </w:pPr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ywz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webapp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avision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Tpl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HDPlayer</w:t>
      </w:r>
      <w:proofErr w:type="spellEnd"/>
      <w:r w:rsidRPr="00E52651">
        <w:rPr>
          <w:sz w:val="24"/>
          <w:szCs w:val="24"/>
        </w:rPr>
        <w:t>\entry.html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婚庆</w:t>
      </w:r>
      <w:r>
        <w:rPr>
          <w:sz w:val="24"/>
          <w:szCs w:val="24"/>
        </w:rPr>
        <w:t>版</w:t>
      </w:r>
      <w:proofErr w:type="gramEnd"/>
      <w:r>
        <w:rPr>
          <w:sz w:val="24"/>
          <w:szCs w:val="24"/>
        </w:rPr>
        <w:t>入口</w:t>
      </w:r>
    </w:p>
    <w:p w:rsidR="00E52651" w:rsidRDefault="00E52651" w:rsidP="00E52651">
      <w:pPr>
        <w:rPr>
          <w:sz w:val="24"/>
          <w:szCs w:val="24"/>
        </w:rPr>
      </w:pPr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ywz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webapp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avision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Tpl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HDPlayer</w:t>
      </w:r>
      <w:proofErr w:type="spellEnd"/>
      <w:r w:rsidRPr="00E52651">
        <w:rPr>
          <w:sz w:val="24"/>
          <w:szCs w:val="24"/>
        </w:rPr>
        <w:t>\</w:t>
      </w:r>
      <w:r w:rsidRPr="00E52651">
        <w:rPr>
          <w:sz w:val="24"/>
          <w:szCs w:val="24"/>
        </w:rPr>
        <w:t xml:space="preserve"> </w:t>
      </w:r>
      <w:r w:rsidRPr="00E52651">
        <w:rPr>
          <w:sz w:val="24"/>
          <w:szCs w:val="24"/>
        </w:rPr>
        <w:t>tpl_def.html</w:t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婚庆</w:t>
      </w:r>
      <w:r>
        <w:rPr>
          <w:sz w:val="24"/>
          <w:szCs w:val="24"/>
        </w:rPr>
        <w:t>版</w:t>
      </w:r>
      <w:proofErr w:type="gramEnd"/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模板框架</w:t>
      </w:r>
    </w:p>
    <w:p w:rsidR="00E52651" w:rsidRPr="00E52651" w:rsidRDefault="00E52651" w:rsidP="00E52651">
      <w:pPr>
        <w:rPr>
          <w:rFonts w:hint="eastAsia"/>
          <w:sz w:val="24"/>
          <w:szCs w:val="24"/>
        </w:rPr>
      </w:pPr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ywz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webapp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avision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Tpl</w:t>
      </w:r>
      <w:proofErr w:type="spellEnd"/>
      <w:r w:rsidRPr="00E52651">
        <w:rPr>
          <w:sz w:val="24"/>
          <w:szCs w:val="24"/>
        </w:rPr>
        <w:t>\</w:t>
      </w:r>
      <w:proofErr w:type="spellStart"/>
      <w:r w:rsidRPr="00E52651">
        <w:rPr>
          <w:sz w:val="24"/>
          <w:szCs w:val="24"/>
        </w:rPr>
        <w:t>HDPlayer</w:t>
      </w:r>
      <w:proofErr w:type="spellEnd"/>
      <w:r w:rsidRPr="00E52651">
        <w:rPr>
          <w:sz w:val="24"/>
          <w:szCs w:val="24"/>
        </w:rPr>
        <w:t>\</w:t>
      </w:r>
      <w:r w:rsidRPr="00E52651">
        <w:rPr>
          <w:sz w:val="24"/>
          <w:szCs w:val="24"/>
        </w:rPr>
        <w:t xml:space="preserve"> </w:t>
      </w:r>
      <w:r w:rsidRPr="00E52651">
        <w:rPr>
          <w:sz w:val="24"/>
          <w:szCs w:val="24"/>
        </w:rPr>
        <w:t>infoPageHtml.html</w:t>
      </w:r>
      <w:r w:rsidR="008A7A2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婚庆</w:t>
      </w:r>
      <w:r>
        <w:rPr>
          <w:sz w:val="24"/>
          <w:szCs w:val="24"/>
        </w:rPr>
        <w:t>版</w:t>
      </w:r>
      <w:proofErr w:type="gramEnd"/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模板框架</w:t>
      </w:r>
      <w:r w:rsidR="008A7A28">
        <w:rPr>
          <w:rFonts w:hint="eastAsia"/>
          <w:sz w:val="24"/>
          <w:szCs w:val="24"/>
        </w:rPr>
        <w:t>，</w:t>
      </w:r>
      <w:r w:rsidR="008A7A28">
        <w:rPr>
          <w:sz w:val="24"/>
          <w:szCs w:val="24"/>
        </w:rPr>
        <w:t>是</w:t>
      </w:r>
      <w:r w:rsidR="008A7A28">
        <w:rPr>
          <w:sz w:val="24"/>
          <w:szCs w:val="24"/>
        </w:rPr>
        <w:t>infoPage</w:t>
      </w:r>
      <w:r w:rsidR="008A7A28" w:rsidRPr="00E52651">
        <w:rPr>
          <w:sz w:val="24"/>
          <w:szCs w:val="24"/>
        </w:rPr>
        <w:t>.html</w:t>
      </w:r>
      <w:r w:rsidR="008A7A28">
        <w:rPr>
          <w:rFonts w:hint="eastAsia"/>
          <w:sz w:val="24"/>
          <w:szCs w:val="24"/>
        </w:rPr>
        <w:t>的</w:t>
      </w:r>
      <w:r w:rsidR="008A7A28">
        <w:rPr>
          <w:sz w:val="24"/>
          <w:szCs w:val="24"/>
        </w:rPr>
        <w:t>升级版。</w:t>
      </w:r>
    </w:p>
    <w:p w:rsidR="00E52651" w:rsidRDefault="00E52651" w:rsidP="00E52651">
      <w:pPr>
        <w:rPr>
          <w:sz w:val="24"/>
          <w:szCs w:val="24"/>
        </w:rPr>
      </w:pPr>
    </w:p>
    <w:p w:rsidR="00DA146E" w:rsidRDefault="00DA146E" w:rsidP="00E52651">
      <w:pPr>
        <w:rPr>
          <w:rFonts w:hint="eastAsia"/>
          <w:sz w:val="24"/>
          <w:szCs w:val="24"/>
        </w:rPr>
      </w:pPr>
      <w:r w:rsidRPr="00DA146E">
        <w:rPr>
          <w:sz w:val="24"/>
          <w:szCs w:val="24"/>
        </w:rPr>
        <w:t>\</w:t>
      </w:r>
      <w:proofErr w:type="spellStart"/>
      <w:r w:rsidRPr="00DA146E">
        <w:rPr>
          <w:sz w:val="24"/>
          <w:szCs w:val="24"/>
        </w:rPr>
        <w:t>webroot</w:t>
      </w:r>
      <w:proofErr w:type="spellEnd"/>
      <w:r w:rsidRPr="00DA146E">
        <w:rPr>
          <w:sz w:val="24"/>
          <w:szCs w:val="24"/>
        </w:rPr>
        <w:t>\player\</w:t>
      </w:r>
      <w:proofErr w:type="spellStart"/>
      <w:r w:rsidRPr="00DA146E">
        <w:rPr>
          <w:sz w:val="24"/>
          <w:szCs w:val="24"/>
        </w:rPr>
        <w:t>js</w:t>
      </w:r>
      <w:proofErr w:type="spellEnd"/>
      <w:r w:rsidRPr="00DA146E">
        <w:rPr>
          <w:sz w:val="24"/>
          <w:szCs w:val="24"/>
        </w:rPr>
        <w:t>\keepAlive2.js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线心跳插件，是</w:t>
      </w:r>
      <w:r>
        <w:rPr>
          <w:rFonts w:hint="eastAsia"/>
          <w:sz w:val="24"/>
          <w:szCs w:val="24"/>
        </w:rPr>
        <w:t>keepAlive.js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升级</w:t>
      </w:r>
      <w:r>
        <w:rPr>
          <w:rFonts w:hint="eastAsia"/>
          <w:sz w:val="24"/>
          <w:szCs w:val="24"/>
        </w:rPr>
        <w:t>版</w:t>
      </w:r>
      <w:r>
        <w:rPr>
          <w:sz w:val="24"/>
          <w:szCs w:val="24"/>
        </w:rPr>
        <w:t>。</w:t>
      </w:r>
    </w:p>
    <w:p w:rsidR="00DA146E" w:rsidRDefault="00DA146E" w:rsidP="00DA146E">
      <w:pPr>
        <w:rPr>
          <w:rFonts w:hint="eastAsia"/>
          <w:sz w:val="24"/>
          <w:szCs w:val="24"/>
        </w:rPr>
      </w:pPr>
      <w:r w:rsidRPr="00DA146E">
        <w:rPr>
          <w:sz w:val="24"/>
          <w:szCs w:val="24"/>
        </w:rPr>
        <w:t>\</w:t>
      </w:r>
      <w:proofErr w:type="spellStart"/>
      <w:r w:rsidRPr="00DA146E">
        <w:rPr>
          <w:sz w:val="24"/>
          <w:szCs w:val="24"/>
        </w:rPr>
        <w:t>webroot</w:t>
      </w:r>
      <w:proofErr w:type="spellEnd"/>
      <w:r w:rsidRPr="00DA146E">
        <w:rPr>
          <w:sz w:val="24"/>
          <w:szCs w:val="24"/>
        </w:rPr>
        <w:t>\player\</w:t>
      </w:r>
      <w:proofErr w:type="spellStart"/>
      <w:r w:rsidRPr="00DA146E">
        <w:rPr>
          <w:sz w:val="24"/>
          <w:szCs w:val="24"/>
        </w:rPr>
        <w:t>js</w:t>
      </w:r>
      <w:proofErr w:type="spellEnd"/>
      <w:r w:rsidRPr="00DA146E">
        <w:rPr>
          <w:sz w:val="24"/>
          <w:szCs w:val="24"/>
        </w:rPr>
        <w:t>\</w:t>
      </w:r>
      <w:r w:rsidRPr="00DA146E">
        <w:rPr>
          <w:sz w:val="24"/>
          <w:szCs w:val="24"/>
        </w:rPr>
        <w:t xml:space="preserve"> </w:t>
      </w:r>
      <w:r w:rsidRPr="00DA146E">
        <w:rPr>
          <w:sz w:val="24"/>
          <w:szCs w:val="24"/>
        </w:rPr>
        <w:t>tpl.js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婚庆</w:t>
      </w:r>
      <w:r>
        <w:rPr>
          <w:sz w:val="24"/>
          <w:szCs w:val="24"/>
        </w:rPr>
        <w:t>版</w:t>
      </w:r>
      <w:proofErr w:type="gramEnd"/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模板框架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脚本。</w:t>
      </w:r>
    </w:p>
    <w:p w:rsidR="00DA146E" w:rsidRDefault="00DA146E" w:rsidP="00E52651">
      <w:pPr>
        <w:rPr>
          <w:rFonts w:hint="eastAsia"/>
          <w:sz w:val="24"/>
          <w:szCs w:val="24"/>
        </w:rPr>
      </w:pPr>
    </w:p>
    <w:p w:rsidR="00DA146E" w:rsidRPr="00E52651" w:rsidRDefault="00A25185" w:rsidP="00E526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已经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进入页面，可以看到加载的封面，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封面</w:t>
      </w:r>
      <w:r>
        <w:rPr>
          <w:rFonts w:hint="eastAsia"/>
          <w:sz w:val="24"/>
          <w:szCs w:val="24"/>
        </w:rPr>
        <w:t>后，</w:t>
      </w:r>
      <w:r>
        <w:rPr>
          <w:sz w:val="24"/>
          <w:szCs w:val="24"/>
        </w:rPr>
        <w:t>可以看到动态加载的播放页面。目前</w:t>
      </w:r>
      <w:r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已经</w:t>
      </w:r>
      <w:r>
        <w:rPr>
          <w:sz w:val="24"/>
          <w:szCs w:val="24"/>
        </w:rPr>
        <w:t>加载好心</w:t>
      </w:r>
      <w:r>
        <w:rPr>
          <w:rFonts w:hint="eastAsia"/>
          <w:sz w:val="24"/>
          <w:szCs w:val="24"/>
        </w:rPr>
        <w:t>跳</w:t>
      </w:r>
      <w:r>
        <w:rPr>
          <w:sz w:val="24"/>
          <w:szCs w:val="24"/>
        </w:rPr>
        <w:t>插件（</w:t>
      </w:r>
      <w:r w:rsidR="006175FB">
        <w:rPr>
          <w:rFonts w:hint="eastAsia"/>
          <w:sz w:val="24"/>
          <w:szCs w:val="24"/>
        </w:rPr>
        <w:t>以</w:t>
      </w:r>
      <w:r w:rsidR="006175FB">
        <w:rPr>
          <w:sz w:val="24"/>
          <w:szCs w:val="24"/>
        </w:rPr>
        <w:t>后上线</w:t>
      </w:r>
      <w:r>
        <w:rPr>
          <w:sz w:val="24"/>
          <w:szCs w:val="24"/>
        </w:rPr>
        <w:t>时，需要</w:t>
      </w:r>
      <w:r>
        <w:rPr>
          <w:rFonts w:hint="eastAsia"/>
          <w:sz w:val="24"/>
          <w:szCs w:val="24"/>
        </w:rPr>
        <w:t>传</w:t>
      </w:r>
      <w:r>
        <w:rPr>
          <w:sz w:val="24"/>
          <w:szCs w:val="24"/>
        </w:rPr>
        <w:t>入</w:t>
      </w:r>
      <w:proofErr w:type="spellStart"/>
      <w:r>
        <w:rPr>
          <w:sz w:val="24"/>
          <w:szCs w:val="24"/>
        </w:rPr>
        <w:t>onlineID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设置若干处</w:t>
      </w:r>
      <w:r>
        <w:rPr>
          <w:rFonts w:hint="eastAsia"/>
          <w:sz w:val="24"/>
          <w:szCs w:val="24"/>
        </w:rPr>
        <w:t>回</w:t>
      </w:r>
      <w:r w:rsidR="006175FB">
        <w:rPr>
          <w:rFonts w:hint="eastAsia"/>
          <w:sz w:val="24"/>
          <w:szCs w:val="24"/>
        </w:rPr>
        <w:t>调函数</w:t>
      </w:r>
      <w:r w:rsidR="006175FB">
        <w:rPr>
          <w:sz w:val="24"/>
          <w:szCs w:val="24"/>
        </w:rPr>
        <w:t>，已经有</w:t>
      </w:r>
      <w:r w:rsidR="006175FB">
        <w:rPr>
          <w:rFonts w:hint="eastAsia"/>
          <w:sz w:val="24"/>
          <w:szCs w:val="24"/>
        </w:rPr>
        <w:t>TODO</w:t>
      </w:r>
      <w:r w:rsidR="006175FB"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）</w:t>
      </w:r>
      <w:r w:rsidR="006175FB">
        <w:rPr>
          <w:rFonts w:hint="eastAsia"/>
          <w:sz w:val="24"/>
          <w:szCs w:val="24"/>
        </w:rPr>
        <w:t>。能</w:t>
      </w:r>
      <w:r w:rsidR="006175FB">
        <w:rPr>
          <w:sz w:val="24"/>
          <w:szCs w:val="24"/>
        </w:rPr>
        <w:t>动态加载若干个</w:t>
      </w:r>
      <w:r w:rsidR="006175FB">
        <w:rPr>
          <w:rFonts w:hint="eastAsia"/>
          <w:sz w:val="24"/>
          <w:szCs w:val="24"/>
        </w:rPr>
        <w:t>Tab</w:t>
      </w:r>
      <w:r w:rsidR="006175FB">
        <w:rPr>
          <w:rFonts w:hint="eastAsia"/>
          <w:sz w:val="24"/>
          <w:szCs w:val="24"/>
        </w:rPr>
        <w:t>页</w:t>
      </w:r>
      <w:r w:rsidR="006175FB">
        <w:rPr>
          <w:sz w:val="24"/>
          <w:szCs w:val="24"/>
        </w:rPr>
        <w:t>。已实现</w:t>
      </w:r>
      <w:r w:rsidR="006175FB">
        <w:rPr>
          <w:rFonts w:hint="eastAsia"/>
          <w:sz w:val="24"/>
          <w:szCs w:val="24"/>
        </w:rPr>
        <w:t>Tab</w:t>
      </w:r>
      <w:r w:rsidR="006175FB">
        <w:rPr>
          <w:rFonts w:hint="eastAsia"/>
          <w:sz w:val="24"/>
          <w:szCs w:val="24"/>
        </w:rPr>
        <w:t>面</w:t>
      </w:r>
      <w:r w:rsidR="006175FB">
        <w:rPr>
          <w:sz w:val="24"/>
          <w:szCs w:val="24"/>
        </w:rPr>
        <w:t>加</w:t>
      </w:r>
      <w:r w:rsidR="006175FB">
        <w:rPr>
          <w:rFonts w:hint="eastAsia"/>
          <w:sz w:val="24"/>
          <w:szCs w:val="24"/>
        </w:rPr>
        <w:t>频道</w:t>
      </w:r>
      <w:r w:rsidR="006175FB">
        <w:rPr>
          <w:sz w:val="24"/>
          <w:szCs w:val="24"/>
        </w:rPr>
        <w:t>介绍。</w:t>
      </w:r>
    </w:p>
    <w:p w:rsidR="00E52651" w:rsidRDefault="00D0057F" w:rsidP="009B23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下图：</w:t>
      </w:r>
    </w:p>
    <w:p w:rsidR="00D0057F" w:rsidRPr="00D0057F" w:rsidRDefault="00D0057F" w:rsidP="00D005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0650" cy="4729107"/>
            <wp:effectExtent l="0" t="0" r="0" b="0"/>
            <wp:docPr id="1" name="图片 1" descr="C:\Users\Administrator\AppData\Roaming\Tencent\Users\120548486\QQ\WinTemp\RichOle\E`WE]9@CK}C3CZV6XR@JQ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0548486\QQ\WinTemp\RichOle\E`WE]9@CK}C3CZV6XR@JQU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65" cy="473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7F" w:rsidRPr="00D0057F" w:rsidRDefault="00D0057F" w:rsidP="00D005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3923" cy="4524375"/>
            <wp:effectExtent l="0" t="0" r="0" b="0"/>
            <wp:docPr id="2" name="图片 2" descr="C:\Users\Administrator\AppData\Roaming\Tencent\Users\120548486\QQ\WinTemp\RichOle\3I`54_3(9(59GJ0W$FR]X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0548486\QQ\WinTemp\RichOle\3I`54_3(9(59GJ0W$FR]X}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14" cy="454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7F" w:rsidRPr="00E52651" w:rsidRDefault="00D0057F" w:rsidP="009B235C">
      <w:pPr>
        <w:rPr>
          <w:rFonts w:hint="eastAsia"/>
          <w:sz w:val="24"/>
          <w:szCs w:val="24"/>
        </w:rPr>
      </w:pPr>
    </w:p>
    <w:p w:rsidR="009B235C" w:rsidRDefault="009B235C">
      <w:pPr>
        <w:rPr>
          <w:sz w:val="24"/>
          <w:szCs w:val="24"/>
        </w:rPr>
      </w:pPr>
    </w:p>
    <w:p w:rsidR="00D0057F" w:rsidRDefault="00D005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插件的设想：</w:t>
      </w:r>
    </w:p>
    <w:p w:rsidR="00D0057F" w:rsidRDefault="00D005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讨论区</w:t>
      </w:r>
      <w:r>
        <w:rPr>
          <w:rFonts w:hint="eastAsia"/>
          <w:sz w:val="24"/>
          <w:szCs w:val="24"/>
        </w:rPr>
        <w:t>插件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，调用</w:t>
      </w:r>
      <w:r w:rsidRPr="00D0057F">
        <w:rPr>
          <w:sz w:val="24"/>
          <w:szCs w:val="24"/>
        </w:rPr>
        <w:t>\</w:t>
      </w:r>
      <w:proofErr w:type="spellStart"/>
      <w:r w:rsidRPr="00D0057F">
        <w:rPr>
          <w:sz w:val="24"/>
          <w:szCs w:val="24"/>
        </w:rPr>
        <w:t>webroot</w:t>
      </w:r>
      <w:proofErr w:type="spellEnd"/>
      <w:r w:rsidRPr="00D0057F">
        <w:rPr>
          <w:sz w:val="24"/>
          <w:szCs w:val="24"/>
        </w:rPr>
        <w:t>\player\</w:t>
      </w:r>
      <w:proofErr w:type="spellStart"/>
      <w:r w:rsidRPr="00D0057F">
        <w:rPr>
          <w:sz w:val="24"/>
          <w:szCs w:val="24"/>
        </w:rPr>
        <w:t>js</w:t>
      </w:r>
      <w:proofErr w:type="spellEnd"/>
      <w:r w:rsidRPr="00D0057F">
        <w:rPr>
          <w:sz w:val="24"/>
          <w:szCs w:val="24"/>
        </w:rPr>
        <w:t>\webChat.js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动态加载，</w:t>
      </w:r>
      <w:r>
        <w:rPr>
          <w:rFonts w:hint="eastAsia"/>
          <w:sz w:val="24"/>
          <w:szCs w:val="24"/>
        </w:rPr>
        <w:t>webChat.js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做适应性的修改。</w:t>
      </w:r>
    </w:p>
    <w:p w:rsidR="00D0057F" w:rsidRDefault="00D0057F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录像列表插件，通过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，调用</w:t>
      </w:r>
      <w:proofErr w:type="spellStart"/>
      <w:r>
        <w:rPr>
          <w:rFonts w:hint="eastAsia"/>
          <w:sz w:val="24"/>
          <w:szCs w:val="24"/>
        </w:rPr>
        <w:t>HDPlayerAction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方法</w:t>
      </w:r>
      <w:proofErr w:type="spellStart"/>
      <w:r w:rsidRPr="00D0057F">
        <w:rPr>
          <w:sz w:val="24"/>
          <w:szCs w:val="24"/>
        </w:rPr>
        <w:t>recordPage</w:t>
      </w:r>
      <w:proofErr w:type="spellEnd"/>
      <w:r>
        <w:rPr>
          <w:rFonts w:hint="eastAsia"/>
          <w:sz w:val="24"/>
          <w:szCs w:val="24"/>
        </w:rPr>
        <w:t>，实现</w:t>
      </w:r>
      <w:r>
        <w:rPr>
          <w:sz w:val="24"/>
          <w:szCs w:val="24"/>
        </w:rPr>
        <w:t>动态加载，需要做适应性的修改。</w:t>
      </w:r>
    </w:p>
    <w:p w:rsidR="00D0057F" w:rsidRDefault="00D0057F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、播放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插件（新），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加载。自身</w:t>
      </w:r>
      <w:r>
        <w:rPr>
          <w:sz w:val="24"/>
          <w:szCs w:val="24"/>
        </w:rPr>
        <w:t>会加载</w:t>
      </w:r>
      <w:r>
        <w:rPr>
          <w:rFonts w:hint="eastAsia"/>
          <w:sz w:val="24"/>
          <w:szCs w:val="24"/>
        </w:rPr>
        <w:t>直播</w:t>
      </w:r>
      <w:r>
        <w:rPr>
          <w:sz w:val="24"/>
          <w:szCs w:val="24"/>
        </w:rPr>
        <w:t>插件、点播插件、滚动图插件（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括单图不滚动）</w:t>
      </w:r>
      <w:r w:rsidR="004429C9">
        <w:rPr>
          <w:rFonts w:hint="eastAsia"/>
          <w:sz w:val="24"/>
          <w:szCs w:val="24"/>
        </w:rPr>
        <w:t>。根据</w:t>
      </w:r>
      <w:r w:rsidR="004429C9">
        <w:rPr>
          <w:sz w:val="24"/>
          <w:szCs w:val="24"/>
        </w:rPr>
        <w:t>不同</w:t>
      </w:r>
      <w:r w:rsidR="004429C9">
        <w:rPr>
          <w:rFonts w:hint="eastAsia"/>
          <w:sz w:val="24"/>
          <w:szCs w:val="24"/>
        </w:rPr>
        <w:t>的</w:t>
      </w:r>
      <w:r w:rsidR="004429C9">
        <w:rPr>
          <w:sz w:val="24"/>
          <w:szCs w:val="24"/>
        </w:rPr>
        <w:t>条件调用不同的插件。</w:t>
      </w:r>
    </w:p>
    <w:p w:rsidR="004429C9" w:rsidRDefault="004429C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306836">
        <w:rPr>
          <w:sz w:val="24"/>
          <w:szCs w:val="24"/>
        </w:rPr>
        <w:t>红包插</w:t>
      </w:r>
      <w:r w:rsidR="00306836">
        <w:rPr>
          <w:rFonts w:hint="eastAsia"/>
          <w:sz w:val="24"/>
          <w:szCs w:val="24"/>
        </w:rPr>
        <w:t>件</w:t>
      </w:r>
      <w:r w:rsidR="00306836">
        <w:rPr>
          <w:sz w:val="24"/>
          <w:szCs w:val="24"/>
        </w:rPr>
        <w:t>。</w:t>
      </w:r>
    </w:p>
    <w:p w:rsidR="004429C9" w:rsidRDefault="004429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打赏插件</w:t>
      </w:r>
      <w:r w:rsidR="00306836">
        <w:rPr>
          <w:rFonts w:hint="eastAsia"/>
          <w:sz w:val="24"/>
          <w:szCs w:val="24"/>
        </w:rPr>
        <w:t>。</w:t>
      </w:r>
    </w:p>
    <w:p w:rsidR="004429C9" w:rsidRDefault="004429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sz w:val="24"/>
          <w:szCs w:val="24"/>
        </w:rPr>
        <w:t>微信插件</w:t>
      </w:r>
      <w:proofErr w:type="gramEnd"/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JSSDK</w:t>
      </w:r>
      <w:r>
        <w:rPr>
          <w:rFonts w:hint="eastAsia"/>
          <w:sz w:val="24"/>
          <w:szCs w:val="24"/>
        </w:rPr>
        <w:t>的调用封装</w:t>
      </w:r>
      <w:r>
        <w:rPr>
          <w:sz w:val="24"/>
          <w:szCs w:val="24"/>
        </w:rPr>
        <w:t>。</w:t>
      </w:r>
      <w:r w:rsidR="00A7633C">
        <w:rPr>
          <w:rFonts w:hint="eastAsia"/>
          <w:sz w:val="24"/>
          <w:szCs w:val="24"/>
        </w:rPr>
        <w:t>以</w:t>
      </w:r>
      <w:r w:rsidR="00A7633C">
        <w:rPr>
          <w:sz w:val="24"/>
          <w:szCs w:val="24"/>
        </w:rPr>
        <w:t>前输出到页面的代理参考</w:t>
      </w:r>
      <w:proofErr w:type="spellStart"/>
      <w:r w:rsidR="00A7633C">
        <w:rPr>
          <w:rFonts w:hint="eastAsia"/>
          <w:sz w:val="24"/>
          <w:szCs w:val="24"/>
        </w:rPr>
        <w:t>HDPlayerAction</w:t>
      </w:r>
      <w:proofErr w:type="spellEnd"/>
      <w:r w:rsidR="00A7633C">
        <w:rPr>
          <w:rFonts w:hint="eastAsia"/>
          <w:sz w:val="24"/>
          <w:szCs w:val="24"/>
        </w:rPr>
        <w:t>的</w:t>
      </w:r>
      <w:r w:rsidR="00A7633C">
        <w:rPr>
          <w:sz w:val="24"/>
          <w:szCs w:val="24"/>
        </w:rPr>
        <w:t>方法</w:t>
      </w:r>
      <w:proofErr w:type="spellStart"/>
      <w:r w:rsidR="00A7633C">
        <w:rPr>
          <w:rFonts w:hint="eastAsia"/>
          <w:sz w:val="24"/>
          <w:szCs w:val="24"/>
        </w:rPr>
        <w:t>js</w:t>
      </w:r>
      <w:proofErr w:type="spellEnd"/>
      <w:r w:rsidR="00A7633C">
        <w:rPr>
          <w:rFonts w:hint="eastAsia"/>
          <w:sz w:val="24"/>
          <w:szCs w:val="24"/>
        </w:rPr>
        <w:t>()</w:t>
      </w:r>
      <w:r w:rsidR="00214C4F">
        <w:rPr>
          <w:rFonts w:hint="eastAsia"/>
          <w:sz w:val="24"/>
          <w:szCs w:val="24"/>
        </w:rPr>
        <w:t>，</w:t>
      </w:r>
      <w:r w:rsidR="00214C4F">
        <w:rPr>
          <w:sz w:val="24"/>
          <w:szCs w:val="24"/>
        </w:rPr>
        <w:t>及</w:t>
      </w:r>
      <w:r w:rsidR="00214C4F" w:rsidRPr="00214C4F">
        <w:rPr>
          <w:sz w:val="24"/>
          <w:szCs w:val="24"/>
        </w:rPr>
        <w:t>\</w:t>
      </w:r>
      <w:proofErr w:type="spellStart"/>
      <w:r w:rsidR="00214C4F" w:rsidRPr="00214C4F">
        <w:rPr>
          <w:sz w:val="24"/>
          <w:szCs w:val="24"/>
        </w:rPr>
        <w:t>ywz</w:t>
      </w:r>
      <w:proofErr w:type="spellEnd"/>
      <w:r w:rsidR="00214C4F" w:rsidRPr="00214C4F">
        <w:rPr>
          <w:sz w:val="24"/>
          <w:szCs w:val="24"/>
        </w:rPr>
        <w:t>\</w:t>
      </w:r>
      <w:proofErr w:type="spellStart"/>
      <w:r w:rsidR="00214C4F" w:rsidRPr="00214C4F">
        <w:rPr>
          <w:sz w:val="24"/>
          <w:szCs w:val="24"/>
        </w:rPr>
        <w:t>webapp</w:t>
      </w:r>
      <w:proofErr w:type="spellEnd"/>
      <w:r w:rsidR="00214C4F" w:rsidRPr="00214C4F">
        <w:rPr>
          <w:sz w:val="24"/>
          <w:szCs w:val="24"/>
        </w:rPr>
        <w:t>\public\</w:t>
      </w:r>
      <w:proofErr w:type="spellStart"/>
      <w:r w:rsidR="00214C4F" w:rsidRPr="00214C4F">
        <w:rPr>
          <w:sz w:val="24"/>
          <w:szCs w:val="24"/>
        </w:rPr>
        <w:t>WxJs.Class.php</w:t>
      </w:r>
      <w:bookmarkStart w:id="0" w:name="_GoBack"/>
      <w:bookmarkEnd w:id="0"/>
      <w:proofErr w:type="spellEnd"/>
    </w:p>
    <w:p w:rsidR="00A7633C" w:rsidRPr="004429C9" w:rsidRDefault="00A7633C">
      <w:pPr>
        <w:rPr>
          <w:rFonts w:hint="eastAsia"/>
          <w:sz w:val="24"/>
          <w:szCs w:val="24"/>
        </w:rPr>
      </w:pPr>
    </w:p>
    <w:p w:rsidR="00D0057F" w:rsidRPr="004429C9" w:rsidRDefault="00D0057F">
      <w:pPr>
        <w:rPr>
          <w:rFonts w:hint="eastAsia"/>
          <w:sz w:val="24"/>
          <w:szCs w:val="24"/>
        </w:rPr>
      </w:pPr>
    </w:p>
    <w:p w:rsidR="009B235C" w:rsidRDefault="009B235C">
      <w:pPr>
        <w:rPr>
          <w:sz w:val="24"/>
          <w:szCs w:val="24"/>
        </w:rPr>
      </w:pPr>
    </w:p>
    <w:sectPr w:rsidR="009B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59"/>
    <w:rsid w:val="000D2674"/>
    <w:rsid w:val="00120511"/>
    <w:rsid w:val="00137259"/>
    <w:rsid w:val="00180111"/>
    <w:rsid w:val="00202BE3"/>
    <w:rsid w:val="00214C4F"/>
    <w:rsid w:val="00306836"/>
    <w:rsid w:val="003259F6"/>
    <w:rsid w:val="004429C9"/>
    <w:rsid w:val="00475CBE"/>
    <w:rsid w:val="004C221E"/>
    <w:rsid w:val="00525C81"/>
    <w:rsid w:val="005C17CC"/>
    <w:rsid w:val="006175FB"/>
    <w:rsid w:val="00681CA6"/>
    <w:rsid w:val="006A2CA0"/>
    <w:rsid w:val="006D1CFE"/>
    <w:rsid w:val="007A3D12"/>
    <w:rsid w:val="007E138E"/>
    <w:rsid w:val="00880877"/>
    <w:rsid w:val="008A7A28"/>
    <w:rsid w:val="009315DD"/>
    <w:rsid w:val="00965845"/>
    <w:rsid w:val="009B235C"/>
    <w:rsid w:val="00A03AAC"/>
    <w:rsid w:val="00A25185"/>
    <w:rsid w:val="00A7633C"/>
    <w:rsid w:val="00B049E5"/>
    <w:rsid w:val="00D0057F"/>
    <w:rsid w:val="00D41BB7"/>
    <w:rsid w:val="00DA146E"/>
    <w:rsid w:val="00E02E17"/>
    <w:rsid w:val="00E5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8040-76D5-4A40-8B9F-AFB65CC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725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E1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139</Words>
  <Characters>797</Characters>
  <Application>Microsoft Office Word</Application>
  <DocSecurity>0</DocSecurity>
  <Lines>6</Lines>
  <Paragraphs>1</Paragraphs>
  <ScaleCrop>false</ScaleCrop>
  <Company>www.deepinghost.com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32</cp:revision>
  <dcterms:created xsi:type="dcterms:W3CDTF">2018-03-13T04:16:00Z</dcterms:created>
  <dcterms:modified xsi:type="dcterms:W3CDTF">2018-03-14T08:56:00Z</dcterms:modified>
</cp:coreProperties>
</file>