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1" w:rsidRDefault="00336941" w:rsidP="00AD2EA7">
      <w:pPr>
        <w:pStyle w:val="a7"/>
        <w:spacing w:before="93"/>
      </w:pPr>
      <w:bookmarkStart w:id="0" w:name="_GoBack"/>
      <w:bookmarkEnd w:id="0"/>
    </w:p>
    <w:p w:rsidR="00336941" w:rsidRDefault="00336941" w:rsidP="00AD2EA7">
      <w:pPr>
        <w:pStyle w:val="a7"/>
        <w:spacing w:before="93"/>
      </w:pPr>
    </w:p>
    <w:p w:rsidR="00316289" w:rsidRDefault="002446A6" w:rsidP="002446A6">
      <w:pPr>
        <w:pStyle w:val="o1"/>
      </w:pPr>
      <w:r>
        <w:t>内部开发说明</w:t>
      </w:r>
      <w:r>
        <w:rPr>
          <w:rFonts w:hint="eastAsia"/>
        </w:rPr>
        <w:t>，</w:t>
      </w:r>
      <w:r>
        <w:t>不外传</w:t>
      </w:r>
      <w:r>
        <w:rPr>
          <w:rFonts w:hint="eastAsia"/>
        </w:rPr>
        <w:t>！</w:t>
      </w:r>
    </w:p>
    <w:p w:rsidR="00D97CB2" w:rsidRDefault="00D97CB2" w:rsidP="002446A6">
      <w:pPr>
        <w:pStyle w:val="o2"/>
      </w:pPr>
      <w:r>
        <w:t>AJAX</w:t>
      </w:r>
      <w:r>
        <w:t>的跨域调用</w:t>
      </w:r>
    </w:p>
    <w:p w:rsidR="00D97CB2" w:rsidRDefault="00D97CB2" w:rsidP="00D97CB2">
      <w:pPr>
        <w:pStyle w:val="o3"/>
      </w:pPr>
      <w:r w:rsidRPr="00D97CB2">
        <w:rPr>
          <w:rFonts w:hint="eastAsia"/>
        </w:rPr>
        <w:t>通过</w:t>
      </w:r>
      <w:r w:rsidRPr="00D97CB2">
        <w:rPr>
          <w:rFonts w:hint="eastAsia"/>
        </w:rPr>
        <w:t>jsonp</w:t>
      </w:r>
      <w:r w:rsidRPr="00D97CB2">
        <w:rPr>
          <w:rFonts w:hint="eastAsia"/>
        </w:rPr>
        <w:t>跨域</w:t>
      </w:r>
    </w:p>
    <w:p w:rsidR="00D97CB2" w:rsidRDefault="00D97CB2" w:rsidP="00D97CB2">
      <w:pPr>
        <w:pStyle w:val="a7"/>
        <w:spacing w:before="93"/>
      </w:pPr>
      <w:r>
        <w:rPr>
          <w:rFonts w:hint="eastAsia"/>
        </w:rPr>
        <w:t>方法从跨域读取一个包括一个</w:t>
      </w:r>
      <w:r>
        <w:rPr>
          <w:rFonts w:hint="eastAsia"/>
        </w:rPr>
        <w:t>callback</w:t>
      </w:r>
      <w:r>
        <w:rPr>
          <w:rFonts w:hint="eastAsia"/>
        </w:rPr>
        <w:t>调用的</w:t>
      </w:r>
      <w:r>
        <w:rPr>
          <w:rFonts w:hint="eastAsia"/>
        </w:rPr>
        <w:t>script</w:t>
      </w:r>
      <w:r>
        <w:rPr>
          <w:rFonts w:hint="eastAsia"/>
        </w:rPr>
        <w:t>文件，把数据放到</w:t>
      </w:r>
      <w:r>
        <w:rPr>
          <w:rFonts w:hint="eastAsia"/>
        </w:rPr>
        <w:t>function</w:t>
      </w:r>
      <w:r>
        <w:rPr>
          <w:rFonts w:hint="eastAsia"/>
        </w:rPr>
        <w:t>的参数中，实现跨域。</w:t>
      </w:r>
    </w:p>
    <w:p w:rsidR="00D97CB2" w:rsidRDefault="00D97CB2" w:rsidP="00D97CB2">
      <w:pPr>
        <w:pStyle w:val="a7"/>
        <w:spacing w:before="93"/>
        <w:ind w:firstLine="480"/>
      </w:pPr>
      <w:r>
        <w:rPr>
          <w:noProof/>
        </w:rPr>
        <w:drawing>
          <wp:inline distT="0" distB="0" distL="0" distR="0">
            <wp:extent cx="5019675" cy="1047750"/>
            <wp:effectExtent l="19050" t="0" r="9525" b="0"/>
            <wp:docPr id="2" name="图片 2" descr="QQæªå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æªå¾2013061323063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B2" w:rsidRDefault="00D97CB2" w:rsidP="00D97CB2">
      <w:pPr>
        <w:pStyle w:val="a7"/>
        <w:spacing w:before="93"/>
      </w:pPr>
      <w:r>
        <w:rPr>
          <w:rFonts w:hint="eastAsia"/>
        </w:rPr>
        <w:t>jquery</w:t>
      </w:r>
      <w:r>
        <w:rPr>
          <w:rFonts w:hint="eastAsia"/>
        </w:rPr>
        <w:t>封装了</w:t>
      </w:r>
      <w:r>
        <w:rPr>
          <w:rFonts w:hint="eastAsia"/>
        </w:rPr>
        <w:t>jsonp</w:t>
      </w:r>
      <w:r>
        <w:rPr>
          <w:rFonts w:hint="eastAsia"/>
        </w:rPr>
        <w:t>操作</w:t>
      </w:r>
    </w:p>
    <w:p w:rsidR="00D97CB2" w:rsidRDefault="00D97CB2" w:rsidP="00D97CB2">
      <w:pPr>
        <w:pStyle w:val="a7"/>
        <w:spacing w:before="93"/>
        <w:ind w:firstLine="480"/>
      </w:pPr>
      <w:r>
        <w:rPr>
          <w:noProof/>
        </w:rPr>
        <w:drawing>
          <wp:inline distT="0" distB="0" distL="0" distR="0">
            <wp:extent cx="4953000" cy="828675"/>
            <wp:effectExtent l="19050" t="0" r="0" b="0"/>
            <wp:docPr id="5" name="图片 5" descr="QQæªå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æªå¾201306132306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CB2" w:rsidRDefault="00D97CB2" w:rsidP="00D97CB2">
      <w:pPr>
        <w:pStyle w:val="a7"/>
        <w:spacing w:before="93"/>
      </w:pPr>
      <w:r w:rsidRPr="00D97CB2">
        <w:rPr>
          <w:rFonts w:hint="eastAsia"/>
        </w:rPr>
        <w:t>我们不需要手动的插入</w:t>
      </w:r>
      <w:r w:rsidRPr="00D97CB2">
        <w:rPr>
          <w:rFonts w:hint="eastAsia"/>
        </w:rPr>
        <w:t>script</w:t>
      </w:r>
      <w:r w:rsidRPr="00D97CB2">
        <w:rPr>
          <w:rFonts w:hint="eastAsia"/>
        </w:rPr>
        <w:t>标签以及定义回掉函数。</w:t>
      </w:r>
      <w:r w:rsidRPr="00D97CB2">
        <w:rPr>
          <w:rFonts w:hint="eastAsia"/>
        </w:rPr>
        <w:t>jquery</w:t>
      </w:r>
      <w:r w:rsidRPr="00D97CB2">
        <w:rPr>
          <w:rFonts w:hint="eastAsia"/>
        </w:rPr>
        <w:t>会自动生成一个全局函数来替换</w:t>
      </w:r>
      <w:r w:rsidRPr="00D97CB2">
        <w:rPr>
          <w:rFonts w:hint="eastAsia"/>
        </w:rPr>
        <w:t>callback=?</w:t>
      </w:r>
      <w:r w:rsidRPr="00D97CB2">
        <w:rPr>
          <w:rFonts w:hint="eastAsia"/>
        </w:rPr>
        <w:t>中的问号，之后获取到数据后又会自动销毁，实际上就是起一个临时代理函数的作用。</w:t>
      </w:r>
      <w:r w:rsidRPr="00D97CB2">
        <w:rPr>
          <w:rFonts w:hint="eastAsia"/>
        </w:rPr>
        <w:t>$.getJSON</w:t>
      </w:r>
      <w:r w:rsidRPr="00D97CB2">
        <w:rPr>
          <w:rFonts w:hint="eastAsia"/>
        </w:rPr>
        <w:t>方法会自动判断是否跨域，不跨域的话，就调用普通的</w:t>
      </w:r>
      <w:r w:rsidRPr="00D97CB2">
        <w:rPr>
          <w:rFonts w:hint="eastAsia"/>
        </w:rPr>
        <w:t>ajax</w:t>
      </w:r>
      <w:r w:rsidRPr="00D97CB2">
        <w:rPr>
          <w:rFonts w:hint="eastAsia"/>
        </w:rPr>
        <w:t>方法；跨域的话，则会以异步加载</w:t>
      </w:r>
      <w:r w:rsidRPr="00D97CB2">
        <w:rPr>
          <w:rFonts w:hint="eastAsia"/>
        </w:rPr>
        <w:t>js</w:t>
      </w:r>
      <w:r w:rsidRPr="00D97CB2">
        <w:rPr>
          <w:rFonts w:hint="eastAsia"/>
        </w:rPr>
        <w:t>文件的形式来调用</w:t>
      </w:r>
      <w:r w:rsidRPr="00D97CB2">
        <w:rPr>
          <w:rFonts w:hint="eastAsia"/>
        </w:rPr>
        <w:t>jsonp</w:t>
      </w:r>
      <w:r w:rsidRPr="00D97CB2">
        <w:rPr>
          <w:rFonts w:hint="eastAsia"/>
        </w:rPr>
        <w:t>的回调函数。</w:t>
      </w:r>
    </w:p>
    <w:p w:rsidR="00D97CB2" w:rsidRDefault="00D97CB2" w:rsidP="00D97CB2">
      <w:pPr>
        <w:pStyle w:val="a7"/>
        <w:spacing w:before="93"/>
      </w:pPr>
      <w:r>
        <w:rPr>
          <w:rFonts w:hint="eastAsia"/>
        </w:rPr>
        <w:t>服务端返回的</w:t>
      </w:r>
      <w:r>
        <w:rPr>
          <w:rFonts w:hint="eastAsia"/>
        </w:rPr>
        <w:t>jsonp</w:t>
      </w:r>
      <w:r>
        <w:rPr>
          <w:rFonts w:hint="eastAsia"/>
        </w:rPr>
        <w:t>格式：</w:t>
      </w:r>
    </w:p>
    <w:p w:rsidR="00D97CB2" w:rsidRPr="00D97CB2" w:rsidRDefault="00D97CB2" w:rsidP="00D97CB2">
      <w:pPr>
        <w:pStyle w:val="Source"/>
        <w:rPr>
          <w:szCs w:val="24"/>
        </w:rPr>
      </w:pPr>
      <w:r w:rsidRPr="00D97CB2">
        <w:rPr>
          <w:szCs w:val="24"/>
        </w:rPr>
        <w:t>callback({</w:t>
      </w:r>
    </w:p>
    <w:p w:rsidR="00D97CB2" w:rsidRPr="00D97CB2" w:rsidRDefault="00D97CB2" w:rsidP="00D97CB2">
      <w:pPr>
        <w:pStyle w:val="Source"/>
        <w:rPr>
          <w:szCs w:val="24"/>
        </w:rPr>
      </w:pPr>
      <w:r w:rsidRPr="00D97CB2">
        <w:rPr>
          <w:rFonts w:hint="eastAsia"/>
          <w:szCs w:val="24"/>
        </w:rPr>
        <w:t xml:space="preserve">    "message":"</w:t>
      </w:r>
      <w:r w:rsidRPr="00D97CB2">
        <w:rPr>
          <w:rFonts w:hint="eastAsia"/>
          <w:szCs w:val="24"/>
        </w:rPr>
        <w:t>获取成功</w:t>
      </w:r>
      <w:r w:rsidRPr="00D97CB2">
        <w:rPr>
          <w:rFonts w:hint="eastAsia"/>
          <w:szCs w:val="24"/>
        </w:rPr>
        <w:t>",</w:t>
      </w:r>
    </w:p>
    <w:p w:rsidR="00D97CB2" w:rsidRPr="00D97CB2" w:rsidRDefault="00D97CB2" w:rsidP="00D97CB2">
      <w:pPr>
        <w:pStyle w:val="Source"/>
        <w:rPr>
          <w:szCs w:val="24"/>
        </w:rPr>
      </w:pPr>
      <w:r w:rsidRPr="00D97CB2">
        <w:rPr>
          <w:szCs w:val="24"/>
        </w:rPr>
        <w:t xml:space="preserve">    "state":"1",</w:t>
      </w:r>
    </w:p>
    <w:p w:rsidR="00D97CB2" w:rsidRPr="00D97CB2" w:rsidRDefault="00D97CB2" w:rsidP="00D97CB2">
      <w:pPr>
        <w:pStyle w:val="Source"/>
        <w:rPr>
          <w:szCs w:val="24"/>
        </w:rPr>
      </w:pPr>
      <w:r w:rsidRPr="00D97CB2">
        <w:rPr>
          <w:rFonts w:hint="eastAsia"/>
          <w:szCs w:val="24"/>
        </w:rPr>
        <w:t xml:space="preserve">    "result":{"name":"</w:t>
      </w:r>
      <w:r w:rsidRPr="00D97CB2">
        <w:rPr>
          <w:rFonts w:hint="eastAsia"/>
          <w:szCs w:val="24"/>
        </w:rPr>
        <w:t>工作组</w:t>
      </w:r>
      <w:r w:rsidRPr="00D97CB2">
        <w:rPr>
          <w:rFonts w:hint="eastAsia"/>
          <w:szCs w:val="24"/>
        </w:rPr>
        <w:t>1","id":1,"description":"11"}</w:t>
      </w:r>
    </w:p>
    <w:p w:rsidR="00D97CB2" w:rsidRPr="00D97CB2" w:rsidRDefault="00D97CB2" w:rsidP="00D97CB2">
      <w:pPr>
        <w:pStyle w:val="Source"/>
        <w:rPr>
          <w:szCs w:val="24"/>
        </w:rPr>
      </w:pPr>
      <w:r w:rsidRPr="00D97CB2">
        <w:rPr>
          <w:szCs w:val="24"/>
        </w:rPr>
        <w:t>})</w:t>
      </w:r>
    </w:p>
    <w:p w:rsidR="00D97CB2" w:rsidRDefault="00D97CB2" w:rsidP="00D97CB2">
      <w:pPr>
        <w:pStyle w:val="a7"/>
        <w:spacing w:before="93"/>
      </w:pPr>
      <w:r>
        <w:rPr>
          <w:rFonts w:hint="eastAsia"/>
        </w:rPr>
        <w:t>但实际测试中，发现</w:t>
      </w:r>
      <w:r>
        <w:rPr>
          <w:rFonts w:hint="eastAsia"/>
        </w:rPr>
        <w:t>jquery</w:t>
      </w:r>
      <w:r>
        <w:rPr>
          <w:rFonts w:hint="eastAsia"/>
        </w:rPr>
        <w:t>并没自动生成和注销</w:t>
      </w:r>
      <w:r>
        <w:rPr>
          <w:rFonts w:hint="eastAsia"/>
        </w:rPr>
        <w:t>callback</w:t>
      </w:r>
      <w:r>
        <w:rPr>
          <w:rFonts w:hint="eastAsia"/>
        </w:rPr>
        <w:t>函数，需要自己定义。</w:t>
      </w:r>
    </w:p>
    <w:p w:rsidR="00CA7397" w:rsidRDefault="00CA7397" w:rsidP="00CA7397">
      <w:pPr>
        <w:pStyle w:val="Source"/>
      </w:pPr>
      <w:r>
        <w:t>function callback(data){</w:t>
      </w:r>
    </w:p>
    <w:p w:rsidR="00CA7397" w:rsidRDefault="00CA7397" w:rsidP="00CA7397">
      <w:pPr>
        <w:pStyle w:val="Source"/>
      </w:pPr>
      <w:r>
        <w:t xml:space="preserve">            console.log("callback!");</w:t>
      </w:r>
    </w:p>
    <w:p w:rsidR="00CA7397" w:rsidRDefault="00CA7397" w:rsidP="00CA7397">
      <w:pPr>
        <w:pStyle w:val="Source"/>
      </w:pPr>
      <w:r>
        <w:t xml:space="preserve">            console.log(data);</w:t>
      </w:r>
    </w:p>
    <w:p w:rsidR="00CA7397" w:rsidRDefault="00CA7397" w:rsidP="00CA7397">
      <w:pPr>
        <w:pStyle w:val="Source"/>
      </w:pPr>
      <w:r>
        <w:lastRenderedPageBreak/>
        <w:t xml:space="preserve">            console.log(data.uri);</w:t>
      </w:r>
    </w:p>
    <w:p w:rsidR="00CA7397" w:rsidRDefault="00CA7397" w:rsidP="00CA7397">
      <w:pPr>
        <w:pStyle w:val="Source"/>
      </w:pPr>
      <w:r>
        <w:t xml:space="preserve">        }</w:t>
      </w:r>
    </w:p>
    <w:p w:rsidR="00CA7397" w:rsidRDefault="00CA7397" w:rsidP="00CA7397">
      <w:pPr>
        <w:pStyle w:val="Source"/>
      </w:pPr>
      <w:r>
        <w:t>var url="http://"+ywzdomain+path+"?account="+account+"&amp;sec="+makeSec()+"&amp;tm="+tm+"&amp;nickname=vodtest&amp;callback=?";</w:t>
      </w:r>
    </w:p>
    <w:p w:rsidR="00CA7397" w:rsidRDefault="00CA7397" w:rsidP="00CA7397">
      <w:pPr>
        <w:pStyle w:val="Source"/>
      </w:pPr>
      <w:r>
        <w:t>console.log(url);</w:t>
      </w:r>
    </w:p>
    <w:p w:rsidR="00CA7397" w:rsidRDefault="00CA7397" w:rsidP="00CA7397">
      <w:pPr>
        <w:pStyle w:val="Source"/>
      </w:pPr>
      <w:r>
        <w:t xml:space="preserve">            $.getJSON(url,function (json) {</w:t>
      </w:r>
    </w:p>
    <w:p w:rsidR="00CA7397" w:rsidRDefault="00CA7397" w:rsidP="00CA7397">
      <w:pPr>
        <w:pStyle w:val="Source"/>
      </w:pPr>
      <w:r>
        <w:rPr>
          <w:rFonts w:hint="eastAsia"/>
        </w:rPr>
        <w:tab/>
        <w:t>//</w:t>
      </w:r>
      <w:r>
        <w:rPr>
          <w:rFonts w:hint="eastAsia"/>
        </w:rPr>
        <w:t>调用后直接运行</w:t>
      </w:r>
      <w:r>
        <w:rPr>
          <w:rFonts w:hint="eastAsia"/>
        </w:rPr>
        <w:t>callback()</w:t>
      </w:r>
      <w:r>
        <w:rPr>
          <w:rFonts w:hint="eastAsia"/>
        </w:rPr>
        <w:t>函数，永远不运行到这里</w:t>
      </w:r>
    </w:p>
    <w:p w:rsidR="00CA7397" w:rsidRDefault="00CA7397" w:rsidP="00CA7397">
      <w:pPr>
        <w:pStyle w:val="Source"/>
      </w:pPr>
      <w:r>
        <w:t xml:space="preserve">                console.log(json);</w:t>
      </w:r>
    </w:p>
    <w:p w:rsidR="00D97CB2" w:rsidRPr="00D97CB2" w:rsidRDefault="00CA7397" w:rsidP="00CA7397">
      <w:pPr>
        <w:pStyle w:val="Source"/>
      </w:pPr>
      <w:r>
        <w:t xml:space="preserve">            },'jsonp');</w:t>
      </w:r>
    </w:p>
    <w:p w:rsidR="00D97CB2" w:rsidRDefault="00CA7397" w:rsidP="00D97CB2">
      <w:pPr>
        <w:pStyle w:val="a7"/>
        <w:spacing w:before="93"/>
      </w:pPr>
      <w:r>
        <w:rPr>
          <w:rFonts w:hint="eastAsia"/>
        </w:rPr>
        <w:t>服务端：</w:t>
      </w:r>
    </w:p>
    <w:p w:rsidR="00CA7397" w:rsidRDefault="00CA7397" w:rsidP="00D97CB2">
      <w:pPr>
        <w:pStyle w:val="a7"/>
        <w:spacing w:before="93"/>
        <w:rPr>
          <w:rStyle w:val="SourceChar"/>
        </w:rPr>
      </w:pPr>
      <w:r w:rsidRPr="00CA7397">
        <w:t xml:space="preserve">echo </w:t>
      </w:r>
      <w:r w:rsidRPr="00CA7397">
        <w:rPr>
          <w:rStyle w:val="SourceChar"/>
        </w:rPr>
        <w:t>"callback(".json_encode($retAttr).")";</w:t>
      </w:r>
    </w:p>
    <w:p w:rsidR="000543E1" w:rsidRDefault="000543E1" w:rsidP="000543E1">
      <w:pPr>
        <w:pStyle w:val="o3"/>
        <w:rPr>
          <w:rStyle w:val="SourceChar"/>
        </w:rPr>
      </w:pPr>
      <w:r w:rsidRPr="000543E1">
        <w:rPr>
          <w:rStyle w:val="SourceChar"/>
          <w:rFonts w:hint="eastAsia"/>
        </w:rPr>
        <w:t>使用</w:t>
      </w:r>
      <w:r w:rsidRPr="000543E1">
        <w:rPr>
          <w:rStyle w:val="SourceChar"/>
          <w:rFonts w:hint="eastAsia"/>
        </w:rPr>
        <w:t>window.name</w:t>
      </w:r>
      <w:r w:rsidRPr="000543E1">
        <w:rPr>
          <w:rStyle w:val="SourceChar"/>
          <w:rFonts w:hint="eastAsia"/>
        </w:rPr>
        <w:t>来进行跨域</w:t>
      </w:r>
    </w:p>
    <w:p w:rsidR="000543E1" w:rsidRDefault="00517A6A" w:rsidP="000543E1">
      <w:pPr>
        <w:pStyle w:val="a7"/>
        <w:spacing w:before="93"/>
        <w:rPr>
          <w:rStyle w:val="SourceChar"/>
        </w:rPr>
      </w:pPr>
      <w:r w:rsidRPr="00517A6A">
        <w:rPr>
          <w:rStyle w:val="SourceChar"/>
          <w:rFonts w:hint="eastAsia"/>
        </w:rPr>
        <w:t>window</w:t>
      </w:r>
      <w:r w:rsidRPr="00517A6A">
        <w:rPr>
          <w:rStyle w:val="SourceChar"/>
          <w:rFonts w:hint="eastAsia"/>
        </w:rPr>
        <w:t>对象有个</w:t>
      </w:r>
      <w:r w:rsidRPr="00517A6A">
        <w:rPr>
          <w:rStyle w:val="SourceChar"/>
          <w:rFonts w:hint="eastAsia"/>
        </w:rPr>
        <w:t>name</w:t>
      </w:r>
      <w:r w:rsidRPr="00517A6A">
        <w:rPr>
          <w:rStyle w:val="SourceChar"/>
          <w:rFonts w:hint="eastAsia"/>
        </w:rPr>
        <w:t>属性，该属性有个特征：即在一个窗口</w:t>
      </w:r>
      <w:r w:rsidRPr="00517A6A">
        <w:rPr>
          <w:rStyle w:val="SourceChar"/>
          <w:rFonts w:hint="eastAsia"/>
        </w:rPr>
        <w:t>(window)</w:t>
      </w:r>
      <w:r w:rsidRPr="00517A6A">
        <w:rPr>
          <w:rStyle w:val="SourceChar"/>
          <w:rFonts w:hint="eastAsia"/>
        </w:rPr>
        <w:t>的生命周期内</w:t>
      </w:r>
      <w:r w:rsidRPr="00517A6A">
        <w:rPr>
          <w:rStyle w:val="SourceChar"/>
          <w:rFonts w:hint="eastAsia"/>
        </w:rPr>
        <w:t>,</w:t>
      </w:r>
      <w:r w:rsidRPr="00517A6A">
        <w:rPr>
          <w:rStyle w:val="SourceChar"/>
          <w:rFonts w:hint="eastAsia"/>
        </w:rPr>
        <w:t>窗口载入的所有的页面都是共享一个</w:t>
      </w:r>
      <w:r w:rsidRPr="00517A6A">
        <w:rPr>
          <w:rStyle w:val="SourceChar"/>
          <w:rFonts w:hint="eastAsia"/>
        </w:rPr>
        <w:t>window.name</w:t>
      </w:r>
      <w:r w:rsidRPr="00517A6A">
        <w:rPr>
          <w:rStyle w:val="SourceChar"/>
          <w:rFonts w:hint="eastAsia"/>
        </w:rPr>
        <w:t>的，每个页面对</w:t>
      </w:r>
      <w:r w:rsidRPr="00517A6A">
        <w:rPr>
          <w:rStyle w:val="SourceChar"/>
          <w:rFonts w:hint="eastAsia"/>
        </w:rPr>
        <w:t>window.name</w:t>
      </w:r>
      <w:r w:rsidRPr="00517A6A">
        <w:rPr>
          <w:rStyle w:val="SourceChar"/>
          <w:rFonts w:hint="eastAsia"/>
        </w:rPr>
        <w:t>都有读写的权限，</w:t>
      </w:r>
      <w:r w:rsidRPr="00517A6A">
        <w:rPr>
          <w:rStyle w:val="SourceChar"/>
          <w:rFonts w:hint="eastAsia"/>
        </w:rPr>
        <w:t>window.name</w:t>
      </w:r>
      <w:r w:rsidRPr="00517A6A">
        <w:rPr>
          <w:rStyle w:val="SourceChar"/>
          <w:rFonts w:hint="eastAsia"/>
        </w:rPr>
        <w:t>是持久存在一个窗口载入过的所有页面中的，并不会因新页面的载入而进行重置。</w:t>
      </w:r>
    </w:p>
    <w:p w:rsidR="000543E1" w:rsidRDefault="00AF5535" w:rsidP="00AF5535">
      <w:pPr>
        <w:pStyle w:val="Source"/>
      </w:pPr>
      <w:r>
        <w:rPr>
          <w:noProof/>
        </w:rPr>
        <w:drawing>
          <wp:inline distT="0" distB="0" distL="0" distR="0">
            <wp:extent cx="5274310" cy="1778290"/>
            <wp:effectExtent l="19050" t="0" r="2540" b="0"/>
            <wp:docPr id="8" name="图片 8" descr="https://images2015.cnblogs.com/blog/130623/201512/130623-20151207161022652-211862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130623/201512/130623-20151207161022652-211862265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E1" w:rsidRDefault="00AF5535" w:rsidP="00AF5535">
      <w:pPr>
        <w:pStyle w:val="o3"/>
      </w:pPr>
      <w:r w:rsidRPr="00AF5535">
        <w:rPr>
          <w:rFonts w:hint="eastAsia"/>
        </w:rPr>
        <w:t>使用</w:t>
      </w:r>
      <w:r w:rsidRPr="00AF5535">
        <w:rPr>
          <w:rFonts w:hint="eastAsia"/>
        </w:rPr>
        <w:t>HTML5</w:t>
      </w:r>
      <w:r w:rsidRPr="00AF5535">
        <w:rPr>
          <w:rFonts w:hint="eastAsia"/>
        </w:rPr>
        <w:t>中新引进的</w:t>
      </w:r>
      <w:r w:rsidRPr="00AF5535">
        <w:rPr>
          <w:rFonts w:hint="eastAsia"/>
        </w:rPr>
        <w:t>window.postMessage</w:t>
      </w:r>
      <w:r w:rsidRPr="00AF5535">
        <w:rPr>
          <w:rFonts w:hint="eastAsia"/>
        </w:rPr>
        <w:t>方法来跨域传送数据</w:t>
      </w:r>
    </w:p>
    <w:p w:rsidR="000543E1" w:rsidRDefault="00AF5535" w:rsidP="000543E1">
      <w:pPr>
        <w:pStyle w:val="a7"/>
        <w:spacing w:before="93"/>
      </w:pPr>
      <w:r w:rsidRPr="00AF5535">
        <w:rPr>
          <w:rFonts w:hint="eastAsia"/>
        </w:rPr>
        <w:t xml:space="preserve">window.postMessage(message,targetOrigin)  </w:t>
      </w:r>
      <w:r w:rsidRPr="00AF5535">
        <w:rPr>
          <w:rFonts w:hint="eastAsia"/>
        </w:rPr>
        <w:t>方法是</w:t>
      </w:r>
      <w:r w:rsidRPr="00AF5535">
        <w:rPr>
          <w:rFonts w:hint="eastAsia"/>
        </w:rPr>
        <w:t>html5</w:t>
      </w:r>
      <w:r w:rsidRPr="00AF5535">
        <w:rPr>
          <w:rFonts w:hint="eastAsia"/>
        </w:rPr>
        <w:t>新引进的特性，可以使用它来向其它的</w:t>
      </w:r>
      <w:r w:rsidRPr="00AF5535">
        <w:rPr>
          <w:rFonts w:hint="eastAsia"/>
        </w:rPr>
        <w:t>window</w:t>
      </w:r>
      <w:r w:rsidRPr="00AF5535">
        <w:rPr>
          <w:rFonts w:hint="eastAsia"/>
        </w:rPr>
        <w:t>对象发送消息，无论这个</w:t>
      </w:r>
      <w:r w:rsidRPr="00AF5535">
        <w:rPr>
          <w:rFonts w:hint="eastAsia"/>
        </w:rPr>
        <w:t>window</w:t>
      </w:r>
      <w:r w:rsidRPr="00AF5535">
        <w:rPr>
          <w:rFonts w:hint="eastAsia"/>
        </w:rPr>
        <w:t>对象是属于同源或不同源</w:t>
      </w:r>
    </w:p>
    <w:p w:rsidR="000543E1" w:rsidRDefault="000543E1" w:rsidP="000543E1">
      <w:pPr>
        <w:pStyle w:val="a7"/>
        <w:spacing w:before="93"/>
      </w:pPr>
    </w:p>
    <w:p w:rsidR="000543E1" w:rsidRPr="000543E1" w:rsidRDefault="000543E1" w:rsidP="000543E1">
      <w:pPr>
        <w:pStyle w:val="a7"/>
        <w:spacing w:before="93"/>
      </w:pPr>
    </w:p>
    <w:p w:rsidR="002446A6" w:rsidRDefault="002446A6" w:rsidP="002446A6">
      <w:pPr>
        <w:pStyle w:val="o2"/>
      </w:pPr>
      <w:r>
        <w:t>服务端统一用</w:t>
      </w:r>
      <w:r>
        <w:t>SIAction</w:t>
      </w:r>
      <w:r>
        <w:t>处理</w:t>
      </w:r>
    </w:p>
    <w:p w:rsidR="002446A6" w:rsidRDefault="002446A6" w:rsidP="00935513">
      <w:pPr>
        <w:pStyle w:val="a7"/>
        <w:numPr>
          <w:ilvl w:val="0"/>
          <w:numId w:val="13"/>
        </w:numPr>
        <w:spacing w:before="93"/>
        <w:ind w:firstLineChars="0"/>
      </w:pPr>
      <w:r>
        <w:rPr>
          <w:rFonts w:hint="eastAsia"/>
        </w:rPr>
        <w:t>module:SI</w:t>
      </w:r>
      <w:r>
        <w:rPr>
          <w:rFonts w:hint="eastAsia"/>
        </w:rPr>
        <w:t>，</w:t>
      </w:r>
      <w:r>
        <w:rPr>
          <w:rFonts w:hint="eastAsia"/>
        </w:rPr>
        <w:t>action:</w:t>
      </w:r>
      <w:r>
        <w:rPr>
          <w:rFonts w:hint="eastAsia"/>
        </w:rPr>
        <w:t>根据不同的功能进行调用</w:t>
      </w:r>
    </w:p>
    <w:p w:rsidR="002446A6" w:rsidRDefault="002446A6" w:rsidP="00935513">
      <w:pPr>
        <w:pStyle w:val="a7"/>
        <w:numPr>
          <w:ilvl w:val="0"/>
          <w:numId w:val="13"/>
        </w:numPr>
        <w:spacing w:before="93"/>
        <w:ind w:firstLineChars="0"/>
      </w:pPr>
      <w:r>
        <w:rPr>
          <w:rFonts w:hint="eastAsia"/>
        </w:rPr>
        <w:lastRenderedPageBreak/>
        <w:t>在构造函数中进行协议层校验，校验不通过，处理终止，无任何返回。</w:t>
      </w:r>
    </w:p>
    <w:p w:rsidR="005D2FDC" w:rsidRDefault="005D2FDC" w:rsidP="00935513">
      <w:pPr>
        <w:pStyle w:val="a7"/>
        <w:numPr>
          <w:ilvl w:val="0"/>
          <w:numId w:val="13"/>
        </w:numPr>
        <w:spacing w:before="93"/>
        <w:ind w:firstLineChars="0"/>
      </w:pPr>
      <w:r>
        <w:rPr>
          <w:rFonts w:hint="eastAsia"/>
        </w:rPr>
        <w:t>在平台上必须配置</w:t>
      </w:r>
      <w:r>
        <w:rPr>
          <w:rFonts w:hint="eastAsia"/>
        </w:rPr>
        <w:t>account</w:t>
      </w:r>
      <w:r>
        <w:rPr>
          <w:rFonts w:hint="eastAsia"/>
        </w:rPr>
        <w:t>具有</w:t>
      </w:r>
      <w:r>
        <w:rPr>
          <w:rFonts w:hint="eastAsia"/>
        </w:rPr>
        <w:t>action</w:t>
      </w:r>
      <w:r>
        <w:rPr>
          <w:rFonts w:hint="eastAsia"/>
        </w:rPr>
        <w:t>的操作权限</w:t>
      </w:r>
    </w:p>
    <w:p w:rsidR="005D2FDC" w:rsidRPr="005D2FDC" w:rsidRDefault="005D2FDC" w:rsidP="00935513">
      <w:pPr>
        <w:pStyle w:val="a7"/>
        <w:numPr>
          <w:ilvl w:val="0"/>
          <w:numId w:val="13"/>
        </w:numPr>
        <w:spacing w:before="93"/>
        <w:ind w:firstLineChars="0"/>
      </w:pPr>
      <w:r>
        <w:rPr>
          <w:rFonts w:hint="eastAsia"/>
        </w:rPr>
        <w:t>在</w:t>
      </w:r>
      <w:r>
        <w:rPr>
          <w:rFonts w:hint="eastAsia"/>
        </w:rPr>
        <w:t>account</w:t>
      </w:r>
      <w:r>
        <w:rPr>
          <w:rFonts w:hint="eastAsia"/>
        </w:rPr>
        <w:t>的</w:t>
      </w:r>
      <w:r>
        <w:rPr>
          <w:rFonts w:hint="eastAsia"/>
        </w:rPr>
        <w:t>userExtAttr</w:t>
      </w:r>
      <w:r>
        <w:rPr>
          <w:rFonts w:hint="eastAsia"/>
        </w:rPr>
        <w:t>按约定填写</w:t>
      </w:r>
      <w:r>
        <w:rPr>
          <w:rFonts w:hint="eastAsia"/>
        </w:rPr>
        <w:t>commKey</w:t>
      </w:r>
      <w:r>
        <w:rPr>
          <w:rFonts w:hint="eastAsia"/>
        </w:rPr>
        <w:t>及</w:t>
      </w:r>
      <w:r>
        <w:rPr>
          <w:rFonts w:hint="eastAsia"/>
        </w:rPr>
        <w:t>SIdomain</w:t>
      </w:r>
      <w:r>
        <w:rPr>
          <w:rFonts w:hint="eastAsia"/>
        </w:rPr>
        <w:t>属性</w:t>
      </w:r>
    </w:p>
    <w:p w:rsidR="002446A6" w:rsidRDefault="002446A6" w:rsidP="002446A6">
      <w:pPr>
        <w:pStyle w:val="o2"/>
      </w:pPr>
      <w:r>
        <w:t>数据表</w:t>
      </w:r>
    </w:p>
    <w:p w:rsidR="002446A6" w:rsidRDefault="002446A6" w:rsidP="002446A6">
      <w:pPr>
        <w:pStyle w:val="a7"/>
        <w:spacing w:before="93"/>
      </w:pPr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表的扩展属性中增加两个属性：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46"/>
        <w:gridCol w:w="1401"/>
        <w:gridCol w:w="5275"/>
      </w:tblGrid>
      <w:tr w:rsidR="002446A6" w:rsidRPr="007E6F2C" w:rsidTr="00B15EDF">
        <w:tc>
          <w:tcPr>
            <w:tcW w:w="1846" w:type="dxa"/>
          </w:tcPr>
          <w:p w:rsidR="002446A6" w:rsidRPr="0026658A" w:rsidRDefault="002446A6" w:rsidP="00B15EDF">
            <w:r>
              <w:rPr>
                <w:rFonts w:hint="eastAsia"/>
              </w:rPr>
              <w:t>commKey</w:t>
            </w:r>
          </w:p>
        </w:tc>
        <w:tc>
          <w:tcPr>
            <w:tcW w:w="1401" w:type="dxa"/>
          </w:tcPr>
          <w:p w:rsidR="002446A6" w:rsidRPr="007E6F2C" w:rsidRDefault="002446A6" w:rsidP="00B15EDF">
            <w:r>
              <w:rPr>
                <w:rFonts w:hint="eastAsia"/>
              </w:rPr>
              <w:t>userExtAttr</w:t>
            </w:r>
          </w:p>
        </w:tc>
        <w:tc>
          <w:tcPr>
            <w:tcW w:w="5275" w:type="dxa"/>
          </w:tcPr>
          <w:p w:rsidR="002446A6" w:rsidRDefault="002446A6" w:rsidP="00B15EDF"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接口的约定通信秘钥</w:t>
            </w:r>
          </w:p>
        </w:tc>
      </w:tr>
      <w:tr w:rsidR="002446A6" w:rsidRPr="007E6F2C" w:rsidTr="00B15EDF">
        <w:tc>
          <w:tcPr>
            <w:tcW w:w="1846" w:type="dxa"/>
          </w:tcPr>
          <w:p w:rsidR="002446A6" w:rsidRDefault="002446A6" w:rsidP="00B15EDF">
            <w:r>
              <w:rPr>
                <w:rFonts w:hint="eastAsia"/>
              </w:rPr>
              <w:t>SIdomain</w:t>
            </w:r>
          </w:p>
        </w:tc>
        <w:tc>
          <w:tcPr>
            <w:tcW w:w="1401" w:type="dxa"/>
          </w:tcPr>
          <w:p w:rsidR="002446A6" w:rsidRDefault="002446A6" w:rsidP="00B15EDF">
            <w:r>
              <w:rPr>
                <w:rFonts w:hint="eastAsia"/>
              </w:rPr>
              <w:t>userExtAttr</w:t>
            </w:r>
          </w:p>
        </w:tc>
        <w:tc>
          <w:tcPr>
            <w:tcW w:w="5275" w:type="dxa"/>
          </w:tcPr>
          <w:p w:rsidR="002446A6" w:rsidRDefault="002446A6" w:rsidP="00B15EDF">
            <w:r>
              <w:rPr>
                <w:rFonts w:hint="eastAsia"/>
              </w:rPr>
              <w:t>SI</w:t>
            </w:r>
            <w:r>
              <w:rPr>
                <w:rFonts w:hint="eastAsia"/>
              </w:rPr>
              <w:t>调用的有效域名</w:t>
            </w:r>
          </w:p>
        </w:tc>
      </w:tr>
    </w:tbl>
    <w:p w:rsidR="00DF4785" w:rsidRDefault="00DF4785" w:rsidP="002446A6">
      <w:pPr>
        <w:pStyle w:val="a7"/>
        <w:spacing w:before="93"/>
      </w:pPr>
    </w:p>
    <w:p w:rsidR="00DF4785" w:rsidRDefault="00DF4785">
      <w:pPr>
        <w:widowControl/>
        <w:jc w:val="left"/>
        <w:rPr>
          <w:spacing w:val="6"/>
          <w:sz w:val="24"/>
        </w:rPr>
      </w:pPr>
      <w:r>
        <w:br w:type="page"/>
      </w:r>
    </w:p>
    <w:p w:rsidR="002446A6" w:rsidRDefault="002446A6" w:rsidP="002446A6">
      <w:pPr>
        <w:pStyle w:val="a7"/>
        <w:spacing w:before="93"/>
      </w:pPr>
    </w:p>
    <w:p w:rsidR="00101768" w:rsidRPr="000C533B" w:rsidRDefault="00101768" w:rsidP="00001302">
      <w:pPr>
        <w:pStyle w:val="Source"/>
      </w:pPr>
    </w:p>
    <w:sectPr w:rsidR="00101768" w:rsidRPr="000C533B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CBC" w:rsidRDefault="00564CBC" w:rsidP="00D47DAB">
      <w:r>
        <w:separator/>
      </w:r>
    </w:p>
  </w:endnote>
  <w:endnote w:type="continuationSeparator" w:id="0">
    <w:p w:rsidR="00564CBC" w:rsidRDefault="00564CBC" w:rsidP="00D4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CBC" w:rsidRDefault="00564CBC" w:rsidP="00D47DAB">
      <w:r>
        <w:separator/>
      </w:r>
    </w:p>
  </w:footnote>
  <w:footnote w:type="continuationSeparator" w:id="0">
    <w:p w:rsidR="00564CBC" w:rsidRDefault="00564CBC" w:rsidP="00D47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BD14565_"/>
      </v:shape>
    </w:pict>
  </w:numPicBullet>
  <w:abstractNum w:abstractNumId="0" w15:restartNumberingAfterBreak="0">
    <w:nsid w:val="019B4819"/>
    <w:multiLevelType w:val="hybridMultilevel"/>
    <w:tmpl w:val="78ACC118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" w15:restartNumberingAfterBreak="0">
    <w:nsid w:val="1A097E5B"/>
    <w:multiLevelType w:val="hybridMultilevel"/>
    <w:tmpl w:val="61403560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2" w15:restartNumberingAfterBreak="0">
    <w:nsid w:val="21DA4F19"/>
    <w:multiLevelType w:val="multilevel"/>
    <w:tmpl w:val="643603E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260A7BB5"/>
    <w:multiLevelType w:val="multilevel"/>
    <w:tmpl w:val="643603E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266B046C"/>
    <w:multiLevelType w:val="hybridMultilevel"/>
    <w:tmpl w:val="58180D72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5" w15:restartNumberingAfterBreak="0">
    <w:nsid w:val="29B35FEF"/>
    <w:multiLevelType w:val="hybridMultilevel"/>
    <w:tmpl w:val="37368050"/>
    <w:lvl w:ilvl="0" w:tplc="04090001">
      <w:start w:val="1"/>
      <w:numFmt w:val="bullet"/>
      <w:lvlText w:val=""/>
      <w:lvlJc w:val="left"/>
      <w:pPr>
        <w:ind w:left="9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6" w15:restartNumberingAfterBreak="0">
    <w:nsid w:val="34ED2F24"/>
    <w:multiLevelType w:val="hybridMultilevel"/>
    <w:tmpl w:val="52DE5DB0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7" w15:restartNumberingAfterBreak="0">
    <w:nsid w:val="3C374BEB"/>
    <w:multiLevelType w:val="hybridMultilevel"/>
    <w:tmpl w:val="08D2A8A8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8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 w15:restartNumberingAfterBreak="0">
    <w:nsid w:val="47DB6A69"/>
    <w:multiLevelType w:val="multilevel"/>
    <w:tmpl w:val="643603E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486A5590"/>
    <w:multiLevelType w:val="hybridMultilevel"/>
    <w:tmpl w:val="7CEE5104"/>
    <w:lvl w:ilvl="0" w:tplc="8C2A8FA0">
      <w:start w:val="1"/>
      <w:numFmt w:val="bullet"/>
      <w:lvlText w:val=""/>
      <w:lvlPicBulletId w:val="0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 w15:restartNumberingAfterBreak="0">
    <w:nsid w:val="4A8C22EC"/>
    <w:multiLevelType w:val="hybridMultilevel"/>
    <w:tmpl w:val="E934251A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2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3" w15:restartNumberingAfterBreak="0">
    <w:nsid w:val="555D2301"/>
    <w:multiLevelType w:val="hybridMultilevel"/>
    <w:tmpl w:val="0FAEDDD4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abstractNum w:abstractNumId="14" w15:restartNumberingAfterBreak="0">
    <w:nsid w:val="5903238E"/>
    <w:multiLevelType w:val="multilevel"/>
    <w:tmpl w:val="1B9EF462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  <w:lang w:val="en-US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5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6" w15:restartNumberingAfterBreak="0">
    <w:nsid w:val="7C687CFF"/>
    <w:multiLevelType w:val="multilevel"/>
    <w:tmpl w:val="643603E2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7E4565DF"/>
    <w:multiLevelType w:val="hybridMultilevel"/>
    <w:tmpl w:val="E424F56A"/>
    <w:lvl w:ilvl="0" w:tplc="8C2A8FA0">
      <w:start w:val="1"/>
      <w:numFmt w:val="bullet"/>
      <w:lvlText w:val=""/>
      <w:lvlPicBulletId w:val="0"/>
      <w:lvlJc w:val="left"/>
      <w:pPr>
        <w:ind w:left="924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5"/>
  </w:num>
  <w:num w:numId="5">
    <w:abstractNumId w:val="14"/>
  </w:num>
  <w:num w:numId="6">
    <w:abstractNumId w:val="10"/>
  </w:num>
  <w:num w:numId="7">
    <w:abstractNumId w:val="7"/>
  </w:num>
  <w:num w:numId="8">
    <w:abstractNumId w:val="17"/>
  </w:num>
  <w:num w:numId="9">
    <w:abstractNumId w:val="0"/>
  </w:num>
  <w:num w:numId="10">
    <w:abstractNumId w:val="6"/>
  </w:num>
  <w:num w:numId="11">
    <w:abstractNumId w:val="4"/>
  </w:num>
  <w:num w:numId="12">
    <w:abstractNumId w:val="13"/>
  </w:num>
  <w:num w:numId="13">
    <w:abstractNumId w:val="11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6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3"/>
  </w:num>
  <w:num w:numId="24">
    <w:abstractNumId w:val="9"/>
  </w:num>
  <w:num w:numId="25">
    <w:abstractNumId w:val="5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07"/>
    <w:rsid w:val="00001302"/>
    <w:rsid w:val="000543E1"/>
    <w:rsid w:val="000B7479"/>
    <w:rsid w:val="000C533B"/>
    <w:rsid w:val="00101768"/>
    <w:rsid w:val="00101DDB"/>
    <w:rsid w:val="001A3340"/>
    <w:rsid w:val="001B4A64"/>
    <w:rsid w:val="002034E4"/>
    <w:rsid w:val="0021031E"/>
    <w:rsid w:val="002446A6"/>
    <w:rsid w:val="00260DB3"/>
    <w:rsid w:val="002C7BAA"/>
    <w:rsid w:val="00316289"/>
    <w:rsid w:val="00316F40"/>
    <w:rsid w:val="00336941"/>
    <w:rsid w:val="003660F3"/>
    <w:rsid w:val="003666A0"/>
    <w:rsid w:val="00372B11"/>
    <w:rsid w:val="003A2621"/>
    <w:rsid w:val="003B7710"/>
    <w:rsid w:val="003C2342"/>
    <w:rsid w:val="003C2B05"/>
    <w:rsid w:val="003E7311"/>
    <w:rsid w:val="003F755D"/>
    <w:rsid w:val="004026A3"/>
    <w:rsid w:val="004805F4"/>
    <w:rsid w:val="00481609"/>
    <w:rsid w:val="00493ED6"/>
    <w:rsid w:val="004B2A09"/>
    <w:rsid w:val="004D5D38"/>
    <w:rsid w:val="00510E45"/>
    <w:rsid w:val="00517A6A"/>
    <w:rsid w:val="005314ED"/>
    <w:rsid w:val="00552340"/>
    <w:rsid w:val="00561B46"/>
    <w:rsid w:val="00564CBC"/>
    <w:rsid w:val="00570707"/>
    <w:rsid w:val="00585949"/>
    <w:rsid w:val="00596C52"/>
    <w:rsid w:val="005A30C2"/>
    <w:rsid w:val="005C5186"/>
    <w:rsid w:val="005D1F5B"/>
    <w:rsid w:val="005D2FDC"/>
    <w:rsid w:val="00633CF4"/>
    <w:rsid w:val="006576BF"/>
    <w:rsid w:val="0065771E"/>
    <w:rsid w:val="006923A6"/>
    <w:rsid w:val="00751ACE"/>
    <w:rsid w:val="00770A7B"/>
    <w:rsid w:val="0078336C"/>
    <w:rsid w:val="007969F1"/>
    <w:rsid w:val="007A39D1"/>
    <w:rsid w:val="007A4349"/>
    <w:rsid w:val="007C765C"/>
    <w:rsid w:val="007D61AA"/>
    <w:rsid w:val="00805925"/>
    <w:rsid w:val="008206EC"/>
    <w:rsid w:val="008466C5"/>
    <w:rsid w:val="008644CC"/>
    <w:rsid w:val="00881762"/>
    <w:rsid w:val="008872D9"/>
    <w:rsid w:val="008C2F95"/>
    <w:rsid w:val="008D3242"/>
    <w:rsid w:val="008D6D67"/>
    <w:rsid w:val="008E5CEA"/>
    <w:rsid w:val="00935513"/>
    <w:rsid w:val="0097146B"/>
    <w:rsid w:val="00976604"/>
    <w:rsid w:val="00982F03"/>
    <w:rsid w:val="009A097D"/>
    <w:rsid w:val="009B6C02"/>
    <w:rsid w:val="009B76D5"/>
    <w:rsid w:val="009F7A34"/>
    <w:rsid w:val="00A11B97"/>
    <w:rsid w:val="00A26705"/>
    <w:rsid w:val="00A30F79"/>
    <w:rsid w:val="00A35676"/>
    <w:rsid w:val="00A85D17"/>
    <w:rsid w:val="00A9050E"/>
    <w:rsid w:val="00AC0A5A"/>
    <w:rsid w:val="00AD2EA7"/>
    <w:rsid w:val="00AD43FB"/>
    <w:rsid w:val="00AF5535"/>
    <w:rsid w:val="00B15CD7"/>
    <w:rsid w:val="00B84617"/>
    <w:rsid w:val="00BA7F59"/>
    <w:rsid w:val="00BD3330"/>
    <w:rsid w:val="00BF2E84"/>
    <w:rsid w:val="00C05383"/>
    <w:rsid w:val="00C14CD9"/>
    <w:rsid w:val="00C56215"/>
    <w:rsid w:val="00C6410A"/>
    <w:rsid w:val="00C86633"/>
    <w:rsid w:val="00CA7397"/>
    <w:rsid w:val="00CE59BC"/>
    <w:rsid w:val="00CF24FA"/>
    <w:rsid w:val="00CF5754"/>
    <w:rsid w:val="00D1021C"/>
    <w:rsid w:val="00D2510C"/>
    <w:rsid w:val="00D40E21"/>
    <w:rsid w:val="00D47DAB"/>
    <w:rsid w:val="00D52B3E"/>
    <w:rsid w:val="00D854D2"/>
    <w:rsid w:val="00D97CB2"/>
    <w:rsid w:val="00DC5469"/>
    <w:rsid w:val="00DF4785"/>
    <w:rsid w:val="00E170A5"/>
    <w:rsid w:val="00E17CB3"/>
    <w:rsid w:val="00E60518"/>
    <w:rsid w:val="00E85EFF"/>
    <w:rsid w:val="00EE2871"/>
    <w:rsid w:val="00EE4281"/>
    <w:rsid w:val="00F06C99"/>
    <w:rsid w:val="00F10886"/>
    <w:rsid w:val="00F13F94"/>
    <w:rsid w:val="00FA58E7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4B1091-6C1B-4A37-B06F-138A910E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570707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570707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001302"/>
    <w:pPr>
      <w:kinsoku w:val="0"/>
      <w:wordWrap w:val="0"/>
      <w:autoSpaceDE w:val="0"/>
      <w:autoSpaceDN w:val="0"/>
      <w:adjustRightInd w:val="0"/>
      <w:snapToGrid w:val="0"/>
      <w:spacing w:line="300" w:lineRule="auto"/>
      <w:ind w:leftChars="30" w:left="63"/>
    </w:pPr>
    <w:rPr>
      <w:rFonts w:ascii="Courier New" w:hAnsi="Courier New" w:cs="Courier New"/>
      <w:sz w:val="24"/>
    </w:rPr>
  </w:style>
  <w:style w:type="character" w:customStyle="1" w:styleId="SourceChar">
    <w:name w:val="Source Char"/>
    <w:basedOn w:val="a0"/>
    <w:link w:val="Source"/>
    <w:rsid w:val="00001302"/>
    <w:rPr>
      <w:rFonts w:ascii="Courier New" w:hAnsi="Courier New" w:cs="Courier New"/>
      <w:sz w:val="24"/>
    </w:rPr>
  </w:style>
  <w:style w:type="character" w:styleId="aa">
    <w:name w:val="Hyperlink"/>
    <w:basedOn w:val="a0"/>
    <w:uiPriority w:val="99"/>
    <w:unhideWhenUsed/>
    <w:rsid w:val="00D2510C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31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2034E4"/>
    <w:rPr>
      <w:b/>
      <w:bCs/>
      <w:kern w:val="44"/>
      <w:sz w:val="44"/>
      <w:szCs w:val="44"/>
    </w:rPr>
  </w:style>
  <w:style w:type="character" w:styleId="ac">
    <w:name w:val="Strong"/>
    <w:basedOn w:val="a0"/>
    <w:uiPriority w:val="22"/>
    <w:qFormat/>
    <w:rsid w:val="002034E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97CB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97CB2"/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D47D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D47DA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D47D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D47D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4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ou suitao</cp:lastModifiedBy>
  <cp:revision>2</cp:revision>
  <cp:lastPrinted>2017-05-03T08:43:00Z</cp:lastPrinted>
  <dcterms:created xsi:type="dcterms:W3CDTF">2019-01-09T08:48:00Z</dcterms:created>
  <dcterms:modified xsi:type="dcterms:W3CDTF">2019-01-09T08:48:00Z</dcterms:modified>
</cp:coreProperties>
</file>