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модель-данных-adaptive-ai-planner"/>
    <w:p>
      <w:pPr>
        <w:pStyle w:val="Heading1"/>
      </w:pPr>
      <w:r>
        <w:t xml:space="preserve">Модель данных Adaptive AI Planner</w:t>
      </w:r>
    </w:p>
    <w:p>
      <w:pPr>
        <w:pStyle w:val="FirstParagraph"/>
      </w:pPr>
      <w:r>
        <w:t xml:space="preserve">Версия 2.0 · соответствует ТЗ v11 и диаграмме классов CL-01</w:t>
      </w:r>
    </w:p>
    <w:p>
      <w:pPr>
        <w:pStyle w:val="BodyText"/>
      </w:pPr>
      <w:r>
        <w:t xml:space="preserve">Документ описывает данные, которые Система хранит в браузере пользователя (IndexedDB). Он служит общим ориентиром для диаграмм UML, модуля хранилища</w:t>
      </w:r>
      <w:r>
        <w:t xml:space="preserve"> </w:t>
      </w:r>
      <w:hyperlink r:id="rId20">
        <w:r>
          <w:rPr>
            <w:rStyle w:val="VerbatimChar"/>
          </w:rPr>
          <w:t xml:space="preserve">docs/storage/db.ts</w:t>
        </w:r>
      </w:hyperlink>
      <w:r>
        <w:t xml:space="preserve"> </w:t>
      </w:r>
      <w:r>
        <w:t xml:space="preserve">и формата резервной копии. Серверная часть пользовательские данные не хранит, поэтому серверной базы данных в проекте нет.</w:t>
      </w:r>
    </w:p>
    <w:bookmarkStart w:id="25" w:name="основа-и-изменения"/>
    <w:p>
      <w:pPr>
        <w:pStyle w:val="Heading2"/>
      </w:pPr>
      <w:r>
        <w:t xml:space="preserve">Основа и изменения</w:t>
      </w:r>
    </w:p>
    <w:p>
      <w:pPr>
        <w:pStyle w:val="FirstParagraph"/>
      </w:pPr>
      <w:r>
        <w:t xml:space="preserve">Модель построена на диаграмме классов проекта. Классы, их названия и связи сохранены. Изменено то, что противоречило ТЗ v11: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Было на диаграмме классов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Стало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User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с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email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и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passwordHash</w:t>
            </w:r>
            <w:r>
              <w:rPr>
                <w:sz w:val="22"/>
              </w:rPr>
              <w:t xml:space="preserve">, связи «владеет» со всеми объектами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UserProfile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— единственная запись профиля, без связей владения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Регистрации и учётных записей нет, все данные принадлежат одному пользователю браузера (п. 4.2 ТЗ)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В профиле нет учебной группы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studyGroup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aiHistoryEnabled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Группа нужна для расписания ОРИОКС (ФТ-01, ФТ-23); историю ИИ можно отключить (ФТ-40)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Task.externalId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— задания ОРИОКС хранились как задачи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Отдельный класс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AcademicAssignment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Учебные задания показываются отдельным списком и не смешиваются с задачами пользователя (ФТ-26)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FileAttachment.storageKey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— файл во внешнем хранилище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FileAttachment.data: Blob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Файлы хранятся в браузере вместе с остальными данными (ФТ-02)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ProposalStatus</w:t>
            </w:r>
            <w:r>
              <w:rPr>
                <w:sz w:val="22"/>
              </w:rPr>
              <w:t xml:space="preserve">: PENDING, CONFIRMED, 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PENDING, ACCEPTED, EDITED, 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В истории фиксируется итог «принято», «изменено» или «отклонено» (ФТ-40)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У задачи и цели нет длительности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durationMinutes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 задачи и цели, необязательная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ФТ-07, ФТ-10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 порядка задач, источника задачи и даты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Task.order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Task.source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Порядок задач из декомпозиции ИИ (ФТ-37)</w:t>
            </w:r>
          </w:p>
        </w:tc>
      </w:tr>
    </w:tbl>
    <w:p>
      <w:pPr>
        <w:pStyle w:val="BodyText"/>
      </w:pPr>
      <w:r>
        <w:t xml:space="preserve">Рабочие сессии и фактическое время работы в модель не входят.</w:t>
      </w:r>
    </w:p>
    <w:p>
      <w:pPr>
        <w:pStyle w:val="CaptionedFigure"/>
      </w:pPr>
      <w:r>
        <w:drawing>
          <wp:inline>
            <wp:extent cx="5334000" cy="4810803"/>
            <wp:effectExtent b="0" l="0" r="0" t="0"/>
            <wp:docPr descr="Модель данных" title="" id="22" name="Picture"/>
            <a:graphic>
              <a:graphicData uri="http://schemas.openxmlformats.org/drawingml/2006/picture">
                <pic:pic>
                  <pic:nvPicPr>
                    <pic:cNvPr descr="data_mode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данных</w:t>
      </w:r>
    </w:p>
    <w:p>
      <w:pPr>
        <w:pStyle w:val="BodyText"/>
      </w:pPr>
      <w:r>
        <w:t xml:space="preserve">Исходник рисунка —</w:t>
      </w:r>
      <w:r>
        <w:t xml:space="preserve"> </w:t>
      </w:r>
      <w:hyperlink r:id="rId24">
        <w:r>
          <w:rPr>
            <w:rStyle w:val="VerbatimChar"/>
          </w:rPr>
          <w:t xml:space="preserve">data_model.puml</w:t>
        </w:r>
      </w:hyperlink>
      <w:r>
        <w:t xml:space="preserve">. Он подключает те же описания классов, что и диаграмма CL-01 (</w:t>
      </w:r>
      <w:r>
        <w:rPr>
          <w:rStyle w:val="VerbatimChar"/>
        </w:rPr>
        <w:t xml:space="preserve">docs/uml/puml/CL-01_entities.iuml</w:t>
      </w:r>
      <w:r>
        <w:t xml:space="preserve">), поэтому модель и диаграмма классов не расходятся.</w:t>
      </w:r>
    </w:p>
    <w:bookmarkEnd w:id="25"/>
    <w:bookmarkStart w:id="26" w:name="общие-правила-хранения"/>
    <w:p>
      <w:pPr>
        <w:pStyle w:val="Heading2"/>
      </w:pPr>
      <w:r>
        <w:t xml:space="preserve">Общие правила хранения</w:t>
      </w:r>
    </w:p>
    <w:p>
      <w:pPr>
        <w:numPr>
          <w:ilvl w:val="0"/>
          <w:numId w:val="1001"/>
        </w:numPr>
        <w:pStyle w:val="Compact"/>
      </w:pPr>
      <w:r>
        <w:t xml:space="preserve">Дата и время хранятся строкой ISO 8601 в UTC, например</w:t>
      </w:r>
      <w:r>
        <w:t xml:space="preserve"> </w:t>
      </w:r>
      <w:r>
        <w:rPr>
          <w:rStyle w:val="VerbatimChar"/>
        </w:rPr>
        <w:t xml:space="preserve">2026-11-02T09:00:00.000Z</w:t>
      </w:r>
      <w:r>
        <w:t xml:space="preserve">, и показываются в часовом поясе из профиля.</w:t>
      </w:r>
    </w:p>
    <w:p>
      <w:pPr>
        <w:numPr>
          <w:ilvl w:val="0"/>
          <w:numId w:val="1001"/>
        </w:numPr>
        <w:pStyle w:val="Compact"/>
      </w:pPr>
      <w:r>
        <w:t xml:space="preserve">Длительность хранится в минутах, целым положительным числом.</w:t>
      </w:r>
    </w:p>
    <w:p>
      <w:pPr>
        <w:numPr>
          <w:ilvl w:val="0"/>
          <w:numId w:val="1001"/>
        </w:numPr>
        <w:pStyle w:val="Compact"/>
      </w:pPr>
      <w:r>
        <w:t xml:space="preserve">Перечисления хранятся кодами (таблица 1 ТЗ и раздел «Перечисления»).</w:t>
      </w:r>
    </w:p>
    <w:p>
      <w:pPr>
        <w:numPr>
          <w:ilvl w:val="0"/>
          <w:numId w:val="1001"/>
        </w:numPr>
        <w:pStyle w:val="Compact"/>
      </w:pPr>
      <w:r>
        <w:t xml:space="preserve">Необязательное поле без значения отсутствует в записи.</w:t>
      </w:r>
    </w:p>
    <w:p>
      <w:pPr>
        <w:numPr>
          <w:ilvl w:val="0"/>
          <w:numId w:val="1001"/>
        </w:numPr>
        <w:pStyle w:val="Compact"/>
      </w:pPr>
      <w:r>
        <w:t xml:space="preserve">Первичные ключи целые и назначаются хранилищем автоматически. Исключения: профиль (</w:t>
      </w:r>
      <w:r>
        <w:rPr>
          <w:rStyle w:val="VerbatimChar"/>
        </w:rPr>
        <w:t xml:space="preserve">"me"</w:t>
      </w:r>
      <w:r>
        <w:t xml:space="preserve">) и учебное задание (идентификатор из ОРИОКС).</w:t>
      </w:r>
    </w:p>
    <w:p>
      <w:pPr>
        <w:numPr>
          <w:ilvl w:val="0"/>
          <w:numId w:val="1001"/>
        </w:numPr>
        <w:pStyle w:val="Compact"/>
      </w:pPr>
      <w:r>
        <w:t xml:space="preserve">Действия, меняющие несколько записей, выполняются в одной транзакции (НД-03).</w:t>
      </w:r>
    </w:p>
    <w:bookmarkEnd w:id="26"/>
    <w:bookmarkStart w:id="27" w:name="перечисления"/>
    <w:p>
      <w:pPr>
        <w:pStyle w:val="Heading2"/>
      </w:pPr>
      <w:r>
        <w:t xml:space="preserve">Перечисления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Перечисление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Значения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Где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TaskStatus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BACKLOG «Бэклог», PLANNED «Запланирована», IN_PROGRESS «В процессе», IN_HOLD «Приостановлена», DONE «Выполнена», CANCELLED «Отменена»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Task.status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GoalStatus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ACTIVE «Активна», IN_HOLD «Приостановлена», COMPLETED «Достигнута», CANCELLED «Отменена»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Goal.status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TaskPriority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LOW «Низкий», MEDIUM «Средний», HIGH «Высокий», URGENT «Срочный»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Task.priority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TaskSource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MANUAL — создана пользователем; AI — создана по подтверждённому предложению 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Task.source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LessonSource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ORIOKS — из ОРИОКС; FILE — из файла расписания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AcademicLesson.source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ProposalKind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COMMAND — текстовый запрос (ФТ-36); DECOMPOSE — декомпозиция цели (ФТ-37)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AIProposal.kind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ProposalStatus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PENDING — ждёт решения; ACCEPTED — принято; EDITED — принято с правками; REJECTED — отклонено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AIProposal.status</w:t>
            </w:r>
          </w:p>
        </w:tc>
      </w:tr>
    </w:tbl>
    <w:bookmarkEnd w:id="27"/>
    <w:bookmarkStart w:id="36" w:name="сущности"/>
    <w:p>
      <w:pPr>
        <w:pStyle w:val="Heading2"/>
      </w:pPr>
      <w:r>
        <w:t xml:space="preserve">Сущности</w:t>
      </w:r>
    </w:p>
    <w:bookmarkStart w:id="28" w:name="userprofile-профиль-пользователя"/>
    <w:p>
      <w:pPr>
        <w:pStyle w:val="Heading3"/>
      </w:pPr>
      <w:r>
        <w:t xml:space="preserve">UserProfile — профиль пользователя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. Одна запись с</w:t>
      </w:r>
      <w:r>
        <w:t xml:space="preserve"> </w:t>
      </w:r>
      <w:r>
        <w:rPr>
          <w:rStyle w:val="VerbatimChar"/>
        </w:rPr>
        <w:t xml:space="preserve">id = "me"</w:t>
      </w:r>
      <w:r>
        <w:t xml:space="preserve">. ФТ-01.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"me"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Ключ единственной записи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firstName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Имя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lastName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Фамилия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studyGroup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Учебная группа для расписания ОРИОКС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Часовой пояс IANA, например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Europe/Moscow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aiHistoryEnabled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логическое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Сохранять ли историю запросов к ИИ; по умолчанию 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createdAt, updatedAt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дата и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Создание и последнее изменение</w:t>
            </w:r>
          </w:p>
        </w:tc>
      </w:tr>
    </w:tbl>
    <w:bookmarkEnd w:id="28"/>
    <w:bookmarkStart w:id="29" w:name="category-категория"/>
    <w:p>
      <w:pPr>
        <w:pStyle w:val="Heading3"/>
      </w:pPr>
      <w:r>
        <w:t xml:space="preserve">Category — категория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 индексы:</w:t>
      </w:r>
      <w:r>
        <w:t xml:space="preserve"> </w:t>
      </w:r>
      <w:r>
        <w:rPr>
          <w:rStyle w:val="VerbatimChar"/>
        </w:rPr>
        <w:t xml:space="preserve">&amp;name</w:t>
      </w:r>
      <w:r>
        <w:t xml:space="preserve"> </w:t>
      </w:r>
      <w:r>
        <w:t xml:space="preserve">(уникальный). ФТ-14–ФТ-16.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Ключ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Название, уникальное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#RRGGBB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Цвет в интерфейсе</w:t>
            </w:r>
          </w:p>
        </w:tc>
      </w:tr>
    </w:tbl>
    <w:bookmarkEnd w:id="29"/>
    <w:bookmarkStart w:id="30" w:name="goal-цель"/>
    <w:p>
      <w:pPr>
        <w:pStyle w:val="Heading3"/>
      </w:pPr>
      <w:r>
        <w:t xml:space="preserve">Goal — цель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, индексы: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deadline</w:t>
      </w:r>
      <w:r>
        <w:t xml:space="preserve">. ФТ-10–ФТ-13.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Ключ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Название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Описание желаемого результата (может быть пустым)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GoalStatus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Статус; новая цель —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дата и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Срок достижения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categoryId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 →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Категория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durationMinutes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Длительность цели; хранится отдельно от длительностей её задач и не нужна для декомпозиции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createdAt, updatedAt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дата и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Создание и последнее изменение</w:t>
            </w:r>
          </w:p>
        </w:tc>
      </w:tr>
    </w:tbl>
    <w:p>
      <w:pPr>
        <w:pStyle w:val="BodyText"/>
      </w:pPr>
      <w:r>
        <w:t xml:space="preserve">Прогресс цели не хранится, а вычисляется (</w:t>
      </w:r>
      <w:r>
        <w:rPr>
          <w:rStyle w:val="VerbatimChar"/>
        </w:rPr>
        <w:t xml:space="preserve">calculateProgress</w:t>
      </w:r>
      <w:r>
        <w:t xml:space="preserve">): доля задач в статусе DONE среди всех неотменённых задач цели (ФТ-12).</w:t>
      </w:r>
    </w:p>
    <w:bookmarkEnd w:id="30"/>
    <w:bookmarkStart w:id="31" w:name="task-задача"/>
    <w:p>
      <w:pPr>
        <w:pStyle w:val="Heading3"/>
      </w:pPr>
      <w:r>
        <w:t xml:space="preserve">Task — задача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, индексы: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[goalId+order]</w:t>
      </w:r>
      <w:r>
        <w:t xml:space="preserve">. ФТ-06–ФТ-09, ФТ-30, ФТ-31.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Ключ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Название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Описание (может быть пустым)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TaskStatus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Статус; новая задача —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TaskPriority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дата и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Дедлайн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goalId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 → Goal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Цель, в которую входит задача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categoryId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 →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Категория; может отличаться от категории цели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durationMinutes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Длительность задачи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Порядок выполнения внутри цели (из декомпозиции ИИ)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TaskSource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Кто создал задачу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completedAt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дата и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Ставится при переходе в DONE и удаляется при выходе из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createdAt, updatedAt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дата и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Создание и последнее изменение</w:t>
            </w:r>
          </w:p>
        </w:tc>
      </w:tr>
    </w:tbl>
    <w:p>
      <w:pPr>
        <w:pStyle w:val="BodyText"/>
      </w:pPr>
      <w:r>
        <w:t xml:space="preserve">Просроченность не хранится, а вычисляется (</w:t>
      </w:r>
      <w:r>
        <w:rPr>
          <w:rStyle w:val="VerbatimChar"/>
        </w:rPr>
        <w:t xml:space="preserve">isOverdue</w:t>
      </w:r>
      <w:r>
        <w:t xml:space="preserve">): дедлайн прошёл, а статус не DONE и не CANCELLED (ФТ-31).</w:t>
      </w:r>
    </w:p>
    <w:bookmarkEnd w:id="31"/>
    <w:bookmarkStart w:id="32" w:name="calendaritem-и-его-наследники-календарь"/>
    <w:p>
      <w:pPr>
        <w:pStyle w:val="Heading3"/>
      </w:pPr>
      <w:r>
        <w:t xml:space="preserve">CalendarItem и его наследники — календарь</w:t>
      </w:r>
    </w:p>
    <w:p>
      <w:pPr>
        <w:pStyle w:val="FirstParagraph"/>
      </w:pPr>
      <w:r>
        <w:rPr>
          <w:rStyle w:val="VerbatimChar"/>
        </w:rPr>
        <w:t xml:space="preserve">CalendarItem</w:t>
      </w:r>
      <w:r>
        <w:t xml:space="preserve"> </w:t>
      </w:r>
      <w:r>
        <w:t xml:space="preserve">— абстрактный класс с общими полями всех элементов календаря. ФТ-21–ФТ-25.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Ключ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Название в календаре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startAt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дата и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Начало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endAt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дата и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Конец, всегда позже начала (НД-04)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Наследник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Таблица и индексы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Дополнительные поля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CalendarEvent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calendarEvents</w:t>
            </w:r>
            <w:r>
              <w:rPr>
                <w:sz w:val="22"/>
              </w:rPr>
              <w:t xml:space="preserve">: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startAt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endAt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description — строка, необязательно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Личное событие пользователя (ФТ-22)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ScheduleItem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scheduleItems</w:t>
            </w:r>
            <w:r>
              <w:rPr>
                <w:sz w:val="22"/>
              </w:rPr>
              <w:t xml:space="preserve">: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taskId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startAt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endAt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taskId → Task, 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Интервал выполнения задачи (ФТ-22)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AcademicLesson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academicLessons</w:t>
            </w:r>
            <w:r>
              <w:rPr>
                <w:sz w:val="22"/>
              </w:rPr>
              <w:t xml:space="preserve">: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startAt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discipline — дисциплина; lessonType, room, teacher — необязательно; source —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LessonSource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Учебное занятие; только просмотр (ФТ-23, ФТ-24)</w:t>
            </w:r>
          </w:p>
        </w:tc>
      </w:tr>
    </w:tbl>
    <w:p>
      <w:pPr>
        <w:pStyle w:val="BodyText"/>
      </w:pPr>
      <w:r>
        <w:t xml:space="preserve">Новое расписание полностью заменяет занятия из того же источника. Пересечения между элементами календаря вычисляются и не хранятся (ФТ-25).</w:t>
      </w:r>
    </w:p>
    <w:bookmarkEnd w:id="32"/>
    <w:bookmarkStart w:id="33" w:name="academicassignment-учебное-задание"/>
    <w:p>
      <w:pPr>
        <w:pStyle w:val="Heading3"/>
      </w:pPr>
      <w:r>
        <w:t xml:space="preserve">AcademicAssignment — учебное задание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academicAssignments</w:t>
      </w:r>
      <w:r>
        <w:t xml:space="preserve">, ключ</w:t>
      </w:r>
      <w:r>
        <w:t xml:space="preserve"> </w:t>
      </w:r>
      <w:r>
        <w:rPr>
          <w:rStyle w:val="VerbatimChar"/>
        </w:rPr>
        <w:t xml:space="preserve">externalId</w:t>
      </w:r>
      <w:r>
        <w:t xml:space="preserve">, индексы:</w:t>
      </w:r>
      <w:r>
        <w:t xml:space="preserve"> </w:t>
      </w:r>
      <w:r>
        <w:rPr>
          <w:rStyle w:val="VerbatimChar"/>
        </w:rPr>
        <w:t xml:space="preserve">deadline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discipline</w:t>
      </w:r>
      <w:r>
        <w:t xml:space="preserve">. ФТ-26–ФТ-29.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externalId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Идентификатор задания в ОРИОКС; по нему задание обновляется при повторной загрузке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discipline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Дисциплина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Задание или контрольное мероприятие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дата и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Срок сдачи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isDone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логическое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Признак выполнения, если ОРИОКС его передаёт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fetchedAt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дата и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Когда данные получены из ОРИОКС</w:t>
            </w:r>
          </w:p>
        </w:tc>
      </w:tr>
    </w:tbl>
    <w:bookmarkEnd w:id="33"/>
    <w:bookmarkStart w:id="34" w:name="fileattachment-файл"/>
    <w:p>
      <w:pPr>
        <w:pStyle w:val="Heading3"/>
      </w:pPr>
      <w:r>
        <w:t xml:space="preserve">FileAttachment — файл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fileAttachments</w:t>
      </w:r>
      <w:r>
        <w:t xml:space="preserve">, индексы: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goalId</w:t>
      </w:r>
      <w:r>
        <w:t xml:space="preserve">. ФТ-32–ФТ-34.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Ключ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taskId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 →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одно из двух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Задача, к которой прикреплён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goalId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 → Goal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одно из двух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Цель, к которой прикреплён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originalName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Имя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mimeType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Тип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sizeBytes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Размер; лимиты — приложение В ТЗ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Blob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Содержимое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дата и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Когда файл прикреплён</w:t>
            </w:r>
          </w:p>
        </w:tc>
      </w:tr>
    </w:tbl>
    <w:p>
      <w:pPr>
        <w:pStyle w:val="BodyText"/>
      </w:pPr>
      <w:r>
        <w:t xml:space="preserve">Заполняется ровно одно из полей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goalId</w:t>
      </w:r>
      <w:r>
        <w:t xml:space="preserve">. В карточке задачи показываются файлы задачи и файлы её цели без копирования. Содержимое файлов не передаётся на сервер и в языковую модель.</w:t>
      </w:r>
    </w:p>
    <w:bookmarkEnd w:id="34"/>
    <w:bookmarkStart w:id="35" w:name="aiproposal-предложение-ии"/>
    <w:p>
      <w:pPr>
        <w:pStyle w:val="Heading3"/>
      </w:pPr>
      <w:r>
        <w:t xml:space="preserve">AIProposal — предложение ИИ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aiProposals</w:t>
      </w:r>
      <w:r>
        <w:t xml:space="preserve">, индексы: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ФТ-35–ФТ-40.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Ключ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ProposalKind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Тип запроса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requestText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Текст запроса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Что ещё передано модели: дата, часовой пояс, названия целей, категорий, задач и событий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responseData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Ответ ИИ после проверки формата (ФТ-38)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finalData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Что пользователь подтвердил, с учётом правок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22"/>
              </w:rPr>
              <w:t xml:space="preserve">ProposalStatus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Итог; новое предложение —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строка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Модель, которая дала ответ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latencyMs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Время ответа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дата и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Время запроса</w:t>
            </w:r>
          </w:p>
        </w:tc>
      </w:tr>
    </w:tbl>
    <w:p>
      <w:pPr>
        <w:pStyle w:val="BodyText"/>
      </w:pPr>
      <w:r>
        <w:t xml:space="preserve">Записи создаются, только если в профиле включена история. История выгружается в отдельный JSON-файл; эти данные можно использовать для обучения собственной модели.</w:t>
      </w:r>
    </w:p>
    <w:bookmarkEnd w:id="35"/>
    <w:bookmarkEnd w:id="36"/>
    <w:bookmarkStart w:id="37" w:name="связи-и-правила-удаления"/>
    <w:p>
      <w:pPr>
        <w:pStyle w:val="Heading2"/>
      </w:pPr>
      <w:r>
        <w:t xml:space="preserve">Связи и правила удаления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Связь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Кратность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Что происходит при удалении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Goal —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0..1 : 0..*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Удаление цели: задачи остаются без цели, их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goalId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и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order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очищаются (ФТ-13)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Category — Goal, Category —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0..1 : 0..*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Удаление категории: цели и задачи остаются без категории (ФТ-16)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Task — ScheduleItem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1 : 0..*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Удаление задачи удаляет её интервалы (ФТ-09)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Task — FileAttachment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0..1 : 0..*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Удаление задачи удаляет её файлы (ФТ-09)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Goal — FileAttachment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0..1 : 0..*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Удаление цели удаляет файлы самой цели (ФТ-13)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CalendarItem — CalendarEvent, ScheduleItem, AcademicLesson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наследование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—</w:t>
            </w:r>
          </w:p>
        </w:tc>
      </w:tr>
    </w:tbl>
    <w:p>
      <w:pPr>
        <w:pStyle w:val="BodyText"/>
      </w:pPr>
      <w:r>
        <w:t xml:space="preserve">Перед удалением задачи и цели Система считает связанные записи и показывает их в окне подтверждения (ФТ-09, ФТ-13). Все каскадные изменения выполняются одной транзакцией.</w:t>
      </w:r>
    </w:p>
    <w:bookmarkEnd w:id="37"/>
    <w:bookmarkStart w:id="38" w:name="проверки-данных-нд-04"/>
    <w:p>
      <w:pPr>
        <w:pStyle w:val="Heading2"/>
      </w:pPr>
      <w:r>
        <w:t xml:space="preserve">Проверки данных (НД-04)</w:t>
      </w:r>
    </w:p>
    <w:p>
      <w:pPr>
        <w:numPr>
          <w:ilvl w:val="0"/>
          <w:numId w:val="1002"/>
        </w:numPr>
        <w:pStyle w:val="Compact"/>
      </w:pPr>
      <w:r>
        <w:t xml:space="preserve">обязательные поля заполнены: названия, поля профиля;</w:t>
      </w:r>
    </w:p>
    <w:p>
      <w:pPr>
        <w:numPr>
          <w:ilvl w:val="0"/>
          <w:numId w:val="1002"/>
        </w:numPr>
        <w:pStyle w:val="Compact"/>
      </w:pPr>
      <w:r>
        <w:t xml:space="preserve">длительность — целое положительное число минут;</w:t>
      </w:r>
    </w:p>
    <w:p>
      <w:pPr>
        <w:numPr>
          <w:ilvl w:val="0"/>
          <w:numId w:val="1002"/>
        </w:numPr>
        <w:pStyle w:val="Compact"/>
      </w:pPr>
      <w:r>
        <w:t xml:space="preserve">конец интервала позже начала;</w:t>
      </w:r>
    </w:p>
    <w:p>
      <w:pPr>
        <w:numPr>
          <w:ilvl w:val="0"/>
          <w:numId w:val="1002"/>
        </w:numPr>
        <w:pStyle w:val="Compact"/>
      </w:pPr>
      <w:r>
        <w:t xml:space="preserve">связанные записи существуют: задача у интервала, задача или цель у файла, цель при создании задач из декомпозиции;</w:t>
      </w:r>
    </w:p>
    <w:p>
      <w:pPr>
        <w:numPr>
          <w:ilvl w:val="0"/>
          <w:numId w:val="1002"/>
        </w:numPr>
        <w:pStyle w:val="Compact"/>
      </w:pPr>
      <w:r>
        <w:t xml:space="preserve">название категории уникально;</w:t>
      </w:r>
    </w:p>
    <w:p>
      <w:pPr>
        <w:numPr>
          <w:ilvl w:val="0"/>
          <w:numId w:val="1002"/>
        </w:numPr>
        <w:pStyle w:val="Compact"/>
      </w:pPr>
      <w:r>
        <w:t xml:space="preserve">размер и тип файла соответствуют приложению В.</w:t>
      </w:r>
    </w:p>
    <w:bookmarkEnd w:id="38"/>
    <w:bookmarkStart w:id="39" w:name="резервная-копия"/>
    <w:p>
      <w:pPr>
        <w:pStyle w:val="Heading2"/>
      </w:pPr>
      <w:r>
        <w:t xml:space="preserve">Резервная копия</w:t>
      </w:r>
    </w:p>
    <w:p>
      <w:pPr>
        <w:pStyle w:val="FirstParagraph"/>
      </w:pPr>
      <w:r>
        <w:t xml:space="preserve">Резервная копия — JSON-файл со всеми таблицами, включая содержимое файлов в base64 (ФТ-03). Перед восстановлением Система проверяет файл целиком (ФТ-04):</w:t>
      </w:r>
    </w:p>
    <w:p>
      <w:pPr>
        <w:numPr>
          <w:ilvl w:val="0"/>
          <w:numId w:val="1003"/>
        </w:numPr>
        <w:pStyle w:val="Compact"/>
      </w:pPr>
      <w:r>
        <w:t xml:space="preserve">файл является копией Adaptive AI Planner: формат и имя базы;</w:t>
      </w:r>
    </w:p>
    <w:p>
      <w:pPr>
        <w:numPr>
          <w:ilvl w:val="0"/>
          <w:numId w:val="1003"/>
        </w:numPr>
        <w:pStyle w:val="Compact"/>
      </w:pPr>
      <w:r>
        <w:t xml:space="preserve">версия схемы не новее текущей;</w:t>
      </w:r>
    </w:p>
    <w:p>
      <w:pPr>
        <w:numPr>
          <w:ilvl w:val="0"/>
          <w:numId w:val="1003"/>
        </w:numPr>
        <w:pStyle w:val="Compact"/>
      </w:pPr>
      <w:r>
        <w:t xml:space="preserve">файл прочитан до конца и содержит все заявленные строки каждой таблицы.</w:t>
      </w:r>
    </w:p>
    <w:p>
      <w:pPr>
        <w:pStyle w:val="FirstParagraph"/>
      </w:pPr>
      <w:r>
        <w:t xml:space="preserve">Только после этого текущие данные заменяются. Перед заменой делается снимок; если импорт не удался, данные возвращаются из снимка.</w:t>
      </w:r>
    </w:p>
    <w:bookmarkEnd w:id="39"/>
    <w:bookmarkStart w:id="40" w:name="соответствие-требованиям"/>
    <w:p>
      <w:pPr>
        <w:pStyle w:val="Heading2"/>
      </w:pPr>
      <w:r>
        <w:t xml:space="preserve">Соответствие требованиям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Сущность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2"/>
              </w:rPr>
              <w:t xml:space="preserve">ФТ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UserProfile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ФТ-01, ФТ-02, ФТ-23, ФТ-40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ФТ-14–ФТ-16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ФТ-10–ФТ-13, ФТ-37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ФТ-06–ФТ-09, ФТ-11, ФТ-17–ФТ-20, ФТ-30, ФТ-31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CalendarEvent, ScheduleItem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ФТ-21, ФТ-22, ФТ-25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AcademicLesson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ФТ-21, ФТ-23–ФТ-25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AcademicAssignment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ФТ-26–ФТ-29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FileAttachment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ФТ-32–ФТ-34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AIProposal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ФТ-35–ФТ-40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Все таблицы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2"/>
              </w:rPr>
              <w:t xml:space="preserve">ФТ-03–ФТ-05 (резервная копия и удаление данных)</w:t>
            </w:r>
          </w:p>
        </w:tc>
      </w:tr>
    </w:tbl>
    <w:bookmarkEnd w:id="40"/>
    <w:bookmarkEnd w:id="41"/>
    <w:sectPr>
      <w:pgMar w:left="1134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4"/>
      <w:szCs w:val="20"/>
      <w:rFonts w:ascii="Times New Roman" w:hAnsi="Times New Roman" w:cs="Times New Roman" w:eastAsia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sz w:val="24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sz w:val="24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sz w:val="24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  <w:sz w:val="24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0" Type="http://schemas.openxmlformats.org/officeDocument/2006/relationships/hyperlink" Target="../docs/storage/db.ts" TargetMode="External"/><Relationship Id="rId24" Type="http://schemas.openxmlformats.org/officeDocument/2006/relationships/hyperlink" Target="data_model.puml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../docs/storage/db.ts" TargetMode="External"/><Relationship Id="rId24" Type="http://schemas.openxmlformats.org/officeDocument/2006/relationships/hyperlink" Target="data_model.pu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2026-10-20T22:21:04Z</dcterms:created>
  <dcterms:modified xsi:type="dcterms:W3CDTF">2026-10-20T22:21:04Z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