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План разработки адаптивного ИИ-планировщика</w:t>
      </w:r>
    </w:p>
    <w:p>
      <w:pPr>
        <w:spacing w:after="220"/>
      </w:pPr>
      <w:r>
        <w:rPr>
          <w:i/>
          <w:sz w:val="23"/>
        </w:rPr>
        <w:t>Концепция продукта, MVP, архитектура, этапы реализации и распределение обязанностей в команде</w:t>
      </w:r>
    </w:p>
    <w:p>
      <w:pPr>
        <w:pStyle w:val="Callout"/>
        <w:spacing w:after="240"/>
        <w:ind w:left="288" w:right="288"/>
      </w:pPr>
      <w:r>
        <w:t>Проект должен восприниматься не как очередной менеджер задач, а как система, которая помогает человеку превратить цель в выполнимый план и адаптировать этот план, когда реальное выполнение отличается от ожидаемого.</w:t>
      </w:r>
    </w:p>
    <w:p>
      <w:pPr>
        <w:pStyle w:val="Heading1"/>
      </w:pPr>
      <w:r>
        <w:t>Проблема и идея продукта</w:t>
      </w:r>
    </w:p>
    <w:p>
      <w:pPr>
        <w:spacing w:after="120" w:line="259" w:lineRule="auto"/>
      </w:pPr>
      <w:r>
        <w:t>Обычные менеджеры задач хорошо подходят для хранения уже сформулированных дел, но значительная часть нагрузки остаётся на пользователе. Человек должен сам разбить крупную цель на шаги, оценить длительность каждого шага, расставить приоритеты, найти свободное время и затем вручную перестраивать расписание, если реальность расходится с планом. Именно эту проблему должен решать наш продукт.</w:t>
      </w:r>
    </w:p>
    <w:p>
      <w:pPr>
        <w:spacing w:after="120" w:line="259" w:lineRule="auto"/>
      </w:pPr>
      <w:r>
        <w:t>Предлагаемое решение — веб-приложение для адаптивного планирования личных задач и целей. Пользователь формулирует цель естественным языком, система через LLM API предлагает декомпозицию на конкретные задачи, помогает распределить их по доступному времени и сохраняет результат в обычных инструментах управления: Kanban-доске и календаре. Далее приложение отслеживает фактическое выполнение и использует накопленные данные для более реалистичных последующих рекомендаций.</w:t>
      </w:r>
    </w:p>
    <w:p>
      <w:pPr>
        <w:spacing w:before="40" w:after="160"/>
      </w:pPr>
      <w:r>
        <w:rPr>
          <w:b/>
        </w:rPr>
        <w:t xml:space="preserve">Ключевой цикл продукта: </w:t>
      </w:r>
      <w:r>
        <w:t>цель → AI-декомпозиция → задачи → расписание → фактическое выполнение → анализ отклонений → корректировка плана.</w:t>
      </w:r>
    </w:p>
    <w:p>
      <w:pPr>
        <w:spacing w:after="120" w:line="259" w:lineRule="auto"/>
      </w:pPr>
      <w:r>
        <w:t>Kanban и календарь здесь являются не основной идеей продукта, а интерфейсом и инфраструктурой для работы с результатом планирования. Основная ценность — уменьшение ручной работы пользователя при переходе от абстрактного намерения к конкретному и адаптируемому плану.</w:t>
      </w:r>
    </w:p>
    <w:p>
      <w:pPr>
        <w:pStyle w:val="Heading1"/>
      </w:pPr>
      <w:r>
        <w:t>Что должно входить в MVP</w:t>
      </w:r>
    </w:p>
    <w:p>
      <w:pPr>
        <w:spacing w:after="120" w:line="259" w:lineRule="auto"/>
      </w:pPr>
      <w:r>
        <w:t>Для согласования идеи с преподавателем нейросеть должна входить уже в минимальную версию продукта. Если оставить AI только как будущую доработку, MVP будет выглядеть как обычный task manager с календарём. При этом не нужно сразу реализовывать сложную персонализацию: достаточно одной-двух центральных AI-функций, без которых продукт теряет отличие от существующих решений.</w:t>
      </w:r>
    </w:p>
    <w:p>
      <w:pPr>
        <w:pStyle w:val="ListBullet"/>
        <w:spacing w:after="60"/>
      </w:pPr>
      <w:r>
        <w:t>Регистрация и авторизация пользователя.</w:t>
      </w:r>
    </w:p>
    <w:p>
      <w:pPr>
        <w:pStyle w:val="ListBullet"/>
        <w:spacing w:after="60"/>
      </w:pPr>
      <w:r>
        <w:t>Создание, изменение и удаление задач.</w:t>
      </w:r>
    </w:p>
    <w:p>
      <w:pPr>
        <w:pStyle w:val="ListBullet"/>
        <w:spacing w:after="60"/>
      </w:pPr>
      <w:r>
        <w:t>Kanban-доска со статусами Planned / In Progress / Done.</w:t>
      </w:r>
    </w:p>
    <w:p>
      <w:pPr>
        <w:pStyle w:val="ListBullet"/>
        <w:spacing w:after="60"/>
      </w:pPr>
      <w:r>
        <w:t>Календарное планирование задач и перенос временных блоков.</w:t>
      </w:r>
    </w:p>
    <w:p>
      <w:pPr>
        <w:pStyle w:val="ListBullet"/>
        <w:spacing w:after="60"/>
      </w:pPr>
      <w:r>
        <w:t>Учёт фактического времени выполнения через рабочие сессии.</w:t>
      </w:r>
    </w:p>
    <w:p>
      <w:pPr>
        <w:pStyle w:val="ListBullet"/>
        <w:spacing w:after="60"/>
      </w:pPr>
      <w:r>
        <w:t>Создание крупной цели обычным текстом.</w:t>
      </w:r>
    </w:p>
    <w:p>
      <w:pPr>
        <w:pStyle w:val="ListBullet"/>
        <w:spacing w:after="60"/>
      </w:pPr>
      <w:r>
        <w:t>LLM через API предлагает декомпозицию цели на конкретные задачи с оценочной длительностью.</w:t>
      </w:r>
    </w:p>
    <w:p>
      <w:pPr>
        <w:pStyle w:val="ListBullet"/>
        <w:spacing w:after="60"/>
      </w:pPr>
      <w:r>
        <w:t>Система предлагает вариант расписания для созданных задач с учётом дедлайнов и доступного времени.</w:t>
      </w:r>
    </w:p>
    <w:p>
      <w:pPr>
        <w:pStyle w:val="ListBullet"/>
        <w:spacing w:after="60"/>
      </w:pPr>
      <w:r>
        <w:t>Пользователь подтверждает, редактирует или отклоняет AI-предложение перед сохранением.</w:t>
      </w:r>
    </w:p>
    <w:p>
      <w:pPr>
        <w:spacing w:after="120" w:line="259" w:lineRule="auto"/>
      </w:pPr>
      <w:r>
        <w:t>Адаптивное автоматическое перепланирование, глубокая аналитика поведения и более сложная персонализация могут быть следующими этапами. Главное, чтобы уже MVP демонстрировал основную ценность: пользователь формулирует цель, а система превращает её в структурированный план.</w:t>
      </w:r>
    </w:p>
    <w:p>
      <w:pPr>
        <w:pStyle w:val="Heading1"/>
      </w:pPr>
      <w:r>
        <w:t>Как должен работать продукт</w:t>
      </w:r>
    </w:p>
    <w:p>
      <w:pPr>
        <w:spacing w:after="120" w:line="259" w:lineRule="auto"/>
      </w:pPr>
      <w:r>
        <w:t>После входа пользователь видит Dashboard, Kanban и календарь. Задачи можно создавать вручную, однако отличительная функция начинается с постановки цели. Например, пользователь пишет: «Подготовиться к экзамену по линейной алгебре за две недели, заниматься могу по вечерам». Backend собирает ограничения и передаёт их AI-модулю. LLM возвращает структурированный список предложенных шагов и длительностей. После подтверждения пользователя эти шаги становятся обычными задачами и попадают в расписание.</w:t>
      </w:r>
    </w:p>
    <w:p>
      <w:pPr>
        <w:spacing w:after="120" w:line="259" w:lineRule="auto"/>
      </w:pPr>
      <w:r>
        <w:t>Во время работы пользователь переводит карточку в статус «В процессе», а приложение фиксирует рабочую сессию. Если задача была рассчитана на 90 минут, но заняла 180, это расхождение сохраняется. В более развитой версии система обнаруживает конфликт с последующими делами и предлагает перепланирование. История таких отклонений позволяет персонализировать рекомендации без дообучения нейросети: статистика хранится в БД и при необходимости передаётся модели как контекст.</w:t>
      </w:r>
    </w:p>
    <w:p>
      <w:pPr>
        <w:pStyle w:val="Heading1"/>
      </w:pPr>
      <w:r>
        <w:t>Архитектура проекта</w:t>
      </w:r>
    </w:p>
    <w:p>
      <w:pPr>
        <w:spacing w:after="120" w:line="259" w:lineRule="auto"/>
      </w:pPr>
      <w:r>
        <w:t>Систему нужно разделить на независимые компоненты. Это важно не только технически, но и организационно: пять участников команды должны иметь возможность работать преимущественно параллельно. Frontend не должен напрямую работать с БД или LLM; он общается только с backend через заранее согласованный API. Backend содержит бизнес-логику, обращается к PostgreSQL и вызывает отдельный AI-модуль.</w:t>
      </w:r>
    </w:p>
    <w:tbl>
      <w:tblPr>
        <w:tblStyle w:val="TableGrid"/>
        <w:tblW w:type="auto" w:w="0"/>
        <w:jc w:val="center"/>
        <w:tblLook w:firstColumn="1" w:firstRow="1" w:lastColumn="0" w:lastRow="0" w:noHBand="0" w:noVBand="1" w:val="04A0"/>
      </w:tblPr>
      <w:tblGrid>
        <w:gridCol w:w="4939"/>
        <w:gridCol w:w="4939"/>
      </w:tblGrid>
      <w:tr>
        <w:tc>
          <w:tcPr>
            <w:tcW w:type="dxa" w:w="4939"/>
            <w:vAlign w:val="center"/>
            <w:shd w:fill="E7EEF8"/>
          </w:tcPr>
          <w:p>
            <w:pPr>
              <w:spacing w:after="0"/>
            </w:pPr>
            <w:r>
              <w:rPr>
                <w:rFonts w:ascii="Aptos" w:hAnsi="Aptos"/>
                <w:b/>
                <w:sz w:val="18"/>
              </w:rPr>
              <w:t>Компонент</w:t>
            </w:r>
          </w:p>
        </w:tc>
        <w:tc>
          <w:tcPr>
            <w:tcW w:type="dxa" w:w="4939"/>
            <w:vAlign w:val="center"/>
            <w:shd w:fill="E7EEF8"/>
          </w:tcPr>
          <w:p>
            <w:pPr>
              <w:spacing w:after="0"/>
            </w:pPr>
            <w:r>
              <w:rPr>
                <w:rFonts w:ascii="Aptos" w:hAnsi="Aptos"/>
                <w:b/>
                <w:sz w:val="18"/>
              </w:rPr>
              <w:t>Ответственность</w:t>
            </w:r>
          </w:p>
        </w:tc>
      </w:tr>
      <w:tr>
        <w:tc>
          <w:tcPr>
            <w:tcW w:type="dxa" w:w="4939"/>
            <w:vAlign w:val="center"/>
          </w:tcPr>
          <w:p>
            <w:pPr>
              <w:spacing w:after="0"/>
            </w:pPr>
            <w:r>
              <w:rPr>
                <w:rFonts w:ascii="Aptos" w:hAnsi="Aptos"/>
                <w:b/>
                <w:sz w:val="18"/>
              </w:rPr>
              <w:t>Frontend</w:t>
            </w:r>
          </w:p>
        </w:tc>
        <w:tc>
          <w:tcPr>
            <w:tcW w:type="dxa" w:w="4939"/>
            <w:vAlign w:val="center"/>
          </w:tcPr>
          <w:p>
            <w:pPr>
              <w:spacing w:after="0"/>
            </w:pPr>
            <w:r>
              <w:rPr>
                <w:rFonts w:ascii="Aptos" w:hAnsi="Aptos"/>
                <w:b w:val="0"/>
                <w:sz w:val="18"/>
              </w:rPr>
              <w:t>Kanban, календарь, Dashboard, цели, аналитика, формы создания задач и интерфейс AI-предложений.</w:t>
            </w:r>
          </w:p>
        </w:tc>
      </w:tr>
      <w:tr>
        <w:tc>
          <w:tcPr>
            <w:tcW w:type="dxa" w:w="4939"/>
            <w:vAlign w:val="center"/>
          </w:tcPr>
          <w:p>
            <w:pPr>
              <w:spacing w:after="0"/>
            </w:pPr>
            <w:r>
              <w:rPr>
                <w:rFonts w:ascii="Aptos" w:hAnsi="Aptos"/>
                <w:b/>
                <w:sz w:val="18"/>
              </w:rPr>
              <w:t>Backend / API</w:t>
            </w:r>
          </w:p>
        </w:tc>
        <w:tc>
          <w:tcPr>
            <w:tcW w:type="dxa" w:w="4939"/>
            <w:vAlign w:val="center"/>
          </w:tcPr>
          <w:p>
            <w:pPr>
              <w:spacing w:after="0"/>
            </w:pPr>
            <w:r>
              <w:rPr>
                <w:rFonts w:ascii="Aptos" w:hAnsi="Aptos"/>
                <w:b w:val="0"/>
                <w:sz w:val="18"/>
              </w:rPr>
              <w:t>REST API, права доступа, бизнес-логика задач, статусов, рабочих сессий, расписания и координация модулей.</w:t>
            </w:r>
          </w:p>
        </w:tc>
      </w:tr>
      <w:tr>
        <w:tc>
          <w:tcPr>
            <w:tcW w:type="dxa" w:w="4939"/>
            <w:vAlign w:val="center"/>
          </w:tcPr>
          <w:p>
            <w:pPr>
              <w:spacing w:after="0"/>
            </w:pPr>
            <w:r>
              <w:rPr>
                <w:rFonts w:ascii="Aptos" w:hAnsi="Aptos"/>
                <w:b/>
                <w:sz w:val="18"/>
              </w:rPr>
              <w:t>PostgreSQL + SQLAlchemy</w:t>
            </w:r>
          </w:p>
        </w:tc>
        <w:tc>
          <w:tcPr>
            <w:tcW w:type="dxa" w:w="4939"/>
            <w:vAlign w:val="center"/>
          </w:tcPr>
          <w:p>
            <w:pPr>
              <w:spacing w:after="0"/>
            </w:pPr>
            <w:r>
              <w:rPr>
                <w:rFonts w:ascii="Aptos" w:hAnsi="Aptos"/>
                <w:b w:val="0"/>
                <w:sz w:val="18"/>
              </w:rPr>
              <w:t>Пользователи, задачи, цели, категории, рабочие сессии, расписание, история и данные для аналитики.</w:t>
            </w:r>
          </w:p>
        </w:tc>
      </w:tr>
      <w:tr>
        <w:tc>
          <w:tcPr>
            <w:tcW w:type="dxa" w:w="4939"/>
            <w:vAlign w:val="center"/>
          </w:tcPr>
          <w:p>
            <w:pPr>
              <w:spacing w:after="0"/>
            </w:pPr>
            <w:r>
              <w:rPr>
                <w:rFonts w:ascii="Aptos" w:hAnsi="Aptos"/>
                <w:b/>
                <w:sz w:val="18"/>
              </w:rPr>
              <w:t>AI-модуль</w:t>
            </w:r>
          </w:p>
        </w:tc>
        <w:tc>
          <w:tcPr>
            <w:tcW w:type="dxa" w:w="4939"/>
            <w:vAlign w:val="center"/>
          </w:tcPr>
          <w:p>
            <w:pPr>
              <w:spacing w:after="0"/>
            </w:pPr>
            <w:r>
              <w:rPr>
                <w:rFonts w:ascii="Aptos" w:hAnsi="Aptos"/>
                <w:b w:val="0"/>
                <w:sz w:val="18"/>
              </w:rPr>
              <w:t>Интеграция с LLM API, декомпозиция целей, структурированные ответы, рекомендации и дальнейшее перепланирование.</w:t>
            </w:r>
          </w:p>
        </w:tc>
      </w:tr>
      <w:tr>
        <w:tc>
          <w:tcPr>
            <w:tcW w:type="dxa" w:w="4939"/>
            <w:vAlign w:val="center"/>
          </w:tcPr>
          <w:p>
            <w:pPr>
              <w:spacing w:after="0"/>
            </w:pPr>
            <w:r>
              <w:rPr>
                <w:rFonts w:ascii="Aptos" w:hAnsi="Aptos"/>
                <w:b/>
                <w:sz w:val="18"/>
              </w:rPr>
              <w:t>Planning / Analytics</w:t>
            </w:r>
          </w:p>
        </w:tc>
        <w:tc>
          <w:tcPr>
            <w:tcW w:type="dxa" w:w="4939"/>
            <w:vAlign w:val="center"/>
          </w:tcPr>
          <w:p>
            <w:pPr>
              <w:spacing w:after="0"/>
            </w:pPr>
            <w:r>
              <w:rPr>
                <w:rFonts w:ascii="Aptos" w:hAnsi="Aptos"/>
                <w:b w:val="0"/>
                <w:sz w:val="18"/>
              </w:rPr>
              <w:t>Свободные окна, дедлайны, конфликты, план/факт, статистика длительности и подготовка контекста для AI.</w:t>
            </w:r>
          </w:p>
        </w:tc>
      </w:tr>
    </w:tbl>
    <w:p/>
    <w:p>
      <w:pPr>
        <w:pStyle w:val="Heading2"/>
      </w:pPr>
      <w:r>
        <w:t>Рекомендуемый стек</w:t>
      </w:r>
    </w:p>
    <w:p>
      <w:pPr>
        <w:spacing w:after="120" w:line="259" w:lineRule="auto"/>
      </w:pPr>
      <w:r>
        <w:t>Backend: Python + FastAPI. База данных: PostgreSQL. ORM: SQLAlchemy. Миграции: Alembic. Frontend: React + TypeScript. AI: внешняя LLM через API. Такой стек хорошо подходит для веб-приложения, допускает независимую разработку модулей и позволяет показать полноценную серверную архитектуру, а не только вызов нейросети из интерфейса.</w:t>
      </w:r>
    </w:p>
    <w:p>
      <w:pPr>
        <w:pStyle w:val="Heading1"/>
      </w:pPr>
      <w:r>
        <w:t>Базовая модель данных</w:t>
      </w:r>
    </w:p>
    <w:p>
      <w:pPr>
        <w:spacing w:after="120" w:line="259" w:lineRule="auto"/>
      </w:pPr>
      <w:r>
        <w:t>Поскольку приложение является веб-проектом с регистрацией, User остаётся корневой сущностью. user_id нужен не ради совместной работы, а для принадлежности данных конкретному аккаунту и разграничения доступа. Основные пользовательские сущности напрямую связаны с User; дочерние сущности могут определять владельца через родителя, чтобы не дублировать ключ без необходимости.</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7EEF8"/>
          </w:tcPr>
          <w:p>
            <w:pPr>
              <w:spacing w:after="0"/>
            </w:pPr>
            <w:r>
              <w:rPr>
                <w:rFonts w:ascii="Aptos" w:hAnsi="Aptos"/>
                <w:b/>
                <w:sz w:val="18"/>
              </w:rPr>
              <w:t>Сущность</w:t>
            </w:r>
          </w:p>
        </w:tc>
        <w:tc>
          <w:tcPr>
            <w:tcW w:type="dxa" w:w="3293"/>
            <w:vAlign w:val="center"/>
            <w:shd w:fill="E7EEF8"/>
          </w:tcPr>
          <w:p>
            <w:pPr>
              <w:spacing w:after="0"/>
            </w:pPr>
            <w:r>
              <w:rPr>
                <w:rFonts w:ascii="Aptos" w:hAnsi="Aptos"/>
                <w:b/>
                <w:sz w:val="18"/>
              </w:rPr>
              <w:t>Назначение</w:t>
            </w:r>
          </w:p>
        </w:tc>
        <w:tc>
          <w:tcPr>
            <w:tcW w:type="dxa" w:w="3293"/>
            <w:vAlign w:val="center"/>
            <w:shd w:fill="E7EEF8"/>
          </w:tcPr>
          <w:p>
            <w:pPr>
              <w:spacing w:after="0"/>
            </w:pPr>
            <w:r>
              <w:rPr>
                <w:rFonts w:ascii="Aptos" w:hAnsi="Aptos"/>
                <w:b/>
                <w:sz w:val="18"/>
              </w:rPr>
              <w:t>Основные связи</w:t>
            </w:r>
          </w:p>
        </w:tc>
      </w:tr>
      <w:tr>
        <w:tc>
          <w:tcPr>
            <w:tcW w:type="dxa" w:w="3293"/>
            <w:vAlign w:val="center"/>
          </w:tcPr>
          <w:p>
            <w:pPr>
              <w:spacing w:after="0"/>
            </w:pPr>
            <w:r>
              <w:rPr>
                <w:rFonts w:ascii="Aptos" w:hAnsi="Aptos"/>
                <w:b/>
                <w:sz w:val="17"/>
              </w:rPr>
              <w:t>User</w:t>
            </w:r>
          </w:p>
        </w:tc>
        <w:tc>
          <w:tcPr>
            <w:tcW w:type="dxa" w:w="3293"/>
            <w:vAlign w:val="center"/>
          </w:tcPr>
          <w:p>
            <w:pPr>
              <w:spacing w:after="0"/>
            </w:pPr>
            <w:r>
              <w:rPr>
                <w:rFonts w:ascii="Aptos" w:hAnsi="Aptos"/>
                <w:b w:val="0"/>
                <w:sz w:val="17"/>
              </w:rPr>
              <w:t>Аккаунт пользователя и базовые настройки.</w:t>
            </w:r>
          </w:p>
        </w:tc>
        <w:tc>
          <w:tcPr>
            <w:tcW w:type="dxa" w:w="3293"/>
            <w:vAlign w:val="center"/>
          </w:tcPr>
          <w:p>
            <w:pPr>
              <w:spacing w:after="0"/>
            </w:pPr>
            <w:r>
              <w:rPr>
                <w:rFonts w:ascii="Aptos" w:hAnsi="Aptos"/>
                <w:b w:val="0"/>
                <w:sz w:val="17"/>
              </w:rPr>
              <w:t>1:N Task, Goal, Category; позже Feedback/AIInteraction.</w:t>
            </w:r>
          </w:p>
        </w:tc>
      </w:tr>
      <w:tr>
        <w:tc>
          <w:tcPr>
            <w:tcW w:type="dxa" w:w="3293"/>
            <w:vAlign w:val="center"/>
          </w:tcPr>
          <w:p>
            <w:pPr>
              <w:spacing w:after="0"/>
            </w:pPr>
            <w:r>
              <w:rPr>
                <w:rFonts w:ascii="Aptos" w:hAnsi="Aptos"/>
                <w:b/>
                <w:sz w:val="17"/>
              </w:rPr>
              <w:t>Task</w:t>
            </w:r>
          </w:p>
        </w:tc>
        <w:tc>
          <w:tcPr>
            <w:tcW w:type="dxa" w:w="3293"/>
            <w:vAlign w:val="center"/>
          </w:tcPr>
          <w:p>
            <w:pPr>
              <w:spacing w:after="0"/>
            </w:pPr>
            <w:r>
              <w:rPr>
                <w:rFonts w:ascii="Aptos" w:hAnsi="Aptos"/>
                <w:b w:val="0"/>
                <w:sz w:val="17"/>
              </w:rPr>
              <w:t>Основная единица работы: название, статус, приоритет, дедлайн, оценочная длительность.</w:t>
            </w:r>
          </w:p>
        </w:tc>
        <w:tc>
          <w:tcPr>
            <w:tcW w:type="dxa" w:w="3293"/>
            <w:vAlign w:val="center"/>
          </w:tcPr>
          <w:p>
            <w:pPr>
              <w:spacing w:after="0"/>
            </w:pPr>
            <w:r>
              <w:rPr>
                <w:rFonts w:ascii="Aptos" w:hAnsi="Aptos"/>
                <w:b w:val="0"/>
                <w:sz w:val="17"/>
              </w:rPr>
              <w:t>N:1 User; N:1 Goal/Category; 1:N TaskSession, ScheduleItem.</w:t>
            </w:r>
          </w:p>
        </w:tc>
      </w:tr>
      <w:tr>
        <w:tc>
          <w:tcPr>
            <w:tcW w:type="dxa" w:w="3293"/>
            <w:vAlign w:val="center"/>
          </w:tcPr>
          <w:p>
            <w:pPr>
              <w:spacing w:after="0"/>
            </w:pPr>
            <w:r>
              <w:rPr>
                <w:rFonts w:ascii="Aptos" w:hAnsi="Aptos"/>
                <w:b/>
                <w:sz w:val="17"/>
              </w:rPr>
              <w:t>Goal</w:t>
            </w:r>
          </w:p>
        </w:tc>
        <w:tc>
          <w:tcPr>
            <w:tcW w:type="dxa" w:w="3293"/>
            <w:vAlign w:val="center"/>
          </w:tcPr>
          <w:p>
            <w:pPr>
              <w:spacing w:after="0"/>
            </w:pPr>
            <w:r>
              <w:rPr>
                <w:rFonts w:ascii="Aptos" w:hAnsi="Aptos"/>
                <w:b w:val="0"/>
                <w:sz w:val="17"/>
              </w:rPr>
              <w:t>Крупная цель, которую можно декомпозировать на задачи.</w:t>
            </w:r>
          </w:p>
        </w:tc>
        <w:tc>
          <w:tcPr>
            <w:tcW w:type="dxa" w:w="3293"/>
            <w:vAlign w:val="center"/>
          </w:tcPr>
          <w:p>
            <w:pPr>
              <w:spacing w:after="0"/>
            </w:pPr>
            <w:r>
              <w:rPr>
                <w:rFonts w:ascii="Aptos" w:hAnsi="Aptos"/>
                <w:b w:val="0"/>
                <w:sz w:val="17"/>
              </w:rPr>
              <w:t>N:1 User; 1:N Task.</w:t>
            </w:r>
          </w:p>
        </w:tc>
      </w:tr>
      <w:tr>
        <w:tc>
          <w:tcPr>
            <w:tcW w:type="dxa" w:w="3293"/>
            <w:vAlign w:val="center"/>
          </w:tcPr>
          <w:p>
            <w:pPr>
              <w:spacing w:after="0"/>
            </w:pPr>
            <w:r>
              <w:rPr>
                <w:rFonts w:ascii="Aptos" w:hAnsi="Aptos"/>
                <w:b/>
                <w:sz w:val="17"/>
              </w:rPr>
              <w:t>Category</w:t>
            </w:r>
          </w:p>
        </w:tc>
        <w:tc>
          <w:tcPr>
            <w:tcW w:type="dxa" w:w="3293"/>
            <w:vAlign w:val="center"/>
          </w:tcPr>
          <w:p>
            <w:pPr>
              <w:spacing w:after="0"/>
            </w:pPr>
            <w:r>
              <w:rPr>
                <w:rFonts w:ascii="Aptos" w:hAnsi="Aptos"/>
                <w:b w:val="0"/>
                <w:sz w:val="17"/>
              </w:rPr>
              <w:t>Пользовательская категория для фильтрации и аналитики.</w:t>
            </w:r>
          </w:p>
        </w:tc>
        <w:tc>
          <w:tcPr>
            <w:tcW w:type="dxa" w:w="3293"/>
            <w:vAlign w:val="center"/>
          </w:tcPr>
          <w:p>
            <w:pPr>
              <w:spacing w:after="0"/>
            </w:pPr>
            <w:r>
              <w:rPr>
                <w:rFonts w:ascii="Aptos" w:hAnsi="Aptos"/>
                <w:b w:val="0"/>
                <w:sz w:val="17"/>
              </w:rPr>
              <w:t>N:1 User; 1:N Task.</w:t>
            </w:r>
          </w:p>
        </w:tc>
      </w:tr>
      <w:tr>
        <w:tc>
          <w:tcPr>
            <w:tcW w:type="dxa" w:w="3293"/>
            <w:vAlign w:val="center"/>
          </w:tcPr>
          <w:p>
            <w:pPr>
              <w:spacing w:after="0"/>
            </w:pPr>
            <w:r>
              <w:rPr>
                <w:rFonts w:ascii="Aptos" w:hAnsi="Aptos"/>
                <w:b/>
                <w:sz w:val="17"/>
              </w:rPr>
              <w:t>TaskSession</w:t>
            </w:r>
          </w:p>
        </w:tc>
        <w:tc>
          <w:tcPr>
            <w:tcW w:type="dxa" w:w="3293"/>
            <w:vAlign w:val="center"/>
          </w:tcPr>
          <w:p>
            <w:pPr>
              <w:spacing w:after="0"/>
            </w:pPr>
            <w:r>
              <w:rPr>
                <w:rFonts w:ascii="Aptos" w:hAnsi="Aptos"/>
                <w:b w:val="0"/>
                <w:sz w:val="17"/>
              </w:rPr>
              <w:t>Фактический интервал работы над задачей.</w:t>
            </w:r>
          </w:p>
        </w:tc>
        <w:tc>
          <w:tcPr>
            <w:tcW w:type="dxa" w:w="3293"/>
            <w:vAlign w:val="center"/>
          </w:tcPr>
          <w:p>
            <w:pPr>
              <w:spacing w:after="0"/>
            </w:pPr>
            <w:r>
              <w:rPr>
                <w:rFonts w:ascii="Aptos" w:hAnsi="Aptos"/>
                <w:b w:val="0"/>
                <w:sz w:val="17"/>
              </w:rPr>
              <w:t>N:1 Task.</w:t>
            </w:r>
          </w:p>
        </w:tc>
      </w:tr>
      <w:tr>
        <w:tc>
          <w:tcPr>
            <w:tcW w:type="dxa" w:w="3293"/>
            <w:vAlign w:val="center"/>
          </w:tcPr>
          <w:p>
            <w:pPr>
              <w:spacing w:after="0"/>
            </w:pPr>
            <w:r>
              <w:rPr>
                <w:rFonts w:ascii="Aptos" w:hAnsi="Aptos"/>
                <w:b/>
                <w:sz w:val="17"/>
              </w:rPr>
              <w:t>ScheduleItem</w:t>
            </w:r>
          </w:p>
        </w:tc>
        <w:tc>
          <w:tcPr>
            <w:tcW w:type="dxa" w:w="3293"/>
            <w:vAlign w:val="center"/>
          </w:tcPr>
          <w:p>
            <w:pPr>
              <w:spacing w:after="0"/>
            </w:pPr>
            <w:r>
              <w:rPr>
                <w:rFonts w:ascii="Aptos" w:hAnsi="Aptos"/>
                <w:b w:val="0"/>
                <w:sz w:val="17"/>
              </w:rPr>
              <w:t>Запланированный временной блок выполнения задачи.</w:t>
            </w:r>
          </w:p>
        </w:tc>
        <w:tc>
          <w:tcPr>
            <w:tcW w:type="dxa" w:w="3293"/>
            <w:vAlign w:val="center"/>
          </w:tcPr>
          <w:p>
            <w:pPr>
              <w:spacing w:after="0"/>
            </w:pPr>
            <w:r>
              <w:rPr>
                <w:rFonts w:ascii="Aptos" w:hAnsi="Aptos"/>
                <w:b w:val="0"/>
                <w:sz w:val="17"/>
              </w:rPr>
              <w:t>N:1 Task.</w:t>
            </w:r>
          </w:p>
        </w:tc>
      </w:tr>
      <w:tr>
        <w:tc>
          <w:tcPr>
            <w:tcW w:type="dxa" w:w="3293"/>
            <w:vAlign w:val="center"/>
          </w:tcPr>
          <w:p>
            <w:pPr>
              <w:spacing w:after="0"/>
            </w:pPr>
            <w:r>
              <w:rPr>
                <w:rFonts w:ascii="Aptos" w:hAnsi="Aptos"/>
                <w:b/>
                <w:sz w:val="17"/>
              </w:rPr>
              <w:t>AIInteraction</w:t>
            </w:r>
          </w:p>
        </w:tc>
        <w:tc>
          <w:tcPr>
            <w:tcW w:type="dxa" w:w="3293"/>
            <w:vAlign w:val="center"/>
          </w:tcPr>
          <w:p>
            <w:pPr>
              <w:spacing w:after="0"/>
            </w:pPr>
            <w:r>
              <w:rPr>
                <w:rFonts w:ascii="Aptos" w:hAnsi="Aptos"/>
                <w:b w:val="0"/>
                <w:sz w:val="17"/>
              </w:rPr>
              <w:t>История AI-вызовов для отладки и аналитики; не обязательна на первом шаге.</w:t>
            </w:r>
          </w:p>
        </w:tc>
        <w:tc>
          <w:tcPr>
            <w:tcW w:type="dxa" w:w="3293"/>
            <w:vAlign w:val="center"/>
          </w:tcPr>
          <w:p>
            <w:pPr>
              <w:spacing w:after="0"/>
            </w:pPr>
            <w:r>
              <w:rPr>
                <w:rFonts w:ascii="Aptos" w:hAnsi="Aptos"/>
                <w:b w:val="0"/>
                <w:sz w:val="17"/>
              </w:rPr>
              <w:t>N:1 User.</w:t>
            </w:r>
          </w:p>
        </w:tc>
      </w:tr>
    </w:tbl>
    <w:p/>
    <w:p>
      <w:pPr>
        <w:spacing w:after="120" w:line="259" w:lineRule="auto"/>
      </w:pPr>
      <w:r>
        <w:t>Важно не хранить без необходимости вычисляемые значения. Например, фактическую длительность задачи можно получать как сумму TaskSession, а признак просрочки вычислять по deadline и status. Это уменьшает риск противоречивых данных.</w:t>
      </w:r>
    </w:p>
    <w:p>
      <w:pPr>
        <w:pStyle w:val="Heading1"/>
      </w:pPr>
      <w:r>
        <w:t>Роль AI и обычной программной логики</w:t>
      </w:r>
    </w:p>
    <w:p>
      <w:pPr>
        <w:spacing w:after="120" w:line="259" w:lineRule="auto"/>
      </w:pPr>
      <w:r>
        <w:t>LLM не должна выполнять задачи, которые можно надёжно решить кодом или SQL. Backend сам считает длительность сессий, определяет просрочку, находит пересечения расписания, свободные окна и собирает статистику. AI получает уже подготовленный контекст и используется там, где нужна работа с естественным языком, декомпозиция, выбор разумного варианта и объяснение рекомендации.</w:t>
      </w:r>
    </w:p>
    <w:p>
      <w:pPr>
        <w:pStyle w:val="ListBullet"/>
        <w:spacing w:after="60"/>
      </w:pPr>
      <w:r>
        <w:t>AI: «Разбей цель на шаги и предложи разумную оценку длительности».</w:t>
      </w:r>
    </w:p>
    <w:p>
      <w:pPr>
        <w:pStyle w:val="ListBullet"/>
        <w:spacing w:after="60"/>
      </w:pPr>
      <w:r>
        <w:t>Код/SQL: «Сколько свободного времени есть во вторник и какие задачи просрочены».</w:t>
      </w:r>
    </w:p>
    <w:p>
      <w:pPr>
        <w:pStyle w:val="ListBullet"/>
        <w:spacing w:after="60"/>
      </w:pPr>
      <w:r>
        <w:t>AI: «Как лучше перераспределить задачи при текущих ограничениях».</w:t>
      </w:r>
    </w:p>
    <w:p>
      <w:pPr>
        <w:pStyle w:val="ListBullet"/>
        <w:spacing w:after="60"/>
      </w:pPr>
      <w:r>
        <w:t>Код/SQL: «Какие временные блоки будут конфликтовать после переноса».</w:t>
      </w:r>
    </w:p>
    <w:p>
      <w:pPr>
        <w:spacing w:after="120" w:line="259" w:lineRule="auto"/>
      </w:pPr>
      <w:r>
        <w:t>AI желательно заставлять возвращать структурированный JSON, а не только текст. Backend проверяет результат, а действия, которые изменяют пользовательские данные, выполняются только после подтверждения или проверки бизнес-логикой.</w:t>
      </w:r>
    </w:p>
    <w:p>
      <w:pPr>
        <w:pStyle w:val="Heading1"/>
      </w:pPr>
      <w:r>
        <w:t>Распределение обязанностей</w:t>
      </w:r>
    </w:p>
    <w:p>
      <w:pPr>
        <w:spacing w:after="120" w:line="259" w:lineRule="auto"/>
      </w:pPr>
      <w:r>
        <w:t>Для команды из пяти человек лучше закрепить устойчивые зоны ответственности. При этом до начала активной разработки вся команда вместе фиксирует модель данных, API-контракты и основные пользовательские сценарии. После этого каждый может развивать свою часть независимо.</w:t>
      </w:r>
    </w:p>
    <w:tbl>
      <w:tblPr>
        <w:tblStyle w:val="TableGrid"/>
        <w:tblW w:type="auto" w:w="0"/>
        <w:jc w:val="center"/>
        <w:tblLook w:firstColumn="1" w:firstRow="1" w:lastColumn="0" w:lastRow="0" w:noHBand="0" w:noVBand="1" w:val="04A0"/>
      </w:tblPr>
      <w:tblGrid>
        <w:gridCol w:w="3293"/>
        <w:gridCol w:w="3293"/>
        <w:gridCol w:w="3293"/>
      </w:tblGrid>
      <w:tr>
        <w:tc>
          <w:tcPr>
            <w:tcW w:type="dxa" w:w="3293"/>
            <w:vAlign w:val="center"/>
            <w:shd w:fill="E7EEF8"/>
          </w:tcPr>
          <w:p>
            <w:pPr>
              <w:spacing w:after="0"/>
            </w:pPr>
            <w:r>
              <w:rPr>
                <w:rFonts w:ascii="Aptos" w:hAnsi="Aptos"/>
                <w:b/>
                <w:sz w:val="18"/>
              </w:rPr>
              <w:t>Участник</w:t>
            </w:r>
          </w:p>
        </w:tc>
        <w:tc>
          <w:tcPr>
            <w:tcW w:type="dxa" w:w="3293"/>
            <w:vAlign w:val="center"/>
            <w:shd w:fill="E7EEF8"/>
          </w:tcPr>
          <w:p>
            <w:pPr>
              <w:spacing w:after="0"/>
            </w:pPr>
            <w:r>
              <w:rPr>
                <w:rFonts w:ascii="Aptos" w:hAnsi="Aptos"/>
                <w:b/>
                <w:sz w:val="18"/>
              </w:rPr>
              <w:t>Основная зона</w:t>
            </w:r>
          </w:p>
        </w:tc>
        <w:tc>
          <w:tcPr>
            <w:tcW w:type="dxa" w:w="3293"/>
            <w:vAlign w:val="center"/>
            <w:shd w:fill="E7EEF8"/>
          </w:tcPr>
          <w:p>
            <w:pPr>
              <w:spacing w:after="0"/>
            </w:pPr>
            <w:r>
              <w:rPr>
                <w:rFonts w:ascii="Aptos" w:hAnsi="Aptos"/>
                <w:b/>
                <w:sz w:val="18"/>
              </w:rPr>
              <w:t>Практическая работа</w:t>
            </w:r>
          </w:p>
        </w:tc>
      </w:tr>
      <w:tr>
        <w:tc>
          <w:tcPr>
            <w:tcW w:type="dxa" w:w="3293"/>
            <w:vAlign w:val="center"/>
          </w:tcPr>
          <w:p>
            <w:pPr>
              <w:spacing w:after="0"/>
            </w:pPr>
            <w:r>
              <w:rPr>
                <w:rFonts w:ascii="Aptos" w:hAnsi="Aptos"/>
                <w:b/>
                <w:sz w:val="18"/>
              </w:rPr>
              <w:t>1</w:t>
            </w:r>
          </w:p>
        </w:tc>
        <w:tc>
          <w:tcPr>
            <w:tcW w:type="dxa" w:w="3293"/>
            <w:vAlign w:val="center"/>
          </w:tcPr>
          <w:p>
            <w:pPr>
              <w:spacing w:after="0"/>
            </w:pPr>
            <w:r>
              <w:rPr>
                <w:rFonts w:ascii="Aptos" w:hAnsi="Aptos"/>
                <w:b/>
                <w:sz w:val="18"/>
              </w:rPr>
              <w:t>Backend / API</w:t>
            </w:r>
          </w:p>
        </w:tc>
        <w:tc>
          <w:tcPr>
            <w:tcW w:type="dxa" w:w="3293"/>
            <w:vAlign w:val="center"/>
          </w:tcPr>
          <w:p>
            <w:pPr>
              <w:spacing w:after="0"/>
            </w:pPr>
            <w:r>
              <w:rPr>
                <w:rFonts w:ascii="Aptos" w:hAnsi="Aptos"/>
                <w:b w:val="0"/>
                <w:sz w:val="18"/>
              </w:rPr>
              <w:t>FastAPI, REST endpoints, авторизация, бизнес-логика задач и интеграция модулей.</w:t>
            </w:r>
          </w:p>
        </w:tc>
      </w:tr>
      <w:tr>
        <w:tc>
          <w:tcPr>
            <w:tcW w:type="dxa" w:w="3293"/>
            <w:vAlign w:val="center"/>
          </w:tcPr>
          <w:p>
            <w:pPr>
              <w:spacing w:after="0"/>
            </w:pPr>
            <w:r>
              <w:rPr>
                <w:rFonts w:ascii="Aptos" w:hAnsi="Aptos"/>
                <w:b/>
                <w:sz w:val="18"/>
              </w:rPr>
              <w:t>2</w:t>
            </w:r>
          </w:p>
        </w:tc>
        <w:tc>
          <w:tcPr>
            <w:tcW w:type="dxa" w:w="3293"/>
            <w:vAlign w:val="center"/>
          </w:tcPr>
          <w:p>
            <w:pPr>
              <w:spacing w:after="0"/>
            </w:pPr>
            <w:r>
              <w:rPr>
                <w:rFonts w:ascii="Aptos" w:hAnsi="Aptos"/>
                <w:b/>
                <w:sz w:val="18"/>
              </w:rPr>
              <w:t>БД / Data / Analytics</w:t>
            </w:r>
          </w:p>
        </w:tc>
        <w:tc>
          <w:tcPr>
            <w:tcW w:type="dxa" w:w="3293"/>
            <w:vAlign w:val="center"/>
          </w:tcPr>
          <w:p>
            <w:pPr>
              <w:spacing w:after="0"/>
            </w:pPr>
            <w:r>
              <w:rPr>
                <w:rFonts w:ascii="Aptos" w:hAnsi="Aptos"/>
                <w:b w:val="0"/>
                <w:sz w:val="18"/>
              </w:rPr>
              <w:t>PostgreSQL, SQLAlchemy, Alembic, схема данных, связи, запросы и базовые метрики план/факт.</w:t>
            </w:r>
          </w:p>
        </w:tc>
      </w:tr>
      <w:tr>
        <w:tc>
          <w:tcPr>
            <w:tcW w:type="dxa" w:w="3293"/>
            <w:vAlign w:val="center"/>
          </w:tcPr>
          <w:p>
            <w:pPr>
              <w:spacing w:after="0"/>
            </w:pPr>
            <w:r>
              <w:rPr>
                <w:rFonts w:ascii="Aptos" w:hAnsi="Aptos"/>
                <w:b/>
                <w:sz w:val="18"/>
              </w:rPr>
              <w:t>3</w:t>
            </w:r>
          </w:p>
        </w:tc>
        <w:tc>
          <w:tcPr>
            <w:tcW w:type="dxa" w:w="3293"/>
            <w:vAlign w:val="center"/>
          </w:tcPr>
          <w:p>
            <w:pPr>
              <w:spacing w:after="0"/>
            </w:pPr>
            <w:r>
              <w:rPr>
                <w:rFonts w:ascii="Aptos" w:hAnsi="Aptos"/>
                <w:b/>
                <w:sz w:val="18"/>
              </w:rPr>
              <w:t>Frontend: Kanban</w:t>
            </w:r>
          </w:p>
        </w:tc>
        <w:tc>
          <w:tcPr>
            <w:tcW w:type="dxa" w:w="3293"/>
            <w:vAlign w:val="center"/>
          </w:tcPr>
          <w:p>
            <w:pPr>
              <w:spacing w:after="0"/>
            </w:pPr>
            <w:r>
              <w:rPr>
                <w:rFonts w:ascii="Aptos" w:hAnsi="Aptos"/>
                <w:b w:val="0"/>
                <w:sz w:val="18"/>
              </w:rPr>
              <w:t>Карточки, drag-and-drop, CRUD задач, фильтрация, интеграция с API.</w:t>
            </w:r>
          </w:p>
        </w:tc>
      </w:tr>
      <w:tr>
        <w:tc>
          <w:tcPr>
            <w:tcW w:type="dxa" w:w="3293"/>
            <w:vAlign w:val="center"/>
          </w:tcPr>
          <w:p>
            <w:pPr>
              <w:spacing w:after="0"/>
            </w:pPr>
            <w:r>
              <w:rPr>
                <w:rFonts w:ascii="Aptos" w:hAnsi="Aptos"/>
                <w:b/>
                <w:sz w:val="18"/>
              </w:rPr>
              <w:t>4</w:t>
            </w:r>
          </w:p>
        </w:tc>
        <w:tc>
          <w:tcPr>
            <w:tcW w:type="dxa" w:w="3293"/>
            <w:vAlign w:val="center"/>
          </w:tcPr>
          <w:p>
            <w:pPr>
              <w:spacing w:after="0"/>
            </w:pPr>
            <w:r>
              <w:rPr>
                <w:rFonts w:ascii="Aptos" w:hAnsi="Aptos"/>
                <w:b/>
                <w:sz w:val="18"/>
              </w:rPr>
              <w:t>Frontend: Calendar / Dashboard</w:t>
            </w:r>
          </w:p>
        </w:tc>
        <w:tc>
          <w:tcPr>
            <w:tcW w:type="dxa" w:w="3293"/>
            <w:vAlign w:val="center"/>
          </w:tcPr>
          <w:p>
            <w:pPr>
              <w:spacing w:after="0"/>
            </w:pPr>
            <w:r>
              <w:rPr>
                <w:rFonts w:ascii="Aptos" w:hAnsi="Aptos"/>
                <w:b w:val="0"/>
                <w:sz w:val="18"/>
              </w:rPr>
              <w:t>Календарь, дневной план, цели, визуализация расписания и аналитики.</w:t>
            </w:r>
          </w:p>
        </w:tc>
      </w:tr>
      <w:tr>
        <w:tc>
          <w:tcPr>
            <w:tcW w:type="dxa" w:w="3293"/>
            <w:vAlign w:val="center"/>
          </w:tcPr>
          <w:p>
            <w:pPr>
              <w:spacing w:after="0"/>
            </w:pPr>
            <w:r>
              <w:rPr>
                <w:rFonts w:ascii="Aptos" w:hAnsi="Aptos"/>
                <w:b/>
                <w:sz w:val="18"/>
              </w:rPr>
              <w:t>5</w:t>
            </w:r>
          </w:p>
        </w:tc>
        <w:tc>
          <w:tcPr>
            <w:tcW w:type="dxa" w:w="3293"/>
            <w:vAlign w:val="center"/>
          </w:tcPr>
          <w:p>
            <w:pPr>
              <w:spacing w:after="0"/>
            </w:pPr>
            <w:r>
              <w:rPr>
                <w:rFonts w:ascii="Aptos" w:hAnsi="Aptos"/>
                <w:b/>
                <w:sz w:val="18"/>
              </w:rPr>
              <w:t>AI / Planning</w:t>
            </w:r>
          </w:p>
        </w:tc>
        <w:tc>
          <w:tcPr>
            <w:tcW w:type="dxa" w:w="3293"/>
            <w:vAlign w:val="center"/>
          </w:tcPr>
          <w:p>
            <w:pPr>
              <w:spacing w:after="0"/>
            </w:pPr>
            <w:r>
              <w:rPr>
                <w:rFonts w:ascii="Aptos" w:hAnsi="Aptos"/>
                <w:b w:val="0"/>
                <w:sz w:val="18"/>
              </w:rPr>
              <w:t>LLM API, prompts, JSON-схемы ответов, декомпозиция целей, логика предложений расписания и дальнейшей адаптации.</w:t>
            </w:r>
          </w:p>
        </w:tc>
      </w:tr>
    </w:tbl>
    <w:p/>
    <w:p>
      <w:pPr>
        <w:pStyle w:val="Heading1"/>
      </w:pPr>
      <w:r>
        <w:t>Как работать параллельно</w:t>
      </w:r>
    </w:p>
    <w:p>
      <w:pPr>
        <w:spacing w:after="120" w:line="259" w:lineRule="auto"/>
      </w:pPr>
      <w:r>
        <w:t>Главный принцип — не ждать готовности соседнего модуля, а заранее согласовать его интерфейс. Сначала команда определяет, какие сущности существуют и какой JSON должен принимать и возвращать каждый ключевой endpoint. После этого можно использовать заглушки и mock-данные.</w:t>
      </w:r>
    </w:p>
    <w:p>
      <w:pPr>
        <w:pStyle w:val="ListBullet"/>
        <w:spacing w:after="60"/>
      </w:pPr>
      <w:r>
        <w:t>Frontend разрабатывается на mock-данных и позже переключается на реальные HTTP-запросы.</w:t>
      </w:r>
    </w:p>
    <w:p>
      <w:pPr>
        <w:pStyle w:val="ListBullet"/>
        <w:spacing w:after="60"/>
      </w:pPr>
      <w:r>
        <w:t>Backend может использовать fake repository, пока окончательная SQLAlchemy-реализация не готова.</w:t>
      </w:r>
    </w:p>
    <w:p>
      <w:pPr>
        <w:pStyle w:val="ListBullet"/>
        <w:spacing w:after="60"/>
      </w:pPr>
      <w:r>
        <w:t>Разработчик БД делает модели, миграции и тестовые данные независимо от экранов frontend.</w:t>
      </w:r>
    </w:p>
    <w:p>
      <w:pPr>
        <w:pStyle w:val="ListBullet"/>
        <w:spacing w:after="60"/>
      </w:pPr>
      <w:r>
        <w:t>AI-разработчик тестирует сервис на JSON-fixtures: цели, задачи, дедлайны, свободные окна и историю выполнения.</w:t>
      </w:r>
    </w:p>
    <w:p>
      <w:pPr>
        <w:pStyle w:val="ListBullet"/>
        <w:spacing w:after="60"/>
      </w:pPr>
      <w:r>
        <w:t>Analytics сначала работает на сгенерированной истории задач, а после интеграции — на реальных данных PostgreSQL.</w:t>
      </w:r>
    </w:p>
    <w:p>
      <w:pPr>
        <w:spacing w:after="120" w:line="259" w:lineRule="auto"/>
      </w:pPr>
      <w:r>
        <w:t>Для этого до начала реализации необходимо зафиксировать API-контракт: например, формат Task, ответы GET /tasks, создание Goal и формат результата AI-декомпозиции. Тогда интеграция становится заменой mock/fake компонентов реальными, а не переписыванием системы.</w:t>
      </w:r>
    </w:p>
    <w:p>
      <w:pPr>
        <w:pStyle w:val="Heading1"/>
      </w:pPr>
      <w:r>
        <w:t>Порядок развития продукта</w:t>
      </w:r>
    </w:p>
    <w:p>
      <w:pPr>
        <w:spacing w:after="120" w:line="259" w:lineRule="auto"/>
      </w:pPr>
      <w:r>
        <w:t>Разработку стоит вести небольшими функциональными слоями, но AI-функция должна появиться достаточно рано, чтобы уже первая демонстрационная версия подтверждала уникальность проекта.</w:t>
      </w:r>
    </w:p>
    <w:p>
      <w:pPr>
        <w:spacing w:after="100"/>
      </w:pPr>
      <w:r>
        <w:rPr>
          <w:b/>
        </w:rPr>
        <w:t xml:space="preserve">Основа приложения. </w:t>
      </w:r>
      <w:r>
        <w:t>Регистрация, БД, CRUD задач, Kanban и базовый API.</w:t>
      </w:r>
    </w:p>
    <w:p>
      <w:pPr>
        <w:spacing w:after="100"/>
      </w:pPr>
      <w:r>
        <w:rPr>
          <w:b/>
        </w:rPr>
        <w:t xml:space="preserve">Планирование времени. </w:t>
      </w:r>
      <w:r>
        <w:t>Календарь, ScheduleItem и TaskSession для планового и фактического времени.</w:t>
      </w:r>
    </w:p>
    <w:p>
      <w:pPr>
        <w:spacing w:after="100"/>
      </w:pPr>
      <w:r>
        <w:rPr>
          <w:b/>
        </w:rPr>
        <w:t xml:space="preserve">Цели и первая AI-функция. </w:t>
      </w:r>
      <w:r>
        <w:t>Goal + LLM-декомпозиция цели на задачи с подтверждением пользователя. Это уже должно входить в MVP.</w:t>
      </w:r>
    </w:p>
    <w:p>
      <w:pPr>
        <w:spacing w:after="100"/>
      </w:pPr>
      <w:r>
        <w:rPr>
          <w:b/>
        </w:rPr>
        <w:t xml:space="preserve">AI-расписание. </w:t>
      </w:r>
      <w:r>
        <w:t>Формирование предлагаемого плана с учётом дедлайнов, оценочной длительности и свободных окон.</w:t>
      </w:r>
    </w:p>
    <w:p>
      <w:pPr>
        <w:spacing w:after="100"/>
      </w:pPr>
      <w:r>
        <w:rPr>
          <w:b/>
        </w:rPr>
        <w:t xml:space="preserve">Адаптация. </w:t>
      </w:r>
      <w:r>
        <w:t>Реакция на превышение времени, пропуски, переносы и новые срочные задачи.</w:t>
      </w:r>
    </w:p>
    <w:p>
      <w:pPr>
        <w:spacing w:after="100"/>
      </w:pPr>
      <w:r>
        <w:rPr>
          <w:b/>
        </w:rPr>
        <w:t xml:space="preserve">Аналитика и персонализация. </w:t>
      </w:r>
      <w:r>
        <w:t>План/факт, типичные ошибки оценки времени, статистика по категориям и использование истории как контекста для AI.</w:t>
      </w:r>
    </w:p>
    <w:p>
      <w:pPr>
        <w:pStyle w:val="Heading1"/>
      </w:pPr>
      <w:r>
        <w:t>Что зафиксировать до начала кодинга</w:t>
      </w:r>
    </w:p>
    <w:p>
      <w:pPr>
        <w:pStyle w:val="ListBullet"/>
        <w:spacing w:after="60"/>
      </w:pPr>
      <w:r>
        <w:t>Формулировку проблемы и основной пользовательский сценарий продукта.</w:t>
      </w:r>
    </w:p>
    <w:p>
      <w:pPr>
        <w:pStyle w:val="ListBullet"/>
        <w:spacing w:after="60"/>
      </w:pPr>
      <w:r>
        <w:t>Границы MVP: какие AI-функции обязаны быть в первой версии, а какие остаются развитием.</w:t>
      </w:r>
    </w:p>
    <w:p>
      <w:pPr>
        <w:pStyle w:val="ListBullet"/>
        <w:spacing w:after="60"/>
      </w:pPr>
      <w:r>
        <w:t>Модель данных, основные поля, связи и enums.</w:t>
      </w:r>
    </w:p>
    <w:p>
      <w:pPr>
        <w:pStyle w:val="ListBullet"/>
        <w:spacing w:after="60"/>
      </w:pPr>
      <w:r>
        <w:t>API-контракты и единый формат ошибок, дат, времени и статусов.</w:t>
      </w:r>
    </w:p>
    <w:p>
      <w:pPr>
        <w:pStyle w:val="ListBullet"/>
        <w:spacing w:after="60"/>
      </w:pPr>
      <w:r>
        <w:t>Границу между обычной бизнес-логикой и задачами LLM.</w:t>
      </w:r>
    </w:p>
    <w:p>
      <w:pPr>
        <w:pStyle w:val="ListBullet"/>
        <w:spacing w:after="60"/>
      </w:pPr>
      <w:r>
        <w:t>Git-процесс: ветки, pull request, review и правила merge.</w:t>
      </w:r>
    </w:p>
    <w:p>
      <w:pPr>
        <w:pStyle w:val="Heading1"/>
      </w:pPr>
      <w:r>
        <w:t>Итоговая формулировка проекта</w:t>
      </w:r>
    </w:p>
    <w:p>
      <w:pPr>
        <w:spacing w:after="120" w:line="259" w:lineRule="auto"/>
      </w:pPr>
      <w:r>
        <w:t>Проект — это веб-система адаптивного планирования личных целей и задач с использованием LLM через API. Пользователь формулирует цель естественным языком, система предлагает декомпозицию на конкретные шаги и расписание, после чего задачи отслеживаются через Kanban и календарь. Фактическое время выполнения сравнивается с плановым, а накопленная история используется для последующих рекомендаций и развития механизма перепланирования. Таким образом, приложение решает не задачу простого хранения дел, а проблему перехода от намерения к реалистичному и изменяемому плану действий.</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Адаптивный ИИ-планировщик — план проекта</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rPr>
      <w:rFonts w:ascii="Aptos" w:hAnsi="Aptos"/>
      <w: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