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Campsie 12-6-73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 på dig!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Här kommer ett brev igen. Det var väl inte länge sedan du fick det sista jag skrev? Från dig där hemma är det långt mellan raderna. Men jag tror att du har skrivit nu när jag snart fyller år. Närmare bestämt är det på lördagen den 16:e som jag fyller 27 år. Tiden går här nere 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 annars mår vi bara fint, fast vädret här är inget vidare idag. Hela Sydney ligger inpackat i ett regndis, allt är alldeles grått utanför fönstret, cirka +15° idag, med hög luftfuktighet som du kan förstå.</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Orsaken till det här brevet är en alldeles speciell nyhet jag har att berätta. Så innan du nu fortsätter att läsa det här brevet är det nog bäst att du sätter dig ner, om du inte redan sitter.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Jo, det är så att om allt går bra så ska vi få en alldeles speciell julklapp i år. Ja, egentligen några dagar före julafton men en fin julklapp blir det i alla fall. Som du kanske förstår ska du bli mormor vid den tiden. Ha, en överraskning va? Trodde väl aldrig det skulle hända mig. Vi hade själva rådfrågat två doktorer och urinprovet visade det, så är det väl bara att acceptera faktan. Vet inte riktigt vilken månad jag är i än, doktorn säger att han är alldeles för stor att vara 3½ månader. Är som i 4½ månaden. För att få reda på det så skulle jag skriva upp när han gör de första rörelserna.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 det är en pojke som du kan se, Stig säger så han, eller kanske det är två av dem där.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Ja, det här var väl en fin nyhet eller hur? Min högsta önskan har gått i uppfyllelse, känns som man har vunnit storvinst på lotteri.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Hände utan några hormontabletter eller sprutor, så har det varit något fel på mig som har rättat till sig nu.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Så jag får väl be dig snällt att du kan börja sy och sticka till mig nu om du vill, inte för att han behöver något stickat de första månaderna, ja ni vet sommar har vi här i december.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Nej, får sluta nu för den här gången.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Hälsningar,</w:t>
      </w:r>
    </w:p>
    <w:p w:rsidR="00000000" w:rsidDel="00000000" w:rsidP="00000000" w:rsidRDefault="00000000" w:rsidRPr="00000000" w14:paraId="00000018">
      <w:pPr>
        <w:rPr/>
      </w:pPr>
      <w:r w:rsidDel="00000000" w:rsidR="00000000" w:rsidRPr="00000000">
        <w:rPr>
          <w:rtl w:val="0"/>
        </w:rPr>
        <w:t xml:space="preserve">Margareta och Stig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P.S. Tacka Hans-Olov och Anna-Stina för kortet, fick fram det idag. Och om de får en pojke får de inte döpa honom till Per för det namnet ska vi ha på vår pojk. 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