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D77" w:rsidRDefault="00062D73" w:rsidP="00062D73">
      <w:pPr>
        <w:pStyle w:val="Heading1"/>
        <w:rPr>
          <w:lang w:val="sv-SE"/>
        </w:rPr>
      </w:pPr>
      <w:proofErr w:type="spellStart"/>
      <w:r>
        <w:rPr>
          <w:lang w:val="sv-SE"/>
        </w:rPr>
        <w:t>Cryomodule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Warm-up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sequence</w:t>
      </w:r>
      <w:proofErr w:type="spellEnd"/>
    </w:p>
    <w:p w:rsidR="00B72532" w:rsidRPr="00417B76" w:rsidRDefault="00B72532" w:rsidP="00062D73">
      <w:pPr>
        <w:pStyle w:val="ListParagraph"/>
        <w:numPr>
          <w:ilvl w:val="0"/>
          <w:numId w:val="1"/>
        </w:numPr>
        <w:rPr>
          <w:color w:val="00B050"/>
        </w:rPr>
      </w:pPr>
      <w:r w:rsidRPr="00417B76">
        <w:rPr>
          <w:color w:val="00B050"/>
        </w:rPr>
        <w:t>Stop regulation of LT01 (CV02)</w:t>
      </w:r>
      <w:r w:rsidR="000F28BD" w:rsidRPr="00417B76">
        <w:rPr>
          <w:color w:val="00B050"/>
        </w:rPr>
        <w:t xml:space="preserve"> – done automatically when exiting 4K operation state</w:t>
      </w:r>
    </w:p>
    <w:p w:rsidR="00E34BEF" w:rsidRPr="002131D2" w:rsidRDefault="00062D73" w:rsidP="00062D73">
      <w:pPr>
        <w:pStyle w:val="ListParagraph"/>
        <w:numPr>
          <w:ilvl w:val="0"/>
          <w:numId w:val="1"/>
        </w:numPr>
        <w:rPr>
          <w:color w:val="00B050"/>
        </w:rPr>
      </w:pPr>
      <w:r w:rsidRPr="002131D2">
        <w:rPr>
          <w:color w:val="00B050"/>
        </w:rPr>
        <w:t>Close CV01</w:t>
      </w:r>
      <w:r w:rsidR="00E34BEF" w:rsidRPr="002131D2">
        <w:rPr>
          <w:color w:val="00B050"/>
        </w:rPr>
        <w:t>, CV02</w:t>
      </w:r>
      <w:r w:rsidR="006B1138" w:rsidRPr="002131D2">
        <w:rPr>
          <w:color w:val="00B050"/>
        </w:rPr>
        <w:t>, CV07</w:t>
      </w:r>
    </w:p>
    <w:p w:rsidR="002131D2" w:rsidRPr="002131D2" w:rsidRDefault="002131D2" w:rsidP="002131D2">
      <w:pPr>
        <w:pStyle w:val="ListParagraph"/>
        <w:numPr>
          <w:ilvl w:val="0"/>
          <w:numId w:val="1"/>
        </w:numPr>
        <w:rPr>
          <w:color w:val="00B050"/>
        </w:rPr>
      </w:pPr>
      <w:r w:rsidRPr="002131D2">
        <w:rPr>
          <w:color w:val="00B050"/>
        </w:rPr>
        <w:t>Open CV61</w:t>
      </w:r>
    </w:p>
    <w:p w:rsidR="00E34BEF" w:rsidRDefault="00E34BEF" w:rsidP="00062D73">
      <w:pPr>
        <w:pStyle w:val="ListParagraph"/>
        <w:numPr>
          <w:ilvl w:val="0"/>
          <w:numId w:val="1"/>
        </w:numPr>
      </w:pPr>
      <w:r>
        <w:t xml:space="preserve">Close </w:t>
      </w:r>
      <w:r w:rsidR="00062D73" w:rsidRPr="00062D73">
        <w:t>CV5202</w:t>
      </w:r>
      <w:r>
        <w:t xml:space="preserve"> (LINDE system)</w:t>
      </w:r>
      <w:r w:rsidR="00FD7EA7">
        <w:t>, FV501 will be kept open (HNOSS)</w:t>
      </w:r>
      <w:r w:rsidR="00B72532">
        <w:t>, LT03 regulation still on (CV03)</w:t>
      </w:r>
      <w:r w:rsidR="00FD7EA7">
        <w:t>)</w:t>
      </w:r>
    </w:p>
    <w:p w:rsidR="00062D73" w:rsidRDefault="00E34BEF" w:rsidP="00062D73">
      <w:pPr>
        <w:pStyle w:val="ListParagraph"/>
        <w:numPr>
          <w:ilvl w:val="0"/>
          <w:numId w:val="1"/>
        </w:numPr>
      </w:pPr>
      <w:r w:rsidRPr="00417B76">
        <w:rPr>
          <w:color w:val="00B050"/>
        </w:rPr>
        <w:t xml:space="preserve">Close </w:t>
      </w:r>
      <w:r w:rsidR="00062D73" w:rsidRPr="00417B76">
        <w:rPr>
          <w:color w:val="00B050"/>
        </w:rPr>
        <w:t>FV401</w:t>
      </w:r>
      <w:r w:rsidRPr="00417B76">
        <w:rPr>
          <w:color w:val="00B050"/>
        </w:rPr>
        <w:t xml:space="preserve"> (HNOSS)</w:t>
      </w:r>
      <w:r w:rsidR="000F28BD" w:rsidRPr="00417B76">
        <w:rPr>
          <w:color w:val="00B050"/>
        </w:rPr>
        <w:t xml:space="preserve"> – stop thermal shield cooling</w:t>
      </w:r>
    </w:p>
    <w:p w:rsidR="00E34BEF" w:rsidRDefault="00E34BEF" w:rsidP="00062D73">
      <w:pPr>
        <w:pStyle w:val="ListParagraph"/>
        <w:numPr>
          <w:ilvl w:val="0"/>
          <w:numId w:val="1"/>
        </w:numPr>
      </w:pPr>
      <w:r>
        <w:t>Wait for CV5202 to close</w:t>
      </w:r>
    </w:p>
    <w:p w:rsidR="00417B76" w:rsidRPr="00417B76" w:rsidRDefault="00417B76" w:rsidP="00417B76">
      <w:pPr>
        <w:pStyle w:val="ListParagraph"/>
        <w:numPr>
          <w:ilvl w:val="1"/>
          <w:numId w:val="1"/>
        </w:numPr>
      </w:pPr>
      <w:r>
        <w:t xml:space="preserve">When FV401 closed </w:t>
      </w:r>
      <w:r w:rsidRPr="00417B76">
        <w:t>stop regulation and open</w:t>
      </w:r>
      <w:r>
        <w:t xml:space="preserve"> CV60</w:t>
      </w:r>
    </w:p>
    <w:p w:rsidR="00E34BEF" w:rsidRDefault="00E34BEF" w:rsidP="00E34BEF">
      <w:pPr>
        <w:pStyle w:val="ListParagraph"/>
        <w:numPr>
          <w:ilvl w:val="1"/>
          <w:numId w:val="1"/>
        </w:numPr>
      </w:pPr>
      <w:r>
        <w:t>CV550 stop regulation and open (HNOSS</w:t>
      </w:r>
      <w:r w:rsidR="00572067">
        <w:t>: MKS2</w:t>
      </w:r>
      <w:r>
        <w:t>)</w:t>
      </w:r>
      <w:r w:rsidR="00ED7717">
        <w:t xml:space="preserve"> m141.0 on CM PLC is used for turning on/off the PID regulator on MKS2.</w:t>
      </w:r>
    </w:p>
    <w:p w:rsidR="00E34BEF" w:rsidRDefault="00E34BEF" w:rsidP="00E34BEF">
      <w:pPr>
        <w:pStyle w:val="ListParagraph"/>
        <w:numPr>
          <w:ilvl w:val="1"/>
          <w:numId w:val="1"/>
        </w:numPr>
      </w:pPr>
      <w:r>
        <w:t>open</w:t>
      </w:r>
      <w:r w:rsidR="007B77F4">
        <w:t xml:space="preserve"> CV552</w:t>
      </w:r>
      <w:r w:rsidR="001C12F6">
        <w:t xml:space="preserve"> </w:t>
      </w:r>
      <w:r>
        <w:t>(HNOSS</w:t>
      </w:r>
      <w:r w:rsidR="00572067">
        <w:t>: MKS1</w:t>
      </w:r>
      <w:r>
        <w:t>)</w:t>
      </w:r>
    </w:p>
    <w:p w:rsidR="00E34BEF" w:rsidRPr="002131D2" w:rsidRDefault="00E34BEF" w:rsidP="00E34BEF">
      <w:pPr>
        <w:pStyle w:val="ListParagraph"/>
        <w:numPr>
          <w:ilvl w:val="1"/>
          <w:numId w:val="1"/>
        </w:numPr>
        <w:rPr>
          <w:color w:val="00B050"/>
        </w:rPr>
      </w:pPr>
      <w:r w:rsidRPr="002131D2">
        <w:rPr>
          <w:color w:val="00B050"/>
        </w:rPr>
        <w:t>Wait for LT03 &lt; 0.5</w:t>
      </w:r>
    </w:p>
    <w:p w:rsidR="00B72532" w:rsidRDefault="00B72532" w:rsidP="00B72532">
      <w:pPr>
        <w:pStyle w:val="ListParagraph"/>
        <w:numPr>
          <w:ilvl w:val="2"/>
          <w:numId w:val="1"/>
        </w:numPr>
      </w:pPr>
      <w:r w:rsidRPr="002131D2">
        <w:rPr>
          <w:color w:val="00B050"/>
        </w:rPr>
        <w:t>Stop the regulation of LT03 (CV03)</w:t>
      </w:r>
      <w:bookmarkStart w:id="0" w:name="_GoBack"/>
      <w:bookmarkEnd w:id="0"/>
    </w:p>
    <w:p w:rsidR="00E34BEF" w:rsidRPr="002131D2" w:rsidRDefault="00E34BEF" w:rsidP="00E34BEF">
      <w:pPr>
        <w:pStyle w:val="ListParagraph"/>
        <w:numPr>
          <w:ilvl w:val="2"/>
          <w:numId w:val="1"/>
        </w:numPr>
        <w:rPr>
          <w:color w:val="00B050"/>
        </w:rPr>
      </w:pPr>
      <w:r w:rsidRPr="002131D2">
        <w:rPr>
          <w:color w:val="00B050"/>
        </w:rPr>
        <w:t>Start the Valve box heaters (EH90, EH93-96, EH63_64_70, EH61-62, EH 60_67-69, EH97-98</w:t>
      </w:r>
    </w:p>
    <w:p w:rsidR="00E34BEF" w:rsidRPr="002131D2" w:rsidRDefault="00E34BEF" w:rsidP="00E34BEF">
      <w:pPr>
        <w:pStyle w:val="ListParagraph"/>
        <w:numPr>
          <w:ilvl w:val="1"/>
          <w:numId w:val="1"/>
        </w:numPr>
        <w:rPr>
          <w:color w:val="00B050"/>
        </w:rPr>
      </w:pPr>
      <w:r w:rsidRPr="002131D2">
        <w:rPr>
          <w:color w:val="00B050"/>
        </w:rPr>
        <w:t>Wait for LT01 &lt; 0.5</w:t>
      </w:r>
    </w:p>
    <w:p w:rsidR="002131D2" w:rsidRPr="002131D2" w:rsidRDefault="002131D2" w:rsidP="002131D2">
      <w:pPr>
        <w:pStyle w:val="ListParagraph"/>
        <w:numPr>
          <w:ilvl w:val="2"/>
          <w:numId w:val="1"/>
        </w:numPr>
        <w:rPr>
          <w:color w:val="00B050"/>
        </w:rPr>
      </w:pPr>
      <w:r w:rsidRPr="002131D2">
        <w:rPr>
          <w:color w:val="00B050"/>
        </w:rPr>
        <w:t>Start the CM heaters (EH903, EH920, EH918, EH904)</w:t>
      </w:r>
    </w:p>
    <w:p w:rsidR="00AC468A" w:rsidRPr="003D2A8C" w:rsidRDefault="00AC468A" w:rsidP="00AC468A">
      <w:pPr>
        <w:pStyle w:val="ListParagraph"/>
        <w:numPr>
          <w:ilvl w:val="1"/>
          <w:numId w:val="1"/>
        </w:numPr>
        <w:rPr>
          <w:color w:val="00B050"/>
        </w:rPr>
      </w:pPr>
      <w:r w:rsidRPr="003D2A8C">
        <w:rPr>
          <w:color w:val="00B050"/>
        </w:rPr>
        <w:t>Wait for LT01 &lt; 0.5 AND LT03 &lt; 0.5</w:t>
      </w:r>
    </w:p>
    <w:p w:rsidR="00AC468A" w:rsidRPr="003D2A8C" w:rsidRDefault="00AC468A" w:rsidP="00AC468A">
      <w:pPr>
        <w:pStyle w:val="ListParagraph"/>
        <w:numPr>
          <w:ilvl w:val="2"/>
          <w:numId w:val="1"/>
        </w:numPr>
        <w:rPr>
          <w:color w:val="00B050"/>
        </w:rPr>
      </w:pPr>
      <w:r w:rsidRPr="003D2A8C">
        <w:rPr>
          <w:color w:val="00B050"/>
        </w:rPr>
        <w:t>Open CV01 – CV04</w:t>
      </w:r>
    </w:p>
    <w:p w:rsidR="00AC468A" w:rsidRDefault="00AC468A" w:rsidP="00AC468A">
      <w:pPr>
        <w:pStyle w:val="ListParagraph"/>
        <w:numPr>
          <w:ilvl w:val="0"/>
          <w:numId w:val="1"/>
        </w:numPr>
        <w:rPr>
          <w:color w:val="00B050"/>
        </w:rPr>
      </w:pPr>
      <w:r w:rsidRPr="003D2A8C">
        <w:rPr>
          <w:color w:val="00B050"/>
        </w:rPr>
        <w:t>Wait for operator’s command to stop the warm-up</w:t>
      </w:r>
    </w:p>
    <w:p w:rsidR="00EB794C" w:rsidRDefault="00EB794C" w:rsidP="00EB794C">
      <w:pPr>
        <w:rPr>
          <w:color w:val="00B050"/>
        </w:rPr>
      </w:pPr>
    </w:p>
    <w:p w:rsidR="00EB794C" w:rsidRPr="00EB794C" w:rsidRDefault="00EB794C" w:rsidP="00EB794C">
      <w:r>
        <w:rPr>
          <w:color w:val="00B050"/>
        </w:rPr>
        <w:t>Green text</w:t>
      </w:r>
      <w:r>
        <w:t xml:space="preserve"> – already implemented</w:t>
      </w:r>
    </w:p>
    <w:p w:rsidR="00062D73" w:rsidRPr="00E34BEF" w:rsidRDefault="00062D73" w:rsidP="003D2A8C"/>
    <w:sectPr w:rsidR="00062D73" w:rsidRPr="00E34BEF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F89" w:rsidRDefault="00BF1F89" w:rsidP="00BF1F89">
      <w:pPr>
        <w:spacing w:after="0" w:line="240" w:lineRule="auto"/>
      </w:pPr>
      <w:r>
        <w:separator/>
      </w:r>
    </w:p>
  </w:endnote>
  <w:endnote w:type="continuationSeparator" w:id="0">
    <w:p w:rsidR="00BF1F89" w:rsidRDefault="00BF1F89" w:rsidP="00BF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F89" w:rsidRDefault="00BF1F89" w:rsidP="00BF1F89">
      <w:pPr>
        <w:spacing w:after="0" w:line="240" w:lineRule="auto"/>
      </w:pPr>
      <w:r>
        <w:separator/>
      </w:r>
    </w:p>
  </w:footnote>
  <w:footnote w:type="continuationSeparator" w:id="0">
    <w:p w:rsidR="00BF1F89" w:rsidRDefault="00BF1F89" w:rsidP="00BF1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F89" w:rsidRDefault="00BF1F89">
    <w:pPr>
      <w:pStyle w:val="Header"/>
    </w:pPr>
    <w:r>
      <w:rPr>
        <w:lang w:val="sv-SE"/>
      </w:rPr>
      <w:t>2019-05-03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B1210"/>
    <w:multiLevelType w:val="hybridMultilevel"/>
    <w:tmpl w:val="EB9E9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3C"/>
    <w:rsid w:val="00047D77"/>
    <w:rsid w:val="00062D73"/>
    <w:rsid w:val="000F28BD"/>
    <w:rsid w:val="00164000"/>
    <w:rsid w:val="001C12F6"/>
    <w:rsid w:val="002131D2"/>
    <w:rsid w:val="002E3D9F"/>
    <w:rsid w:val="003D2A8C"/>
    <w:rsid w:val="00417B76"/>
    <w:rsid w:val="00572067"/>
    <w:rsid w:val="006B1138"/>
    <w:rsid w:val="007B77F4"/>
    <w:rsid w:val="00850A39"/>
    <w:rsid w:val="00AC468A"/>
    <w:rsid w:val="00B72532"/>
    <w:rsid w:val="00BF1F89"/>
    <w:rsid w:val="00E34BEF"/>
    <w:rsid w:val="00EB794C"/>
    <w:rsid w:val="00EC0A3C"/>
    <w:rsid w:val="00ED7717"/>
    <w:rsid w:val="00FD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9E6F"/>
  <w15:chartTrackingRefBased/>
  <w15:docId w15:val="{B1463D6B-0BC9-458A-95B7-AF517ACA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D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2D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62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2D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1F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F89"/>
  </w:style>
  <w:style w:type="paragraph" w:styleId="Footer">
    <w:name w:val="footer"/>
    <w:basedOn w:val="Normal"/>
    <w:link w:val="FooterChar"/>
    <w:uiPriority w:val="99"/>
    <w:unhideWhenUsed/>
    <w:rsid w:val="00BF1F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2875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Gajewski</dc:creator>
  <cp:keywords/>
  <dc:description/>
  <cp:lastModifiedBy>Konrad Gajewski</cp:lastModifiedBy>
  <cp:revision>17</cp:revision>
  <dcterms:created xsi:type="dcterms:W3CDTF">2019-04-11T13:24:00Z</dcterms:created>
  <dcterms:modified xsi:type="dcterms:W3CDTF">2019-05-03T14:58:00Z</dcterms:modified>
</cp:coreProperties>
</file>