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6D04A8" w14:paraId="4BB03F1A" w14:textId="77777777">
        <w:trPr>
          <w:cantSplit/>
          <w:trHeight w:val="357"/>
        </w:trPr>
        <w:tc>
          <w:tcPr>
            <w:tcW w:w="5000" w:type="pct"/>
          </w:tcPr>
          <w:p w14:paraId="6A189245" w14:textId="77777777" w:rsidR="00A911EB" w:rsidRPr="006D04A8" w:rsidRDefault="00A911EB" w:rsidP="00FC7727">
            <w:pPr>
              <w:pStyle w:val="E-Guided"/>
            </w:pPr>
          </w:p>
        </w:tc>
      </w:tr>
      <w:tr w:rsidR="00A911EB" w:rsidRPr="006D04A8" w14:paraId="792F3EE7" w14:textId="77777777">
        <w:trPr>
          <w:cantSplit/>
          <w:trHeight w:val="357"/>
        </w:trPr>
        <w:tc>
          <w:tcPr>
            <w:tcW w:w="5000" w:type="pct"/>
          </w:tcPr>
          <w:p w14:paraId="4371A0B6" w14:textId="77777777" w:rsidR="00A911EB" w:rsidRPr="006D04A8" w:rsidRDefault="00A911EB" w:rsidP="00FC7727">
            <w:pPr>
              <w:pStyle w:val="E-Guided"/>
            </w:pPr>
          </w:p>
        </w:tc>
      </w:tr>
      <w:tr w:rsidR="00A911EB" w:rsidRPr="006D04A8" w14:paraId="5716DAC4" w14:textId="77777777">
        <w:trPr>
          <w:cantSplit/>
          <w:trHeight w:val="357"/>
          <w:hidden/>
        </w:trPr>
        <w:tc>
          <w:tcPr>
            <w:tcW w:w="5000" w:type="pct"/>
          </w:tcPr>
          <w:p w14:paraId="248D2D7D" w14:textId="77777777" w:rsidR="00A911EB" w:rsidRPr="006D04A8" w:rsidRDefault="00AB492C" w:rsidP="00FC7727">
            <w:pPr>
              <w:pStyle w:val="E-Guided"/>
              <w:rPr>
                <w:vanish/>
              </w:rPr>
            </w:pPr>
            <w:r w:rsidRPr="006D04A8">
              <w:rPr>
                <w:vanish/>
              </w:rPr>
              <w:t>Instructions for the author: Headings present in the document should not be deleted</w:t>
            </w:r>
          </w:p>
        </w:tc>
      </w:tr>
      <w:tr w:rsidR="00A911EB" w:rsidRPr="006D04A8" w14:paraId="26F7518E" w14:textId="77777777">
        <w:trPr>
          <w:cantSplit/>
          <w:trHeight w:hRule="exact" w:val="360"/>
        </w:trPr>
        <w:tc>
          <w:tcPr>
            <w:tcW w:w="5000" w:type="pct"/>
          </w:tcPr>
          <w:p w14:paraId="22D3808C" w14:textId="77777777" w:rsidR="00A911EB" w:rsidRPr="006D04A8" w:rsidRDefault="00A911EB" w:rsidP="00FC7727">
            <w:pPr>
              <w:pStyle w:val="E-Guided"/>
            </w:pPr>
          </w:p>
        </w:tc>
      </w:tr>
      <w:tr w:rsidR="00A911EB" w:rsidRPr="006D04A8" w14:paraId="208DD503" w14:textId="77777777">
        <w:trPr>
          <w:cantSplit/>
          <w:trHeight w:hRule="exact" w:val="360"/>
        </w:trPr>
        <w:tc>
          <w:tcPr>
            <w:tcW w:w="5000" w:type="pct"/>
          </w:tcPr>
          <w:p w14:paraId="79006E21" w14:textId="77777777" w:rsidR="00A911EB" w:rsidRPr="006D04A8" w:rsidRDefault="00A911EB" w:rsidP="00FC7727">
            <w:pPr>
              <w:pStyle w:val="E-Guided"/>
            </w:pPr>
          </w:p>
        </w:tc>
      </w:tr>
      <w:tr w:rsidR="00A911EB" w:rsidRPr="006D04A8" w14:paraId="14D40436" w14:textId="77777777">
        <w:trPr>
          <w:cantSplit/>
          <w:trHeight w:hRule="exact" w:val="240"/>
        </w:trPr>
        <w:tc>
          <w:tcPr>
            <w:tcW w:w="5000" w:type="pct"/>
          </w:tcPr>
          <w:p w14:paraId="7C3192A7" w14:textId="77777777" w:rsidR="00A911EB" w:rsidRPr="006D04A8" w:rsidRDefault="00A911EB" w:rsidP="00FC7727">
            <w:pPr>
              <w:pStyle w:val="E-Guided"/>
            </w:pPr>
          </w:p>
        </w:tc>
      </w:tr>
      <w:tr w:rsidR="00A911EB" w:rsidRPr="006D04A8" w14:paraId="65B5472E" w14:textId="77777777">
        <w:trPr>
          <w:cantSplit/>
          <w:trHeight w:hRule="exact" w:val="226"/>
        </w:trPr>
        <w:tc>
          <w:tcPr>
            <w:tcW w:w="5000" w:type="pct"/>
            <w:tcBorders>
              <w:top w:val="single" w:sz="24" w:space="0" w:color="auto"/>
            </w:tcBorders>
            <w:shd w:val="clear" w:color="D9D9D9" w:themeColor="background1" w:themeShade="D9" w:fill="F2F2F2" w:themeFill="background1" w:themeFillShade="F2"/>
          </w:tcPr>
          <w:p w14:paraId="24B242B1" w14:textId="77777777" w:rsidR="00A911EB" w:rsidRPr="006D04A8" w:rsidRDefault="00A911EB" w:rsidP="00216F3B">
            <w:pPr>
              <w:pStyle w:val="E-Heading1"/>
            </w:pPr>
          </w:p>
        </w:tc>
      </w:tr>
      <w:tr w:rsidR="00A911EB" w:rsidRPr="006D04A8" w14:paraId="0E0A40CE" w14:textId="77777777">
        <w:trPr>
          <w:cantSplit/>
        </w:trPr>
        <w:tc>
          <w:tcPr>
            <w:tcW w:w="5000" w:type="pct"/>
            <w:shd w:val="clear" w:color="D9D9D9" w:themeColor="background1" w:themeShade="D9" w:fill="F2F2F2" w:themeFill="background1" w:themeFillShade="F2"/>
          </w:tcPr>
          <w:p w14:paraId="7678A977" w14:textId="5C494C12" w:rsidR="00A911EB" w:rsidRPr="006D04A8" w:rsidRDefault="007D5BE8" w:rsidP="006107B0">
            <w:pPr>
              <w:pStyle w:val="E-FrontPageTitle"/>
            </w:pPr>
            <w:r>
              <w:t xml:space="preserve">EPICS </w:t>
            </w:r>
            <w:r w:rsidR="006107B0">
              <w:t>tpg300</w:t>
            </w:r>
            <w:r w:rsidR="000C1DD8">
              <w:t xml:space="preserve"> </w:t>
            </w:r>
            <w:r w:rsidR="00844543">
              <w:t>M</w:t>
            </w:r>
            <w:r>
              <w:t>odule</w:t>
            </w:r>
            <w:r w:rsidR="00844543">
              <w:t xml:space="preserve"> Technical D</w:t>
            </w:r>
            <w:r w:rsidR="0057361A">
              <w:t>ocumentation</w:t>
            </w:r>
          </w:p>
        </w:tc>
      </w:tr>
      <w:tr w:rsidR="00A911EB" w:rsidRPr="006D04A8" w14:paraId="4A3289BB" w14:textId="77777777">
        <w:trPr>
          <w:cantSplit/>
          <w:trHeight w:hRule="exact" w:val="240"/>
        </w:trPr>
        <w:tc>
          <w:tcPr>
            <w:tcW w:w="5000" w:type="pct"/>
            <w:tcBorders>
              <w:bottom w:val="single" w:sz="24" w:space="0" w:color="auto"/>
            </w:tcBorders>
            <w:shd w:val="clear" w:color="D9D9D9" w:themeColor="background1" w:themeShade="D9" w:fill="F2F2F2" w:themeFill="background1" w:themeFillShade="F2"/>
          </w:tcPr>
          <w:p w14:paraId="3A64DB01" w14:textId="77777777" w:rsidR="00A911EB" w:rsidRPr="006D04A8" w:rsidRDefault="00A911EB">
            <w:pPr>
              <w:pStyle w:val="E-Guided"/>
            </w:pPr>
          </w:p>
        </w:tc>
      </w:tr>
      <w:tr w:rsidR="00A911EB" w:rsidRPr="006D04A8" w14:paraId="54F82EAF" w14:textId="77777777">
        <w:trPr>
          <w:cantSplit/>
        </w:trPr>
        <w:tc>
          <w:tcPr>
            <w:tcW w:w="5000" w:type="pct"/>
            <w:tcBorders>
              <w:top w:val="single" w:sz="24" w:space="0" w:color="auto"/>
            </w:tcBorders>
          </w:tcPr>
          <w:p w14:paraId="0FDAB902" w14:textId="77777777" w:rsidR="00A911EB" w:rsidRPr="006D04A8" w:rsidRDefault="00A911EB" w:rsidP="005964F2">
            <w:pPr>
              <w:pStyle w:val="E-Guided"/>
            </w:pPr>
          </w:p>
        </w:tc>
      </w:tr>
    </w:tbl>
    <w:p w14:paraId="5023C8D0" w14:textId="77777777" w:rsidR="00BC48B0" w:rsidRPr="006D04A8" w:rsidRDefault="00B57247" w:rsidP="00753EBE">
      <w:r w:rsidRPr="006D04A8">
        <w:fldChar w:fldCharType="begin"/>
      </w:r>
      <w:r w:rsidRPr="006D04A8">
        <w:instrText xml:space="preserve"> STYLEREF E-Guided \* MERGEFORMAT </w:instrText>
      </w:r>
      <w:r w:rsidRPr="006D04A8">
        <w:fldChar w:fldCharType="end"/>
      </w:r>
    </w:p>
    <w:p w14:paraId="07DBBA38" w14:textId="77777777" w:rsidR="00B57247" w:rsidRPr="006D04A8" w:rsidRDefault="00B57247" w:rsidP="00DC46C9">
      <w:pPr>
        <w:pStyle w:val="E-DocumentName"/>
      </w:pPr>
    </w:p>
    <w:p w14:paraId="1383A3FA" w14:textId="77777777" w:rsidR="00B57247" w:rsidRPr="006D04A8" w:rsidRDefault="00B57247" w:rsidP="00753EBE"/>
    <w:p w14:paraId="3C36790D" w14:textId="77777777" w:rsidR="00B57247" w:rsidRPr="006D04A8" w:rsidRDefault="00B57247" w:rsidP="00753EBE"/>
    <w:p w14:paraId="10CEA94A" w14:textId="77777777" w:rsidR="00B57247" w:rsidRPr="006D04A8" w:rsidRDefault="00B57247" w:rsidP="00753EBE"/>
    <w:p w14:paraId="63412CE2" w14:textId="77777777" w:rsidR="00B57247" w:rsidRPr="006D04A8" w:rsidRDefault="00B57247" w:rsidP="00753E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6D04A8" w14:paraId="56D5BD43" w14:textId="77777777">
        <w:tc>
          <w:tcPr>
            <w:tcW w:w="2302" w:type="dxa"/>
            <w:tcBorders>
              <w:bottom w:val="single" w:sz="4" w:space="0" w:color="auto"/>
            </w:tcBorders>
          </w:tcPr>
          <w:p w14:paraId="5663D25C" w14:textId="77777777" w:rsidR="00B57247" w:rsidRPr="006D04A8" w:rsidRDefault="00B57247" w:rsidP="00753EBE">
            <w:r w:rsidRPr="006D04A8">
              <w:t>Author</w:t>
            </w:r>
          </w:p>
        </w:tc>
        <w:tc>
          <w:tcPr>
            <w:tcW w:w="2302" w:type="dxa"/>
            <w:tcBorders>
              <w:bottom w:val="single" w:sz="4" w:space="0" w:color="auto"/>
            </w:tcBorders>
          </w:tcPr>
          <w:p w14:paraId="4E8A01B7" w14:textId="77777777" w:rsidR="00B57247" w:rsidRPr="006D04A8" w:rsidRDefault="00B57247" w:rsidP="00753EBE">
            <w:r w:rsidRPr="006D04A8">
              <w:t>Affiliation</w:t>
            </w:r>
          </w:p>
        </w:tc>
        <w:tc>
          <w:tcPr>
            <w:tcW w:w="2303" w:type="dxa"/>
            <w:tcBorders>
              <w:bottom w:val="single" w:sz="4" w:space="0" w:color="auto"/>
            </w:tcBorders>
          </w:tcPr>
          <w:p w14:paraId="1F70B1B5" w14:textId="77777777" w:rsidR="00B57247" w:rsidRPr="006D04A8" w:rsidRDefault="00B57247" w:rsidP="00753EBE">
            <w:r w:rsidRPr="006D04A8">
              <w:t>Editor</w:t>
            </w:r>
          </w:p>
        </w:tc>
        <w:tc>
          <w:tcPr>
            <w:tcW w:w="2303" w:type="dxa"/>
            <w:tcBorders>
              <w:bottom w:val="single" w:sz="4" w:space="0" w:color="auto"/>
            </w:tcBorders>
          </w:tcPr>
          <w:p w14:paraId="415E39A1" w14:textId="77777777" w:rsidR="00B57247" w:rsidRPr="006D04A8" w:rsidRDefault="00B57247" w:rsidP="00753EBE">
            <w:r w:rsidRPr="006D04A8">
              <w:t>Approver</w:t>
            </w:r>
          </w:p>
        </w:tc>
      </w:tr>
      <w:tr w:rsidR="00DA529C" w:rsidRPr="006D04A8" w14:paraId="4755925E" w14:textId="77777777">
        <w:tc>
          <w:tcPr>
            <w:tcW w:w="2302" w:type="dxa"/>
            <w:tcBorders>
              <w:bottom w:val="single" w:sz="4" w:space="0" w:color="auto"/>
            </w:tcBorders>
          </w:tcPr>
          <w:p w14:paraId="60CAA322" w14:textId="691D1316" w:rsidR="00DA529C" w:rsidRPr="00F770F2" w:rsidRDefault="00D97F52" w:rsidP="00753EBE">
            <w:pPr>
              <w:rPr>
                <w:rFonts w:ascii="Times New Roman" w:hAnsi="Times New Roman"/>
                <w:lang w:val="sl-SI"/>
              </w:rPr>
            </w:pPr>
            <w:r>
              <w:t>Klemen Strniša</w:t>
            </w:r>
          </w:p>
        </w:tc>
        <w:tc>
          <w:tcPr>
            <w:tcW w:w="2302" w:type="dxa"/>
            <w:tcBorders>
              <w:bottom w:val="single" w:sz="4" w:space="0" w:color="auto"/>
            </w:tcBorders>
          </w:tcPr>
          <w:p w14:paraId="58E1297D" w14:textId="77777777" w:rsidR="00DA529C" w:rsidRPr="006D04A8" w:rsidRDefault="00DA529C" w:rsidP="00753EBE">
            <w:r>
              <w:t>Cosylab</w:t>
            </w:r>
          </w:p>
        </w:tc>
        <w:tc>
          <w:tcPr>
            <w:tcW w:w="2303" w:type="dxa"/>
            <w:tcBorders>
              <w:bottom w:val="single" w:sz="4" w:space="0" w:color="auto"/>
            </w:tcBorders>
          </w:tcPr>
          <w:p w14:paraId="51018DF4" w14:textId="08DDD8A0" w:rsidR="00DA529C" w:rsidRPr="006D04A8" w:rsidRDefault="006107B0" w:rsidP="00753EBE">
            <w:r>
              <w:t>Daniel Piso Fernandez</w:t>
            </w:r>
          </w:p>
        </w:tc>
        <w:tc>
          <w:tcPr>
            <w:tcW w:w="2303" w:type="dxa"/>
            <w:tcBorders>
              <w:bottom w:val="single" w:sz="4" w:space="0" w:color="auto"/>
            </w:tcBorders>
          </w:tcPr>
          <w:p w14:paraId="43AFB8E9" w14:textId="417C45C5" w:rsidR="00DA529C" w:rsidRPr="006D04A8" w:rsidRDefault="005031CA" w:rsidP="00753EBE">
            <w:r>
              <w:t>Garry Trahern</w:t>
            </w:r>
          </w:p>
        </w:tc>
      </w:tr>
      <w:tr w:rsidR="00B57247" w:rsidRPr="006D04A8" w14:paraId="70E39B6E" w14:textId="77777777">
        <w:tc>
          <w:tcPr>
            <w:tcW w:w="2302" w:type="dxa"/>
            <w:tcBorders>
              <w:top w:val="single" w:sz="4" w:space="0" w:color="auto"/>
            </w:tcBorders>
          </w:tcPr>
          <w:p w14:paraId="38DD042E" w14:textId="77777777" w:rsidR="00B57247" w:rsidRPr="006D04A8" w:rsidRDefault="00B57247" w:rsidP="00B57247">
            <w:pPr>
              <w:spacing w:before="0" w:after="0"/>
            </w:pPr>
          </w:p>
        </w:tc>
        <w:tc>
          <w:tcPr>
            <w:tcW w:w="2302" w:type="dxa"/>
            <w:tcBorders>
              <w:top w:val="single" w:sz="4" w:space="0" w:color="auto"/>
            </w:tcBorders>
          </w:tcPr>
          <w:p w14:paraId="11F61EFF" w14:textId="77777777" w:rsidR="00B57247" w:rsidRPr="006D04A8" w:rsidRDefault="00B57247" w:rsidP="00B57247">
            <w:pPr>
              <w:spacing w:before="0" w:after="0"/>
            </w:pPr>
          </w:p>
        </w:tc>
        <w:tc>
          <w:tcPr>
            <w:tcW w:w="2303" w:type="dxa"/>
            <w:tcBorders>
              <w:top w:val="single" w:sz="4" w:space="0" w:color="auto"/>
            </w:tcBorders>
          </w:tcPr>
          <w:p w14:paraId="2A0FDEA6" w14:textId="77777777" w:rsidR="00B57247" w:rsidRPr="006D04A8" w:rsidRDefault="00B57247" w:rsidP="00B57247">
            <w:pPr>
              <w:spacing w:before="0" w:after="0"/>
            </w:pPr>
          </w:p>
        </w:tc>
        <w:tc>
          <w:tcPr>
            <w:tcW w:w="2303" w:type="dxa"/>
            <w:tcBorders>
              <w:top w:val="single" w:sz="4" w:space="0" w:color="auto"/>
            </w:tcBorders>
          </w:tcPr>
          <w:p w14:paraId="3DDD611E" w14:textId="77777777" w:rsidR="00B57247" w:rsidRPr="006D04A8" w:rsidRDefault="00B57247" w:rsidP="00B57247">
            <w:pPr>
              <w:spacing w:before="0" w:after="0"/>
            </w:pPr>
          </w:p>
        </w:tc>
      </w:tr>
    </w:tbl>
    <w:p w14:paraId="66CEBB80" w14:textId="77777777" w:rsidR="00BC48B0" w:rsidRPr="006D04A8" w:rsidRDefault="00BC48B0" w:rsidP="00753EBE"/>
    <w:p w14:paraId="23FC171C" w14:textId="77777777" w:rsidR="002C6D2C" w:rsidRPr="006D04A8" w:rsidRDefault="002C6D2C" w:rsidP="00753EBE"/>
    <w:p w14:paraId="190F5F72" w14:textId="77777777" w:rsidR="002C6D2C" w:rsidRPr="006D04A8" w:rsidRDefault="002C6D2C" w:rsidP="00753EBE">
      <w:pPr>
        <w:sectPr w:rsidR="002C6D2C" w:rsidRPr="006D04A8">
          <w:headerReference w:type="default" r:id="rId9"/>
          <w:footerReference w:type="default" r:id="rId10"/>
          <w:pgSz w:w="11906" w:h="16838" w:code="9"/>
          <w:pgMar w:top="1701" w:right="1418" w:bottom="1418" w:left="1418" w:header="709" w:footer="865" w:gutter="0"/>
          <w:cols w:space="708"/>
          <w:docGrid w:linePitch="360"/>
        </w:sectPr>
      </w:pPr>
    </w:p>
    <w:p w14:paraId="7DCD5CD2" w14:textId="77777777" w:rsidR="00B47A49" w:rsidRPr="006D04A8" w:rsidRDefault="00B47A49" w:rsidP="00216F3B">
      <w:pPr>
        <w:pStyle w:val="E-Unnumbered"/>
        <w:pageBreakBefore/>
      </w:pPr>
      <w:r w:rsidRPr="006D04A8">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6D04A8" w14:paraId="16F6213C" w14:textId="77777777">
        <w:tc>
          <w:tcPr>
            <w:tcW w:w="1242" w:type="dxa"/>
          </w:tcPr>
          <w:p w14:paraId="4A6EDE46" w14:textId="77777777" w:rsidR="00B47A49" w:rsidRPr="006D04A8" w:rsidRDefault="00B47A49" w:rsidP="00753EBE">
            <w:r w:rsidRPr="006D04A8">
              <w:t>Version</w:t>
            </w:r>
          </w:p>
        </w:tc>
        <w:tc>
          <w:tcPr>
            <w:tcW w:w="6096" w:type="dxa"/>
          </w:tcPr>
          <w:p w14:paraId="1A51F22F" w14:textId="77777777" w:rsidR="00B47A49" w:rsidRPr="006D04A8" w:rsidRDefault="00B47A49" w:rsidP="00753EBE">
            <w:r w:rsidRPr="006D04A8">
              <w:t>Reason for revision</w:t>
            </w:r>
          </w:p>
        </w:tc>
        <w:tc>
          <w:tcPr>
            <w:tcW w:w="1872" w:type="dxa"/>
          </w:tcPr>
          <w:p w14:paraId="54C4A4E1" w14:textId="77777777" w:rsidR="00B47A49" w:rsidRPr="006D04A8" w:rsidRDefault="00B47A49" w:rsidP="00753EBE">
            <w:r w:rsidRPr="006D04A8">
              <w:t>Date</w:t>
            </w:r>
          </w:p>
        </w:tc>
      </w:tr>
      <w:tr w:rsidR="00B47A49" w:rsidRPr="006D04A8" w14:paraId="44799CFF" w14:textId="77777777">
        <w:tc>
          <w:tcPr>
            <w:tcW w:w="1242" w:type="dxa"/>
          </w:tcPr>
          <w:p w14:paraId="7B65B7EF" w14:textId="77777777" w:rsidR="00B47A49" w:rsidRPr="006D04A8" w:rsidRDefault="00B47A49" w:rsidP="00753EBE">
            <w:r w:rsidRPr="006D04A8">
              <w:t>1.0</w:t>
            </w:r>
          </w:p>
        </w:tc>
        <w:tc>
          <w:tcPr>
            <w:tcW w:w="6096" w:type="dxa"/>
          </w:tcPr>
          <w:p w14:paraId="084E546C" w14:textId="77777777" w:rsidR="00B47A49" w:rsidRPr="006D04A8" w:rsidRDefault="00DA529C" w:rsidP="00753EBE">
            <w:r>
              <w:t>Initial version</w:t>
            </w:r>
          </w:p>
        </w:tc>
        <w:tc>
          <w:tcPr>
            <w:tcW w:w="1872" w:type="dxa"/>
          </w:tcPr>
          <w:p w14:paraId="40096BCE" w14:textId="44209113" w:rsidR="00B47A49" w:rsidRPr="006D04A8" w:rsidRDefault="00353FB6" w:rsidP="00753EBE">
            <w:r>
              <w:t>2013-09</w:t>
            </w:r>
            <w:r w:rsidR="00011392">
              <w:t>-</w:t>
            </w:r>
            <w:r>
              <w:t>04</w:t>
            </w:r>
          </w:p>
        </w:tc>
      </w:tr>
    </w:tbl>
    <w:p w14:paraId="0888B057" w14:textId="77777777" w:rsidR="00B47A49" w:rsidRPr="006D04A8" w:rsidRDefault="00B47A49" w:rsidP="00753EBE"/>
    <w:p w14:paraId="7EE1BAF0" w14:textId="77777777" w:rsidR="00C1081B" w:rsidRPr="006D04A8" w:rsidRDefault="00C1081B" w:rsidP="00216F3B">
      <w:pPr>
        <w:pStyle w:val="E-Unnumbered"/>
        <w:pageBreakBefore/>
      </w:pPr>
      <w:r w:rsidRPr="006D04A8">
        <w:lastRenderedPageBreak/>
        <w:t>Table of Contents</w:t>
      </w:r>
    </w:p>
    <w:bookmarkStart w:id="1" w:name="_Toc143662922"/>
    <w:p w14:paraId="05100EA4" w14:textId="77777777" w:rsidR="0040612A" w:rsidRDefault="0096344F">
      <w:pPr>
        <w:pStyle w:val="TOC1"/>
        <w:rPr>
          <w:rFonts w:asciiTheme="minorHAnsi" w:eastAsiaTheme="minorEastAsia" w:hAnsiTheme="minorHAnsi" w:cstheme="minorBidi"/>
          <w:b w:val="0"/>
          <w:bCs w:val="0"/>
          <w:szCs w:val="22"/>
          <w:lang w:val="en-US" w:eastAsia="en-US"/>
        </w:rPr>
      </w:pPr>
      <w:r w:rsidRPr="006D04A8">
        <w:fldChar w:fldCharType="begin"/>
      </w:r>
      <w:r w:rsidR="00216F3B" w:rsidRPr="006D04A8">
        <w:instrText xml:space="preserve"> TOC  \O 1-4, \T"E-HEADING 1,5,E-HEADING 2,6,E-HEADING 3,7,E-HEADING 4,8" </w:instrText>
      </w:r>
      <w:r w:rsidRPr="006D04A8">
        <w:fldChar w:fldCharType="separate"/>
      </w:r>
      <w:r w:rsidR="0040612A">
        <w:t>1.</w:t>
      </w:r>
      <w:r w:rsidR="0040612A">
        <w:rPr>
          <w:rFonts w:asciiTheme="minorHAnsi" w:eastAsiaTheme="minorEastAsia" w:hAnsiTheme="minorHAnsi" w:cstheme="minorBidi"/>
          <w:b w:val="0"/>
          <w:bCs w:val="0"/>
          <w:szCs w:val="22"/>
          <w:lang w:val="en-US" w:eastAsia="en-US"/>
        </w:rPr>
        <w:tab/>
      </w:r>
      <w:r w:rsidR="0040612A">
        <w:t>Glossary</w:t>
      </w:r>
      <w:r w:rsidR="0040612A">
        <w:tab/>
      </w:r>
      <w:r w:rsidR="0040612A">
        <w:fldChar w:fldCharType="begin"/>
      </w:r>
      <w:r w:rsidR="0040612A">
        <w:instrText xml:space="preserve"> PAGEREF _Toc397584777 \h </w:instrText>
      </w:r>
      <w:r w:rsidR="0040612A">
        <w:fldChar w:fldCharType="separate"/>
      </w:r>
      <w:r w:rsidR="0040612A">
        <w:t>1</w:t>
      </w:r>
      <w:r w:rsidR="0040612A">
        <w:fldChar w:fldCharType="end"/>
      </w:r>
    </w:p>
    <w:p w14:paraId="540E6572" w14:textId="77777777" w:rsidR="0040612A" w:rsidRDefault="0040612A">
      <w:pPr>
        <w:pStyle w:val="TOC1"/>
        <w:rPr>
          <w:rFonts w:asciiTheme="minorHAnsi" w:eastAsiaTheme="minorEastAsia" w:hAnsiTheme="minorHAnsi" w:cstheme="minorBidi"/>
          <w:b w:val="0"/>
          <w:bCs w:val="0"/>
          <w:szCs w:val="22"/>
          <w:lang w:val="en-US" w:eastAsia="en-US"/>
        </w:rPr>
      </w:pPr>
      <w:r>
        <w:t>2.</w:t>
      </w:r>
      <w:r>
        <w:rPr>
          <w:rFonts w:asciiTheme="minorHAnsi" w:eastAsiaTheme="minorEastAsia" w:hAnsiTheme="minorHAnsi" w:cstheme="minorBidi"/>
          <w:b w:val="0"/>
          <w:bCs w:val="0"/>
          <w:szCs w:val="22"/>
          <w:lang w:val="en-US" w:eastAsia="en-US"/>
        </w:rPr>
        <w:tab/>
      </w:r>
      <w:r>
        <w:t>Introduction</w:t>
      </w:r>
      <w:r>
        <w:tab/>
      </w:r>
      <w:r>
        <w:fldChar w:fldCharType="begin"/>
      </w:r>
      <w:r>
        <w:instrText xml:space="preserve"> PAGEREF _Toc397584778 \h </w:instrText>
      </w:r>
      <w:r>
        <w:fldChar w:fldCharType="separate"/>
      </w:r>
      <w:r>
        <w:t>2</w:t>
      </w:r>
      <w:r>
        <w:fldChar w:fldCharType="end"/>
      </w:r>
    </w:p>
    <w:p w14:paraId="4756A546" w14:textId="77777777" w:rsidR="0040612A" w:rsidRDefault="0040612A">
      <w:pPr>
        <w:pStyle w:val="TOC2"/>
        <w:rPr>
          <w:rFonts w:asciiTheme="minorHAnsi" w:eastAsiaTheme="minorEastAsia" w:hAnsiTheme="minorHAnsi" w:cstheme="minorBidi"/>
          <w:iCs w:val="0"/>
          <w:szCs w:val="22"/>
          <w:lang w:val="en-US" w:eastAsia="en-US"/>
        </w:rPr>
      </w:pPr>
      <w:r>
        <w:t>2.1</w:t>
      </w:r>
      <w:r>
        <w:rPr>
          <w:rFonts w:asciiTheme="minorHAnsi" w:eastAsiaTheme="minorEastAsia" w:hAnsiTheme="minorHAnsi" w:cstheme="minorBidi"/>
          <w:iCs w:val="0"/>
          <w:szCs w:val="22"/>
          <w:lang w:val="en-US" w:eastAsia="en-US"/>
        </w:rPr>
        <w:tab/>
      </w:r>
      <w:r>
        <w:t>Scope</w:t>
      </w:r>
      <w:r>
        <w:tab/>
      </w:r>
      <w:r>
        <w:fldChar w:fldCharType="begin"/>
      </w:r>
      <w:r>
        <w:instrText xml:space="preserve"> PAGEREF _Toc397584779 \h </w:instrText>
      </w:r>
      <w:r>
        <w:fldChar w:fldCharType="separate"/>
      </w:r>
      <w:r>
        <w:t>2</w:t>
      </w:r>
      <w:r>
        <w:fldChar w:fldCharType="end"/>
      </w:r>
    </w:p>
    <w:p w14:paraId="620F469E" w14:textId="77777777" w:rsidR="0040612A" w:rsidRDefault="0040612A">
      <w:pPr>
        <w:pStyle w:val="TOC2"/>
        <w:rPr>
          <w:rFonts w:asciiTheme="minorHAnsi" w:eastAsiaTheme="minorEastAsia" w:hAnsiTheme="minorHAnsi" w:cstheme="minorBidi"/>
          <w:iCs w:val="0"/>
          <w:szCs w:val="22"/>
          <w:lang w:val="en-US" w:eastAsia="en-US"/>
        </w:rPr>
      </w:pPr>
      <w:r>
        <w:t>2.2</w:t>
      </w:r>
      <w:r>
        <w:rPr>
          <w:rFonts w:asciiTheme="minorHAnsi" w:eastAsiaTheme="minorEastAsia" w:hAnsiTheme="minorHAnsi" w:cstheme="minorBidi"/>
          <w:iCs w:val="0"/>
          <w:szCs w:val="22"/>
          <w:lang w:val="en-US" w:eastAsia="en-US"/>
        </w:rPr>
        <w:tab/>
      </w:r>
      <w:r>
        <w:t>References</w:t>
      </w:r>
      <w:r>
        <w:tab/>
      </w:r>
      <w:r>
        <w:fldChar w:fldCharType="begin"/>
      </w:r>
      <w:r>
        <w:instrText xml:space="preserve"> PAGEREF _Toc397584780 \h </w:instrText>
      </w:r>
      <w:r>
        <w:fldChar w:fldCharType="separate"/>
      </w:r>
      <w:r>
        <w:t>2</w:t>
      </w:r>
      <w:r>
        <w:fldChar w:fldCharType="end"/>
      </w:r>
    </w:p>
    <w:p w14:paraId="7F151394" w14:textId="77777777" w:rsidR="0040612A" w:rsidRDefault="0040612A">
      <w:pPr>
        <w:pStyle w:val="TOC1"/>
        <w:rPr>
          <w:rFonts w:asciiTheme="minorHAnsi" w:eastAsiaTheme="minorEastAsia" w:hAnsiTheme="minorHAnsi" w:cstheme="minorBidi"/>
          <w:b w:val="0"/>
          <w:bCs w:val="0"/>
          <w:szCs w:val="22"/>
          <w:lang w:val="en-US" w:eastAsia="en-US"/>
        </w:rPr>
      </w:pPr>
      <w:r>
        <w:t>3.</w:t>
      </w:r>
      <w:r>
        <w:rPr>
          <w:rFonts w:asciiTheme="minorHAnsi" w:eastAsiaTheme="minorEastAsia" w:hAnsiTheme="minorHAnsi" w:cstheme="minorBidi"/>
          <w:b w:val="0"/>
          <w:bCs w:val="0"/>
          <w:szCs w:val="22"/>
          <w:lang w:val="en-US" w:eastAsia="en-US"/>
        </w:rPr>
        <w:tab/>
      </w:r>
      <w:r>
        <w:t>Hardware Description</w:t>
      </w:r>
      <w:r>
        <w:tab/>
      </w:r>
      <w:r>
        <w:fldChar w:fldCharType="begin"/>
      </w:r>
      <w:r>
        <w:instrText xml:space="preserve"> PAGEREF _Toc397584781 \h </w:instrText>
      </w:r>
      <w:r>
        <w:fldChar w:fldCharType="separate"/>
      </w:r>
      <w:r>
        <w:t>3</w:t>
      </w:r>
      <w:r>
        <w:fldChar w:fldCharType="end"/>
      </w:r>
    </w:p>
    <w:p w14:paraId="669D2274" w14:textId="77777777" w:rsidR="0040612A" w:rsidRDefault="0040612A">
      <w:pPr>
        <w:pStyle w:val="TOC2"/>
        <w:rPr>
          <w:rFonts w:asciiTheme="minorHAnsi" w:eastAsiaTheme="minorEastAsia" w:hAnsiTheme="minorHAnsi" w:cstheme="minorBidi"/>
          <w:iCs w:val="0"/>
          <w:szCs w:val="22"/>
          <w:lang w:val="en-US" w:eastAsia="en-US"/>
        </w:rPr>
      </w:pPr>
      <w:r>
        <w:t>3.1</w:t>
      </w:r>
      <w:r>
        <w:rPr>
          <w:rFonts w:asciiTheme="minorHAnsi" w:eastAsiaTheme="minorEastAsia" w:hAnsiTheme="minorHAnsi" w:cstheme="minorBidi"/>
          <w:iCs w:val="0"/>
          <w:szCs w:val="22"/>
          <w:lang w:val="en-US" w:eastAsia="en-US"/>
        </w:rPr>
        <w:tab/>
      </w:r>
      <w:r>
        <w:t>The TPG 300</w:t>
      </w:r>
      <w:r>
        <w:tab/>
      </w:r>
      <w:r>
        <w:fldChar w:fldCharType="begin"/>
      </w:r>
      <w:r>
        <w:instrText xml:space="preserve"> PAGEREF _Toc397584782 \h </w:instrText>
      </w:r>
      <w:r>
        <w:fldChar w:fldCharType="separate"/>
      </w:r>
      <w:r>
        <w:t>3</w:t>
      </w:r>
      <w:r>
        <w:fldChar w:fldCharType="end"/>
      </w:r>
    </w:p>
    <w:p w14:paraId="353FA890" w14:textId="77777777" w:rsidR="0040612A" w:rsidRDefault="0040612A">
      <w:pPr>
        <w:pStyle w:val="TOC1"/>
        <w:rPr>
          <w:rFonts w:asciiTheme="minorHAnsi" w:eastAsiaTheme="minorEastAsia" w:hAnsiTheme="minorHAnsi" w:cstheme="minorBidi"/>
          <w:b w:val="0"/>
          <w:bCs w:val="0"/>
          <w:szCs w:val="22"/>
          <w:lang w:val="en-US" w:eastAsia="en-US"/>
        </w:rPr>
      </w:pPr>
      <w:r>
        <w:t>4.</w:t>
      </w:r>
      <w:r>
        <w:rPr>
          <w:rFonts w:asciiTheme="minorHAnsi" w:eastAsiaTheme="minorEastAsia" w:hAnsiTheme="minorHAnsi" w:cstheme="minorBidi"/>
          <w:b w:val="0"/>
          <w:bCs w:val="0"/>
          <w:szCs w:val="22"/>
          <w:lang w:val="en-US" w:eastAsia="en-US"/>
        </w:rPr>
        <w:tab/>
      </w:r>
      <w:r>
        <w:t>Architecture Design</w:t>
      </w:r>
      <w:r>
        <w:tab/>
      </w:r>
      <w:r>
        <w:fldChar w:fldCharType="begin"/>
      </w:r>
      <w:r>
        <w:instrText xml:space="preserve"> PAGEREF _Toc397584783 \h </w:instrText>
      </w:r>
      <w:r>
        <w:fldChar w:fldCharType="separate"/>
      </w:r>
      <w:r>
        <w:t>4</w:t>
      </w:r>
      <w:r>
        <w:fldChar w:fldCharType="end"/>
      </w:r>
    </w:p>
    <w:p w14:paraId="66326FC8" w14:textId="77777777" w:rsidR="0040612A" w:rsidRDefault="0040612A">
      <w:pPr>
        <w:pStyle w:val="TOC2"/>
        <w:rPr>
          <w:rFonts w:asciiTheme="minorHAnsi" w:eastAsiaTheme="minorEastAsia" w:hAnsiTheme="minorHAnsi" w:cstheme="minorBidi"/>
          <w:iCs w:val="0"/>
          <w:szCs w:val="22"/>
          <w:lang w:val="en-US" w:eastAsia="en-US"/>
        </w:rPr>
      </w:pPr>
      <w:r>
        <w:t>4.1</w:t>
      </w:r>
      <w:r>
        <w:rPr>
          <w:rFonts w:asciiTheme="minorHAnsi" w:eastAsiaTheme="minorEastAsia" w:hAnsiTheme="minorHAnsi" w:cstheme="minorBidi"/>
          <w:iCs w:val="0"/>
          <w:szCs w:val="22"/>
          <w:lang w:val="en-US" w:eastAsia="en-US"/>
        </w:rPr>
        <w:tab/>
      </w:r>
      <w:r>
        <w:t>High-level Architecture Overview</w:t>
      </w:r>
      <w:r>
        <w:tab/>
      </w:r>
      <w:r>
        <w:fldChar w:fldCharType="begin"/>
      </w:r>
      <w:r>
        <w:instrText xml:space="preserve"> PAGEREF _Toc397584784 \h </w:instrText>
      </w:r>
      <w:r>
        <w:fldChar w:fldCharType="separate"/>
      </w:r>
      <w:r>
        <w:t>4</w:t>
      </w:r>
      <w:r>
        <w:fldChar w:fldCharType="end"/>
      </w:r>
    </w:p>
    <w:p w14:paraId="37F732D5" w14:textId="77777777" w:rsidR="0040612A" w:rsidRDefault="0040612A">
      <w:pPr>
        <w:pStyle w:val="TOC2"/>
        <w:rPr>
          <w:rFonts w:asciiTheme="minorHAnsi" w:eastAsiaTheme="minorEastAsia" w:hAnsiTheme="minorHAnsi" w:cstheme="minorBidi"/>
          <w:iCs w:val="0"/>
          <w:szCs w:val="22"/>
          <w:lang w:val="en-US" w:eastAsia="en-US"/>
        </w:rPr>
      </w:pPr>
      <w:r>
        <w:t>4.2</w:t>
      </w:r>
      <w:r>
        <w:rPr>
          <w:rFonts w:asciiTheme="minorHAnsi" w:eastAsiaTheme="minorEastAsia" w:hAnsiTheme="minorHAnsi" w:cstheme="minorBidi"/>
          <w:iCs w:val="0"/>
          <w:szCs w:val="22"/>
          <w:lang w:val="en-US" w:eastAsia="en-US"/>
        </w:rPr>
        <w:tab/>
      </w:r>
      <w:r>
        <w:t>TPG 300 Protocol File</w:t>
      </w:r>
      <w:r>
        <w:tab/>
      </w:r>
      <w:r>
        <w:fldChar w:fldCharType="begin"/>
      </w:r>
      <w:r>
        <w:instrText xml:space="preserve"> PAGEREF _Toc397584785 \h </w:instrText>
      </w:r>
      <w:r>
        <w:fldChar w:fldCharType="separate"/>
      </w:r>
      <w:r>
        <w:t>4</w:t>
      </w:r>
      <w:r>
        <w:fldChar w:fldCharType="end"/>
      </w:r>
    </w:p>
    <w:p w14:paraId="2165F3CA" w14:textId="77777777" w:rsidR="0040612A" w:rsidRDefault="0040612A">
      <w:pPr>
        <w:pStyle w:val="TOC2"/>
        <w:rPr>
          <w:rFonts w:asciiTheme="minorHAnsi" w:eastAsiaTheme="minorEastAsia" w:hAnsiTheme="minorHAnsi" w:cstheme="minorBidi"/>
          <w:iCs w:val="0"/>
          <w:szCs w:val="22"/>
          <w:lang w:val="en-US" w:eastAsia="en-US"/>
        </w:rPr>
      </w:pPr>
      <w:r>
        <w:t>4.3</w:t>
      </w:r>
      <w:r>
        <w:rPr>
          <w:rFonts w:asciiTheme="minorHAnsi" w:eastAsiaTheme="minorEastAsia" w:hAnsiTheme="minorHAnsi" w:cstheme="minorBidi"/>
          <w:iCs w:val="0"/>
          <w:szCs w:val="22"/>
          <w:lang w:val="en-US" w:eastAsia="en-US"/>
        </w:rPr>
        <w:tab/>
      </w:r>
      <w:r>
        <w:t>EPICS Records</w:t>
      </w:r>
      <w:r>
        <w:tab/>
      </w:r>
      <w:r>
        <w:fldChar w:fldCharType="begin"/>
      </w:r>
      <w:r>
        <w:instrText xml:space="preserve"> PAGEREF _Toc397584786 \h </w:instrText>
      </w:r>
      <w:r>
        <w:fldChar w:fldCharType="separate"/>
      </w:r>
      <w:r>
        <w:t>7</w:t>
      </w:r>
      <w:r>
        <w:fldChar w:fldCharType="end"/>
      </w:r>
    </w:p>
    <w:p w14:paraId="5F466120" w14:textId="77777777" w:rsidR="0040612A" w:rsidRDefault="0040612A">
      <w:pPr>
        <w:pStyle w:val="TOC3"/>
        <w:rPr>
          <w:rFonts w:asciiTheme="minorHAnsi" w:eastAsiaTheme="minorEastAsia" w:hAnsiTheme="minorHAnsi" w:cstheme="minorBidi"/>
          <w:szCs w:val="22"/>
          <w:lang w:val="en-US" w:eastAsia="en-US"/>
        </w:rPr>
      </w:pPr>
      <w:r>
        <w:t>4.3.1</w:t>
      </w:r>
      <w:r>
        <w:rPr>
          <w:rFonts w:asciiTheme="minorHAnsi" w:eastAsiaTheme="minorEastAsia" w:hAnsiTheme="minorHAnsi" w:cstheme="minorBidi"/>
          <w:szCs w:val="22"/>
          <w:lang w:val="en-US" w:eastAsia="en-US"/>
        </w:rPr>
        <w:tab/>
      </w:r>
      <w:r>
        <w:t>tpg300_common.template</w:t>
      </w:r>
      <w:r>
        <w:tab/>
      </w:r>
      <w:r>
        <w:fldChar w:fldCharType="begin"/>
      </w:r>
      <w:r>
        <w:instrText xml:space="preserve"> PAGEREF _Toc397584787 \h </w:instrText>
      </w:r>
      <w:r>
        <w:fldChar w:fldCharType="separate"/>
      </w:r>
      <w:r>
        <w:t>7</w:t>
      </w:r>
      <w:r>
        <w:fldChar w:fldCharType="end"/>
      </w:r>
    </w:p>
    <w:p w14:paraId="2A08F32D" w14:textId="77777777" w:rsidR="0040612A" w:rsidRDefault="0040612A">
      <w:pPr>
        <w:pStyle w:val="TOC3"/>
        <w:rPr>
          <w:rFonts w:asciiTheme="minorHAnsi" w:eastAsiaTheme="minorEastAsia" w:hAnsiTheme="minorHAnsi" w:cstheme="minorBidi"/>
          <w:szCs w:val="22"/>
          <w:lang w:val="en-US" w:eastAsia="en-US"/>
        </w:rPr>
      </w:pPr>
      <w:r>
        <w:t>4.3.2</w:t>
      </w:r>
      <w:r>
        <w:rPr>
          <w:rFonts w:asciiTheme="minorHAnsi" w:eastAsiaTheme="minorEastAsia" w:hAnsiTheme="minorHAnsi" w:cstheme="minorBidi"/>
          <w:szCs w:val="22"/>
          <w:lang w:val="en-US" w:eastAsia="en-US"/>
        </w:rPr>
        <w:tab/>
      </w:r>
      <w:r>
        <w:t>tpg300_sensor.template</w:t>
      </w:r>
      <w:r>
        <w:tab/>
      </w:r>
      <w:r>
        <w:fldChar w:fldCharType="begin"/>
      </w:r>
      <w:r>
        <w:instrText xml:space="preserve"> PAGEREF _Toc397584788 \h </w:instrText>
      </w:r>
      <w:r>
        <w:fldChar w:fldCharType="separate"/>
      </w:r>
      <w:r>
        <w:t>10</w:t>
      </w:r>
      <w:r>
        <w:fldChar w:fldCharType="end"/>
      </w:r>
    </w:p>
    <w:p w14:paraId="3465C410" w14:textId="77777777" w:rsidR="0040612A" w:rsidRDefault="0040612A">
      <w:pPr>
        <w:pStyle w:val="TOC3"/>
        <w:rPr>
          <w:rFonts w:asciiTheme="minorHAnsi" w:eastAsiaTheme="minorEastAsia" w:hAnsiTheme="minorHAnsi" w:cstheme="minorBidi"/>
          <w:szCs w:val="22"/>
          <w:lang w:val="en-US" w:eastAsia="en-US"/>
        </w:rPr>
      </w:pPr>
      <w:r>
        <w:t>4.3.3</w:t>
      </w:r>
      <w:r>
        <w:rPr>
          <w:rFonts w:asciiTheme="minorHAnsi" w:eastAsiaTheme="minorEastAsia" w:hAnsiTheme="minorHAnsi" w:cstheme="minorBidi"/>
          <w:szCs w:val="22"/>
          <w:lang w:val="en-US" w:eastAsia="en-US"/>
        </w:rPr>
        <w:tab/>
      </w:r>
      <w:r>
        <w:t>tpg300_function.template</w:t>
      </w:r>
      <w:r>
        <w:tab/>
      </w:r>
      <w:r>
        <w:fldChar w:fldCharType="begin"/>
      </w:r>
      <w:r>
        <w:instrText xml:space="preserve"> PAGEREF _Toc397584789 \h </w:instrText>
      </w:r>
      <w:r>
        <w:fldChar w:fldCharType="separate"/>
      </w:r>
      <w:r>
        <w:t>11</w:t>
      </w:r>
      <w:r>
        <w:fldChar w:fldCharType="end"/>
      </w:r>
    </w:p>
    <w:p w14:paraId="3F1F74ED" w14:textId="77777777" w:rsidR="0040612A" w:rsidRDefault="0040612A">
      <w:pPr>
        <w:pStyle w:val="TOC3"/>
        <w:rPr>
          <w:rFonts w:asciiTheme="minorHAnsi" w:eastAsiaTheme="minorEastAsia" w:hAnsiTheme="minorHAnsi" w:cstheme="minorBidi"/>
          <w:szCs w:val="22"/>
          <w:lang w:val="en-US" w:eastAsia="en-US"/>
        </w:rPr>
      </w:pPr>
      <w:r>
        <w:t>4.3.4</w:t>
      </w:r>
      <w:r>
        <w:rPr>
          <w:rFonts w:asciiTheme="minorHAnsi" w:eastAsiaTheme="minorEastAsia" w:hAnsiTheme="minorHAnsi" w:cstheme="minorBidi"/>
          <w:szCs w:val="22"/>
          <w:lang w:val="en-US" w:eastAsia="en-US"/>
        </w:rPr>
        <w:tab/>
      </w:r>
      <w:r>
        <w:t>tpg300.db</w:t>
      </w:r>
      <w:r>
        <w:tab/>
      </w:r>
      <w:r>
        <w:fldChar w:fldCharType="begin"/>
      </w:r>
      <w:r>
        <w:instrText xml:space="preserve"> PAGEREF _Toc397584790 \h </w:instrText>
      </w:r>
      <w:r>
        <w:fldChar w:fldCharType="separate"/>
      </w:r>
      <w:r>
        <w:t>14</w:t>
      </w:r>
      <w:r>
        <w:fldChar w:fldCharType="end"/>
      </w:r>
    </w:p>
    <w:p w14:paraId="34D57D24" w14:textId="77777777" w:rsidR="0040612A" w:rsidRDefault="0040612A">
      <w:pPr>
        <w:pStyle w:val="TOC2"/>
        <w:rPr>
          <w:rFonts w:asciiTheme="minorHAnsi" w:eastAsiaTheme="minorEastAsia" w:hAnsiTheme="minorHAnsi" w:cstheme="minorBidi"/>
          <w:iCs w:val="0"/>
          <w:szCs w:val="22"/>
          <w:lang w:val="en-US" w:eastAsia="en-US"/>
        </w:rPr>
      </w:pPr>
      <w:r>
        <w:t>4.4</w:t>
      </w:r>
      <w:r>
        <w:rPr>
          <w:rFonts w:asciiTheme="minorHAnsi" w:eastAsiaTheme="minorEastAsia" w:hAnsiTheme="minorHAnsi" w:cstheme="minorBidi"/>
          <w:iCs w:val="0"/>
          <w:szCs w:val="22"/>
          <w:lang w:val="en-US" w:eastAsia="en-US"/>
        </w:rPr>
        <w:tab/>
      </w:r>
      <w:r>
        <w:t>Software Version</w:t>
      </w:r>
      <w:r>
        <w:tab/>
      </w:r>
      <w:r>
        <w:fldChar w:fldCharType="begin"/>
      </w:r>
      <w:r>
        <w:instrText xml:space="preserve"> PAGEREF _Toc397584791 \h </w:instrText>
      </w:r>
      <w:r>
        <w:fldChar w:fldCharType="separate"/>
      </w:r>
      <w:r>
        <w:t>14</w:t>
      </w:r>
      <w:r>
        <w:fldChar w:fldCharType="end"/>
      </w:r>
    </w:p>
    <w:p w14:paraId="7D2EAE22" w14:textId="77777777" w:rsidR="0040612A" w:rsidRDefault="0040612A">
      <w:pPr>
        <w:pStyle w:val="TOC1"/>
        <w:rPr>
          <w:rFonts w:asciiTheme="minorHAnsi" w:eastAsiaTheme="minorEastAsia" w:hAnsiTheme="minorHAnsi" w:cstheme="minorBidi"/>
          <w:b w:val="0"/>
          <w:bCs w:val="0"/>
          <w:szCs w:val="22"/>
          <w:lang w:val="en-US" w:eastAsia="en-US"/>
        </w:rPr>
      </w:pPr>
      <w:r>
        <w:t>5.</w:t>
      </w:r>
      <w:r>
        <w:rPr>
          <w:rFonts w:asciiTheme="minorHAnsi" w:eastAsiaTheme="minorEastAsia" w:hAnsiTheme="minorHAnsi" w:cstheme="minorBidi"/>
          <w:b w:val="0"/>
          <w:bCs w:val="0"/>
          <w:szCs w:val="22"/>
          <w:lang w:val="en-US" w:eastAsia="en-US"/>
        </w:rPr>
        <w:tab/>
      </w:r>
      <w:r>
        <w:t>User Manual</w:t>
      </w:r>
      <w:r>
        <w:tab/>
      </w:r>
      <w:r>
        <w:fldChar w:fldCharType="begin"/>
      </w:r>
      <w:r>
        <w:instrText xml:space="preserve"> PAGEREF _Toc397584792 \h </w:instrText>
      </w:r>
      <w:r>
        <w:fldChar w:fldCharType="separate"/>
      </w:r>
      <w:r>
        <w:t>15</w:t>
      </w:r>
      <w:r>
        <w:fldChar w:fldCharType="end"/>
      </w:r>
    </w:p>
    <w:p w14:paraId="02DB4950" w14:textId="77777777" w:rsidR="0040612A" w:rsidRDefault="0040612A">
      <w:pPr>
        <w:pStyle w:val="TOC2"/>
        <w:rPr>
          <w:rFonts w:asciiTheme="minorHAnsi" w:eastAsiaTheme="minorEastAsia" w:hAnsiTheme="minorHAnsi" w:cstheme="minorBidi"/>
          <w:iCs w:val="0"/>
          <w:szCs w:val="22"/>
          <w:lang w:val="en-US" w:eastAsia="en-US"/>
        </w:rPr>
      </w:pPr>
      <w:r>
        <w:t>5.1</w:t>
      </w:r>
      <w:r>
        <w:rPr>
          <w:rFonts w:asciiTheme="minorHAnsi" w:eastAsiaTheme="minorEastAsia" w:hAnsiTheme="minorHAnsi" w:cstheme="minorBidi"/>
          <w:iCs w:val="0"/>
          <w:szCs w:val="22"/>
          <w:lang w:val="en-US" w:eastAsia="en-US"/>
        </w:rPr>
        <w:tab/>
      </w:r>
      <w:r>
        <w:t>Installation and Configuration</w:t>
      </w:r>
      <w:r>
        <w:tab/>
      </w:r>
      <w:r>
        <w:fldChar w:fldCharType="begin"/>
      </w:r>
      <w:r>
        <w:instrText xml:space="preserve"> PAGEREF _Toc397584793 \h </w:instrText>
      </w:r>
      <w:r>
        <w:fldChar w:fldCharType="separate"/>
      </w:r>
      <w:r>
        <w:t>15</w:t>
      </w:r>
      <w:r>
        <w:fldChar w:fldCharType="end"/>
      </w:r>
    </w:p>
    <w:p w14:paraId="31983863" w14:textId="77777777" w:rsidR="0040612A" w:rsidRDefault="0040612A">
      <w:pPr>
        <w:pStyle w:val="TOC3"/>
        <w:rPr>
          <w:rFonts w:asciiTheme="minorHAnsi" w:eastAsiaTheme="minorEastAsia" w:hAnsiTheme="minorHAnsi" w:cstheme="minorBidi"/>
          <w:szCs w:val="22"/>
          <w:lang w:val="en-US" w:eastAsia="en-US"/>
        </w:rPr>
      </w:pPr>
      <w:r>
        <w:t>5.1.1</w:t>
      </w:r>
      <w:r>
        <w:rPr>
          <w:rFonts w:asciiTheme="minorHAnsi" w:eastAsiaTheme="minorEastAsia" w:hAnsiTheme="minorHAnsi" w:cstheme="minorBidi"/>
          <w:szCs w:val="22"/>
          <w:lang w:val="en-US" w:eastAsia="en-US"/>
        </w:rPr>
        <w:tab/>
      </w:r>
      <w:r>
        <w:t>Required Software</w:t>
      </w:r>
      <w:r>
        <w:tab/>
      </w:r>
      <w:r>
        <w:fldChar w:fldCharType="begin"/>
      </w:r>
      <w:r>
        <w:instrText xml:space="preserve"> PAGEREF _Toc397584794 \h </w:instrText>
      </w:r>
      <w:r>
        <w:fldChar w:fldCharType="separate"/>
      </w:r>
      <w:r>
        <w:t>15</w:t>
      </w:r>
      <w:r>
        <w:fldChar w:fldCharType="end"/>
      </w:r>
    </w:p>
    <w:p w14:paraId="37B7FBE5" w14:textId="77777777" w:rsidR="0040612A" w:rsidRDefault="0040612A">
      <w:pPr>
        <w:pStyle w:val="TOC3"/>
        <w:rPr>
          <w:rFonts w:asciiTheme="minorHAnsi" w:eastAsiaTheme="minorEastAsia" w:hAnsiTheme="minorHAnsi" w:cstheme="minorBidi"/>
          <w:szCs w:val="22"/>
          <w:lang w:val="en-US" w:eastAsia="en-US"/>
        </w:rPr>
      </w:pPr>
      <w:r>
        <w:t>5.1.2</w:t>
      </w:r>
      <w:r>
        <w:rPr>
          <w:rFonts w:asciiTheme="minorHAnsi" w:eastAsiaTheme="minorEastAsia" w:hAnsiTheme="minorHAnsi" w:cstheme="minorBidi"/>
          <w:szCs w:val="22"/>
          <w:lang w:val="en-US" w:eastAsia="en-US"/>
        </w:rPr>
        <w:tab/>
      </w:r>
      <w:r>
        <w:t>RPMs</w:t>
      </w:r>
      <w:r>
        <w:tab/>
      </w:r>
      <w:r>
        <w:fldChar w:fldCharType="begin"/>
      </w:r>
      <w:r>
        <w:instrText xml:space="preserve"> PAGEREF _Toc397584795 \h </w:instrText>
      </w:r>
      <w:r>
        <w:fldChar w:fldCharType="separate"/>
      </w:r>
      <w:r>
        <w:t>15</w:t>
      </w:r>
      <w:r>
        <w:fldChar w:fldCharType="end"/>
      </w:r>
    </w:p>
    <w:p w14:paraId="28474713" w14:textId="77777777" w:rsidR="0040612A" w:rsidRDefault="0040612A">
      <w:pPr>
        <w:pStyle w:val="TOC3"/>
        <w:rPr>
          <w:rFonts w:asciiTheme="minorHAnsi" w:eastAsiaTheme="minorEastAsia" w:hAnsiTheme="minorHAnsi" w:cstheme="minorBidi"/>
          <w:szCs w:val="22"/>
          <w:lang w:val="en-US" w:eastAsia="en-US"/>
        </w:rPr>
      </w:pPr>
      <w:r>
        <w:t>5.1.3</w:t>
      </w:r>
      <w:r>
        <w:rPr>
          <w:rFonts w:asciiTheme="minorHAnsi" w:eastAsiaTheme="minorEastAsia" w:hAnsiTheme="minorHAnsi" w:cstheme="minorBidi"/>
          <w:szCs w:val="22"/>
          <w:lang w:val="en-US" w:eastAsia="en-US"/>
        </w:rPr>
        <w:tab/>
      </w:r>
      <w:r>
        <w:t>RPM Installation</w:t>
      </w:r>
      <w:r>
        <w:tab/>
      </w:r>
      <w:r>
        <w:fldChar w:fldCharType="begin"/>
      </w:r>
      <w:r>
        <w:instrText xml:space="preserve"> PAGEREF _Toc397584796 \h </w:instrText>
      </w:r>
      <w:r>
        <w:fldChar w:fldCharType="separate"/>
      </w:r>
      <w:r>
        <w:t>15</w:t>
      </w:r>
      <w:r>
        <w:fldChar w:fldCharType="end"/>
      </w:r>
    </w:p>
    <w:p w14:paraId="517E774C" w14:textId="77777777" w:rsidR="0040612A" w:rsidRDefault="0040612A">
      <w:pPr>
        <w:pStyle w:val="TOC3"/>
        <w:rPr>
          <w:rFonts w:asciiTheme="minorHAnsi" w:eastAsiaTheme="minorEastAsia" w:hAnsiTheme="minorHAnsi" w:cstheme="minorBidi"/>
          <w:szCs w:val="22"/>
          <w:lang w:val="en-US" w:eastAsia="en-US"/>
        </w:rPr>
      </w:pPr>
      <w:r>
        <w:t>5.1.4</w:t>
      </w:r>
      <w:r>
        <w:rPr>
          <w:rFonts w:asciiTheme="minorHAnsi" w:eastAsiaTheme="minorEastAsia" w:hAnsiTheme="minorHAnsi" w:cstheme="minorBidi"/>
          <w:szCs w:val="22"/>
          <w:lang w:val="en-US" w:eastAsia="en-US"/>
        </w:rPr>
        <w:tab/>
      </w:r>
      <w:r>
        <w:t>Hardware Configuration</w:t>
      </w:r>
      <w:r>
        <w:tab/>
      </w:r>
      <w:r>
        <w:fldChar w:fldCharType="begin"/>
      </w:r>
      <w:r>
        <w:instrText xml:space="preserve"> PAGEREF _Toc397584797 \h </w:instrText>
      </w:r>
      <w:r>
        <w:fldChar w:fldCharType="separate"/>
      </w:r>
      <w:r>
        <w:t>15</w:t>
      </w:r>
      <w:r>
        <w:fldChar w:fldCharType="end"/>
      </w:r>
    </w:p>
    <w:p w14:paraId="7BB37ED0" w14:textId="77777777" w:rsidR="0040612A" w:rsidRDefault="0040612A">
      <w:pPr>
        <w:pStyle w:val="TOC3"/>
        <w:rPr>
          <w:rFonts w:asciiTheme="minorHAnsi" w:eastAsiaTheme="minorEastAsia" w:hAnsiTheme="minorHAnsi" w:cstheme="minorBidi"/>
          <w:szCs w:val="22"/>
          <w:lang w:val="en-US" w:eastAsia="en-US"/>
        </w:rPr>
      </w:pPr>
      <w:r>
        <w:t>5.1.5</w:t>
      </w:r>
      <w:r>
        <w:rPr>
          <w:rFonts w:asciiTheme="minorHAnsi" w:eastAsiaTheme="minorEastAsia" w:hAnsiTheme="minorHAnsi" w:cstheme="minorBidi"/>
          <w:szCs w:val="22"/>
          <w:lang w:val="en-US" w:eastAsia="en-US"/>
        </w:rPr>
        <w:tab/>
      </w:r>
      <w:r>
        <w:t>Using The tpg300 module in Your Application</w:t>
      </w:r>
      <w:r>
        <w:tab/>
      </w:r>
      <w:r>
        <w:fldChar w:fldCharType="begin"/>
      </w:r>
      <w:r>
        <w:instrText xml:space="preserve"> PAGEREF _Toc397584798 \h </w:instrText>
      </w:r>
      <w:r>
        <w:fldChar w:fldCharType="separate"/>
      </w:r>
      <w:r>
        <w:t>16</w:t>
      </w:r>
      <w:r>
        <w:fldChar w:fldCharType="end"/>
      </w:r>
    </w:p>
    <w:p w14:paraId="3014FA75" w14:textId="77777777" w:rsidR="0040612A" w:rsidRDefault="0040612A">
      <w:pPr>
        <w:pStyle w:val="TOC2"/>
        <w:rPr>
          <w:rFonts w:asciiTheme="minorHAnsi" w:eastAsiaTheme="minorEastAsia" w:hAnsiTheme="minorHAnsi" w:cstheme="minorBidi"/>
          <w:iCs w:val="0"/>
          <w:szCs w:val="22"/>
          <w:lang w:val="en-US" w:eastAsia="en-US"/>
        </w:rPr>
      </w:pPr>
      <w:r>
        <w:t>5.2</w:t>
      </w:r>
      <w:r>
        <w:rPr>
          <w:rFonts w:asciiTheme="minorHAnsi" w:eastAsiaTheme="minorEastAsia" w:hAnsiTheme="minorHAnsi" w:cstheme="minorBidi"/>
          <w:iCs w:val="0"/>
          <w:szCs w:val="22"/>
          <w:lang w:val="en-US" w:eastAsia="en-US"/>
        </w:rPr>
        <w:tab/>
      </w:r>
      <w:r>
        <w:t>Operation Manual</w:t>
      </w:r>
      <w:r>
        <w:tab/>
      </w:r>
      <w:r>
        <w:fldChar w:fldCharType="begin"/>
      </w:r>
      <w:r>
        <w:instrText xml:space="preserve"> PAGEREF _Toc397584799 \h </w:instrText>
      </w:r>
      <w:r>
        <w:fldChar w:fldCharType="separate"/>
      </w:r>
      <w:r>
        <w:t>17</w:t>
      </w:r>
      <w:r>
        <w:fldChar w:fldCharType="end"/>
      </w:r>
    </w:p>
    <w:p w14:paraId="2FD92EF3" w14:textId="77777777" w:rsidR="0040612A" w:rsidRDefault="0040612A">
      <w:pPr>
        <w:pStyle w:val="TOC3"/>
        <w:rPr>
          <w:rFonts w:asciiTheme="minorHAnsi" w:eastAsiaTheme="minorEastAsia" w:hAnsiTheme="minorHAnsi" w:cstheme="minorBidi"/>
          <w:szCs w:val="22"/>
          <w:lang w:val="en-US" w:eastAsia="en-US"/>
        </w:rPr>
      </w:pPr>
      <w:r>
        <w:t>5.2.1</w:t>
      </w:r>
      <w:r>
        <w:rPr>
          <w:rFonts w:asciiTheme="minorHAnsi" w:eastAsiaTheme="minorEastAsia" w:hAnsiTheme="minorHAnsi" w:cstheme="minorBidi"/>
          <w:szCs w:val="22"/>
          <w:lang w:val="en-US" w:eastAsia="en-US"/>
        </w:rPr>
        <w:tab/>
      </w:r>
      <w:r>
        <w:t>Demo Application</w:t>
      </w:r>
      <w:r>
        <w:tab/>
      </w:r>
      <w:r>
        <w:fldChar w:fldCharType="begin"/>
      </w:r>
      <w:r>
        <w:instrText xml:space="preserve"> PAGEREF _Toc397584800 \h </w:instrText>
      </w:r>
      <w:r>
        <w:fldChar w:fldCharType="separate"/>
      </w:r>
      <w:r>
        <w:t>17</w:t>
      </w:r>
      <w:r>
        <w:fldChar w:fldCharType="end"/>
      </w:r>
    </w:p>
    <w:p w14:paraId="39EAEEF4" w14:textId="77777777" w:rsidR="0040612A" w:rsidRDefault="0040612A">
      <w:pPr>
        <w:pStyle w:val="TOC3"/>
        <w:rPr>
          <w:rFonts w:asciiTheme="minorHAnsi" w:eastAsiaTheme="minorEastAsia" w:hAnsiTheme="minorHAnsi" w:cstheme="minorBidi"/>
          <w:szCs w:val="22"/>
          <w:lang w:val="en-US" w:eastAsia="en-US"/>
        </w:rPr>
      </w:pPr>
      <w:r>
        <w:t>5.2.2</w:t>
      </w:r>
      <w:r>
        <w:rPr>
          <w:rFonts w:asciiTheme="minorHAnsi" w:eastAsiaTheme="minorEastAsia" w:hAnsiTheme="minorHAnsi" w:cstheme="minorBidi"/>
          <w:szCs w:val="22"/>
          <w:lang w:val="en-US" w:eastAsia="en-US"/>
        </w:rPr>
        <w:tab/>
      </w:r>
      <w:r>
        <w:t>Opening the GUI</w:t>
      </w:r>
      <w:r>
        <w:tab/>
      </w:r>
      <w:r>
        <w:fldChar w:fldCharType="begin"/>
      </w:r>
      <w:r>
        <w:instrText xml:space="preserve"> PAGEREF _Toc397584801 \h </w:instrText>
      </w:r>
      <w:r>
        <w:fldChar w:fldCharType="separate"/>
      </w:r>
      <w:r>
        <w:t>17</w:t>
      </w:r>
      <w:r>
        <w:fldChar w:fldCharType="end"/>
      </w:r>
    </w:p>
    <w:p w14:paraId="1AB1A7C2" w14:textId="77777777" w:rsidR="0025540B" w:rsidRDefault="0096344F" w:rsidP="00753EBE">
      <w:r w:rsidRPr="006D04A8">
        <w:fldChar w:fldCharType="end"/>
      </w:r>
    </w:p>
    <w:p w14:paraId="2C7D78AC" w14:textId="77777777" w:rsidR="0025540B" w:rsidRDefault="0025540B" w:rsidP="0025540B">
      <w:pPr>
        <w:pStyle w:val="E-Unnumbered"/>
      </w:pPr>
      <w:r>
        <w:t>List of figures</w:t>
      </w:r>
    </w:p>
    <w:p w14:paraId="076DA243" w14:textId="77777777" w:rsidR="002D67E3" w:rsidRPr="002D67E3" w:rsidRDefault="002D67E3" w:rsidP="00753EBE">
      <w:pPr>
        <w:rPr>
          <w:lang w:eastAsia="en-US"/>
        </w:rPr>
      </w:pPr>
      <w:r>
        <w:rPr>
          <w:lang w:eastAsia="en-US"/>
        </w:rPr>
        <w:fldChar w:fldCharType="begin"/>
      </w:r>
      <w:r>
        <w:rPr>
          <w:lang w:eastAsia="en-US"/>
        </w:rPr>
        <w:instrText xml:space="preserve"> TOC \h \z \c "Figure" </w:instrText>
      </w:r>
      <w:r>
        <w:rPr>
          <w:lang w:eastAsia="en-US"/>
        </w:rPr>
        <w:fldChar w:fldCharType="separate"/>
      </w:r>
      <w:r w:rsidR="0040612A">
        <w:rPr>
          <w:b/>
          <w:bCs/>
          <w:noProof/>
          <w:lang w:val="en-US" w:eastAsia="en-US"/>
        </w:rPr>
        <w:t>No table of figures entries found.</w:t>
      </w:r>
      <w:r>
        <w:rPr>
          <w:lang w:eastAsia="en-US"/>
        </w:rPr>
        <w:fldChar w:fldCharType="end"/>
      </w:r>
    </w:p>
    <w:p w14:paraId="13F69FFC" w14:textId="77777777" w:rsidR="002D67E3" w:rsidRDefault="002D67E3" w:rsidP="002D67E3">
      <w:pPr>
        <w:pStyle w:val="E-Unnumbered"/>
      </w:pPr>
      <w:r>
        <w:lastRenderedPageBreak/>
        <w:t>List of TABLES</w:t>
      </w:r>
    </w:p>
    <w:p w14:paraId="1F8B3B0C" w14:textId="77777777" w:rsidR="0040612A" w:rsidRDefault="002D67E3">
      <w:pPr>
        <w:pStyle w:val="TableofFigures"/>
        <w:tabs>
          <w:tab w:val="right" w:leader="dot" w:pos="9060"/>
        </w:tabs>
        <w:rPr>
          <w:rFonts w:asciiTheme="minorHAnsi" w:eastAsiaTheme="minorEastAsia" w:hAnsiTheme="minorHAnsi" w:cstheme="minorBidi"/>
          <w:noProof/>
          <w:szCs w:val="22"/>
          <w:lang w:val="en-US" w:eastAsia="en-US"/>
        </w:rPr>
      </w:pPr>
      <w:r>
        <w:rPr>
          <w:lang w:eastAsia="en-US"/>
        </w:rPr>
        <w:fldChar w:fldCharType="begin"/>
      </w:r>
      <w:r>
        <w:rPr>
          <w:lang w:eastAsia="en-US"/>
        </w:rPr>
        <w:instrText xml:space="preserve"> TOC \h \z \c "Table" </w:instrText>
      </w:r>
      <w:r>
        <w:rPr>
          <w:lang w:eastAsia="en-US"/>
        </w:rPr>
        <w:fldChar w:fldCharType="separate"/>
      </w:r>
      <w:hyperlink w:anchor="_Toc397584802" w:history="1">
        <w:r w:rsidR="0040612A" w:rsidRPr="00450637">
          <w:rPr>
            <w:rStyle w:val="Hyperlink"/>
            <w:noProof/>
          </w:rPr>
          <w:t>Table 1: Abbreviations</w:t>
        </w:r>
        <w:r w:rsidR="0040612A">
          <w:rPr>
            <w:noProof/>
            <w:webHidden/>
          </w:rPr>
          <w:tab/>
        </w:r>
        <w:r w:rsidR="0040612A">
          <w:rPr>
            <w:noProof/>
            <w:webHidden/>
          </w:rPr>
          <w:fldChar w:fldCharType="begin"/>
        </w:r>
        <w:r w:rsidR="0040612A">
          <w:rPr>
            <w:noProof/>
            <w:webHidden/>
          </w:rPr>
          <w:instrText xml:space="preserve"> PAGEREF _Toc397584802 \h </w:instrText>
        </w:r>
        <w:r w:rsidR="0040612A">
          <w:rPr>
            <w:noProof/>
            <w:webHidden/>
          </w:rPr>
        </w:r>
        <w:r w:rsidR="0040612A">
          <w:rPr>
            <w:noProof/>
            <w:webHidden/>
          </w:rPr>
          <w:fldChar w:fldCharType="separate"/>
        </w:r>
        <w:r w:rsidR="0040612A">
          <w:rPr>
            <w:noProof/>
            <w:webHidden/>
          </w:rPr>
          <w:t>1</w:t>
        </w:r>
        <w:r w:rsidR="0040612A">
          <w:rPr>
            <w:noProof/>
            <w:webHidden/>
          </w:rPr>
          <w:fldChar w:fldCharType="end"/>
        </w:r>
      </w:hyperlink>
    </w:p>
    <w:p w14:paraId="3B6507B6"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03" w:history="1">
        <w:r w:rsidRPr="00450637">
          <w:rPr>
            <w:rStyle w:val="Hyperlink"/>
            <w:noProof/>
          </w:rPr>
          <w:t>Table 2: TPG 300 protocol file commands</w:t>
        </w:r>
        <w:r>
          <w:rPr>
            <w:noProof/>
            <w:webHidden/>
          </w:rPr>
          <w:tab/>
        </w:r>
        <w:r>
          <w:rPr>
            <w:noProof/>
            <w:webHidden/>
          </w:rPr>
          <w:fldChar w:fldCharType="begin"/>
        </w:r>
        <w:r>
          <w:rPr>
            <w:noProof/>
            <w:webHidden/>
          </w:rPr>
          <w:instrText xml:space="preserve"> PAGEREF _Toc397584803 \h </w:instrText>
        </w:r>
        <w:r>
          <w:rPr>
            <w:noProof/>
            <w:webHidden/>
          </w:rPr>
        </w:r>
        <w:r>
          <w:rPr>
            <w:noProof/>
            <w:webHidden/>
          </w:rPr>
          <w:fldChar w:fldCharType="separate"/>
        </w:r>
        <w:r>
          <w:rPr>
            <w:noProof/>
            <w:webHidden/>
          </w:rPr>
          <w:t>7</w:t>
        </w:r>
        <w:r>
          <w:rPr>
            <w:noProof/>
            <w:webHidden/>
          </w:rPr>
          <w:fldChar w:fldCharType="end"/>
        </w:r>
      </w:hyperlink>
    </w:p>
    <w:p w14:paraId="2DE5AE7B"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04" w:history="1">
        <w:r w:rsidRPr="00450637">
          <w:rPr>
            <w:rStyle w:val="Hyperlink"/>
            <w:noProof/>
          </w:rPr>
          <w:t>Table 3: tpg300_common.template records</w:t>
        </w:r>
        <w:r>
          <w:rPr>
            <w:noProof/>
            <w:webHidden/>
          </w:rPr>
          <w:tab/>
        </w:r>
        <w:r>
          <w:rPr>
            <w:noProof/>
            <w:webHidden/>
          </w:rPr>
          <w:fldChar w:fldCharType="begin"/>
        </w:r>
        <w:r>
          <w:rPr>
            <w:noProof/>
            <w:webHidden/>
          </w:rPr>
          <w:instrText xml:space="preserve"> PAGEREF _Toc397584804 \h </w:instrText>
        </w:r>
        <w:r>
          <w:rPr>
            <w:noProof/>
            <w:webHidden/>
          </w:rPr>
        </w:r>
        <w:r>
          <w:rPr>
            <w:noProof/>
            <w:webHidden/>
          </w:rPr>
          <w:fldChar w:fldCharType="separate"/>
        </w:r>
        <w:r>
          <w:rPr>
            <w:noProof/>
            <w:webHidden/>
          </w:rPr>
          <w:t>10</w:t>
        </w:r>
        <w:r>
          <w:rPr>
            <w:noProof/>
            <w:webHidden/>
          </w:rPr>
          <w:fldChar w:fldCharType="end"/>
        </w:r>
      </w:hyperlink>
    </w:p>
    <w:p w14:paraId="5F636499"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05" w:history="1">
        <w:r w:rsidRPr="00450637">
          <w:rPr>
            <w:rStyle w:val="Hyperlink"/>
            <w:noProof/>
          </w:rPr>
          <w:t>Table 4: tpg300_common.template macros</w:t>
        </w:r>
        <w:r>
          <w:rPr>
            <w:noProof/>
            <w:webHidden/>
          </w:rPr>
          <w:tab/>
        </w:r>
        <w:r>
          <w:rPr>
            <w:noProof/>
            <w:webHidden/>
          </w:rPr>
          <w:fldChar w:fldCharType="begin"/>
        </w:r>
        <w:r>
          <w:rPr>
            <w:noProof/>
            <w:webHidden/>
          </w:rPr>
          <w:instrText xml:space="preserve"> PAGEREF _Toc397584805 \h </w:instrText>
        </w:r>
        <w:r>
          <w:rPr>
            <w:noProof/>
            <w:webHidden/>
          </w:rPr>
        </w:r>
        <w:r>
          <w:rPr>
            <w:noProof/>
            <w:webHidden/>
          </w:rPr>
          <w:fldChar w:fldCharType="separate"/>
        </w:r>
        <w:r>
          <w:rPr>
            <w:noProof/>
            <w:webHidden/>
          </w:rPr>
          <w:t>10</w:t>
        </w:r>
        <w:r>
          <w:rPr>
            <w:noProof/>
            <w:webHidden/>
          </w:rPr>
          <w:fldChar w:fldCharType="end"/>
        </w:r>
      </w:hyperlink>
    </w:p>
    <w:p w14:paraId="0317191A"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06" w:history="1">
        <w:r w:rsidRPr="00450637">
          <w:rPr>
            <w:rStyle w:val="Hyperlink"/>
            <w:noProof/>
          </w:rPr>
          <w:t>Table 5: tpg300_sensor.template records</w:t>
        </w:r>
        <w:r>
          <w:rPr>
            <w:noProof/>
            <w:webHidden/>
          </w:rPr>
          <w:tab/>
        </w:r>
        <w:r>
          <w:rPr>
            <w:noProof/>
            <w:webHidden/>
          </w:rPr>
          <w:fldChar w:fldCharType="begin"/>
        </w:r>
        <w:r>
          <w:rPr>
            <w:noProof/>
            <w:webHidden/>
          </w:rPr>
          <w:instrText xml:space="preserve"> PAGEREF _Toc397584806 \h </w:instrText>
        </w:r>
        <w:r>
          <w:rPr>
            <w:noProof/>
            <w:webHidden/>
          </w:rPr>
        </w:r>
        <w:r>
          <w:rPr>
            <w:noProof/>
            <w:webHidden/>
          </w:rPr>
          <w:fldChar w:fldCharType="separate"/>
        </w:r>
        <w:r>
          <w:rPr>
            <w:noProof/>
            <w:webHidden/>
          </w:rPr>
          <w:t>11</w:t>
        </w:r>
        <w:r>
          <w:rPr>
            <w:noProof/>
            <w:webHidden/>
          </w:rPr>
          <w:fldChar w:fldCharType="end"/>
        </w:r>
      </w:hyperlink>
    </w:p>
    <w:p w14:paraId="282AB3EB"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07" w:history="1">
        <w:r w:rsidRPr="00450637">
          <w:rPr>
            <w:rStyle w:val="Hyperlink"/>
            <w:noProof/>
          </w:rPr>
          <w:t>Table 6: tpg300_sensor.template macros</w:t>
        </w:r>
        <w:r>
          <w:rPr>
            <w:noProof/>
            <w:webHidden/>
          </w:rPr>
          <w:tab/>
        </w:r>
        <w:r>
          <w:rPr>
            <w:noProof/>
            <w:webHidden/>
          </w:rPr>
          <w:fldChar w:fldCharType="begin"/>
        </w:r>
        <w:r>
          <w:rPr>
            <w:noProof/>
            <w:webHidden/>
          </w:rPr>
          <w:instrText xml:space="preserve"> PAGEREF _Toc397584807 \h </w:instrText>
        </w:r>
        <w:r>
          <w:rPr>
            <w:noProof/>
            <w:webHidden/>
          </w:rPr>
        </w:r>
        <w:r>
          <w:rPr>
            <w:noProof/>
            <w:webHidden/>
          </w:rPr>
          <w:fldChar w:fldCharType="separate"/>
        </w:r>
        <w:r>
          <w:rPr>
            <w:noProof/>
            <w:webHidden/>
          </w:rPr>
          <w:t>11</w:t>
        </w:r>
        <w:r>
          <w:rPr>
            <w:noProof/>
            <w:webHidden/>
          </w:rPr>
          <w:fldChar w:fldCharType="end"/>
        </w:r>
      </w:hyperlink>
    </w:p>
    <w:p w14:paraId="0944FE11"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08" w:history="1">
        <w:r w:rsidRPr="00450637">
          <w:rPr>
            <w:rStyle w:val="Hyperlink"/>
            <w:noProof/>
          </w:rPr>
          <w:t>Table 7: tpg300_function.template records</w:t>
        </w:r>
        <w:r>
          <w:rPr>
            <w:noProof/>
            <w:webHidden/>
          </w:rPr>
          <w:tab/>
        </w:r>
        <w:r>
          <w:rPr>
            <w:noProof/>
            <w:webHidden/>
          </w:rPr>
          <w:fldChar w:fldCharType="begin"/>
        </w:r>
        <w:r>
          <w:rPr>
            <w:noProof/>
            <w:webHidden/>
          </w:rPr>
          <w:instrText xml:space="preserve"> PAGEREF _Toc397584808 \h </w:instrText>
        </w:r>
        <w:r>
          <w:rPr>
            <w:noProof/>
            <w:webHidden/>
          </w:rPr>
        </w:r>
        <w:r>
          <w:rPr>
            <w:noProof/>
            <w:webHidden/>
          </w:rPr>
          <w:fldChar w:fldCharType="separate"/>
        </w:r>
        <w:r>
          <w:rPr>
            <w:noProof/>
            <w:webHidden/>
          </w:rPr>
          <w:t>13</w:t>
        </w:r>
        <w:r>
          <w:rPr>
            <w:noProof/>
            <w:webHidden/>
          </w:rPr>
          <w:fldChar w:fldCharType="end"/>
        </w:r>
      </w:hyperlink>
    </w:p>
    <w:p w14:paraId="36D3856D"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09" w:history="1">
        <w:r w:rsidRPr="00450637">
          <w:rPr>
            <w:rStyle w:val="Hyperlink"/>
            <w:noProof/>
          </w:rPr>
          <w:t>Table 8: tpg300_function.template macros</w:t>
        </w:r>
        <w:r>
          <w:rPr>
            <w:noProof/>
            <w:webHidden/>
          </w:rPr>
          <w:tab/>
        </w:r>
        <w:r>
          <w:rPr>
            <w:noProof/>
            <w:webHidden/>
          </w:rPr>
          <w:fldChar w:fldCharType="begin"/>
        </w:r>
        <w:r>
          <w:rPr>
            <w:noProof/>
            <w:webHidden/>
          </w:rPr>
          <w:instrText xml:space="preserve"> PAGEREF _Toc397584809 \h </w:instrText>
        </w:r>
        <w:r>
          <w:rPr>
            <w:noProof/>
            <w:webHidden/>
          </w:rPr>
        </w:r>
        <w:r>
          <w:rPr>
            <w:noProof/>
            <w:webHidden/>
          </w:rPr>
          <w:fldChar w:fldCharType="separate"/>
        </w:r>
        <w:r>
          <w:rPr>
            <w:noProof/>
            <w:webHidden/>
          </w:rPr>
          <w:t>13</w:t>
        </w:r>
        <w:r>
          <w:rPr>
            <w:noProof/>
            <w:webHidden/>
          </w:rPr>
          <w:fldChar w:fldCharType="end"/>
        </w:r>
      </w:hyperlink>
    </w:p>
    <w:p w14:paraId="6BB289BA" w14:textId="77777777" w:rsidR="0040612A" w:rsidRDefault="0040612A">
      <w:pPr>
        <w:pStyle w:val="TableofFigures"/>
        <w:tabs>
          <w:tab w:val="right" w:leader="dot" w:pos="9060"/>
        </w:tabs>
        <w:rPr>
          <w:rFonts w:asciiTheme="minorHAnsi" w:eastAsiaTheme="minorEastAsia" w:hAnsiTheme="minorHAnsi" w:cstheme="minorBidi"/>
          <w:noProof/>
          <w:szCs w:val="22"/>
          <w:lang w:val="en-US" w:eastAsia="en-US"/>
        </w:rPr>
      </w:pPr>
      <w:hyperlink w:anchor="_Toc397584810" w:history="1">
        <w:r w:rsidRPr="00450637">
          <w:rPr>
            <w:rStyle w:val="Hyperlink"/>
            <w:noProof/>
          </w:rPr>
          <w:t>Table 9: tpg300.db macros</w:t>
        </w:r>
        <w:r>
          <w:rPr>
            <w:noProof/>
            <w:webHidden/>
          </w:rPr>
          <w:tab/>
        </w:r>
        <w:r>
          <w:rPr>
            <w:noProof/>
            <w:webHidden/>
          </w:rPr>
          <w:fldChar w:fldCharType="begin"/>
        </w:r>
        <w:r>
          <w:rPr>
            <w:noProof/>
            <w:webHidden/>
          </w:rPr>
          <w:instrText xml:space="preserve"> PAGEREF _Toc397584810 \h </w:instrText>
        </w:r>
        <w:r>
          <w:rPr>
            <w:noProof/>
            <w:webHidden/>
          </w:rPr>
        </w:r>
        <w:r>
          <w:rPr>
            <w:noProof/>
            <w:webHidden/>
          </w:rPr>
          <w:fldChar w:fldCharType="separate"/>
        </w:r>
        <w:r>
          <w:rPr>
            <w:noProof/>
            <w:webHidden/>
          </w:rPr>
          <w:t>14</w:t>
        </w:r>
        <w:r>
          <w:rPr>
            <w:noProof/>
            <w:webHidden/>
          </w:rPr>
          <w:fldChar w:fldCharType="end"/>
        </w:r>
      </w:hyperlink>
    </w:p>
    <w:p w14:paraId="57D1F758" w14:textId="77777777" w:rsidR="00AE3088" w:rsidRDefault="002D67E3" w:rsidP="00753EBE">
      <w:pPr>
        <w:rPr>
          <w:lang w:eastAsia="en-US"/>
        </w:rPr>
      </w:pPr>
      <w:r>
        <w:rPr>
          <w:lang w:eastAsia="en-US"/>
        </w:rPr>
        <w:fldChar w:fldCharType="end"/>
      </w:r>
    </w:p>
    <w:p w14:paraId="6639E998" w14:textId="77777777" w:rsidR="00AE3088" w:rsidRDefault="00AE3088" w:rsidP="00753EBE">
      <w:pPr>
        <w:sectPr w:rsidR="00AE3088" w:rsidSect="006D04A8">
          <w:footerReference w:type="default" r:id="rId11"/>
          <w:pgSz w:w="11906" w:h="16838" w:code="9"/>
          <w:pgMar w:top="1701" w:right="1418" w:bottom="1418" w:left="1418" w:header="709" w:footer="709" w:gutter="0"/>
          <w:pgNumType w:start="1"/>
          <w:cols w:space="708"/>
          <w:docGrid w:linePitch="360"/>
        </w:sectPr>
      </w:pPr>
    </w:p>
    <w:p w14:paraId="7A754FC6" w14:textId="618E6C44" w:rsidR="00CF6134" w:rsidRDefault="00FE6137" w:rsidP="00324538">
      <w:pPr>
        <w:pStyle w:val="Heading1"/>
      </w:pPr>
      <w:bookmarkStart w:id="2" w:name="_Toc397584777"/>
      <w:r>
        <w:lastRenderedPageBreak/>
        <w:t>Glossary</w:t>
      </w:r>
      <w:bookmarkEnd w:id="2"/>
    </w:p>
    <w:tbl>
      <w:tblPr>
        <w:tblStyle w:val="TableGrid1"/>
        <w:tblW w:w="9108" w:type="dxa"/>
        <w:tblLook w:val="04A0" w:firstRow="1" w:lastRow="0" w:firstColumn="1" w:lastColumn="0" w:noHBand="0" w:noVBand="1"/>
      </w:tblPr>
      <w:tblGrid>
        <w:gridCol w:w="1631"/>
        <w:gridCol w:w="7477"/>
      </w:tblGrid>
      <w:tr w:rsidR="00722A1F" w:rsidRPr="00722A1F" w14:paraId="779AE950" w14:textId="77777777" w:rsidTr="00252C1C">
        <w:tc>
          <w:tcPr>
            <w:tcW w:w="1631" w:type="dxa"/>
            <w:hideMark/>
          </w:tcPr>
          <w:p w14:paraId="01825E89" w14:textId="77777777" w:rsidR="00722A1F" w:rsidRPr="00722A1F" w:rsidRDefault="00722A1F" w:rsidP="00753EBE">
            <w:pPr>
              <w:rPr>
                <w:lang w:val="en-US"/>
              </w:rPr>
            </w:pPr>
            <w:r w:rsidRPr="00722A1F">
              <w:rPr>
                <w:lang w:val="en-US"/>
              </w:rPr>
              <w:t>Abbreviation</w:t>
            </w:r>
          </w:p>
        </w:tc>
        <w:tc>
          <w:tcPr>
            <w:tcW w:w="7477" w:type="dxa"/>
            <w:hideMark/>
          </w:tcPr>
          <w:p w14:paraId="01716E23" w14:textId="77777777" w:rsidR="00722A1F" w:rsidRPr="00722A1F" w:rsidRDefault="00722A1F" w:rsidP="00753EBE">
            <w:pPr>
              <w:rPr>
                <w:lang w:val="en-US"/>
              </w:rPr>
            </w:pPr>
            <w:r w:rsidRPr="00722A1F">
              <w:rPr>
                <w:lang w:val="en-US"/>
              </w:rPr>
              <w:t>Definition</w:t>
            </w:r>
          </w:p>
        </w:tc>
      </w:tr>
      <w:tr w:rsidR="003742DB" w:rsidRPr="00722A1F" w14:paraId="701A39D7" w14:textId="77777777" w:rsidTr="00252C1C">
        <w:tc>
          <w:tcPr>
            <w:tcW w:w="1631" w:type="dxa"/>
            <w:hideMark/>
          </w:tcPr>
          <w:p w14:paraId="7C301007" w14:textId="77777777" w:rsidR="003742DB" w:rsidRPr="00722A1F" w:rsidRDefault="003742DB" w:rsidP="00753EBE">
            <w:pPr>
              <w:rPr>
                <w:lang w:val="en-US"/>
              </w:rPr>
            </w:pPr>
            <w:r w:rsidRPr="00722A1F">
              <w:rPr>
                <w:rFonts w:eastAsia="Calibri"/>
                <w:lang w:val="en-US"/>
              </w:rPr>
              <w:t xml:space="preserve">CB </w:t>
            </w:r>
            <w:r w:rsidRPr="00722A1F">
              <w:rPr>
                <w:rFonts w:eastAsia="Calibri"/>
                <w:lang w:val="en-US"/>
              </w:rPr>
              <w:tab/>
            </w:r>
          </w:p>
        </w:tc>
        <w:tc>
          <w:tcPr>
            <w:tcW w:w="7477" w:type="dxa"/>
            <w:hideMark/>
          </w:tcPr>
          <w:p w14:paraId="5AE3CC1C" w14:textId="77777777" w:rsidR="003742DB" w:rsidRPr="00722A1F" w:rsidRDefault="003742DB" w:rsidP="00753EBE">
            <w:pPr>
              <w:rPr>
                <w:lang w:val="en-US"/>
              </w:rPr>
            </w:pPr>
            <w:r w:rsidRPr="00722A1F">
              <w:rPr>
                <w:rFonts w:eastAsia="Calibri"/>
                <w:lang w:val="en-US"/>
              </w:rPr>
              <w:t>Control Box</w:t>
            </w:r>
          </w:p>
        </w:tc>
      </w:tr>
      <w:tr w:rsidR="003742DB" w:rsidRPr="00722A1F" w14:paraId="2E647F08" w14:textId="77777777" w:rsidTr="00252C1C">
        <w:tc>
          <w:tcPr>
            <w:tcW w:w="1631" w:type="dxa"/>
            <w:hideMark/>
          </w:tcPr>
          <w:p w14:paraId="63812659" w14:textId="77777777" w:rsidR="003742DB" w:rsidRPr="00722A1F" w:rsidRDefault="003742DB" w:rsidP="00753EBE">
            <w:pPr>
              <w:rPr>
                <w:lang w:val="en-US"/>
              </w:rPr>
            </w:pPr>
            <w:r w:rsidRPr="00722A1F">
              <w:rPr>
                <w:rFonts w:eastAsia="Calibri"/>
                <w:lang w:val="en-US"/>
              </w:rPr>
              <w:t xml:space="preserve">CODAC </w:t>
            </w:r>
          </w:p>
        </w:tc>
        <w:tc>
          <w:tcPr>
            <w:tcW w:w="7477" w:type="dxa"/>
            <w:hideMark/>
          </w:tcPr>
          <w:p w14:paraId="6CA91A57" w14:textId="77777777" w:rsidR="003742DB" w:rsidRPr="00722A1F" w:rsidRDefault="003742DB" w:rsidP="00753EBE">
            <w:pPr>
              <w:rPr>
                <w:lang w:val="en-US"/>
              </w:rPr>
            </w:pPr>
            <w:r w:rsidRPr="00722A1F">
              <w:rPr>
                <w:rFonts w:eastAsia="Calibri"/>
                <w:lang w:val="en-US"/>
              </w:rPr>
              <w:t>Control, Data Access and Communication</w:t>
            </w:r>
          </w:p>
        </w:tc>
      </w:tr>
      <w:tr w:rsidR="003742DB" w:rsidRPr="00722A1F" w14:paraId="68D8AB24" w14:textId="77777777" w:rsidTr="00252C1C">
        <w:tc>
          <w:tcPr>
            <w:tcW w:w="1631" w:type="dxa"/>
            <w:hideMark/>
          </w:tcPr>
          <w:p w14:paraId="606A2075" w14:textId="77777777" w:rsidR="003742DB" w:rsidRPr="00722A1F" w:rsidRDefault="003742DB" w:rsidP="00753EBE">
            <w:pPr>
              <w:rPr>
                <w:lang w:val="en-US"/>
              </w:rPr>
            </w:pPr>
            <w:r w:rsidRPr="00722A1F">
              <w:rPr>
                <w:rFonts w:eastAsia="Calibri"/>
                <w:lang w:val="en-US"/>
              </w:rPr>
              <w:t xml:space="preserve">CSS </w:t>
            </w:r>
          </w:p>
        </w:tc>
        <w:tc>
          <w:tcPr>
            <w:tcW w:w="7477" w:type="dxa"/>
            <w:hideMark/>
          </w:tcPr>
          <w:p w14:paraId="626C1E70" w14:textId="77777777" w:rsidR="003742DB" w:rsidRPr="00722A1F" w:rsidRDefault="003742DB" w:rsidP="00753EBE">
            <w:pPr>
              <w:rPr>
                <w:lang w:val="en-US"/>
              </w:rPr>
            </w:pPr>
            <w:r w:rsidRPr="00722A1F">
              <w:rPr>
                <w:rFonts w:eastAsia="Calibri"/>
                <w:lang w:val="en-US"/>
              </w:rPr>
              <w:t>Control System Studio</w:t>
            </w:r>
          </w:p>
        </w:tc>
      </w:tr>
      <w:tr w:rsidR="003742DB" w:rsidRPr="00722A1F" w14:paraId="79A6E9F9" w14:textId="77777777" w:rsidTr="00252C1C">
        <w:tc>
          <w:tcPr>
            <w:tcW w:w="1631" w:type="dxa"/>
          </w:tcPr>
          <w:p w14:paraId="1E9F1BF5" w14:textId="77777777" w:rsidR="003742DB" w:rsidRPr="00722A1F" w:rsidRDefault="003742DB" w:rsidP="00753EBE">
            <w:pPr>
              <w:rPr>
                <w:rFonts w:eastAsia="Calibri"/>
                <w:lang w:val="en-US"/>
              </w:rPr>
            </w:pPr>
            <w:r w:rsidRPr="00722A1F">
              <w:rPr>
                <w:rFonts w:eastAsia="Calibri"/>
                <w:lang w:val="en-US"/>
              </w:rPr>
              <w:t>EGU</w:t>
            </w:r>
          </w:p>
        </w:tc>
        <w:tc>
          <w:tcPr>
            <w:tcW w:w="7477" w:type="dxa"/>
          </w:tcPr>
          <w:p w14:paraId="59004012" w14:textId="77777777" w:rsidR="003742DB" w:rsidRPr="00722A1F" w:rsidRDefault="003742DB" w:rsidP="00753EBE">
            <w:pPr>
              <w:rPr>
                <w:rFonts w:eastAsia="Calibri"/>
                <w:lang w:val="en-US"/>
              </w:rPr>
            </w:pPr>
            <w:r w:rsidRPr="00722A1F">
              <w:rPr>
                <w:rFonts w:eastAsia="Calibri"/>
                <w:lang w:val="en-US"/>
              </w:rPr>
              <w:t>Engineering Units</w:t>
            </w:r>
          </w:p>
        </w:tc>
      </w:tr>
      <w:tr w:rsidR="003742DB" w:rsidRPr="00722A1F" w14:paraId="1CD0A176" w14:textId="77777777" w:rsidTr="00252C1C">
        <w:tc>
          <w:tcPr>
            <w:tcW w:w="1631" w:type="dxa"/>
            <w:hideMark/>
          </w:tcPr>
          <w:p w14:paraId="136AE3D4" w14:textId="77777777" w:rsidR="003742DB" w:rsidRPr="00722A1F" w:rsidRDefault="003742DB" w:rsidP="00753EBE">
            <w:pPr>
              <w:rPr>
                <w:lang w:val="en-US"/>
              </w:rPr>
            </w:pPr>
            <w:r w:rsidRPr="00722A1F">
              <w:rPr>
                <w:rFonts w:eastAsia="Calibri"/>
                <w:lang w:val="en-US"/>
              </w:rPr>
              <w:t xml:space="preserve">EPICS </w:t>
            </w:r>
          </w:p>
        </w:tc>
        <w:tc>
          <w:tcPr>
            <w:tcW w:w="7477" w:type="dxa"/>
            <w:hideMark/>
          </w:tcPr>
          <w:p w14:paraId="06B304ED" w14:textId="77777777" w:rsidR="003742DB" w:rsidRPr="00722A1F" w:rsidRDefault="003742DB" w:rsidP="00753EBE">
            <w:pPr>
              <w:rPr>
                <w:lang w:val="en-US"/>
              </w:rPr>
            </w:pPr>
            <w:r w:rsidRPr="00722A1F">
              <w:rPr>
                <w:rFonts w:eastAsia="Calibri"/>
                <w:lang w:val="en-US"/>
              </w:rPr>
              <w:t>Experimental Physics and Industrial Control System</w:t>
            </w:r>
          </w:p>
        </w:tc>
      </w:tr>
      <w:tr w:rsidR="003742DB" w:rsidRPr="00722A1F" w14:paraId="7D362218" w14:textId="77777777" w:rsidTr="00252C1C">
        <w:tc>
          <w:tcPr>
            <w:tcW w:w="1631" w:type="dxa"/>
            <w:hideMark/>
          </w:tcPr>
          <w:p w14:paraId="0ACEE989" w14:textId="77777777" w:rsidR="003742DB" w:rsidRPr="00722A1F" w:rsidRDefault="003742DB" w:rsidP="00753EBE">
            <w:pPr>
              <w:rPr>
                <w:lang w:val="en-US"/>
              </w:rPr>
            </w:pPr>
            <w:r w:rsidRPr="00722A1F">
              <w:rPr>
                <w:rFonts w:eastAsia="Calibri"/>
                <w:lang w:val="en-US"/>
              </w:rPr>
              <w:t>ESS</w:t>
            </w:r>
          </w:p>
        </w:tc>
        <w:tc>
          <w:tcPr>
            <w:tcW w:w="7477" w:type="dxa"/>
            <w:hideMark/>
          </w:tcPr>
          <w:p w14:paraId="3EE1F30D" w14:textId="77777777" w:rsidR="003742DB" w:rsidRPr="00722A1F" w:rsidRDefault="003742DB" w:rsidP="00753EBE">
            <w:pPr>
              <w:rPr>
                <w:rFonts w:eastAsia="Calibri"/>
                <w:lang w:val="en-US"/>
              </w:rPr>
            </w:pPr>
            <w:r w:rsidRPr="00722A1F">
              <w:rPr>
                <w:rFonts w:eastAsia="Calibri"/>
                <w:lang w:val="en-US"/>
              </w:rPr>
              <w:t>European Spallation Source</w:t>
            </w:r>
          </w:p>
        </w:tc>
      </w:tr>
      <w:tr w:rsidR="003742DB" w:rsidRPr="00722A1F" w14:paraId="2CE45638" w14:textId="77777777" w:rsidTr="00252C1C">
        <w:tc>
          <w:tcPr>
            <w:tcW w:w="1631" w:type="dxa"/>
          </w:tcPr>
          <w:p w14:paraId="094A434E" w14:textId="77777777" w:rsidR="003742DB" w:rsidRPr="00722A1F" w:rsidRDefault="003742DB" w:rsidP="00753EBE">
            <w:pPr>
              <w:rPr>
                <w:rFonts w:eastAsia="Calibri"/>
                <w:lang w:val="en-US"/>
              </w:rPr>
            </w:pPr>
            <w:r w:rsidRPr="00722A1F">
              <w:rPr>
                <w:rFonts w:eastAsia="Calibri"/>
                <w:lang w:val="en-US"/>
              </w:rPr>
              <w:t>GUI</w:t>
            </w:r>
          </w:p>
        </w:tc>
        <w:tc>
          <w:tcPr>
            <w:tcW w:w="7477" w:type="dxa"/>
          </w:tcPr>
          <w:p w14:paraId="0104B6C5" w14:textId="77777777" w:rsidR="003742DB" w:rsidRPr="00722A1F" w:rsidRDefault="003742DB" w:rsidP="00753EBE">
            <w:pPr>
              <w:rPr>
                <w:rFonts w:eastAsia="Calibri"/>
                <w:lang w:val="en-US"/>
              </w:rPr>
            </w:pPr>
            <w:r w:rsidRPr="00722A1F">
              <w:rPr>
                <w:rFonts w:eastAsia="Calibri"/>
                <w:lang w:val="en-US"/>
              </w:rPr>
              <w:t>Graphical User Interface</w:t>
            </w:r>
          </w:p>
        </w:tc>
      </w:tr>
      <w:tr w:rsidR="003742DB" w:rsidRPr="00722A1F" w14:paraId="3A2650B2" w14:textId="77777777" w:rsidTr="00252C1C">
        <w:tc>
          <w:tcPr>
            <w:tcW w:w="1631" w:type="dxa"/>
          </w:tcPr>
          <w:p w14:paraId="4ECC7417" w14:textId="77777777" w:rsidR="003742DB" w:rsidRPr="00722A1F" w:rsidRDefault="003742DB" w:rsidP="00753EBE">
            <w:pPr>
              <w:rPr>
                <w:rFonts w:eastAsia="Calibri"/>
                <w:lang w:val="en-US"/>
              </w:rPr>
            </w:pPr>
            <w:r w:rsidRPr="00722A1F">
              <w:rPr>
                <w:rFonts w:eastAsia="Calibri"/>
                <w:lang w:val="en-US"/>
              </w:rPr>
              <w:t>IOC</w:t>
            </w:r>
          </w:p>
        </w:tc>
        <w:tc>
          <w:tcPr>
            <w:tcW w:w="7477" w:type="dxa"/>
          </w:tcPr>
          <w:p w14:paraId="148E8238" w14:textId="77777777" w:rsidR="003742DB" w:rsidRPr="00722A1F" w:rsidRDefault="003742DB" w:rsidP="00753EBE">
            <w:pPr>
              <w:rPr>
                <w:rFonts w:eastAsia="Calibri"/>
                <w:lang w:val="en-US"/>
              </w:rPr>
            </w:pPr>
            <w:r w:rsidRPr="00722A1F">
              <w:rPr>
                <w:rFonts w:eastAsia="Calibri"/>
                <w:lang w:val="en-US"/>
              </w:rPr>
              <w:t>Input Output Controller</w:t>
            </w:r>
          </w:p>
        </w:tc>
      </w:tr>
      <w:tr w:rsidR="003742DB" w:rsidRPr="00722A1F" w14:paraId="14D04DAE" w14:textId="77777777" w:rsidTr="00252C1C">
        <w:tc>
          <w:tcPr>
            <w:tcW w:w="1631" w:type="dxa"/>
          </w:tcPr>
          <w:p w14:paraId="7461BA6C" w14:textId="77777777" w:rsidR="003742DB" w:rsidRPr="00722A1F" w:rsidRDefault="003742DB" w:rsidP="00753EBE">
            <w:pPr>
              <w:rPr>
                <w:rFonts w:eastAsia="Calibri"/>
                <w:lang w:val="en-US"/>
              </w:rPr>
            </w:pPr>
            <w:r w:rsidRPr="00722A1F">
              <w:rPr>
                <w:rFonts w:eastAsia="Calibri"/>
                <w:lang w:val="en-US"/>
              </w:rPr>
              <w:t>PV</w:t>
            </w:r>
          </w:p>
        </w:tc>
        <w:tc>
          <w:tcPr>
            <w:tcW w:w="7477" w:type="dxa"/>
          </w:tcPr>
          <w:p w14:paraId="6439B48C" w14:textId="77777777" w:rsidR="003742DB" w:rsidRPr="00722A1F" w:rsidRDefault="003742DB" w:rsidP="00753EBE">
            <w:pPr>
              <w:rPr>
                <w:rFonts w:eastAsia="Calibri"/>
                <w:lang w:val="en-US"/>
              </w:rPr>
            </w:pPr>
            <w:r w:rsidRPr="00722A1F">
              <w:rPr>
                <w:rFonts w:eastAsia="Calibri"/>
                <w:lang w:val="en-US"/>
              </w:rPr>
              <w:t>EPICS Process Variables</w:t>
            </w:r>
          </w:p>
        </w:tc>
      </w:tr>
    </w:tbl>
    <w:p w14:paraId="6A01A099" w14:textId="1070DCA9" w:rsidR="00B666EA" w:rsidRPr="00324538" w:rsidRDefault="00324538" w:rsidP="00324538">
      <w:pPr>
        <w:pStyle w:val="Caption"/>
      </w:pPr>
      <w:bookmarkStart w:id="3" w:name="_Toc397584802"/>
      <w:r w:rsidRPr="00324538">
        <w:t xml:space="preserve">Table </w:t>
      </w:r>
      <w:r w:rsidR="006F0F79">
        <w:fldChar w:fldCharType="begin"/>
      </w:r>
      <w:r w:rsidR="006F0F79">
        <w:instrText xml:space="preserve"> SEQ Table \* ARABIC </w:instrText>
      </w:r>
      <w:r w:rsidR="006F0F79">
        <w:fldChar w:fldCharType="separate"/>
      </w:r>
      <w:r w:rsidR="0040612A">
        <w:rPr>
          <w:noProof/>
        </w:rPr>
        <w:t>1</w:t>
      </w:r>
      <w:r w:rsidR="006F0F79">
        <w:fldChar w:fldCharType="end"/>
      </w:r>
      <w:r w:rsidRPr="00324538">
        <w:t>: Abbreviations</w:t>
      </w:r>
      <w:bookmarkEnd w:id="3"/>
    </w:p>
    <w:p w14:paraId="5B7AF1FC" w14:textId="6634AEE8" w:rsidR="002B188F" w:rsidRDefault="006C371D" w:rsidP="000D462B">
      <w:pPr>
        <w:pStyle w:val="Heading1"/>
      </w:pPr>
      <w:bookmarkStart w:id="4" w:name="_Toc397584778"/>
      <w:bookmarkEnd w:id="1"/>
      <w:r>
        <w:lastRenderedPageBreak/>
        <w:t>Introduction</w:t>
      </w:r>
      <w:bookmarkEnd w:id="4"/>
    </w:p>
    <w:p w14:paraId="16A239AD" w14:textId="77777777" w:rsidR="00347784" w:rsidRPr="00437A54" w:rsidRDefault="00347784" w:rsidP="00437A54">
      <w:pPr>
        <w:pStyle w:val="Heading2"/>
      </w:pPr>
      <w:bookmarkStart w:id="5" w:name="_Toc397584779"/>
      <w:r w:rsidRPr="00437A54">
        <w:t>Scope</w:t>
      </w:r>
      <w:bookmarkEnd w:id="5"/>
    </w:p>
    <w:p w14:paraId="688B4F41" w14:textId="085143A3" w:rsidR="002B188F" w:rsidRDefault="00864142" w:rsidP="00753EBE">
      <w:r>
        <w:t>This document provides techni</w:t>
      </w:r>
      <w:r w:rsidR="006107B0">
        <w:t>cal documentation for the EPICS</w:t>
      </w:r>
      <w:r>
        <w:t xml:space="preserve"> module</w:t>
      </w:r>
      <w:r w:rsidR="006107B0">
        <w:t xml:space="preserve"> that offers supp</w:t>
      </w:r>
      <w:r w:rsidR="00580167">
        <w:t xml:space="preserve">ort for the Pfeiffer Vacuum TPG </w:t>
      </w:r>
      <w:r w:rsidR="006107B0">
        <w:t>300 vacuum gauge controller</w:t>
      </w:r>
      <w:r>
        <w:t xml:space="preserve">. Architecture design, </w:t>
      </w:r>
      <w:r w:rsidR="00DD3E31">
        <w:t>database templates with required macro definitions and installation instructions are described in detail.</w:t>
      </w:r>
    </w:p>
    <w:p w14:paraId="5EC7EB49" w14:textId="56A11885" w:rsidR="006323D9" w:rsidRPr="00437A54" w:rsidRDefault="006323D9" w:rsidP="00437A54">
      <w:pPr>
        <w:pStyle w:val="Heading2"/>
      </w:pPr>
      <w:bookmarkStart w:id="6" w:name="_Toc397584780"/>
      <w:r w:rsidRPr="00437A54">
        <w:t>References</w:t>
      </w:r>
      <w:bookmarkEnd w:id="6"/>
    </w:p>
    <w:p w14:paraId="7077B595" w14:textId="77777777" w:rsidR="00753EBE" w:rsidRDefault="00753EBE" w:rsidP="00753EBE">
      <w:pPr>
        <w:pStyle w:val="Stand2"/>
      </w:pPr>
      <w:r w:rsidRPr="0064031E">
        <w:t>List of references:</w:t>
      </w:r>
    </w:p>
    <w:p w14:paraId="4E3A1BC8" w14:textId="7C58421A" w:rsidR="006107B0" w:rsidRDefault="006107B0" w:rsidP="006107B0">
      <w:pPr>
        <w:pStyle w:val="Stand2"/>
        <w:numPr>
          <w:ilvl w:val="0"/>
          <w:numId w:val="37"/>
        </w:numPr>
      </w:pPr>
      <w:bookmarkStart w:id="7" w:name="_Ref397510555"/>
      <w:bookmarkStart w:id="8" w:name="_Ref370796355"/>
      <w:r>
        <w:t xml:space="preserve">Total pressure </w:t>
      </w:r>
      <w:r w:rsidR="00580167">
        <w:t>gauge controller TPG 300 Operating manual</w:t>
      </w:r>
      <w:bookmarkEnd w:id="7"/>
    </w:p>
    <w:p w14:paraId="159C45BB" w14:textId="6F522CDC" w:rsidR="00B526C4" w:rsidRDefault="00B526C4" w:rsidP="00B526C4">
      <w:pPr>
        <w:pStyle w:val="Stand2"/>
        <w:numPr>
          <w:ilvl w:val="0"/>
          <w:numId w:val="37"/>
        </w:numPr>
      </w:pPr>
      <w:bookmarkStart w:id="9" w:name="_Ref397514114"/>
      <w:r>
        <w:t xml:space="preserve">StreamDevice, </w:t>
      </w:r>
      <w:hyperlink r:id="rId12" w:history="1">
        <w:r w:rsidRPr="00946DAD">
          <w:rPr>
            <w:rStyle w:val="Hyperlink"/>
          </w:rPr>
          <w:t>http://epics.web.psi.ch/software/streamdevice/</w:t>
        </w:r>
      </w:hyperlink>
      <w:bookmarkEnd w:id="9"/>
    </w:p>
    <w:p w14:paraId="64CC1CF4" w14:textId="781928EC" w:rsidR="00B526C4" w:rsidRDefault="00B526C4" w:rsidP="00B526C4">
      <w:pPr>
        <w:pStyle w:val="Stand2"/>
        <w:numPr>
          <w:ilvl w:val="0"/>
          <w:numId w:val="37"/>
        </w:numPr>
      </w:pPr>
      <w:bookmarkStart w:id="10" w:name="_Ref397516844"/>
      <w:r>
        <w:t xml:space="preserve">AsynDriver, </w:t>
      </w:r>
      <w:hyperlink r:id="rId13" w:history="1">
        <w:r w:rsidRPr="00946DAD">
          <w:rPr>
            <w:rStyle w:val="Hyperlink"/>
          </w:rPr>
          <w:t>http://www.aps.anl.gov/epics/modules/soft/asyn/</w:t>
        </w:r>
      </w:hyperlink>
      <w:bookmarkEnd w:id="10"/>
      <w:r>
        <w:t xml:space="preserve"> </w:t>
      </w:r>
    </w:p>
    <w:p w14:paraId="2C447858" w14:textId="78905A45" w:rsidR="00FC4A8D" w:rsidRPr="00753EBE" w:rsidRDefault="00FC4A8D" w:rsidP="00FC4A8D">
      <w:pPr>
        <w:pStyle w:val="Stand2"/>
        <w:numPr>
          <w:ilvl w:val="0"/>
          <w:numId w:val="37"/>
        </w:numPr>
      </w:pPr>
      <w:bookmarkStart w:id="11" w:name="_Ref387849929"/>
      <w:bookmarkStart w:id="12" w:name="_Toc358717229"/>
      <w:bookmarkEnd w:id="8"/>
      <w:r w:rsidRPr="00FC4A8D">
        <w:rPr>
          <w:noProof/>
        </w:rPr>
        <w:t>EPICS R3.14 Channel Access Reference Manual</w:t>
      </w:r>
      <w:bookmarkEnd w:id="11"/>
    </w:p>
    <w:p w14:paraId="488C842C" w14:textId="77777777" w:rsidR="00722A1F" w:rsidRDefault="00722A1F" w:rsidP="00F31186">
      <w:pPr>
        <w:pStyle w:val="Heading1"/>
      </w:pPr>
      <w:bookmarkStart w:id="13" w:name="_Toc397584781"/>
      <w:r w:rsidRPr="00BD5B6A">
        <w:lastRenderedPageBreak/>
        <w:t>Hardware</w:t>
      </w:r>
      <w:r w:rsidR="006D5D3A">
        <w:t xml:space="preserve"> D</w:t>
      </w:r>
      <w:r>
        <w:t>escription</w:t>
      </w:r>
      <w:bookmarkEnd w:id="12"/>
      <w:bookmarkEnd w:id="13"/>
    </w:p>
    <w:p w14:paraId="1BEA4984" w14:textId="39035401" w:rsidR="00C42848" w:rsidRPr="00437A54" w:rsidRDefault="00356E94" w:rsidP="00437A54">
      <w:pPr>
        <w:pStyle w:val="Heading2"/>
      </w:pPr>
      <w:bookmarkStart w:id="14" w:name="_Toc397584782"/>
      <w:r>
        <w:t>The TPG 300</w:t>
      </w:r>
      <w:bookmarkEnd w:id="14"/>
    </w:p>
    <w:p w14:paraId="4C68AC2E" w14:textId="29ECC193" w:rsidR="00E20EB2" w:rsidRDefault="00753EBE" w:rsidP="00753EBE">
      <w:r>
        <w:t>The m</w:t>
      </w:r>
      <w:r w:rsidR="0039175A">
        <w:t xml:space="preserve">ain properties of the </w:t>
      </w:r>
      <w:r w:rsidR="00356E94">
        <w:t>TPG 300 vacuum gauge controller are described in</w:t>
      </w:r>
      <w:r w:rsidR="0041426A">
        <w:t xml:space="preserve"> the device operating manual</w:t>
      </w:r>
      <w:r w:rsidR="002819DE">
        <w:t xml:space="preserve"> </w:t>
      </w:r>
      <w:r w:rsidR="00356E94">
        <w:fldChar w:fldCharType="begin"/>
      </w:r>
      <w:r w:rsidR="00356E94">
        <w:instrText xml:space="preserve"> REF _Ref397510555 \r \h </w:instrText>
      </w:r>
      <w:r w:rsidR="00356E94">
        <w:fldChar w:fldCharType="separate"/>
      </w:r>
      <w:r w:rsidR="0040612A">
        <w:t>(1)</w:t>
      </w:r>
      <w:r w:rsidR="00356E94">
        <w:fldChar w:fldCharType="end"/>
      </w:r>
      <w:r w:rsidR="00356E94">
        <w:t>.</w:t>
      </w:r>
    </w:p>
    <w:p w14:paraId="721EE51D" w14:textId="77777777" w:rsidR="00722A1F" w:rsidRDefault="00722A1F" w:rsidP="00400283">
      <w:pPr>
        <w:pStyle w:val="Heading1"/>
      </w:pPr>
      <w:bookmarkStart w:id="15" w:name="_Toc358717232"/>
      <w:bookmarkStart w:id="16" w:name="_Toc397584783"/>
      <w:r w:rsidRPr="00980A3F">
        <w:lastRenderedPageBreak/>
        <w:t xml:space="preserve">Architecture </w:t>
      </w:r>
      <w:r w:rsidRPr="00400283">
        <w:t>Design</w:t>
      </w:r>
      <w:bookmarkEnd w:id="15"/>
      <w:bookmarkEnd w:id="16"/>
    </w:p>
    <w:p w14:paraId="29761185" w14:textId="1767A5C0" w:rsidR="006D0349" w:rsidRPr="00437A54" w:rsidRDefault="006D5D3A" w:rsidP="00437A54">
      <w:pPr>
        <w:pStyle w:val="Heading2"/>
      </w:pPr>
      <w:bookmarkStart w:id="17" w:name="_Toc358717233"/>
      <w:bookmarkStart w:id="18" w:name="_Toc397584784"/>
      <w:r w:rsidRPr="00437A54">
        <w:t>High-l</w:t>
      </w:r>
      <w:r w:rsidR="00722A1F" w:rsidRPr="00437A54">
        <w:t xml:space="preserve">evel </w:t>
      </w:r>
      <w:r w:rsidR="00331FBA" w:rsidRPr="00437A54">
        <w:t>Architecture</w:t>
      </w:r>
      <w:r w:rsidR="00722A1F" w:rsidRPr="00437A54">
        <w:t xml:space="preserve"> </w:t>
      </w:r>
      <w:r w:rsidR="00331FBA" w:rsidRPr="00437A54">
        <w:t>O</w:t>
      </w:r>
      <w:r w:rsidR="00722A1F" w:rsidRPr="00437A54">
        <w:t>verview</w:t>
      </w:r>
      <w:bookmarkEnd w:id="17"/>
      <w:bookmarkEnd w:id="18"/>
    </w:p>
    <w:p w14:paraId="1945882D" w14:textId="3261887F" w:rsidR="0023752B" w:rsidRDefault="001774AC" w:rsidP="00356E94">
      <w:r>
        <w:t xml:space="preserve">The </w:t>
      </w:r>
      <w:r w:rsidR="00356E94">
        <w:t xml:space="preserve">software support </w:t>
      </w:r>
      <w:r w:rsidR="00B526C4">
        <w:t xml:space="preserve">is built on top of the StreamDevice EPICS module </w:t>
      </w:r>
      <w:r w:rsidR="00B526C4">
        <w:fldChar w:fldCharType="begin"/>
      </w:r>
      <w:r w:rsidR="00B526C4">
        <w:instrText xml:space="preserve"> REF _Ref397514114 \r \h </w:instrText>
      </w:r>
      <w:r w:rsidR="00B526C4">
        <w:fldChar w:fldCharType="separate"/>
      </w:r>
      <w:r w:rsidR="0040612A">
        <w:t>(2)</w:t>
      </w:r>
      <w:r w:rsidR="00B526C4">
        <w:fldChar w:fldCharType="end"/>
      </w:r>
      <w:r w:rsidR="00B526C4">
        <w:t xml:space="preserve"> which is a framework for supporting communication with serial devices.</w:t>
      </w:r>
    </w:p>
    <w:p w14:paraId="5E9475A3" w14:textId="6B8CD643" w:rsidR="00B526C4" w:rsidRDefault="00B526C4" w:rsidP="00356E94">
      <w:r>
        <w:t>The general architecture consists of a StreamDevice protocol file that describes the structure of the serial protocol (commands and responses). The contents of the protocol file are referenced by EPICS records that send commands and receive responses.</w:t>
      </w:r>
    </w:p>
    <w:p w14:paraId="3B8EACED" w14:textId="7A5C7313" w:rsidR="00B526C4" w:rsidRDefault="00B526C4" w:rsidP="00356E94">
      <w:r>
        <w:t>The low level communication (serial over Ethernet, RS232 or similar) is handled by the AsynDriver framework</w:t>
      </w:r>
      <w:r w:rsidR="004E5323">
        <w:t xml:space="preserve"> </w:t>
      </w:r>
      <w:r w:rsidR="004E5323">
        <w:fldChar w:fldCharType="begin"/>
      </w:r>
      <w:r w:rsidR="004E5323">
        <w:instrText xml:space="preserve"> REF _Ref397516844 \r \h </w:instrText>
      </w:r>
      <w:r w:rsidR="004E5323">
        <w:fldChar w:fldCharType="separate"/>
      </w:r>
      <w:r w:rsidR="0040612A">
        <w:t>(3)</w:t>
      </w:r>
      <w:r w:rsidR="004E5323">
        <w:fldChar w:fldCharType="end"/>
      </w:r>
      <w:r>
        <w:t>.</w:t>
      </w:r>
    </w:p>
    <w:p w14:paraId="7AE91BA2" w14:textId="5BD61335" w:rsidR="00B526C4" w:rsidRDefault="00B526C4" w:rsidP="00B526C4">
      <w:pPr>
        <w:pStyle w:val="Heading2"/>
      </w:pPr>
      <w:bookmarkStart w:id="19" w:name="_Toc397584785"/>
      <w:r>
        <w:t>TPG 300 Protocol File</w:t>
      </w:r>
      <w:bookmarkEnd w:id="19"/>
    </w:p>
    <w:p w14:paraId="2EA26C4D" w14:textId="43E9A33B" w:rsidR="00B526C4" w:rsidRPr="00B526C4" w:rsidRDefault="00B526C4" w:rsidP="00B526C4">
      <w:pPr>
        <w:rPr>
          <w:lang w:eastAsia="en-US"/>
        </w:rPr>
      </w:pPr>
      <w:r>
        <w:rPr>
          <w:lang w:eastAsia="en-US"/>
        </w:rPr>
        <w:t xml:space="preserve">The following commands are specified in the protocol file. The definition and syntax of these commands is described in the device operating manual </w:t>
      </w:r>
      <w:r>
        <w:rPr>
          <w:lang w:eastAsia="en-US"/>
        </w:rPr>
        <w:fldChar w:fldCharType="begin"/>
      </w:r>
      <w:r>
        <w:rPr>
          <w:lang w:eastAsia="en-US"/>
        </w:rPr>
        <w:instrText xml:space="preserve"> REF _Ref397510555 \r \h </w:instrText>
      </w:r>
      <w:r>
        <w:rPr>
          <w:lang w:eastAsia="en-US"/>
        </w:rPr>
      </w:r>
      <w:r>
        <w:rPr>
          <w:lang w:eastAsia="en-US"/>
        </w:rPr>
        <w:fldChar w:fldCharType="separate"/>
      </w:r>
      <w:r w:rsidR="0040612A">
        <w:rPr>
          <w:lang w:eastAsia="en-US"/>
        </w:rPr>
        <w:t>(1)</w:t>
      </w:r>
      <w:r>
        <w:rPr>
          <w:lang w:eastAsia="en-US"/>
        </w:rPr>
        <w:fldChar w:fldCharType="end"/>
      </w:r>
      <w:r>
        <w:rPr>
          <w:lang w:eastAsia="en-US"/>
        </w:rPr>
        <w:t>.</w:t>
      </w:r>
    </w:p>
    <w:tbl>
      <w:tblPr>
        <w:tblStyle w:val="TableGrid1"/>
        <w:tblW w:w="5000" w:type="pct"/>
        <w:tblLook w:val="04A0" w:firstRow="1" w:lastRow="0" w:firstColumn="1" w:lastColumn="0" w:noHBand="0" w:noVBand="1"/>
      </w:tblPr>
      <w:tblGrid>
        <w:gridCol w:w="1551"/>
        <w:gridCol w:w="2427"/>
        <w:gridCol w:w="2700"/>
        <w:gridCol w:w="2608"/>
      </w:tblGrid>
      <w:tr w:rsidR="00FD19A8" w:rsidRPr="00DE0411" w14:paraId="0683AE22" w14:textId="77777777" w:rsidTr="004E5323">
        <w:trPr>
          <w:cantSplit/>
        </w:trPr>
        <w:tc>
          <w:tcPr>
            <w:tcW w:w="835" w:type="pct"/>
          </w:tcPr>
          <w:p w14:paraId="205FE313" w14:textId="12DFCC04" w:rsidR="00FD19A8" w:rsidRPr="00DE0411" w:rsidRDefault="00FD19A8" w:rsidP="0041426A">
            <w:r>
              <w:t>Command</w:t>
            </w:r>
          </w:p>
        </w:tc>
        <w:tc>
          <w:tcPr>
            <w:tcW w:w="1307" w:type="pct"/>
          </w:tcPr>
          <w:p w14:paraId="45298387" w14:textId="37FACEED" w:rsidR="00FD19A8" w:rsidRDefault="00FD19A8" w:rsidP="0041426A">
            <w:r w:rsidRPr="00DE0411">
              <w:t>Description</w:t>
            </w:r>
          </w:p>
        </w:tc>
        <w:tc>
          <w:tcPr>
            <w:tcW w:w="1454" w:type="pct"/>
          </w:tcPr>
          <w:p w14:paraId="719E808C" w14:textId="62D7D398" w:rsidR="00FD19A8" w:rsidRPr="00DE0411" w:rsidRDefault="00FD19A8" w:rsidP="0041426A">
            <w:r>
              <w:t>Parameters</w:t>
            </w:r>
          </w:p>
        </w:tc>
        <w:tc>
          <w:tcPr>
            <w:tcW w:w="1404" w:type="pct"/>
          </w:tcPr>
          <w:p w14:paraId="6470663A" w14:textId="34F0C17F" w:rsidR="00FD19A8" w:rsidRPr="00DE0411" w:rsidRDefault="00FD19A8" w:rsidP="0041426A">
            <w:r>
              <w:t>Return value</w:t>
            </w:r>
          </w:p>
        </w:tc>
      </w:tr>
      <w:tr w:rsidR="00FD19A8" w:rsidRPr="00DE0411" w14:paraId="1CE6AB2D" w14:textId="77777777" w:rsidTr="004E5323">
        <w:trPr>
          <w:cantSplit/>
        </w:trPr>
        <w:tc>
          <w:tcPr>
            <w:tcW w:w="835" w:type="pct"/>
          </w:tcPr>
          <w:p w14:paraId="04BBF279" w14:textId="31D43FFF" w:rsidR="00FD19A8" w:rsidRPr="00686265" w:rsidRDefault="00FD19A8" w:rsidP="0041426A">
            <w:r w:rsidRPr="005962ED">
              <w:t>get_puc</w:t>
            </w:r>
          </w:p>
        </w:tc>
        <w:tc>
          <w:tcPr>
            <w:tcW w:w="1307" w:type="pct"/>
          </w:tcPr>
          <w:p w14:paraId="11E0F31A" w14:textId="0A90355E" w:rsidR="00FD19A8" w:rsidRDefault="00FD19A8" w:rsidP="0041426A">
            <w:r>
              <w:t xml:space="preserve">Query </w:t>
            </w:r>
            <w:r w:rsidRPr="005962ED">
              <w:t>PE Underrange control</w:t>
            </w:r>
            <w:r>
              <w:t xml:space="preserve"> status.</w:t>
            </w:r>
          </w:p>
        </w:tc>
        <w:tc>
          <w:tcPr>
            <w:tcW w:w="1454" w:type="pct"/>
          </w:tcPr>
          <w:p w14:paraId="3A23576D" w14:textId="20BA9245" w:rsidR="00FD19A8" w:rsidRDefault="00FD19A8" w:rsidP="0041426A">
            <w:r>
              <w:t>None.</w:t>
            </w:r>
          </w:p>
        </w:tc>
        <w:tc>
          <w:tcPr>
            <w:tcW w:w="1404" w:type="pct"/>
          </w:tcPr>
          <w:p w14:paraId="18461AB6" w14:textId="7C0EFDC6" w:rsidR="00FD19A8" w:rsidRPr="00FD19A8" w:rsidRDefault="00FD19A8" w:rsidP="008661D2">
            <w:r>
              <w:t>Integer</w:t>
            </w:r>
            <w:r w:rsidR="00FC1640">
              <w:t xml:space="preserve"> as record value</w:t>
            </w:r>
            <w:r w:rsidR="008661D2">
              <w:t>.</w:t>
            </w:r>
          </w:p>
        </w:tc>
      </w:tr>
      <w:tr w:rsidR="00FD19A8" w:rsidRPr="00DE0411" w14:paraId="0F1A5BBC" w14:textId="77777777" w:rsidTr="004E5323">
        <w:trPr>
          <w:cantSplit/>
          <w:trHeight w:val="656"/>
        </w:trPr>
        <w:tc>
          <w:tcPr>
            <w:tcW w:w="835" w:type="pct"/>
          </w:tcPr>
          <w:p w14:paraId="68F5C273" w14:textId="421886E4" w:rsidR="00FD19A8" w:rsidRPr="00686265" w:rsidRDefault="00FD19A8" w:rsidP="0041426A">
            <w:r w:rsidRPr="005962ED">
              <w:t>set_puc</w:t>
            </w:r>
          </w:p>
        </w:tc>
        <w:tc>
          <w:tcPr>
            <w:tcW w:w="1307" w:type="pct"/>
          </w:tcPr>
          <w:p w14:paraId="50CD3268" w14:textId="595C157D" w:rsidR="00FD19A8" w:rsidRDefault="00FD19A8" w:rsidP="0041426A">
            <w:r>
              <w:t xml:space="preserve">Set </w:t>
            </w:r>
            <w:r w:rsidRPr="005962ED">
              <w:t>PE Underrange control</w:t>
            </w:r>
            <w:r>
              <w:t xml:space="preserve"> status.</w:t>
            </w:r>
          </w:p>
        </w:tc>
        <w:tc>
          <w:tcPr>
            <w:tcW w:w="1454" w:type="pct"/>
          </w:tcPr>
          <w:p w14:paraId="70051859" w14:textId="12998991" w:rsidR="00FD19A8" w:rsidRPr="00FD19A8" w:rsidRDefault="008661D2" w:rsidP="008661D2">
            <w:r>
              <w:t>Integer record value.</w:t>
            </w:r>
          </w:p>
        </w:tc>
        <w:tc>
          <w:tcPr>
            <w:tcW w:w="1404" w:type="pct"/>
          </w:tcPr>
          <w:p w14:paraId="21FD484D" w14:textId="651C525A" w:rsidR="00FD19A8" w:rsidRDefault="00FD19A8" w:rsidP="0041426A">
            <w:r>
              <w:t>None.</w:t>
            </w:r>
          </w:p>
        </w:tc>
      </w:tr>
      <w:tr w:rsidR="00FD19A8" w:rsidRPr="00DE0411" w14:paraId="61C5E0FC" w14:textId="77777777" w:rsidTr="004E5323">
        <w:trPr>
          <w:cantSplit/>
          <w:trHeight w:val="656"/>
        </w:trPr>
        <w:tc>
          <w:tcPr>
            <w:tcW w:w="835" w:type="pct"/>
          </w:tcPr>
          <w:p w14:paraId="013E0089" w14:textId="5CE6C1D2" w:rsidR="00FD19A8" w:rsidRPr="00686265" w:rsidRDefault="00FD19A8" w:rsidP="0041426A">
            <w:r w:rsidRPr="005962ED">
              <w:t>get_units</w:t>
            </w:r>
          </w:p>
        </w:tc>
        <w:tc>
          <w:tcPr>
            <w:tcW w:w="1307" w:type="pct"/>
          </w:tcPr>
          <w:p w14:paraId="69EDBAF3" w14:textId="2A425F11" w:rsidR="00FD19A8" w:rsidRDefault="00FD19A8" w:rsidP="0041426A">
            <w:r>
              <w:t>Query the units used for pressure readout.</w:t>
            </w:r>
          </w:p>
        </w:tc>
        <w:tc>
          <w:tcPr>
            <w:tcW w:w="1454" w:type="pct"/>
          </w:tcPr>
          <w:p w14:paraId="793A4604" w14:textId="0D8088F0" w:rsidR="00FD19A8" w:rsidRDefault="00FD19A8" w:rsidP="0041426A">
            <w:r>
              <w:t>None.</w:t>
            </w:r>
          </w:p>
        </w:tc>
        <w:tc>
          <w:tcPr>
            <w:tcW w:w="1404" w:type="pct"/>
          </w:tcPr>
          <w:p w14:paraId="74A0602F" w14:textId="71E2FE32" w:rsidR="00FD19A8" w:rsidRPr="00FC1640" w:rsidRDefault="00FC1640" w:rsidP="008661D2">
            <w:r>
              <w:t>I</w:t>
            </w:r>
            <w:r w:rsidRPr="00FC1640">
              <w:t>nteger</w:t>
            </w:r>
            <w:r>
              <w:t xml:space="preserve"> as record value</w:t>
            </w:r>
            <w:r w:rsidR="008661D2">
              <w:t>.</w:t>
            </w:r>
          </w:p>
        </w:tc>
      </w:tr>
      <w:tr w:rsidR="00FD19A8" w:rsidRPr="00DE0411" w14:paraId="1D57ABF5" w14:textId="77777777" w:rsidTr="004E5323">
        <w:trPr>
          <w:cantSplit/>
          <w:trHeight w:val="656"/>
        </w:trPr>
        <w:tc>
          <w:tcPr>
            <w:tcW w:w="835" w:type="pct"/>
          </w:tcPr>
          <w:p w14:paraId="7F551702" w14:textId="04AA63F1" w:rsidR="00FD19A8" w:rsidRPr="00686265" w:rsidRDefault="00FD19A8" w:rsidP="0041426A">
            <w:r>
              <w:t>s</w:t>
            </w:r>
            <w:r w:rsidRPr="005962ED">
              <w:t>et_units</w:t>
            </w:r>
          </w:p>
        </w:tc>
        <w:tc>
          <w:tcPr>
            <w:tcW w:w="1307" w:type="pct"/>
          </w:tcPr>
          <w:p w14:paraId="4274F2A3" w14:textId="4F45C918" w:rsidR="00FD19A8" w:rsidRDefault="00FD19A8" w:rsidP="0041426A">
            <w:r>
              <w:t>Set the units used for pressure readout.</w:t>
            </w:r>
          </w:p>
        </w:tc>
        <w:tc>
          <w:tcPr>
            <w:tcW w:w="1454" w:type="pct"/>
          </w:tcPr>
          <w:p w14:paraId="616F72E2" w14:textId="2F8925E9" w:rsidR="00FC1640" w:rsidRPr="00FC1640" w:rsidRDefault="008661D2" w:rsidP="008661D2">
            <w:r>
              <w:t>Integer record value.</w:t>
            </w:r>
          </w:p>
        </w:tc>
        <w:tc>
          <w:tcPr>
            <w:tcW w:w="1404" w:type="pct"/>
          </w:tcPr>
          <w:p w14:paraId="02F25E5F" w14:textId="1D5FDE21" w:rsidR="00FD19A8" w:rsidRDefault="00FD19A8" w:rsidP="0041426A">
            <w:r>
              <w:t>None.</w:t>
            </w:r>
          </w:p>
        </w:tc>
      </w:tr>
      <w:tr w:rsidR="00FD19A8" w:rsidRPr="00DE0411" w14:paraId="602C5E98" w14:textId="77777777" w:rsidTr="004E5323">
        <w:trPr>
          <w:cantSplit/>
          <w:trHeight w:val="656"/>
        </w:trPr>
        <w:tc>
          <w:tcPr>
            <w:tcW w:w="835" w:type="pct"/>
          </w:tcPr>
          <w:p w14:paraId="476C9997" w14:textId="6B2C2D81" w:rsidR="00FD19A8" w:rsidRPr="00686265" w:rsidRDefault="00FD19A8" w:rsidP="0041426A">
            <w:r w:rsidRPr="005962ED">
              <w:t>get_baud</w:t>
            </w:r>
          </w:p>
        </w:tc>
        <w:tc>
          <w:tcPr>
            <w:tcW w:w="1307" w:type="pct"/>
          </w:tcPr>
          <w:p w14:paraId="116385FD" w14:textId="43408738" w:rsidR="00FD19A8" w:rsidRDefault="00FD19A8" w:rsidP="0041426A">
            <w:r>
              <w:t>Query the baud rate of the serial connection.</w:t>
            </w:r>
          </w:p>
        </w:tc>
        <w:tc>
          <w:tcPr>
            <w:tcW w:w="1454" w:type="pct"/>
          </w:tcPr>
          <w:p w14:paraId="4387637C" w14:textId="43A61166" w:rsidR="00FD19A8" w:rsidRDefault="00FD19A8" w:rsidP="0041426A">
            <w:r>
              <w:t>None.</w:t>
            </w:r>
          </w:p>
        </w:tc>
        <w:tc>
          <w:tcPr>
            <w:tcW w:w="1404" w:type="pct"/>
          </w:tcPr>
          <w:p w14:paraId="5712E678" w14:textId="273D43F4" w:rsidR="00FD19A8" w:rsidRPr="00FC1640" w:rsidRDefault="00FC1640" w:rsidP="008661D2">
            <w:r>
              <w:t>Integer as record value</w:t>
            </w:r>
            <w:r w:rsidR="008661D2">
              <w:t>.</w:t>
            </w:r>
          </w:p>
        </w:tc>
      </w:tr>
      <w:tr w:rsidR="00FD19A8" w:rsidRPr="00DE0411" w14:paraId="2EEEA3F7" w14:textId="77777777" w:rsidTr="004E5323">
        <w:trPr>
          <w:cantSplit/>
          <w:trHeight w:val="656"/>
        </w:trPr>
        <w:tc>
          <w:tcPr>
            <w:tcW w:w="835" w:type="pct"/>
          </w:tcPr>
          <w:p w14:paraId="2135E974" w14:textId="79F32666" w:rsidR="00FD19A8" w:rsidRPr="00686265" w:rsidRDefault="00FD19A8" w:rsidP="0041426A">
            <w:r w:rsidRPr="005962ED">
              <w:t>get_version</w:t>
            </w:r>
          </w:p>
        </w:tc>
        <w:tc>
          <w:tcPr>
            <w:tcW w:w="1307" w:type="pct"/>
          </w:tcPr>
          <w:p w14:paraId="5A01AA91" w14:textId="1D903F98" w:rsidR="00FD19A8" w:rsidRDefault="00FD19A8" w:rsidP="0041426A">
            <w:r>
              <w:t>Query the version of the serial connection protocol supported by the device.</w:t>
            </w:r>
          </w:p>
        </w:tc>
        <w:tc>
          <w:tcPr>
            <w:tcW w:w="1454" w:type="pct"/>
          </w:tcPr>
          <w:p w14:paraId="772EDD2D" w14:textId="0A01C33E" w:rsidR="00FD19A8" w:rsidRDefault="00FD19A8" w:rsidP="0041426A">
            <w:r>
              <w:t>None.</w:t>
            </w:r>
          </w:p>
        </w:tc>
        <w:tc>
          <w:tcPr>
            <w:tcW w:w="1404" w:type="pct"/>
          </w:tcPr>
          <w:p w14:paraId="75D55C82" w14:textId="7464A11C" w:rsidR="00FD19A8" w:rsidRDefault="00FC1640" w:rsidP="0041426A">
            <w:r>
              <w:t>String</w:t>
            </w:r>
            <w:r w:rsidR="008661D2">
              <w:t xml:space="preserve"> as record value</w:t>
            </w:r>
            <w:r>
              <w:t>.</w:t>
            </w:r>
          </w:p>
        </w:tc>
      </w:tr>
      <w:tr w:rsidR="00FD19A8" w:rsidRPr="00DE0411" w14:paraId="2F622E58" w14:textId="77777777" w:rsidTr="004E5323">
        <w:trPr>
          <w:cantSplit/>
          <w:trHeight w:val="656"/>
        </w:trPr>
        <w:tc>
          <w:tcPr>
            <w:tcW w:w="835" w:type="pct"/>
          </w:tcPr>
          <w:p w14:paraId="14150151" w14:textId="1B2C9925" w:rsidR="00FD19A8" w:rsidRPr="00686265" w:rsidRDefault="00FD19A8" w:rsidP="0041426A">
            <w:r w:rsidRPr="005962ED">
              <w:t>get_slot_1</w:t>
            </w:r>
          </w:p>
        </w:tc>
        <w:tc>
          <w:tcPr>
            <w:tcW w:w="1307" w:type="pct"/>
          </w:tcPr>
          <w:p w14:paraId="58ABE742" w14:textId="41E4724D" w:rsidR="00FD19A8" w:rsidRDefault="00FD19A8" w:rsidP="0041426A">
            <w:r>
              <w:t>Query the first expansion board slot contents.</w:t>
            </w:r>
          </w:p>
        </w:tc>
        <w:tc>
          <w:tcPr>
            <w:tcW w:w="1454" w:type="pct"/>
          </w:tcPr>
          <w:p w14:paraId="6DD5B0CB" w14:textId="5E13D045" w:rsidR="00FD19A8" w:rsidRDefault="00FD19A8" w:rsidP="0041426A">
            <w:r>
              <w:t>None.</w:t>
            </w:r>
          </w:p>
        </w:tc>
        <w:tc>
          <w:tcPr>
            <w:tcW w:w="1404" w:type="pct"/>
          </w:tcPr>
          <w:p w14:paraId="755DFB8D" w14:textId="53859539" w:rsidR="00FD19A8" w:rsidRDefault="00FC1640" w:rsidP="0041426A">
            <w:r>
              <w:t>String</w:t>
            </w:r>
            <w:r w:rsidR="008661D2">
              <w:t xml:space="preserve"> as record value</w:t>
            </w:r>
            <w:r>
              <w:t>.</w:t>
            </w:r>
          </w:p>
        </w:tc>
      </w:tr>
      <w:tr w:rsidR="00FD19A8" w:rsidRPr="00DE0411" w14:paraId="51475225" w14:textId="77777777" w:rsidTr="004E5323">
        <w:trPr>
          <w:cantSplit/>
          <w:trHeight w:val="656"/>
        </w:trPr>
        <w:tc>
          <w:tcPr>
            <w:tcW w:w="835" w:type="pct"/>
          </w:tcPr>
          <w:p w14:paraId="6498A20F" w14:textId="51CC5F0B" w:rsidR="00FD19A8" w:rsidRPr="00686265" w:rsidRDefault="00FD19A8" w:rsidP="0041426A">
            <w:r w:rsidRPr="005962ED">
              <w:lastRenderedPageBreak/>
              <w:t>get_slot_</w:t>
            </w:r>
            <w:r>
              <w:t>2</w:t>
            </w:r>
          </w:p>
        </w:tc>
        <w:tc>
          <w:tcPr>
            <w:tcW w:w="1307" w:type="pct"/>
          </w:tcPr>
          <w:p w14:paraId="32EC3804" w14:textId="7401C3C5" w:rsidR="00FD19A8" w:rsidRDefault="00FD19A8" w:rsidP="0041426A">
            <w:r>
              <w:t>Query the second expansion board slot contents</w:t>
            </w:r>
          </w:p>
        </w:tc>
        <w:tc>
          <w:tcPr>
            <w:tcW w:w="1454" w:type="pct"/>
          </w:tcPr>
          <w:p w14:paraId="3B25EFE2" w14:textId="143BC601" w:rsidR="00FD19A8" w:rsidRDefault="00FD19A8" w:rsidP="0041426A">
            <w:r>
              <w:t>None.</w:t>
            </w:r>
          </w:p>
        </w:tc>
        <w:tc>
          <w:tcPr>
            <w:tcW w:w="1404" w:type="pct"/>
          </w:tcPr>
          <w:p w14:paraId="52D3362D" w14:textId="335B20C6" w:rsidR="00FD19A8" w:rsidRDefault="008661D2" w:rsidP="0041426A">
            <w:r>
              <w:t>String as record value.</w:t>
            </w:r>
          </w:p>
        </w:tc>
      </w:tr>
      <w:tr w:rsidR="00FD19A8" w:rsidRPr="00DE0411" w14:paraId="64D99FEA" w14:textId="77777777" w:rsidTr="004E5323">
        <w:trPr>
          <w:cantSplit/>
        </w:trPr>
        <w:tc>
          <w:tcPr>
            <w:tcW w:w="835" w:type="pct"/>
          </w:tcPr>
          <w:p w14:paraId="38273234" w14:textId="30E9CE92" w:rsidR="00FD19A8" w:rsidRPr="00686265" w:rsidRDefault="00FD19A8" w:rsidP="0041426A">
            <w:r w:rsidRPr="005962ED">
              <w:t>get_slot_</w:t>
            </w:r>
            <w:r>
              <w:t>3</w:t>
            </w:r>
          </w:p>
        </w:tc>
        <w:tc>
          <w:tcPr>
            <w:tcW w:w="1307" w:type="pct"/>
          </w:tcPr>
          <w:p w14:paraId="12D7BC38" w14:textId="02C04791" w:rsidR="00FD19A8" w:rsidRDefault="00FD19A8" w:rsidP="005962ED">
            <w:r>
              <w:t>Query the third expansion board slot contents</w:t>
            </w:r>
          </w:p>
        </w:tc>
        <w:tc>
          <w:tcPr>
            <w:tcW w:w="1454" w:type="pct"/>
          </w:tcPr>
          <w:p w14:paraId="2F6F1BA0" w14:textId="1532F464" w:rsidR="00FD19A8" w:rsidRDefault="00FD19A8" w:rsidP="005962ED">
            <w:r>
              <w:t>None.</w:t>
            </w:r>
          </w:p>
        </w:tc>
        <w:tc>
          <w:tcPr>
            <w:tcW w:w="1404" w:type="pct"/>
          </w:tcPr>
          <w:p w14:paraId="1E441545" w14:textId="4308226B" w:rsidR="00FD19A8" w:rsidRDefault="008661D2" w:rsidP="005962ED">
            <w:r>
              <w:t>String as record value.</w:t>
            </w:r>
          </w:p>
        </w:tc>
      </w:tr>
      <w:tr w:rsidR="00FC1640" w:rsidRPr="00DE0411" w14:paraId="437ECBB3" w14:textId="77777777" w:rsidTr="004E5323">
        <w:trPr>
          <w:cantSplit/>
        </w:trPr>
        <w:tc>
          <w:tcPr>
            <w:tcW w:w="835" w:type="pct"/>
          </w:tcPr>
          <w:p w14:paraId="3DD97852" w14:textId="635B747B" w:rsidR="00FC1640" w:rsidRPr="005962ED" w:rsidRDefault="00FC1640" w:rsidP="0041426A">
            <w:r w:rsidRPr="00FC1640">
              <w:t>get_mode</w:t>
            </w:r>
          </w:p>
        </w:tc>
        <w:tc>
          <w:tcPr>
            <w:tcW w:w="1307" w:type="pct"/>
          </w:tcPr>
          <w:p w14:paraId="2B997FB0" w14:textId="77777777" w:rsidR="00FC1640" w:rsidRDefault="00FC1640" w:rsidP="005962ED">
            <w:r>
              <w:t>Query measurement channel status.</w:t>
            </w:r>
          </w:p>
          <w:p w14:paraId="5AE9B4F5" w14:textId="3AC43C42" w:rsidR="000D2AEB" w:rsidRDefault="000D2AEB" w:rsidP="005962ED">
            <w:r>
              <w:t>Must be used by used by a record of type calcout.</w:t>
            </w:r>
          </w:p>
        </w:tc>
        <w:tc>
          <w:tcPr>
            <w:tcW w:w="1454" w:type="pct"/>
          </w:tcPr>
          <w:p w14:paraId="52D00CAB" w14:textId="19238B7D" w:rsidR="004E5323" w:rsidRDefault="000D2AEB" w:rsidP="005962ED">
            <w:r>
              <w:t>None.</w:t>
            </w:r>
          </w:p>
        </w:tc>
        <w:tc>
          <w:tcPr>
            <w:tcW w:w="1404" w:type="pct"/>
          </w:tcPr>
          <w:p w14:paraId="1E5963A9" w14:textId="77777777" w:rsidR="00FC1640" w:rsidRDefault="004E5323" w:rsidP="005962ED">
            <w:r>
              <w:t>Four integer return values as fields of the record:</w:t>
            </w:r>
          </w:p>
          <w:p w14:paraId="74502817" w14:textId="7DEB418E" w:rsidR="004E5323" w:rsidRPr="004E5323" w:rsidRDefault="004E5323" w:rsidP="004E5323">
            <w:pPr>
              <w:pStyle w:val="ListParagraph"/>
              <w:numPr>
                <w:ilvl w:val="0"/>
                <w:numId w:val="44"/>
              </w:numPr>
            </w:pPr>
            <w:r w:rsidRPr="004E5323">
              <w:t xml:space="preserve">A – </w:t>
            </w:r>
            <w:r>
              <w:t>A1 status</w:t>
            </w:r>
          </w:p>
          <w:p w14:paraId="37CD0526" w14:textId="63137A26" w:rsidR="004E5323" w:rsidRPr="004E5323" w:rsidRDefault="004E5323" w:rsidP="004E5323">
            <w:pPr>
              <w:pStyle w:val="ListParagraph"/>
              <w:numPr>
                <w:ilvl w:val="0"/>
                <w:numId w:val="44"/>
              </w:numPr>
            </w:pPr>
            <w:r w:rsidRPr="004E5323">
              <w:t xml:space="preserve">B – </w:t>
            </w:r>
            <w:r>
              <w:t>A2 status</w:t>
            </w:r>
          </w:p>
          <w:p w14:paraId="69CA49F4" w14:textId="65451911" w:rsidR="004E5323" w:rsidRDefault="004E5323" w:rsidP="004E5323">
            <w:pPr>
              <w:pStyle w:val="ListParagraph"/>
              <w:numPr>
                <w:ilvl w:val="0"/>
                <w:numId w:val="44"/>
              </w:numPr>
            </w:pPr>
            <w:r w:rsidRPr="004E5323">
              <w:t xml:space="preserve">C – </w:t>
            </w:r>
            <w:r>
              <w:t>B1 status</w:t>
            </w:r>
            <w:r w:rsidRPr="004E5323">
              <w:t xml:space="preserve"> </w:t>
            </w:r>
          </w:p>
          <w:p w14:paraId="1282EB05" w14:textId="2CE36781" w:rsidR="004E5323" w:rsidRPr="008661D2" w:rsidRDefault="004E5323" w:rsidP="008661D2">
            <w:pPr>
              <w:pStyle w:val="ListParagraph"/>
              <w:numPr>
                <w:ilvl w:val="0"/>
                <w:numId w:val="44"/>
              </w:numPr>
            </w:pPr>
            <w:r w:rsidRPr="004E5323">
              <w:t xml:space="preserve">D </w:t>
            </w:r>
            <w:r>
              <w:t>– B2 status</w:t>
            </w:r>
          </w:p>
        </w:tc>
      </w:tr>
      <w:tr w:rsidR="00FC1640" w:rsidRPr="00DE0411" w14:paraId="014D2291" w14:textId="77777777" w:rsidTr="004E5323">
        <w:trPr>
          <w:cantSplit/>
        </w:trPr>
        <w:tc>
          <w:tcPr>
            <w:tcW w:w="835" w:type="pct"/>
          </w:tcPr>
          <w:p w14:paraId="7259644C" w14:textId="537B58E3" w:rsidR="00FC1640" w:rsidRPr="005962ED" w:rsidRDefault="00FC1640" w:rsidP="0041426A">
            <w:r>
              <w:t>s</w:t>
            </w:r>
            <w:r w:rsidRPr="00FC1640">
              <w:t>et_mode</w:t>
            </w:r>
          </w:p>
        </w:tc>
        <w:tc>
          <w:tcPr>
            <w:tcW w:w="1307" w:type="pct"/>
          </w:tcPr>
          <w:p w14:paraId="4D8D396D" w14:textId="77777777" w:rsidR="00FC1640" w:rsidRDefault="00FC1640" w:rsidP="005962ED">
            <w:r>
              <w:t>Set measurement channel status.</w:t>
            </w:r>
          </w:p>
          <w:p w14:paraId="3DE0E244" w14:textId="77777777" w:rsidR="000D2AEB" w:rsidRDefault="000D2AEB" w:rsidP="000D2AEB">
            <w:r>
              <w:t>Must be used by used by a record of type calcout.</w:t>
            </w:r>
          </w:p>
          <w:p w14:paraId="6A69A261" w14:textId="73CCFC71" w:rsidR="000D2AEB" w:rsidRDefault="000D2AEB" w:rsidP="005962ED"/>
        </w:tc>
        <w:tc>
          <w:tcPr>
            <w:tcW w:w="1454" w:type="pct"/>
          </w:tcPr>
          <w:p w14:paraId="44791351" w14:textId="581F719F" w:rsidR="004E5323" w:rsidRDefault="004E5323" w:rsidP="004E5323">
            <w:r>
              <w:t>Four fields of the record should contain:</w:t>
            </w:r>
          </w:p>
          <w:p w14:paraId="73E6F293" w14:textId="77777777" w:rsidR="004E5323" w:rsidRPr="004E5323" w:rsidRDefault="004E5323" w:rsidP="004E5323">
            <w:pPr>
              <w:pStyle w:val="ListParagraph"/>
              <w:numPr>
                <w:ilvl w:val="0"/>
                <w:numId w:val="44"/>
              </w:numPr>
            </w:pPr>
            <w:r w:rsidRPr="004E5323">
              <w:t xml:space="preserve">A – </w:t>
            </w:r>
            <w:r>
              <w:t>A1 status</w:t>
            </w:r>
          </w:p>
          <w:p w14:paraId="7DF4DDAC" w14:textId="77777777" w:rsidR="004E5323" w:rsidRPr="004E5323" w:rsidRDefault="004E5323" w:rsidP="004E5323">
            <w:pPr>
              <w:pStyle w:val="ListParagraph"/>
              <w:numPr>
                <w:ilvl w:val="0"/>
                <w:numId w:val="44"/>
              </w:numPr>
            </w:pPr>
            <w:r w:rsidRPr="004E5323">
              <w:t xml:space="preserve">B – </w:t>
            </w:r>
            <w:r>
              <w:t>A2 status</w:t>
            </w:r>
          </w:p>
          <w:p w14:paraId="35E8FB75" w14:textId="77777777" w:rsidR="004E5323" w:rsidRDefault="004E5323" w:rsidP="004E5323">
            <w:pPr>
              <w:pStyle w:val="ListParagraph"/>
              <w:numPr>
                <w:ilvl w:val="0"/>
                <w:numId w:val="44"/>
              </w:numPr>
            </w:pPr>
            <w:r w:rsidRPr="004E5323">
              <w:t xml:space="preserve">C – </w:t>
            </w:r>
            <w:r>
              <w:t>B1 status</w:t>
            </w:r>
            <w:r w:rsidRPr="004E5323">
              <w:t xml:space="preserve"> </w:t>
            </w:r>
          </w:p>
          <w:p w14:paraId="71875D4B" w14:textId="0D091C4C" w:rsidR="004E5323" w:rsidRPr="008661D2" w:rsidRDefault="004E5323" w:rsidP="008661D2">
            <w:pPr>
              <w:pStyle w:val="ListParagraph"/>
              <w:numPr>
                <w:ilvl w:val="0"/>
                <w:numId w:val="44"/>
              </w:numPr>
            </w:pPr>
            <w:r w:rsidRPr="004E5323">
              <w:t xml:space="preserve">D </w:t>
            </w:r>
            <w:r>
              <w:t>– B2 status</w:t>
            </w:r>
          </w:p>
        </w:tc>
        <w:tc>
          <w:tcPr>
            <w:tcW w:w="1404" w:type="pct"/>
          </w:tcPr>
          <w:p w14:paraId="71130253" w14:textId="1BB34C0E" w:rsidR="00FC1640" w:rsidRDefault="008661D2" w:rsidP="005962ED">
            <w:r>
              <w:t>Integer as f</w:t>
            </w:r>
            <w:r w:rsidR="000D2AEB">
              <w:t>ield E of the record, representing the status of command execution (success or reason for failure).</w:t>
            </w:r>
          </w:p>
        </w:tc>
      </w:tr>
      <w:tr w:rsidR="000D2AEB" w:rsidRPr="00DE0411" w14:paraId="5E109680" w14:textId="77777777" w:rsidTr="004E5323">
        <w:trPr>
          <w:cantSplit/>
        </w:trPr>
        <w:tc>
          <w:tcPr>
            <w:tcW w:w="835" w:type="pct"/>
          </w:tcPr>
          <w:p w14:paraId="0733C442" w14:textId="1BD4204A" w:rsidR="000D2AEB" w:rsidRPr="005962ED" w:rsidRDefault="000D2AEB" w:rsidP="0041426A">
            <w:r w:rsidRPr="00FC1640">
              <w:t>get_filter</w:t>
            </w:r>
          </w:p>
        </w:tc>
        <w:tc>
          <w:tcPr>
            <w:tcW w:w="1307" w:type="pct"/>
          </w:tcPr>
          <w:p w14:paraId="7755121B" w14:textId="77777777" w:rsidR="000D2AEB" w:rsidRDefault="000D2AEB" w:rsidP="005962ED">
            <w:r>
              <w:t>Query smoothing filter time constant.</w:t>
            </w:r>
          </w:p>
          <w:p w14:paraId="15A499FC" w14:textId="77777777" w:rsidR="000D2AEB" w:rsidRDefault="000D2AEB" w:rsidP="000D2AEB">
            <w:r>
              <w:t>Must be used by used by a record of type calcout.</w:t>
            </w:r>
          </w:p>
          <w:p w14:paraId="67FCD890" w14:textId="38EF9624" w:rsidR="000D2AEB" w:rsidRDefault="000D2AEB" w:rsidP="005962ED"/>
        </w:tc>
        <w:tc>
          <w:tcPr>
            <w:tcW w:w="1454" w:type="pct"/>
          </w:tcPr>
          <w:p w14:paraId="6A0D07AE" w14:textId="23935673" w:rsidR="000D2AEB" w:rsidRPr="000D2AEB" w:rsidRDefault="000D2AEB" w:rsidP="000D2AEB">
            <w:r>
              <w:t>None.</w:t>
            </w:r>
          </w:p>
        </w:tc>
        <w:tc>
          <w:tcPr>
            <w:tcW w:w="1404" w:type="pct"/>
          </w:tcPr>
          <w:p w14:paraId="27B0356B" w14:textId="77777777" w:rsidR="000D2AEB" w:rsidRDefault="000D2AEB" w:rsidP="000D2AEB">
            <w:r>
              <w:t>Four integer return values as fields of the record:</w:t>
            </w:r>
          </w:p>
          <w:p w14:paraId="58A19C72" w14:textId="77777777" w:rsidR="000D2AEB" w:rsidRPr="004E5323" w:rsidRDefault="000D2AEB" w:rsidP="000D2AEB">
            <w:pPr>
              <w:pStyle w:val="ListParagraph"/>
              <w:numPr>
                <w:ilvl w:val="0"/>
                <w:numId w:val="44"/>
              </w:numPr>
            </w:pPr>
            <w:r w:rsidRPr="004E5323">
              <w:t xml:space="preserve">A – </w:t>
            </w:r>
            <w:r>
              <w:t>A1 filter</w:t>
            </w:r>
          </w:p>
          <w:p w14:paraId="4AFBB6C0" w14:textId="77777777" w:rsidR="000D2AEB" w:rsidRPr="004E5323" w:rsidRDefault="000D2AEB" w:rsidP="000D2AEB">
            <w:pPr>
              <w:pStyle w:val="ListParagraph"/>
              <w:numPr>
                <w:ilvl w:val="0"/>
                <w:numId w:val="44"/>
              </w:numPr>
            </w:pPr>
            <w:r w:rsidRPr="004E5323">
              <w:t xml:space="preserve">B – </w:t>
            </w:r>
            <w:r>
              <w:t>A2 filter</w:t>
            </w:r>
          </w:p>
          <w:p w14:paraId="359ECED3" w14:textId="77777777" w:rsidR="000D2AEB" w:rsidRDefault="000D2AEB" w:rsidP="000D2AEB">
            <w:pPr>
              <w:pStyle w:val="ListParagraph"/>
              <w:numPr>
                <w:ilvl w:val="0"/>
                <w:numId w:val="44"/>
              </w:numPr>
            </w:pPr>
            <w:r w:rsidRPr="004E5323">
              <w:t xml:space="preserve">C – </w:t>
            </w:r>
            <w:r>
              <w:t>B1 filter</w:t>
            </w:r>
          </w:p>
          <w:p w14:paraId="10EC8E02" w14:textId="28713DC9" w:rsidR="000D2AEB" w:rsidRPr="000D2AEB" w:rsidRDefault="000D2AEB" w:rsidP="000D2AEB">
            <w:pPr>
              <w:pStyle w:val="ListParagraph"/>
              <w:numPr>
                <w:ilvl w:val="0"/>
                <w:numId w:val="44"/>
              </w:numPr>
            </w:pPr>
            <w:r w:rsidRPr="000D2AEB">
              <w:t>D – B2 filter</w:t>
            </w:r>
          </w:p>
        </w:tc>
      </w:tr>
      <w:tr w:rsidR="000D2AEB" w:rsidRPr="00DE0411" w14:paraId="0DF63ED9" w14:textId="77777777" w:rsidTr="004E5323">
        <w:trPr>
          <w:cantSplit/>
        </w:trPr>
        <w:tc>
          <w:tcPr>
            <w:tcW w:w="835" w:type="pct"/>
          </w:tcPr>
          <w:p w14:paraId="3D6A9A0C" w14:textId="202F5E23" w:rsidR="000D2AEB" w:rsidRPr="005962ED" w:rsidRDefault="000D2AEB" w:rsidP="0041426A">
            <w:r>
              <w:t>s</w:t>
            </w:r>
            <w:r w:rsidRPr="00FC1640">
              <w:t>et_filter</w:t>
            </w:r>
          </w:p>
        </w:tc>
        <w:tc>
          <w:tcPr>
            <w:tcW w:w="1307" w:type="pct"/>
          </w:tcPr>
          <w:p w14:paraId="15488818" w14:textId="77777777" w:rsidR="000D2AEB" w:rsidRDefault="000D2AEB" w:rsidP="005962ED">
            <w:r>
              <w:t>Set smoothing filter time constant.</w:t>
            </w:r>
          </w:p>
          <w:p w14:paraId="3DA48744" w14:textId="1A99CB93" w:rsidR="000D2AEB" w:rsidRDefault="000D2AEB" w:rsidP="005962ED">
            <w:r>
              <w:t>Must be used by used by a record of type calcout.</w:t>
            </w:r>
          </w:p>
        </w:tc>
        <w:tc>
          <w:tcPr>
            <w:tcW w:w="1454" w:type="pct"/>
          </w:tcPr>
          <w:p w14:paraId="420B591E" w14:textId="77777777" w:rsidR="000D2AEB" w:rsidRDefault="000D2AEB" w:rsidP="0041426A">
            <w:r>
              <w:t>Four fields of the record should contain:</w:t>
            </w:r>
          </w:p>
          <w:p w14:paraId="4866BC93" w14:textId="77777777" w:rsidR="000D2AEB" w:rsidRPr="004E5323" w:rsidRDefault="000D2AEB" w:rsidP="0041426A">
            <w:pPr>
              <w:pStyle w:val="ListParagraph"/>
              <w:numPr>
                <w:ilvl w:val="0"/>
                <w:numId w:val="44"/>
              </w:numPr>
            </w:pPr>
            <w:r w:rsidRPr="004E5323">
              <w:t xml:space="preserve">A – </w:t>
            </w:r>
            <w:r>
              <w:t>A1 filter</w:t>
            </w:r>
          </w:p>
          <w:p w14:paraId="285D23BA" w14:textId="77777777" w:rsidR="000D2AEB" w:rsidRPr="004E5323" w:rsidRDefault="000D2AEB" w:rsidP="0041426A">
            <w:pPr>
              <w:pStyle w:val="ListParagraph"/>
              <w:numPr>
                <w:ilvl w:val="0"/>
                <w:numId w:val="44"/>
              </w:numPr>
            </w:pPr>
            <w:r w:rsidRPr="004E5323">
              <w:t xml:space="preserve">B – </w:t>
            </w:r>
            <w:r>
              <w:t>A2 filter</w:t>
            </w:r>
          </w:p>
          <w:p w14:paraId="1830659F" w14:textId="77777777" w:rsidR="000D2AEB" w:rsidRDefault="000D2AEB" w:rsidP="0041426A">
            <w:pPr>
              <w:pStyle w:val="ListParagraph"/>
              <w:numPr>
                <w:ilvl w:val="0"/>
                <w:numId w:val="44"/>
              </w:numPr>
            </w:pPr>
            <w:r w:rsidRPr="004E5323">
              <w:t xml:space="preserve">C – </w:t>
            </w:r>
            <w:r>
              <w:t>B1 filter</w:t>
            </w:r>
          </w:p>
          <w:p w14:paraId="6BE60B6D" w14:textId="13B75071" w:rsidR="000D2AEB" w:rsidRPr="000D2AEB" w:rsidRDefault="000D2AEB" w:rsidP="000D2AEB">
            <w:pPr>
              <w:pStyle w:val="ListParagraph"/>
              <w:numPr>
                <w:ilvl w:val="0"/>
                <w:numId w:val="44"/>
              </w:numPr>
            </w:pPr>
            <w:r w:rsidRPr="000D2AEB">
              <w:t>D – B2 filter</w:t>
            </w:r>
          </w:p>
        </w:tc>
        <w:tc>
          <w:tcPr>
            <w:tcW w:w="1404" w:type="pct"/>
          </w:tcPr>
          <w:p w14:paraId="735138A0" w14:textId="7A95C40E" w:rsidR="000D2AEB" w:rsidRDefault="000D2AEB" w:rsidP="005962ED">
            <w:r>
              <w:t>Integer as field E of the record, representing the status of command execution (success or reason for failure).</w:t>
            </w:r>
          </w:p>
        </w:tc>
      </w:tr>
      <w:tr w:rsidR="000D2AEB" w:rsidRPr="00DE0411" w14:paraId="76B8C076" w14:textId="77777777" w:rsidTr="004E5323">
        <w:trPr>
          <w:cantSplit/>
        </w:trPr>
        <w:tc>
          <w:tcPr>
            <w:tcW w:w="835" w:type="pct"/>
          </w:tcPr>
          <w:p w14:paraId="3AD5D3E3" w14:textId="202247EB" w:rsidR="000D2AEB" w:rsidRPr="005962ED" w:rsidRDefault="000D2AEB" w:rsidP="0041426A">
            <w:r w:rsidRPr="00FC1640">
              <w:lastRenderedPageBreak/>
              <w:t>get_function</w:t>
            </w:r>
          </w:p>
        </w:tc>
        <w:tc>
          <w:tcPr>
            <w:tcW w:w="1307" w:type="pct"/>
          </w:tcPr>
          <w:p w14:paraId="74167AD5" w14:textId="163901BC" w:rsidR="000D2AEB" w:rsidRDefault="00AD23EA" w:rsidP="005962ED">
            <w:r>
              <w:t>Query</w:t>
            </w:r>
            <w:r w:rsidR="000D2AEB">
              <w:t xml:space="preserve"> switching function assignment and switching thresholds.</w:t>
            </w:r>
          </w:p>
          <w:p w14:paraId="382E8920" w14:textId="1D733232" w:rsidR="000D2AEB" w:rsidRPr="000D2AEB" w:rsidRDefault="000D2AEB" w:rsidP="005962ED">
            <w:pPr>
              <w:rPr>
                <w:b/>
              </w:rPr>
            </w:pPr>
            <w:r>
              <w:t>Must be used by used by a record of type calcout.</w:t>
            </w:r>
          </w:p>
        </w:tc>
        <w:tc>
          <w:tcPr>
            <w:tcW w:w="1454" w:type="pct"/>
          </w:tcPr>
          <w:p w14:paraId="51A49A63" w14:textId="77777777" w:rsidR="000D2AEB" w:rsidRDefault="000D2AEB" w:rsidP="005962ED">
            <w:r>
              <w:t>Switching function as string. Options are:</w:t>
            </w:r>
          </w:p>
          <w:p w14:paraId="11EEB1B6" w14:textId="77777777" w:rsidR="000D2AEB" w:rsidRDefault="000D2AEB" w:rsidP="000D2AEB">
            <w:pPr>
              <w:pStyle w:val="ListParagraph"/>
              <w:numPr>
                <w:ilvl w:val="0"/>
                <w:numId w:val="45"/>
              </w:numPr>
            </w:pPr>
            <w:r>
              <w:t>1</w:t>
            </w:r>
          </w:p>
          <w:p w14:paraId="4564337E" w14:textId="77777777" w:rsidR="000D2AEB" w:rsidRDefault="000D2AEB" w:rsidP="000D2AEB">
            <w:pPr>
              <w:pStyle w:val="ListParagraph"/>
              <w:numPr>
                <w:ilvl w:val="0"/>
                <w:numId w:val="45"/>
              </w:numPr>
            </w:pPr>
            <w:r>
              <w:t>2</w:t>
            </w:r>
          </w:p>
          <w:p w14:paraId="30183DD1" w14:textId="77777777" w:rsidR="000D2AEB" w:rsidRDefault="000D2AEB" w:rsidP="000D2AEB">
            <w:pPr>
              <w:pStyle w:val="ListParagraph"/>
              <w:numPr>
                <w:ilvl w:val="0"/>
                <w:numId w:val="45"/>
              </w:numPr>
            </w:pPr>
            <w:r>
              <w:t>3</w:t>
            </w:r>
          </w:p>
          <w:p w14:paraId="34974A24" w14:textId="77777777" w:rsidR="000D2AEB" w:rsidRDefault="000D2AEB" w:rsidP="000D2AEB">
            <w:pPr>
              <w:pStyle w:val="ListParagraph"/>
              <w:numPr>
                <w:ilvl w:val="0"/>
                <w:numId w:val="45"/>
              </w:numPr>
            </w:pPr>
            <w:r>
              <w:t>4</w:t>
            </w:r>
          </w:p>
          <w:p w14:paraId="58DA0442" w14:textId="77777777" w:rsidR="000D2AEB" w:rsidRDefault="000D2AEB" w:rsidP="000D2AEB">
            <w:pPr>
              <w:pStyle w:val="ListParagraph"/>
              <w:numPr>
                <w:ilvl w:val="0"/>
                <w:numId w:val="45"/>
              </w:numPr>
            </w:pPr>
            <w:r>
              <w:t>A</w:t>
            </w:r>
          </w:p>
          <w:p w14:paraId="6C4F6C69" w14:textId="06B20FB2" w:rsidR="000D2AEB" w:rsidRPr="000D2AEB" w:rsidRDefault="000D2AEB" w:rsidP="000D2AEB">
            <w:pPr>
              <w:pStyle w:val="ListParagraph"/>
              <w:numPr>
                <w:ilvl w:val="0"/>
                <w:numId w:val="45"/>
              </w:numPr>
            </w:pPr>
            <w:r>
              <w:t>B</w:t>
            </w:r>
          </w:p>
        </w:tc>
        <w:tc>
          <w:tcPr>
            <w:tcW w:w="1404" w:type="pct"/>
          </w:tcPr>
          <w:p w14:paraId="1195B401" w14:textId="229BD81E" w:rsidR="000D2AEB" w:rsidRDefault="000D2AEB" w:rsidP="000D2AEB">
            <w:r>
              <w:t>Floating point as field A of the record, representing the lower threshold.</w:t>
            </w:r>
          </w:p>
          <w:p w14:paraId="638934CA" w14:textId="3061068C" w:rsidR="000D2AEB" w:rsidRDefault="000D2AEB" w:rsidP="000D2AEB">
            <w:r>
              <w:t>Floating point as field B of the record, representing the upper threshold.</w:t>
            </w:r>
          </w:p>
          <w:p w14:paraId="3DFEE58A" w14:textId="1055036E" w:rsidR="000D2AEB" w:rsidRPr="000D2AEB" w:rsidRDefault="000D2AEB" w:rsidP="000D2AEB">
            <w:r>
              <w:t>Integer as filed C of the record, representing the assignment of the switching function to a specific measurement channel.</w:t>
            </w:r>
          </w:p>
        </w:tc>
      </w:tr>
      <w:tr w:rsidR="00AD23EA" w:rsidRPr="00DE0411" w14:paraId="464379D4" w14:textId="77777777" w:rsidTr="004E5323">
        <w:trPr>
          <w:cantSplit/>
        </w:trPr>
        <w:tc>
          <w:tcPr>
            <w:tcW w:w="835" w:type="pct"/>
          </w:tcPr>
          <w:p w14:paraId="6611AD8C" w14:textId="37274B7A" w:rsidR="00AD23EA" w:rsidRPr="005962ED" w:rsidRDefault="00AD23EA" w:rsidP="0041426A">
            <w:r>
              <w:t>s</w:t>
            </w:r>
            <w:r w:rsidRPr="00FC1640">
              <w:t>et_function</w:t>
            </w:r>
          </w:p>
        </w:tc>
        <w:tc>
          <w:tcPr>
            <w:tcW w:w="1307" w:type="pct"/>
          </w:tcPr>
          <w:p w14:paraId="60748E38" w14:textId="64CB71AB" w:rsidR="00AD23EA" w:rsidRDefault="00AD23EA" w:rsidP="00AD23EA">
            <w:r>
              <w:t>Set switching function assignment and switching thresholds.</w:t>
            </w:r>
          </w:p>
          <w:p w14:paraId="4F3BD1D0" w14:textId="7280D395" w:rsidR="00AD23EA" w:rsidRDefault="00AD23EA" w:rsidP="00AD23EA">
            <w:r>
              <w:t>Must be used by used by a record of type calcout.</w:t>
            </w:r>
          </w:p>
        </w:tc>
        <w:tc>
          <w:tcPr>
            <w:tcW w:w="1454" w:type="pct"/>
          </w:tcPr>
          <w:p w14:paraId="7599C17E" w14:textId="77777777" w:rsidR="00AD23EA" w:rsidRDefault="00AD23EA" w:rsidP="0041426A">
            <w:r>
              <w:t>Switching function as string. Options are:</w:t>
            </w:r>
          </w:p>
          <w:p w14:paraId="26A0FB9B" w14:textId="77777777" w:rsidR="00AD23EA" w:rsidRDefault="00AD23EA" w:rsidP="0041426A">
            <w:pPr>
              <w:pStyle w:val="ListParagraph"/>
              <w:numPr>
                <w:ilvl w:val="0"/>
                <w:numId w:val="45"/>
              </w:numPr>
            </w:pPr>
            <w:r>
              <w:t>1</w:t>
            </w:r>
          </w:p>
          <w:p w14:paraId="08E13477" w14:textId="77777777" w:rsidR="00AD23EA" w:rsidRDefault="00AD23EA" w:rsidP="0041426A">
            <w:pPr>
              <w:pStyle w:val="ListParagraph"/>
              <w:numPr>
                <w:ilvl w:val="0"/>
                <w:numId w:val="45"/>
              </w:numPr>
            </w:pPr>
            <w:r>
              <w:t>2</w:t>
            </w:r>
          </w:p>
          <w:p w14:paraId="42A673D3" w14:textId="77777777" w:rsidR="00AD23EA" w:rsidRDefault="00AD23EA" w:rsidP="0041426A">
            <w:pPr>
              <w:pStyle w:val="ListParagraph"/>
              <w:numPr>
                <w:ilvl w:val="0"/>
                <w:numId w:val="45"/>
              </w:numPr>
            </w:pPr>
            <w:r>
              <w:t>3</w:t>
            </w:r>
          </w:p>
          <w:p w14:paraId="06B64125" w14:textId="77777777" w:rsidR="00AD23EA" w:rsidRDefault="00AD23EA" w:rsidP="0041426A">
            <w:pPr>
              <w:pStyle w:val="ListParagraph"/>
              <w:numPr>
                <w:ilvl w:val="0"/>
                <w:numId w:val="45"/>
              </w:numPr>
            </w:pPr>
            <w:r>
              <w:t>4</w:t>
            </w:r>
          </w:p>
          <w:p w14:paraId="18EDD39A" w14:textId="77777777" w:rsidR="00AD23EA" w:rsidRDefault="00AD23EA" w:rsidP="0041426A">
            <w:pPr>
              <w:pStyle w:val="ListParagraph"/>
              <w:numPr>
                <w:ilvl w:val="0"/>
                <w:numId w:val="45"/>
              </w:numPr>
            </w:pPr>
            <w:r>
              <w:t>A</w:t>
            </w:r>
          </w:p>
          <w:p w14:paraId="424CC4B3" w14:textId="77777777" w:rsidR="00AD23EA" w:rsidRDefault="00AD23EA" w:rsidP="00AD23EA">
            <w:pPr>
              <w:pStyle w:val="ListParagraph"/>
              <w:numPr>
                <w:ilvl w:val="0"/>
                <w:numId w:val="45"/>
              </w:numPr>
            </w:pPr>
            <w:r w:rsidRPr="00AD23EA">
              <w:t>B</w:t>
            </w:r>
          </w:p>
          <w:p w14:paraId="45E5D7D7" w14:textId="77777777" w:rsidR="00AD23EA" w:rsidRDefault="00AD23EA" w:rsidP="00AD23EA">
            <w:r>
              <w:t>Floating point as field A of the record, representing the lower threshold.</w:t>
            </w:r>
          </w:p>
          <w:p w14:paraId="1D9623B1" w14:textId="77777777" w:rsidR="00AD23EA" w:rsidRDefault="00AD23EA" w:rsidP="00AD23EA">
            <w:r>
              <w:t>Floating point as field B of the record, representing the upper threshold.</w:t>
            </w:r>
          </w:p>
          <w:p w14:paraId="44ECFF5D" w14:textId="23E41186" w:rsidR="00AD23EA" w:rsidRPr="00AD23EA" w:rsidRDefault="00AD23EA" w:rsidP="00AD23EA">
            <w:r>
              <w:t>Integer as filed C of the record, representing the assignment of the switching function to a specific measurement channel.</w:t>
            </w:r>
          </w:p>
        </w:tc>
        <w:tc>
          <w:tcPr>
            <w:tcW w:w="1404" w:type="pct"/>
          </w:tcPr>
          <w:p w14:paraId="530D74B7" w14:textId="0B421225" w:rsidR="00AD23EA" w:rsidRDefault="00AD23EA" w:rsidP="005962ED">
            <w:r>
              <w:t>Integer as field D of the record, representing the status of command execution (success or reason for failure).</w:t>
            </w:r>
          </w:p>
        </w:tc>
      </w:tr>
      <w:tr w:rsidR="00AD23EA" w:rsidRPr="00DE0411" w14:paraId="0C45B48E" w14:textId="77777777" w:rsidTr="004E5323">
        <w:trPr>
          <w:cantSplit/>
        </w:trPr>
        <w:tc>
          <w:tcPr>
            <w:tcW w:w="835" w:type="pct"/>
          </w:tcPr>
          <w:p w14:paraId="25A5A2B1" w14:textId="4A947919" w:rsidR="00AD23EA" w:rsidRPr="005962ED" w:rsidRDefault="00AD23EA" w:rsidP="0041426A">
            <w:r w:rsidRPr="00FC1640">
              <w:lastRenderedPageBreak/>
              <w:t>get_func_stat</w:t>
            </w:r>
          </w:p>
        </w:tc>
        <w:tc>
          <w:tcPr>
            <w:tcW w:w="1307" w:type="pct"/>
          </w:tcPr>
          <w:p w14:paraId="5E5F309F" w14:textId="24045880" w:rsidR="00AD23EA" w:rsidRDefault="00AD23EA" w:rsidP="005962ED">
            <w:r>
              <w:t>Query status of switching functions.</w:t>
            </w:r>
          </w:p>
        </w:tc>
        <w:tc>
          <w:tcPr>
            <w:tcW w:w="1454" w:type="pct"/>
          </w:tcPr>
          <w:p w14:paraId="04D9392E" w14:textId="55C3D9C0" w:rsidR="00AD23EA" w:rsidRDefault="00AD23EA" w:rsidP="005962ED">
            <w:r>
              <w:t>None.</w:t>
            </w:r>
          </w:p>
        </w:tc>
        <w:tc>
          <w:tcPr>
            <w:tcW w:w="1404" w:type="pct"/>
          </w:tcPr>
          <w:p w14:paraId="7C627E58" w14:textId="77777777" w:rsidR="00AD23EA" w:rsidRDefault="00AD23EA" w:rsidP="00AD23EA">
            <w:r>
              <w:t>Four integer return values as fields of the record:</w:t>
            </w:r>
          </w:p>
          <w:p w14:paraId="6995F0A0" w14:textId="7E2981B2" w:rsidR="00AD23EA" w:rsidRPr="004E5323" w:rsidRDefault="00AD23EA" w:rsidP="00AD23EA">
            <w:pPr>
              <w:pStyle w:val="ListParagraph"/>
              <w:numPr>
                <w:ilvl w:val="0"/>
                <w:numId w:val="44"/>
              </w:numPr>
            </w:pPr>
            <w:r w:rsidRPr="004E5323">
              <w:t xml:space="preserve">A – </w:t>
            </w:r>
            <w:r>
              <w:t xml:space="preserve">function 1 </w:t>
            </w:r>
          </w:p>
          <w:p w14:paraId="383D114D" w14:textId="38021275" w:rsidR="00AD23EA" w:rsidRPr="004E5323" w:rsidRDefault="00AD23EA" w:rsidP="00AD23EA">
            <w:pPr>
              <w:pStyle w:val="ListParagraph"/>
              <w:numPr>
                <w:ilvl w:val="0"/>
                <w:numId w:val="44"/>
              </w:numPr>
            </w:pPr>
            <w:r w:rsidRPr="004E5323">
              <w:t xml:space="preserve">B – </w:t>
            </w:r>
            <w:r>
              <w:t>function 2</w:t>
            </w:r>
          </w:p>
          <w:p w14:paraId="19CD9563" w14:textId="48405E6D" w:rsidR="00AD23EA" w:rsidRDefault="00AD23EA" w:rsidP="00AD23EA">
            <w:pPr>
              <w:pStyle w:val="ListParagraph"/>
              <w:numPr>
                <w:ilvl w:val="0"/>
                <w:numId w:val="44"/>
              </w:numPr>
            </w:pPr>
            <w:r w:rsidRPr="004E5323">
              <w:t xml:space="preserve">C – </w:t>
            </w:r>
            <w:r>
              <w:t>function 3</w:t>
            </w:r>
          </w:p>
          <w:p w14:paraId="2FAA2D48" w14:textId="275F0E75" w:rsidR="00AD23EA" w:rsidRPr="00AD23EA" w:rsidRDefault="00AD23EA" w:rsidP="00AD23EA">
            <w:pPr>
              <w:pStyle w:val="ListParagraph"/>
              <w:numPr>
                <w:ilvl w:val="0"/>
                <w:numId w:val="44"/>
              </w:numPr>
            </w:pPr>
            <w:r w:rsidRPr="00AD23EA">
              <w:t xml:space="preserve">D – </w:t>
            </w:r>
            <w:r>
              <w:t>function 4</w:t>
            </w:r>
          </w:p>
          <w:p w14:paraId="31E586E4" w14:textId="657BEE55" w:rsidR="00AD23EA" w:rsidRDefault="00AD23EA" w:rsidP="00AD23EA">
            <w:pPr>
              <w:pStyle w:val="ListParagraph"/>
              <w:numPr>
                <w:ilvl w:val="0"/>
                <w:numId w:val="44"/>
              </w:numPr>
            </w:pPr>
            <w:r>
              <w:t>E – function A</w:t>
            </w:r>
          </w:p>
          <w:p w14:paraId="1C733F07" w14:textId="4666BCE4" w:rsidR="00AD23EA" w:rsidRPr="00AD23EA" w:rsidRDefault="00AD23EA" w:rsidP="00AD23EA">
            <w:pPr>
              <w:pStyle w:val="ListParagraph"/>
              <w:numPr>
                <w:ilvl w:val="0"/>
                <w:numId w:val="44"/>
              </w:numPr>
            </w:pPr>
            <w:r>
              <w:t>F – function B</w:t>
            </w:r>
          </w:p>
        </w:tc>
      </w:tr>
      <w:tr w:rsidR="00AD23EA" w:rsidRPr="00DE0411" w14:paraId="1D6AB4BE" w14:textId="77777777" w:rsidTr="004E5323">
        <w:trPr>
          <w:cantSplit/>
        </w:trPr>
        <w:tc>
          <w:tcPr>
            <w:tcW w:w="835" w:type="pct"/>
          </w:tcPr>
          <w:p w14:paraId="692C6A39" w14:textId="2E97FDBF" w:rsidR="00AD23EA" w:rsidRPr="005962ED" w:rsidRDefault="00AD23EA" w:rsidP="0041426A">
            <w:r w:rsidRPr="00FC1640">
              <w:t>get_pressure</w:t>
            </w:r>
          </w:p>
        </w:tc>
        <w:tc>
          <w:tcPr>
            <w:tcW w:w="1307" w:type="pct"/>
          </w:tcPr>
          <w:p w14:paraId="67F40736" w14:textId="50B78F75" w:rsidR="00AD23EA" w:rsidRDefault="00AD23EA" w:rsidP="005962ED">
            <w:r>
              <w:t>Readback pressure measured by a specific measurement channel.</w:t>
            </w:r>
          </w:p>
        </w:tc>
        <w:tc>
          <w:tcPr>
            <w:tcW w:w="1454" w:type="pct"/>
          </w:tcPr>
          <w:p w14:paraId="5B7615E8" w14:textId="4CC0D815" w:rsidR="00AD23EA" w:rsidRDefault="00AD23EA" w:rsidP="00AD23EA">
            <w:r>
              <w:t>Measurement channel as string. Options are:</w:t>
            </w:r>
          </w:p>
          <w:p w14:paraId="5C335A05" w14:textId="1DE02348" w:rsidR="00AD23EA" w:rsidRDefault="00AD23EA" w:rsidP="00AD23EA">
            <w:pPr>
              <w:pStyle w:val="ListParagraph"/>
              <w:numPr>
                <w:ilvl w:val="0"/>
                <w:numId w:val="45"/>
              </w:numPr>
            </w:pPr>
            <w:r>
              <w:t>A1</w:t>
            </w:r>
          </w:p>
          <w:p w14:paraId="39114B82" w14:textId="7C94EAEF" w:rsidR="00AD23EA" w:rsidRDefault="00AD23EA" w:rsidP="00AD23EA">
            <w:pPr>
              <w:pStyle w:val="ListParagraph"/>
              <w:numPr>
                <w:ilvl w:val="0"/>
                <w:numId w:val="45"/>
              </w:numPr>
            </w:pPr>
            <w:r>
              <w:t>A2</w:t>
            </w:r>
          </w:p>
          <w:p w14:paraId="678A7DF6" w14:textId="0EEB6E6B" w:rsidR="00AD23EA" w:rsidRDefault="00AD23EA" w:rsidP="00AD23EA">
            <w:pPr>
              <w:pStyle w:val="ListParagraph"/>
              <w:numPr>
                <w:ilvl w:val="0"/>
                <w:numId w:val="45"/>
              </w:numPr>
            </w:pPr>
            <w:r>
              <w:t>B1</w:t>
            </w:r>
          </w:p>
          <w:p w14:paraId="6BE2A7B2" w14:textId="77777777" w:rsidR="00AD23EA" w:rsidRDefault="00AD23EA" w:rsidP="00AD23EA">
            <w:pPr>
              <w:pStyle w:val="ListParagraph"/>
              <w:numPr>
                <w:ilvl w:val="0"/>
                <w:numId w:val="45"/>
              </w:numPr>
            </w:pPr>
            <w:r>
              <w:t>B2</w:t>
            </w:r>
          </w:p>
          <w:p w14:paraId="17C5A226" w14:textId="0BE6C761" w:rsidR="00AD23EA" w:rsidRPr="00AD23EA" w:rsidRDefault="00AD23EA" w:rsidP="00AD23EA">
            <w:r>
              <w:t>Name of the record that will contain the status of measurement channel status after response is received.</w:t>
            </w:r>
          </w:p>
        </w:tc>
        <w:tc>
          <w:tcPr>
            <w:tcW w:w="1404" w:type="pct"/>
          </w:tcPr>
          <w:p w14:paraId="42E6CD58" w14:textId="77777777" w:rsidR="00AD23EA" w:rsidRDefault="00AD23EA" w:rsidP="005962ED">
            <w:r>
              <w:t>Floating point as record value, representing the pressure reading in chosen units.</w:t>
            </w:r>
          </w:p>
          <w:p w14:paraId="13EA4521" w14:textId="7762C5A0" w:rsidR="00AD23EA" w:rsidRDefault="00AD23EA" w:rsidP="006F0F79">
            <w:pPr>
              <w:keepNext/>
            </w:pPr>
            <w:r>
              <w:t>The record that was passed as the second parameter contains an integer value, representing the status of the measurement channel</w:t>
            </w:r>
          </w:p>
        </w:tc>
      </w:tr>
    </w:tbl>
    <w:p w14:paraId="5D284A4F" w14:textId="539B599F" w:rsidR="00B526C4" w:rsidRPr="00B526C4" w:rsidRDefault="006F0F79" w:rsidP="006F0F79">
      <w:pPr>
        <w:pStyle w:val="Caption"/>
        <w:rPr>
          <w:lang w:eastAsia="en-US"/>
        </w:rPr>
      </w:pPr>
      <w:bookmarkStart w:id="20" w:name="_Ref397523635"/>
      <w:bookmarkStart w:id="21" w:name="_Toc397584803"/>
      <w:r>
        <w:t xml:space="preserve">Table </w:t>
      </w:r>
      <w:r>
        <w:fldChar w:fldCharType="begin"/>
      </w:r>
      <w:r>
        <w:instrText xml:space="preserve"> SEQ Table \* ARABIC </w:instrText>
      </w:r>
      <w:r>
        <w:fldChar w:fldCharType="separate"/>
      </w:r>
      <w:r w:rsidR="0040612A">
        <w:rPr>
          <w:noProof/>
        </w:rPr>
        <w:t>2</w:t>
      </w:r>
      <w:r>
        <w:fldChar w:fldCharType="end"/>
      </w:r>
      <w:bookmarkEnd w:id="20"/>
      <w:r>
        <w:t>: TPG 300 protocol file commands</w:t>
      </w:r>
      <w:bookmarkEnd w:id="21"/>
    </w:p>
    <w:p w14:paraId="2144A17D" w14:textId="60F3F5B3" w:rsidR="005962ED" w:rsidRDefault="005962ED" w:rsidP="005962ED">
      <w:pPr>
        <w:pStyle w:val="Heading2"/>
      </w:pPr>
      <w:bookmarkStart w:id="22" w:name="_Toc358717238"/>
      <w:bookmarkStart w:id="23" w:name="_Toc397584786"/>
      <w:r>
        <w:t>EPICS Records</w:t>
      </w:r>
      <w:bookmarkEnd w:id="23"/>
    </w:p>
    <w:p w14:paraId="594AFC30" w14:textId="26CBDAB5" w:rsidR="00722A1F" w:rsidRDefault="005236DC" w:rsidP="00437A54">
      <w:pPr>
        <w:pStyle w:val="Heading3"/>
      </w:pPr>
      <w:bookmarkStart w:id="24" w:name="_Toc397584787"/>
      <w:bookmarkEnd w:id="22"/>
      <w:r>
        <w:t>tpg300_common.template</w:t>
      </w:r>
      <w:bookmarkEnd w:id="24"/>
    </w:p>
    <w:p w14:paraId="2CB9A045" w14:textId="78093E68" w:rsidR="00722A1F" w:rsidRPr="00DC1EF8" w:rsidRDefault="00E10A3C" w:rsidP="00753EBE">
      <w:r>
        <w:t>This template defines the database with rec</w:t>
      </w:r>
      <w:r w:rsidR="005236DC">
        <w:t>ords used to control</w:t>
      </w:r>
      <w:r w:rsidR="00353FB6">
        <w:t xml:space="preserve"> and monitor</w:t>
      </w:r>
      <w:r w:rsidR="005236DC">
        <w:t xml:space="preserve"> the global parameter of the device.</w:t>
      </w:r>
    </w:p>
    <w:tbl>
      <w:tblPr>
        <w:tblStyle w:val="TableGrid1"/>
        <w:tblW w:w="5000" w:type="pct"/>
        <w:tblLook w:val="04A0" w:firstRow="1" w:lastRow="0" w:firstColumn="1" w:lastColumn="0" w:noHBand="0" w:noVBand="1"/>
      </w:tblPr>
      <w:tblGrid>
        <w:gridCol w:w="3265"/>
        <w:gridCol w:w="1491"/>
        <w:gridCol w:w="4530"/>
      </w:tblGrid>
      <w:tr w:rsidR="00722A1F" w:rsidRPr="00DE0411" w14:paraId="1F7B54F2" w14:textId="77777777" w:rsidTr="00CC7025">
        <w:trPr>
          <w:cantSplit/>
        </w:trPr>
        <w:tc>
          <w:tcPr>
            <w:tcW w:w="1758" w:type="pct"/>
          </w:tcPr>
          <w:p w14:paraId="684640F2" w14:textId="77777777" w:rsidR="00722A1F" w:rsidRPr="00DE0411" w:rsidRDefault="00722A1F" w:rsidP="00753EBE">
            <w:r w:rsidRPr="00DE0411">
              <w:t>Name</w:t>
            </w:r>
          </w:p>
        </w:tc>
        <w:tc>
          <w:tcPr>
            <w:tcW w:w="803" w:type="pct"/>
          </w:tcPr>
          <w:p w14:paraId="6A36617F" w14:textId="77777777" w:rsidR="00722A1F" w:rsidRPr="00DE0411" w:rsidRDefault="00722A1F" w:rsidP="00753EBE">
            <w:r w:rsidRPr="00DE0411">
              <w:t>Type</w:t>
            </w:r>
          </w:p>
        </w:tc>
        <w:tc>
          <w:tcPr>
            <w:tcW w:w="2439" w:type="pct"/>
          </w:tcPr>
          <w:p w14:paraId="43474052" w14:textId="77777777" w:rsidR="00722A1F" w:rsidRPr="00DE0411" w:rsidRDefault="00722A1F" w:rsidP="00753EBE">
            <w:r w:rsidRPr="00DE0411">
              <w:t>Description</w:t>
            </w:r>
          </w:p>
        </w:tc>
      </w:tr>
      <w:tr w:rsidR="007A5F49" w:rsidRPr="00DE0411" w14:paraId="60D18666" w14:textId="77777777" w:rsidTr="00CC7025">
        <w:trPr>
          <w:cantSplit/>
          <w:trHeight w:val="656"/>
        </w:trPr>
        <w:tc>
          <w:tcPr>
            <w:tcW w:w="1758" w:type="pct"/>
          </w:tcPr>
          <w:p w14:paraId="473E8B95" w14:textId="582E7535" w:rsidR="007A5F49" w:rsidRPr="00686265" w:rsidRDefault="00082F6C" w:rsidP="007A5F49">
            <w:r w:rsidRPr="00082F6C">
              <w:t>$(PREFIX):PUC</w:t>
            </w:r>
          </w:p>
          <w:p w14:paraId="69A305E8" w14:textId="64435380" w:rsidR="007A5F49" w:rsidRPr="00686265" w:rsidRDefault="007A5F49" w:rsidP="007A5F49"/>
        </w:tc>
        <w:tc>
          <w:tcPr>
            <w:tcW w:w="803" w:type="pct"/>
          </w:tcPr>
          <w:p w14:paraId="306A8416" w14:textId="167785CE" w:rsidR="007A5F49" w:rsidRDefault="007A5F49" w:rsidP="00753EBE">
            <w:r>
              <w:t>bo</w:t>
            </w:r>
          </w:p>
          <w:p w14:paraId="2E2689B9" w14:textId="65889DB7" w:rsidR="007A5F49" w:rsidRPr="00686265" w:rsidRDefault="007A5F49" w:rsidP="00753EBE"/>
        </w:tc>
        <w:tc>
          <w:tcPr>
            <w:tcW w:w="2439" w:type="pct"/>
          </w:tcPr>
          <w:p w14:paraId="177E3C07" w14:textId="5136EB09" w:rsidR="007A5F49" w:rsidRPr="00686265" w:rsidRDefault="00082F6C" w:rsidP="00345C02">
            <w:r>
              <w:t xml:space="preserve">Set </w:t>
            </w:r>
            <w:r w:rsidRPr="005962ED">
              <w:t>PE Underrange control</w:t>
            </w:r>
            <w:r>
              <w:t xml:space="preserve"> status. Executes protocol command </w:t>
            </w:r>
            <w:r w:rsidRPr="005236DC">
              <w:rPr>
                <w:i/>
              </w:rPr>
              <w:t>get_</w:t>
            </w:r>
            <w:r>
              <w:rPr>
                <w:i/>
              </w:rPr>
              <w:t>puc</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7A5F49" w:rsidRPr="00DE0411" w14:paraId="04BE891C" w14:textId="77777777" w:rsidTr="00CC7025">
        <w:trPr>
          <w:cantSplit/>
          <w:trHeight w:val="656"/>
        </w:trPr>
        <w:tc>
          <w:tcPr>
            <w:tcW w:w="1758" w:type="pct"/>
          </w:tcPr>
          <w:p w14:paraId="611DD730" w14:textId="150C605F" w:rsidR="007A5F49" w:rsidRPr="00686265" w:rsidRDefault="00082F6C" w:rsidP="007A5F49">
            <w:r w:rsidRPr="00082F6C">
              <w:t>$(PREFIX):PUC</w:t>
            </w:r>
            <w:r w:rsidRPr="00686265">
              <w:t>-RBV</w:t>
            </w:r>
          </w:p>
        </w:tc>
        <w:tc>
          <w:tcPr>
            <w:tcW w:w="803" w:type="pct"/>
          </w:tcPr>
          <w:p w14:paraId="50D52800" w14:textId="2FD6CE93" w:rsidR="007A5F49" w:rsidRPr="00686265" w:rsidRDefault="00082F6C" w:rsidP="00753EBE">
            <w:r>
              <w:t>bi</w:t>
            </w:r>
          </w:p>
        </w:tc>
        <w:tc>
          <w:tcPr>
            <w:tcW w:w="2439" w:type="pct"/>
          </w:tcPr>
          <w:p w14:paraId="1C6C607E" w14:textId="4569B6CB" w:rsidR="007A5F49" w:rsidRPr="00686265" w:rsidRDefault="00082F6C" w:rsidP="00082F6C">
            <w:r>
              <w:t xml:space="preserve">Query </w:t>
            </w:r>
            <w:r w:rsidRPr="005962ED">
              <w:t>PE Underrange control</w:t>
            </w:r>
            <w:r>
              <w:t xml:space="preserve"> status. Executes protocol command </w:t>
            </w:r>
            <w:r>
              <w:rPr>
                <w:i/>
              </w:rPr>
              <w:t>g</w:t>
            </w:r>
            <w:r w:rsidRPr="005236DC">
              <w:rPr>
                <w:i/>
              </w:rPr>
              <w:t>et_</w:t>
            </w:r>
            <w:r>
              <w:rPr>
                <w:i/>
              </w:rPr>
              <w:t>puc</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082F6C" w:rsidRPr="00DE0411" w14:paraId="7D792BF0" w14:textId="77777777" w:rsidTr="00CC7025">
        <w:trPr>
          <w:cantSplit/>
          <w:trHeight w:val="656"/>
        </w:trPr>
        <w:tc>
          <w:tcPr>
            <w:tcW w:w="1758" w:type="pct"/>
          </w:tcPr>
          <w:p w14:paraId="542F90E2" w14:textId="3FD75E74" w:rsidR="00082F6C" w:rsidRPr="00686265" w:rsidRDefault="00082F6C" w:rsidP="0041426A">
            <w:r>
              <w:lastRenderedPageBreak/>
              <w:t>$(PREFIX):UNITS</w:t>
            </w:r>
          </w:p>
          <w:p w14:paraId="6AB4E23C" w14:textId="5B11C7EC" w:rsidR="00082F6C" w:rsidRPr="00686265" w:rsidRDefault="00082F6C" w:rsidP="00753EBE"/>
        </w:tc>
        <w:tc>
          <w:tcPr>
            <w:tcW w:w="803" w:type="pct"/>
          </w:tcPr>
          <w:p w14:paraId="13BE9A69" w14:textId="5E65D732" w:rsidR="00082F6C" w:rsidRDefault="00082F6C" w:rsidP="0041426A">
            <w:r>
              <w:t>mbbo</w:t>
            </w:r>
          </w:p>
          <w:p w14:paraId="3857FE99" w14:textId="3FD61A60" w:rsidR="00082F6C" w:rsidRPr="00686265" w:rsidRDefault="00082F6C" w:rsidP="00753EBE"/>
        </w:tc>
        <w:tc>
          <w:tcPr>
            <w:tcW w:w="2439" w:type="pct"/>
          </w:tcPr>
          <w:p w14:paraId="22CF1584" w14:textId="2D5F8ACE" w:rsidR="00082F6C" w:rsidRPr="00686265" w:rsidRDefault="00082F6C" w:rsidP="001E4191">
            <w:r>
              <w:t xml:space="preserve">Set the units used for pressure readout Executes protocol command </w:t>
            </w:r>
            <w:r>
              <w:rPr>
                <w:i/>
              </w:rPr>
              <w:t>s</w:t>
            </w:r>
            <w:r w:rsidRPr="005236DC">
              <w:rPr>
                <w:i/>
              </w:rPr>
              <w:t>et_</w:t>
            </w:r>
            <w:r>
              <w:rPr>
                <w:i/>
              </w:rPr>
              <w:t>units</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082F6C" w:rsidRPr="00DE0411" w14:paraId="29B955C7" w14:textId="77777777" w:rsidTr="00CC7025">
        <w:trPr>
          <w:cantSplit/>
          <w:trHeight w:val="656"/>
        </w:trPr>
        <w:tc>
          <w:tcPr>
            <w:tcW w:w="1758" w:type="pct"/>
          </w:tcPr>
          <w:p w14:paraId="2C977EDD" w14:textId="37C03D89" w:rsidR="00082F6C" w:rsidRPr="00686265" w:rsidRDefault="00082F6C" w:rsidP="00753EBE">
            <w:r w:rsidRPr="00082F6C">
              <w:t>$(PREFIX</w:t>
            </w:r>
            <w:r>
              <w:t>):UNITS</w:t>
            </w:r>
            <w:r w:rsidRPr="00686265">
              <w:t>-RBV</w:t>
            </w:r>
          </w:p>
        </w:tc>
        <w:tc>
          <w:tcPr>
            <w:tcW w:w="803" w:type="pct"/>
          </w:tcPr>
          <w:p w14:paraId="4AEAB4AF" w14:textId="03FD703C" w:rsidR="00082F6C" w:rsidRPr="00686265" w:rsidRDefault="00082F6C" w:rsidP="00753EBE">
            <w:r>
              <w:t>mbbi</w:t>
            </w:r>
          </w:p>
        </w:tc>
        <w:tc>
          <w:tcPr>
            <w:tcW w:w="2439" w:type="pct"/>
          </w:tcPr>
          <w:p w14:paraId="29227398" w14:textId="4EB4157A" w:rsidR="00082F6C" w:rsidRPr="00686265" w:rsidRDefault="00082F6C" w:rsidP="001E4191">
            <w:r>
              <w:t xml:space="preserve">Query the units used for pressure readout. Executes protocol command </w:t>
            </w:r>
            <w:r>
              <w:rPr>
                <w:i/>
              </w:rPr>
              <w:t>g</w:t>
            </w:r>
            <w:r w:rsidRPr="005236DC">
              <w:rPr>
                <w:i/>
              </w:rPr>
              <w:t>et_</w:t>
            </w:r>
            <w:r>
              <w:rPr>
                <w:i/>
              </w:rPr>
              <w:t>units</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082F6C" w:rsidRPr="00DE0411" w14:paraId="45A5CD64" w14:textId="77777777" w:rsidTr="00CC7025">
        <w:trPr>
          <w:cantSplit/>
          <w:trHeight w:val="656"/>
        </w:trPr>
        <w:tc>
          <w:tcPr>
            <w:tcW w:w="1758" w:type="pct"/>
          </w:tcPr>
          <w:p w14:paraId="7F8C31F5" w14:textId="43D33BC9" w:rsidR="00082F6C" w:rsidRPr="00686265" w:rsidRDefault="00082F6C" w:rsidP="00082F6C">
            <w:r w:rsidRPr="005236DC">
              <w:t>$(PREFIX):</w:t>
            </w:r>
            <w:r>
              <w:t>BAUD</w:t>
            </w:r>
            <w:r w:rsidRPr="005236DC">
              <w:t>-RBV</w:t>
            </w:r>
          </w:p>
        </w:tc>
        <w:tc>
          <w:tcPr>
            <w:tcW w:w="803" w:type="pct"/>
          </w:tcPr>
          <w:p w14:paraId="4065858E" w14:textId="689B3F8D" w:rsidR="00082F6C" w:rsidRPr="00686265" w:rsidRDefault="00082F6C" w:rsidP="00753EBE">
            <w:r>
              <w:t>stringin</w:t>
            </w:r>
          </w:p>
        </w:tc>
        <w:tc>
          <w:tcPr>
            <w:tcW w:w="2439" w:type="pct"/>
          </w:tcPr>
          <w:p w14:paraId="11C174AD" w14:textId="1420D72F" w:rsidR="00082F6C" w:rsidRPr="00686265" w:rsidRDefault="00082F6C" w:rsidP="001E4191">
            <w:r>
              <w:t xml:space="preserve">Query the baud rate of the serial connection. Executes protocol command </w:t>
            </w:r>
            <w:r w:rsidRPr="005236DC">
              <w:rPr>
                <w:i/>
              </w:rPr>
              <w:t>get_</w:t>
            </w:r>
            <w:r>
              <w:rPr>
                <w:i/>
              </w:rPr>
              <w:t>baud</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082F6C" w:rsidRPr="00DE0411" w14:paraId="4C8CC71C" w14:textId="77777777" w:rsidTr="00CC7025">
        <w:trPr>
          <w:cantSplit/>
          <w:trHeight w:val="656"/>
        </w:trPr>
        <w:tc>
          <w:tcPr>
            <w:tcW w:w="1758" w:type="pct"/>
          </w:tcPr>
          <w:p w14:paraId="04C5462E" w14:textId="15CAE694" w:rsidR="00082F6C" w:rsidRPr="00686265" w:rsidRDefault="00082F6C" w:rsidP="00753EBE">
            <w:r w:rsidRPr="005236DC">
              <w:t>$(PREFIX):VERSION-RBV</w:t>
            </w:r>
          </w:p>
        </w:tc>
        <w:tc>
          <w:tcPr>
            <w:tcW w:w="803" w:type="pct"/>
          </w:tcPr>
          <w:p w14:paraId="1F2205D0" w14:textId="27ABBF08" w:rsidR="00082F6C" w:rsidRPr="00686265" w:rsidRDefault="00082F6C" w:rsidP="00753EBE">
            <w:r>
              <w:t>stringin</w:t>
            </w:r>
          </w:p>
        </w:tc>
        <w:tc>
          <w:tcPr>
            <w:tcW w:w="2439" w:type="pct"/>
          </w:tcPr>
          <w:p w14:paraId="7745D1C1" w14:textId="75610127" w:rsidR="00082F6C" w:rsidRPr="00686265" w:rsidRDefault="00082F6C" w:rsidP="001E4191">
            <w:r>
              <w:t xml:space="preserve">Query version of the protocol file. Executes protocol command </w:t>
            </w:r>
            <w:r w:rsidRPr="005236DC">
              <w:rPr>
                <w:i/>
              </w:rPr>
              <w:t>get_version</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7A5F49" w:rsidRPr="00DE0411" w14:paraId="756B9CC6" w14:textId="77777777" w:rsidTr="00CC7025">
        <w:trPr>
          <w:cantSplit/>
          <w:trHeight w:val="656"/>
        </w:trPr>
        <w:tc>
          <w:tcPr>
            <w:tcW w:w="1758" w:type="pct"/>
          </w:tcPr>
          <w:p w14:paraId="0AF31697" w14:textId="0C53DC18" w:rsidR="007A5F49" w:rsidRPr="00686265" w:rsidRDefault="00082F6C" w:rsidP="00753EBE">
            <w:r w:rsidRPr="00082F6C">
              <w:t>$(PREFIX):SLOT1-RBV</w:t>
            </w:r>
          </w:p>
        </w:tc>
        <w:tc>
          <w:tcPr>
            <w:tcW w:w="803" w:type="pct"/>
          </w:tcPr>
          <w:p w14:paraId="6F50AF67" w14:textId="1909CB21" w:rsidR="007A5F49" w:rsidRPr="00686265" w:rsidRDefault="00082F6C" w:rsidP="00753EBE">
            <w:r>
              <w:t>stringin</w:t>
            </w:r>
          </w:p>
        </w:tc>
        <w:tc>
          <w:tcPr>
            <w:tcW w:w="2439" w:type="pct"/>
          </w:tcPr>
          <w:p w14:paraId="18970A1C" w14:textId="5A83CA0B" w:rsidR="007A5F49" w:rsidRPr="00686265" w:rsidRDefault="005B5998" w:rsidP="00753EBE">
            <w:r>
              <w:t>Query the first expansion board slot contents</w:t>
            </w:r>
            <w:r w:rsidR="00082F6C">
              <w:t xml:space="preserve">. Executes protocol command </w:t>
            </w:r>
            <w:r w:rsidR="00082F6C" w:rsidRPr="005236DC">
              <w:rPr>
                <w:i/>
              </w:rPr>
              <w:t>get_</w:t>
            </w:r>
            <w:r>
              <w:rPr>
                <w:i/>
              </w:rPr>
              <w:t>slot_1</w:t>
            </w:r>
            <w:r w:rsidR="00082F6C">
              <w:t xml:space="preserve">, see </w:t>
            </w:r>
            <w:r w:rsidR="00082F6C">
              <w:fldChar w:fldCharType="begin"/>
            </w:r>
            <w:r w:rsidR="00082F6C">
              <w:instrText xml:space="preserve"> REF _Ref397523635 \h </w:instrText>
            </w:r>
            <w:r w:rsidR="00082F6C">
              <w:fldChar w:fldCharType="separate"/>
            </w:r>
            <w:r w:rsidR="0040612A">
              <w:t xml:space="preserve">Table </w:t>
            </w:r>
            <w:r w:rsidR="0040612A">
              <w:rPr>
                <w:noProof/>
              </w:rPr>
              <w:t>2</w:t>
            </w:r>
            <w:r w:rsidR="00082F6C">
              <w:fldChar w:fldCharType="end"/>
            </w:r>
            <w:r w:rsidR="00082F6C">
              <w:t>.</w:t>
            </w:r>
          </w:p>
        </w:tc>
      </w:tr>
      <w:tr w:rsidR="005B5998" w:rsidRPr="00DE0411" w14:paraId="659F1547" w14:textId="77777777" w:rsidTr="00CC7025">
        <w:trPr>
          <w:cantSplit/>
        </w:trPr>
        <w:tc>
          <w:tcPr>
            <w:tcW w:w="1758" w:type="pct"/>
          </w:tcPr>
          <w:p w14:paraId="3C6A5882" w14:textId="17280C5E" w:rsidR="005B5998" w:rsidRPr="00686265" w:rsidRDefault="005B5998" w:rsidP="00753EBE">
            <w:r>
              <w:t>$(PREFIX):SLOT2</w:t>
            </w:r>
            <w:r w:rsidRPr="00082F6C">
              <w:t>-RBV</w:t>
            </w:r>
          </w:p>
        </w:tc>
        <w:tc>
          <w:tcPr>
            <w:tcW w:w="803" w:type="pct"/>
          </w:tcPr>
          <w:p w14:paraId="56D24160" w14:textId="55373CAE" w:rsidR="005B5998" w:rsidRPr="00686265" w:rsidRDefault="005B5998" w:rsidP="00753EBE">
            <w:r>
              <w:t>stringin</w:t>
            </w:r>
          </w:p>
        </w:tc>
        <w:tc>
          <w:tcPr>
            <w:tcW w:w="2439" w:type="pct"/>
          </w:tcPr>
          <w:p w14:paraId="5B22EB05" w14:textId="5DAB9189" w:rsidR="005B5998" w:rsidRPr="00686265" w:rsidRDefault="005B5998" w:rsidP="00753EBE">
            <w:r>
              <w:t xml:space="preserve">Query the second expansion board slot contents. Executes protocol command </w:t>
            </w:r>
            <w:r w:rsidRPr="005236DC">
              <w:rPr>
                <w:i/>
              </w:rPr>
              <w:t>get_</w:t>
            </w:r>
            <w:r>
              <w:rPr>
                <w:i/>
              </w:rPr>
              <w:t>slot_2</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5B5998" w:rsidRPr="00DE0411" w14:paraId="31BA49C3" w14:textId="77777777" w:rsidTr="00CC7025">
        <w:trPr>
          <w:cantSplit/>
        </w:trPr>
        <w:tc>
          <w:tcPr>
            <w:tcW w:w="1758" w:type="pct"/>
          </w:tcPr>
          <w:p w14:paraId="65709E87" w14:textId="62E13D5F" w:rsidR="005B5998" w:rsidRPr="00686265" w:rsidRDefault="005B5998" w:rsidP="00753EBE">
            <w:r>
              <w:t>$(PREFIX):SLOT3</w:t>
            </w:r>
            <w:r w:rsidRPr="00082F6C">
              <w:t>-RBV</w:t>
            </w:r>
          </w:p>
        </w:tc>
        <w:tc>
          <w:tcPr>
            <w:tcW w:w="803" w:type="pct"/>
          </w:tcPr>
          <w:p w14:paraId="2C7EA046" w14:textId="7C262074" w:rsidR="005B5998" w:rsidRPr="00686265" w:rsidRDefault="005B5998" w:rsidP="00753EBE">
            <w:r>
              <w:t>stringin</w:t>
            </w:r>
          </w:p>
        </w:tc>
        <w:tc>
          <w:tcPr>
            <w:tcW w:w="2439" w:type="pct"/>
          </w:tcPr>
          <w:p w14:paraId="10D7613E" w14:textId="05D540BF" w:rsidR="005B5998" w:rsidRPr="00686265" w:rsidRDefault="005B5998" w:rsidP="00753EBE">
            <w:r>
              <w:t xml:space="preserve">Query the third expansion board slot contents. Executes protocol command </w:t>
            </w:r>
            <w:r w:rsidRPr="005236DC">
              <w:rPr>
                <w:i/>
              </w:rPr>
              <w:t>get_</w:t>
            </w:r>
            <w:r>
              <w:rPr>
                <w:i/>
              </w:rPr>
              <w:t>slot_3</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5B5998" w:rsidRPr="00DE0411" w14:paraId="4CFC6FF4" w14:textId="77777777" w:rsidTr="00CC7025">
        <w:trPr>
          <w:cantSplit/>
        </w:trPr>
        <w:tc>
          <w:tcPr>
            <w:tcW w:w="1758" w:type="pct"/>
          </w:tcPr>
          <w:p w14:paraId="2D17B7C5" w14:textId="55ED8033" w:rsidR="005B5998" w:rsidRDefault="0041426A" w:rsidP="00753EBE">
            <w:r w:rsidRPr="0041426A">
              <w:t>$(PREFIX):MODE</w:t>
            </w:r>
          </w:p>
        </w:tc>
        <w:tc>
          <w:tcPr>
            <w:tcW w:w="803" w:type="pct"/>
          </w:tcPr>
          <w:p w14:paraId="01F1D96F" w14:textId="44FFB73C" w:rsidR="005B5998" w:rsidRDefault="0041426A" w:rsidP="00753EBE">
            <w:r>
              <w:t>calcout</w:t>
            </w:r>
          </w:p>
        </w:tc>
        <w:tc>
          <w:tcPr>
            <w:tcW w:w="2439" w:type="pct"/>
          </w:tcPr>
          <w:p w14:paraId="5398CFE5" w14:textId="045243EC" w:rsidR="005B5998" w:rsidRDefault="0041426A" w:rsidP="00753EBE">
            <w:r>
              <w:t>Set the state of all measurement channels</w:t>
            </w:r>
            <w:r w:rsidR="00822BD8">
              <w:t>.</w:t>
            </w:r>
            <w:r>
              <w:t xml:space="preserve"> Executes protocol command </w:t>
            </w:r>
            <w:r>
              <w:rPr>
                <w:i/>
              </w:rPr>
              <w:t>s</w:t>
            </w:r>
            <w:r w:rsidRPr="005236DC">
              <w:rPr>
                <w:i/>
              </w:rPr>
              <w:t>et_</w:t>
            </w:r>
            <w:r>
              <w:rPr>
                <w:i/>
              </w:rPr>
              <w:t>mode</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p w14:paraId="362F3B23" w14:textId="1DC0749A" w:rsidR="0041426A" w:rsidRDefault="0041426A" w:rsidP="00753EBE">
            <w:r>
              <w:t>This record pulls values that are currently set in records that hold state settings for each measurement channel separately. It is processed when any of those record processes.</w:t>
            </w:r>
          </w:p>
        </w:tc>
      </w:tr>
      <w:tr w:rsidR="005B5998" w:rsidRPr="00DE0411" w14:paraId="6A6448A4" w14:textId="77777777" w:rsidTr="00CC7025">
        <w:trPr>
          <w:cantSplit/>
        </w:trPr>
        <w:tc>
          <w:tcPr>
            <w:tcW w:w="1758" w:type="pct"/>
          </w:tcPr>
          <w:p w14:paraId="0B5FC400" w14:textId="1DE2777E" w:rsidR="005B5998" w:rsidRDefault="0041426A" w:rsidP="00753EBE">
            <w:r w:rsidRPr="0041426A">
              <w:t>$(PREFIX):MODE-STAT</w:t>
            </w:r>
          </w:p>
        </w:tc>
        <w:tc>
          <w:tcPr>
            <w:tcW w:w="803" w:type="pct"/>
          </w:tcPr>
          <w:p w14:paraId="73EEFE1A" w14:textId="2E61BA17" w:rsidR="005B5998" w:rsidRDefault="0041426A" w:rsidP="00753EBE">
            <w:r>
              <w:t>mbbi</w:t>
            </w:r>
          </w:p>
        </w:tc>
        <w:tc>
          <w:tcPr>
            <w:tcW w:w="2439" w:type="pct"/>
          </w:tcPr>
          <w:p w14:paraId="718775DF" w14:textId="74C1EF0F" w:rsidR="0041426A" w:rsidRDefault="0041426A" w:rsidP="0041426A">
            <w:r>
              <w:t xml:space="preserve">This record reads the information about the command execution status from the </w:t>
            </w:r>
            <w:r w:rsidRPr="0041426A">
              <w:t>$(PREFIX):MODE</w:t>
            </w:r>
            <w:r>
              <w:t xml:space="preserve"> record. At all times it contains the latest command status for the command </w:t>
            </w:r>
            <w:r>
              <w:rPr>
                <w:i/>
              </w:rPr>
              <w:t>s</w:t>
            </w:r>
            <w:r w:rsidRPr="005236DC">
              <w:rPr>
                <w:i/>
              </w:rPr>
              <w:t>et_</w:t>
            </w:r>
            <w:r>
              <w:rPr>
                <w:i/>
              </w:rPr>
              <w:t>mode</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p w14:paraId="32971DF0" w14:textId="78B358FC" w:rsidR="005B5998" w:rsidRDefault="005B5998" w:rsidP="00753EBE"/>
        </w:tc>
      </w:tr>
      <w:tr w:rsidR="005B5998" w:rsidRPr="00DE0411" w14:paraId="471771CE" w14:textId="77777777" w:rsidTr="00CC7025">
        <w:trPr>
          <w:cantSplit/>
        </w:trPr>
        <w:tc>
          <w:tcPr>
            <w:tcW w:w="1758" w:type="pct"/>
          </w:tcPr>
          <w:p w14:paraId="2443AE38" w14:textId="28A3FA25" w:rsidR="005B5998" w:rsidRDefault="0041426A" w:rsidP="00753EBE">
            <w:r w:rsidRPr="0041426A">
              <w:lastRenderedPageBreak/>
              <w:t>$(PREFIX):MODE-RBV</w:t>
            </w:r>
          </w:p>
        </w:tc>
        <w:tc>
          <w:tcPr>
            <w:tcW w:w="803" w:type="pct"/>
          </w:tcPr>
          <w:p w14:paraId="537F70BC" w14:textId="2E2A85D1" w:rsidR="005B5998" w:rsidRDefault="0041426A" w:rsidP="00753EBE">
            <w:r>
              <w:t>calcout</w:t>
            </w:r>
          </w:p>
        </w:tc>
        <w:tc>
          <w:tcPr>
            <w:tcW w:w="2439" w:type="pct"/>
          </w:tcPr>
          <w:p w14:paraId="09FACC60" w14:textId="6304771E" w:rsidR="005B5998" w:rsidRDefault="00822BD8" w:rsidP="00753EBE">
            <w:r>
              <w:t>Query</w:t>
            </w:r>
            <w:r w:rsidR="0041426A">
              <w:t xml:space="preserve"> the state of all measurement channels</w:t>
            </w:r>
            <w:r>
              <w:t>.</w:t>
            </w:r>
            <w:r w:rsidR="0041426A">
              <w:t xml:space="preserve"> Executes protocol command </w:t>
            </w:r>
            <w:r>
              <w:rPr>
                <w:i/>
              </w:rPr>
              <w:t>g</w:t>
            </w:r>
            <w:r w:rsidR="0041426A" w:rsidRPr="005236DC">
              <w:rPr>
                <w:i/>
              </w:rPr>
              <w:t>et_</w:t>
            </w:r>
            <w:r w:rsidR="0041426A">
              <w:rPr>
                <w:i/>
              </w:rPr>
              <w:t>mode</w:t>
            </w:r>
            <w:r w:rsidR="0041426A">
              <w:t xml:space="preserve">, see </w:t>
            </w:r>
            <w:r w:rsidR="0041426A">
              <w:fldChar w:fldCharType="begin"/>
            </w:r>
            <w:r w:rsidR="0041426A">
              <w:instrText xml:space="preserve"> REF _Ref397523635 \h </w:instrText>
            </w:r>
            <w:r w:rsidR="0041426A">
              <w:fldChar w:fldCharType="separate"/>
            </w:r>
            <w:r w:rsidR="0040612A">
              <w:t xml:space="preserve">Table </w:t>
            </w:r>
            <w:r w:rsidR="0040612A">
              <w:rPr>
                <w:noProof/>
              </w:rPr>
              <w:t>2</w:t>
            </w:r>
            <w:r w:rsidR="0041426A">
              <w:fldChar w:fldCharType="end"/>
            </w:r>
            <w:r w:rsidR="0041426A">
              <w:t>.</w:t>
            </w:r>
          </w:p>
          <w:p w14:paraId="5B14C6B2" w14:textId="36122A3C" w:rsidR="00822BD8" w:rsidRDefault="00822BD8" w:rsidP="00822BD8">
            <w:r>
              <w:t xml:space="preserve">This record triggers the processing of </w:t>
            </w:r>
            <w:r w:rsidRPr="0041426A">
              <w:t>$(PREFIX):MODE-FO</w:t>
            </w:r>
            <w:r>
              <w:t>.</w:t>
            </w:r>
          </w:p>
        </w:tc>
      </w:tr>
      <w:tr w:rsidR="005B5998" w:rsidRPr="00DE0411" w14:paraId="145C09BC" w14:textId="77777777" w:rsidTr="00CC7025">
        <w:trPr>
          <w:cantSplit/>
        </w:trPr>
        <w:tc>
          <w:tcPr>
            <w:tcW w:w="1758" w:type="pct"/>
          </w:tcPr>
          <w:p w14:paraId="6975CF30" w14:textId="5A3B8E70" w:rsidR="005B5998" w:rsidRDefault="0041426A" w:rsidP="00753EBE">
            <w:r w:rsidRPr="0041426A">
              <w:t>$(PREFIX):MODE-FO</w:t>
            </w:r>
          </w:p>
        </w:tc>
        <w:tc>
          <w:tcPr>
            <w:tcW w:w="803" w:type="pct"/>
          </w:tcPr>
          <w:p w14:paraId="679A5F18" w14:textId="66454738" w:rsidR="005B5998" w:rsidRDefault="0041426A" w:rsidP="00753EBE">
            <w:r>
              <w:t>fanout</w:t>
            </w:r>
          </w:p>
        </w:tc>
        <w:tc>
          <w:tcPr>
            <w:tcW w:w="2439" w:type="pct"/>
          </w:tcPr>
          <w:p w14:paraId="283F02D2" w14:textId="0DE2EAD5" w:rsidR="005B5998" w:rsidRDefault="00822BD8" w:rsidP="00753EBE">
            <w:r>
              <w:t>Processes the records that hold readbacks of each measurement channel status separately.</w:t>
            </w:r>
          </w:p>
        </w:tc>
      </w:tr>
      <w:tr w:rsidR="00822BD8" w:rsidRPr="00DE0411" w14:paraId="20E090D5" w14:textId="77777777" w:rsidTr="00CC7025">
        <w:trPr>
          <w:cantSplit/>
        </w:trPr>
        <w:tc>
          <w:tcPr>
            <w:tcW w:w="1758" w:type="pct"/>
          </w:tcPr>
          <w:p w14:paraId="29EE23CD" w14:textId="74213820" w:rsidR="00822BD8" w:rsidRDefault="00822BD8" w:rsidP="00753EBE">
            <w:r w:rsidRPr="00822BD8">
              <w:t>$(PREFIX):FILT</w:t>
            </w:r>
          </w:p>
        </w:tc>
        <w:tc>
          <w:tcPr>
            <w:tcW w:w="803" w:type="pct"/>
          </w:tcPr>
          <w:p w14:paraId="2FE03349" w14:textId="793DA8CB" w:rsidR="00822BD8" w:rsidRDefault="00822BD8" w:rsidP="00753EBE">
            <w:r>
              <w:t>calcout</w:t>
            </w:r>
          </w:p>
        </w:tc>
        <w:tc>
          <w:tcPr>
            <w:tcW w:w="2439" w:type="pct"/>
          </w:tcPr>
          <w:p w14:paraId="2B329812" w14:textId="181178B2" w:rsidR="00822BD8" w:rsidRDefault="00822BD8" w:rsidP="0089759C">
            <w:r>
              <w:t xml:space="preserve">Set the smoothing filter time constant for all measurement channels. Executes protocol command </w:t>
            </w:r>
            <w:r>
              <w:rPr>
                <w:i/>
              </w:rPr>
              <w:t>s</w:t>
            </w:r>
            <w:r w:rsidRPr="005236DC">
              <w:rPr>
                <w:i/>
              </w:rPr>
              <w:t>et_</w:t>
            </w:r>
            <w:r>
              <w:rPr>
                <w:i/>
              </w:rPr>
              <w:t>filter</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p w14:paraId="471C39C2" w14:textId="787E42A7" w:rsidR="00822BD8" w:rsidRDefault="00822BD8" w:rsidP="00822BD8">
            <w:r>
              <w:t>This record pulls values that are currently set in records that hold filter constants for each measurement channel separately. It is processed when any of those record processes.</w:t>
            </w:r>
          </w:p>
        </w:tc>
      </w:tr>
      <w:tr w:rsidR="00822BD8" w:rsidRPr="00DE0411" w14:paraId="75EEA4CF" w14:textId="77777777" w:rsidTr="00CC7025">
        <w:trPr>
          <w:cantSplit/>
        </w:trPr>
        <w:tc>
          <w:tcPr>
            <w:tcW w:w="1758" w:type="pct"/>
          </w:tcPr>
          <w:p w14:paraId="3F348F78" w14:textId="643339D7" w:rsidR="00822BD8" w:rsidRDefault="00822BD8" w:rsidP="00753EBE">
            <w:r w:rsidRPr="00822BD8">
              <w:t>$(PREFIX):FILT-STAT</w:t>
            </w:r>
          </w:p>
        </w:tc>
        <w:tc>
          <w:tcPr>
            <w:tcW w:w="803" w:type="pct"/>
          </w:tcPr>
          <w:p w14:paraId="5E70D22C" w14:textId="4D8163C3" w:rsidR="00822BD8" w:rsidRDefault="00822BD8" w:rsidP="00753EBE">
            <w:r>
              <w:t>mbbi</w:t>
            </w:r>
          </w:p>
        </w:tc>
        <w:tc>
          <w:tcPr>
            <w:tcW w:w="2439" w:type="pct"/>
          </w:tcPr>
          <w:p w14:paraId="66B20600" w14:textId="6493B2AF" w:rsidR="00822BD8" w:rsidRDefault="00822BD8" w:rsidP="0089759C">
            <w:r>
              <w:t xml:space="preserve">This record reads the information about the command execution status from the </w:t>
            </w:r>
            <w:r w:rsidRPr="0041426A">
              <w:t>$(PREFIX):</w:t>
            </w:r>
            <w:r w:rsidR="005459F3">
              <w:t>FILT</w:t>
            </w:r>
            <w:r>
              <w:t xml:space="preserve"> record. At all times it contains the latest command status for the command </w:t>
            </w:r>
            <w:r>
              <w:rPr>
                <w:i/>
              </w:rPr>
              <w:t>s</w:t>
            </w:r>
            <w:r w:rsidRPr="005236DC">
              <w:rPr>
                <w:i/>
              </w:rPr>
              <w:t>et_</w:t>
            </w:r>
            <w:r>
              <w:rPr>
                <w:i/>
              </w:rPr>
              <w:t>filter</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p w14:paraId="293BCB2F" w14:textId="77777777" w:rsidR="00822BD8" w:rsidRDefault="00822BD8" w:rsidP="00753EBE"/>
        </w:tc>
      </w:tr>
      <w:tr w:rsidR="00822BD8" w:rsidRPr="00DE0411" w14:paraId="7A7232F1" w14:textId="77777777" w:rsidTr="00CC7025">
        <w:trPr>
          <w:cantSplit/>
        </w:trPr>
        <w:tc>
          <w:tcPr>
            <w:tcW w:w="1758" w:type="pct"/>
          </w:tcPr>
          <w:p w14:paraId="5F359820" w14:textId="1DC37424" w:rsidR="00822BD8" w:rsidRDefault="00822BD8" w:rsidP="00753EBE">
            <w:r w:rsidRPr="00822BD8">
              <w:t>$(PREFIX):FILT-RBV</w:t>
            </w:r>
          </w:p>
        </w:tc>
        <w:tc>
          <w:tcPr>
            <w:tcW w:w="803" w:type="pct"/>
          </w:tcPr>
          <w:p w14:paraId="2619F871" w14:textId="77DD1EF5" w:rsidR="00822BD8" w:rsidRDefault="00822BD8" w:rsidP="00753EBE">
            <w:r>
              <w:t>calcout</w:t>
            </w:r>
          </w:p>
        </w:tc>
        <w:tc>
          <w:tcPr>
            <w:tcW w:w="2439" w:type="pct"/>
          </w:tcPr>
          <w:p w14:paraId="569D249C" w14:textId="6FF83B0E" w:rsidR="00822BD8" w:rsidRDefault="00822BD8" w:rsidP="0089759C">
            <w:r>
              <w:t xml:space="preserve">Query the smoothing filter time constant of all measurement channels Executes protocol command </w:t>
            </w:r>
            <w:r>
              <w:rPr>
                <w:i/>
              </w:rPr>
              <w:t>g</w:t>
            </w:r>
            <w:r w:rsidRPr="005236DC">
              <w:rPr>
                <w:i/>
              </w:rPr>
              <w:t>et_</w:t>
            </w:r>
            <w:r>
              <w:rPr>
                <w:i/>
              </w:rPr>
              <w:t>filter</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p w14:paraId="4D5CC158" w14:textId="340D417E" w:rsidR="00822BD8" w:rsidRDefault="00822BD8" w:rsidP="00822BD8">
            <w:r>
              <w:t xml:space="preserve">This record triggers the processing of </w:t>
            </w:r>
            <w:r w:rsidRPr="0041426A">
              <w:t>$(PREFIX):</w:t>
            </w:r>
            <w:r w:rsidR="005459F3">
              <w:t>FILT</w:t>
            </w:r>
            <w:r w:rsidRPr="0041426A">
              <w:t>-FO</w:t>
            </w:r>
            <w:r>
              <w:t>.</w:t>
            </w:r>
          </w:p>
        </w:tc>
      </w:tr>
      <w:tr w:rsidR="00822BD8" w:rsidRPr="00DE0411" w14:paraId="604B9078" w14:textId="77777777" w:rsidTr="00CC7025">
        <w:trPr>
          <w:cantSplit/>
        </w:trPr>
        <w:tc>
          <w:tcPr>
            <w:tcW w:w="1758" w:type="pct"/>
          </w:tcPr>
          <w:p w14:paraId="0A194FED" w14:textId="1B2637A9" w:rsidR="00822BD8" w:rsidRDefault="00822BD8" w:rsidP="00753EBE">
            <w:r w:rsidRPr="00822BD8">
              <w:t>$(PREFIX):FILT-FO</w:t>
            </w:r>
          </w:p>
        </w:tc>
        <w:tc>
          <w:tcPr>
            <w:tcW w:w="803" w:type="pct"/>
          </w:tcPr>
          <w:p w14:paraId="081BDAB1" w14:textId="78F98527" w:rsidR="00822BD8" w:rsidRDefault="00822BD8" w:rsidP="00753EBE">
            <w:r>
              <w:t>fanout</w:t>
            </w:r>
          </w:p>
        </w:tc>
        <w:tc>
          <w:tcPr>
            <w:tcW w:w="2439" w:type="pct"/>
          </w:tcPr>
          <w:p w14:paraId="2FA1767E" w14:textId="5D218ED6" w:rsidR="00822BD8" w:rsidRDefault="00822BD8" w:rsidP="00822BD8">
            <w:r>
              <w:t>Processes the records that hold readbacks of each measurement channel filter constant separately.</w:t>
            </w:r>
          </w:p>
        </w:tc>
      </w:tr>
      <w:tr w:rsidR="00F43480" w:rsidRPr="00DE0411" w14:paraId="3A543FDB" w14:textId="77777777" w:rsidTr="00CC7025">
        <w:trPr>
          <w:cantSplit/>
        </w:trPr>
        <w:tc>
          <w:tcPr>
            <w:tcW w:w="1758" w:type="pct"/>
          </w:tcPr>
          <w:p w14:paraId="4DF23D7C" w14:textId="66E5A2E3" w:rsidR="00F43480" w:rsidRDefault="00F43480" w:rsidP="00753EBE">
            <w:r w:rsidRPr="00F43480">
              <w:t>$(PREFIX):FUNC-STAT-RBV</w:t>
            </w:r>
          </w:p>
        </w:tc>
        <w:tc>
          <w:tcPr>
            <w:tcW w:w="803" w:type="pct"/>
          </w:tcPr>
          <w:p w14:paraId="612D9B7B" w14:textId="44157825" w:rsidR="00F43480" w:rsidRDefault="00F43480" w:rsidP="00753EBE">
            <w:r>
              <w:t>calcout</w:t>
            </w:r>
          </w:p>
        </w:tc>
        <w:tc>
          <w:tcPr>
            <w:tcW w:w="2439" w:type="pct"/>
          </w:tcPr>
          <w:p w14:paraId="53A19D85" w14:textId="5CB4FC6C" w:rsidR="00F43480" w:rsidRDefault="005459F3" w:rsidP="00F43480">
            <w:r>
              <w:t>Query status of all switching functions</w:t>
            </w:r>
            <w:r w:rsidR="00F43480">
              <w:t xml:space="preserve">. Executes protocol command </w:t>
            </w:r>
            <w:r w:rsidR="00F43480">
              <w:rPr>
                <w:i/>
              </w:rPr>
              <w:t>g</w:t>
            </w:r>
            <w:r w:rsidR="00F43480" w:rsidRPr="005236DC">
              <w:rPr>
                <w:i/>
              </w:rPr>
              <w:t>et_</w:t>
            </w:r>
            <w:r>
              <w:rPr>
                <w:i/>
              </w:rPr>
              <w:t>func_stat</w:t>
            </w:r>
            <w:r w:rsidR="00F43480">
              <w:t xml:space="preserve">, see </w:t>
            </w:r>
            <w:r w:rsidR="00F43480">
              <w:fldChar w:fldCharType="begin"/>
            </w:r>
            <w:r w:rsidR="00F43480">
              <w:instrText xml:space="preserve"> REF _Ref397523635 \h </w:instrText>
            </w:r>
            <w:r w:rsidR="00F43480">
              <w:fldChar w:fldCharType="separate"/>
            </w:r>
            <w:r w:rsidR="0040612A">
              <w:t xml:space="preserve">Table </w:t>
            </w:r>
            <w:r w:rsidR="0040612A">
              <w:rPr>
                <w:noProof/>
              </w:rPr>
              <w:t>2</w:t>
            </w:r>
            <w:r w:rsidR="00F43480">
              <w:fldChar w:fldCharType="end"/>
            </w:r>
            <w:r w:rsidR="00F43480">
              <w:t>.</w:t>
            </w:r>
          </w:p>
          <w:p w14:paraId="2DB2AAEE" w14:textId="751924E3" w:rsidR="00F43480" w:rsidRDefault="00F43480" w:rsidP="00F43480">
            <w:r>
              <w:t xml:space="preserve">This record triggers the processing of </w:t>
            </w:r>
            <w:r w:rsidR="005459F3">
              <w:t>$(PREFIX):FUNC-STAT</w:t>
            </w:r>
            <w:r w:rsidRPr="0041426A">
              <w:t>-FO</w:t>
            </w:r>
            <w:r>
              <w:t>.</w:t>
            </w:r>
          </w:p>
        </w:tc>
      </w:tr>
      <w:tr w:rsidR="00F43480" w:rsidRPr="00DE0411" w14:paraId="158254D5" w14:textId="77777777" w:rsidTr="00CC7025">
        <w:trPr>
          <w:cantSplit/>
        </w:trPr>
        <w:tc>
          <w:tcPr>
            <w:tcW w:w="1758" w:type="pct"/>
          </w:tcPr>
          <w:p w14:paraId="4D2294C4" w14:textId="77728FF5" w:rsidR="00F43480" w:rsidRDefault="00F43480" w:rsidP="00753EBE">
            <w:r w:rsidRPr="00F43480">
              <w:lastRenderedPageBreak/>
              <w:t>$(PREFIX):FUNC-STAT-FO</w:t>
            </w:r>
          </w:p>
        </w:tc>
        <w:tc>
          <w:tcPr>
            <w:tcW w:w="803" w:type="pct"/>
          </w:tcPr>
          <w:p w14:paraId="42B205BC" w14:textId="06AF091F" w:rsidR="00F43480" w:rsidRDefault="00F43480" w:rsidP="00753EBE">
            <w:r>
              <w:t>fanout</w:t>
            </w:r>
          </w:p>
        </w:tc>
        <w:tc>
          <w:tcPr>
            <w:tcW w:w="2439" w:type="pct"/>
          </w:tcPr>
          <w:p w14:paraId="4292D1AB" w14:textId="4E653B41" w:rsidR="00F43480" w:rsidRDefault="005459F3" w:rsidP="005459F3">
            <w:r>
              <w:t>Processes the records that hold readbacks of each switching function status separately.</w:t>
            </w:r>
          </w:p>
        </w:tc>
      </w:tr>
      <w:tr w:rsidR="00F43480" w:rsidRPr="00DE0411" w14:paraId="4CEBC03D" w14:textId="77777777" w:rsidTr="00CC7025">
        <w:trPr>
          <w:cantSplit/>
        </w:trPr>
        <w:tc>
          <w:tcPr>
            <w:tcW w:w="1758" w:type="pct"/>
          </w:tcPr>
          <w:p w14:paraId="43FD1C56" w14:textId="63458B67" w:rsidR="00F43480" w:rsidRDefault="00F43480" w:rsidP="00753EBE">
            <w:r w:rsidRPr="00F43480">
              <w:t>$(PREFIX):SCAN-RATE</w:t>
            </w:r>
          </w:p>
        </w:tc>
        <w:tc>
          <w:tcPr>
            <w:tcW w:w="803" w:type="pct"/>
          </w:tcPr>
          <w:p w14:paraId="6034E87B" w14:textId="172AA2EA" w:rsidR="00F43480" w:rsidRDefault="00F43480" w:rsidP="00753EBE">
            <w:r>
              <w:t>fanout</w:t>
            </w:r>
          </w:p>
        </w:tc>
        <w:tc>
          <w:tcPr>
            <w:tcW w:w="2439" w:type="pct"/>
          </w:tcPr>
          <w:p w14:paraId="68C79D55" w14:textId="5A4F9329" w:rsidR="00F43480" w:rsidRDefault="00F43480" w:rsidP="00753EBE">
            <w:r>
              <w:t>Processes pressure readback records for all measurement channels effectively setting a global rate for pressure readbacks.</w:t>
            </w:r>
          </w:p>
        </w:tc>
      </w:tr>
    </w:tbl>
    <w:p w14:paraId="09297C4C" w14:textId="5FB7AC7C" w:rsidR="00AD4A1B" w:rsidRPr="00AD4A1B" w:rsidRDefault="00722A1F" w:rsidP="007A5F49">
      <w:pPr>
        <w:pStyle w:val="Caption"/>
      </w:pPr>
      <w:bookmarkStart w:id="25" w:name="_Ref357591655"/>
      <w:bookmarkStart w:id="26" w:name="_Toc397584804"/>
      <w:r w:rsidRPr="00324538">
        <w:t xml:space="preserve">Table </w:t>
      </w:r>
      <w:r w:rsidR="006F0F79">
        <w:fldChar w:fldCharType="begin"/>
      </w:r>
      <w:r w:rsidR="006F0F79">
        <w:instrText xml:space="preserve"> SEQ Table \* ARABIC </w:instrText>
      </w:r>
      <w:r w:rsidR="006F0F79">
        <w:fldChar w:fldCharType="separate"/>
      </w:r>
      <w:r w:rsidR="0040612A">
        <w:rPr>
          <w:noProof/>
        </w:rPr>
        <w:t>3</w:t>
      </w:r>
      <w:r w:rsidR="006F0F79">
        <w:fldChar w:fldCharType="end"/>
      </w:r>
      <w:r w:rsidRPr="00324538">
        <w:t xml:space="preserve">: </w:t>
      </w:r>
      <w:r w:rsidR="00DE7689">
        <w:t>tpg300_common</w:t>
      </w:r>
      <w:r w:rsidR="00233271">
        <w:t>.template records</w:t>
      </w:r>
      <w:bookmarkEnd w:id="26"/>
    </w:p>
    <w:bookmarkEnd w:id="25"/>
    <w:p w14:paraId="3181D6D9" w14:textId="4CD12547" w:rsidR="00722A1F" w:rsidRDefault="00722A1F" w:rsidP="00753EBE">
      <w:r>
        <w:t>The following macros must be d</w:t>
      </w:r>
      <w:r w:rsidR="00532CD9">
        <w:t xml:space="preserve">efined to successfully load the </w:t>
      </w:r>
      <w:r w:rsidR="00DE7689">
        <w:t>tpg300_common</w:t>
      </w:r>
      <w:r>
        <w:t>.template:</w:t>
      </w:r>
    </w:p>
    <w:tbl>
      <w:tblPr>
        <w:tblStyle w:val="TableGrid1"/>
        <w:tblW w:w="5000" w:type="pct"/>
        <w:tblLook w:val="04A0" w:firstRow="1" w:lastRow="0" w:firstColumn="1" w:lastColumn="0" w:noHBand="0" w:noVBand="1"/>
      </w:tblPr>
      <w:tblGrid>
        <w:gridCol w:w="2000"/>
        <w:gridCol w:w="7286"/>
      </w:tblGrid>
      <w:tr w:rsidR="00722A1F" w:rsidRPr="00DE0411" w14:paraId="2DE30BFA" w14:textId="77777777" w:rsidTr="00FC341F">
        <w:trPr>
          <w:cantSplit/>
        </w:trPr>
        <w:tc>
          <w:tcPr>
            <w:tcW w:w="1077" w:type="pct"/>
          </w:tcPr>
          <w:p w14:paraId="5D1C0C2F" w14:textId="77777777" w:rsidR="00722A1F" w:rsidRPr="00DE0411" w:rsidRDefault="00722A1F" w:rsidP="00753EBE">
            <w:r w:rsidRPr="00DE0411">
              <w:t>Macro</w:t>
            </w:r>
          </w:p>
        </w:tc>
        <w:tc>
          <w:tcPr>
            <w:tcW w:w="3923" w:type="pct"/>
          </w:tcPr>
          <w:p w14:paraId="180C609C" w14:textId="77777777" w:rsidR="00722A1F" w:rsidRPr="00DE0411" w:rsidRDefault="00722A1F" w:rsidP="00753EBE">
            <w:r w:rsidRPr="00DE0411">
              <w:t>Description</w:t>
            </w:r>
          </w:p>
        </w:tc>
      </w:tr>
      <w:tr w:rsidR="00722A1F" w:rsidRPr="00DE0411" w14:paraId="267750E6" w14:textId="77777777" w:rsidTr="00FC341F">
        <w:trPr>
          <w:cantSplit/>
        </w:trPr>
        <w:tc>
          <w:tcPr>
            <w:tcW w:w="1077" w:type="pct"/>
          </w:tcPr>
          <w:p w14:paraId="7A4F3E59" w14:textId="510840FA" w:rsidR="00722A1F" w:rsidRPr="00DE0411" w:rsidRDefault="000D2AF7" w:rsidP="00753EBE">
            <w:r>
              <w:t>PREFIX</w:t>
            </w:r>
          </w:p>
        </w:tc>
        <w:tc>
          <w:tcPr>
            <w:tcW w:w="3923" w:type="pct"/>
          </w:tcPr>
          <w:p w14:paraId="4D17D5F1" w14:textId="77777777" w:rsidR="00722A1F" w:rsidRPr="00DE0411" w:rsidRDefault="005252C8" w:rsidP="00753EBE">
            <w:r>
              <w:t>Name</w:t>
            </w:r>
            <w:r w:rsidRPr="00DE0411">
              <w:t xml:space="preserve"> </w:t>
            </w:r>
            <w:r w:rsidR="00722A1F" w:rsidRPr="00DE0411">
              <w:t>prefix.</w:t>
            </w:r>
          </w:p>
        </w:tc>
      </w:tr>
      <w:tr w:rsidR="00686265" w:rsidRPr="00DE0411" w14:paraId="7C0DA303" w14:textId="77777777" w:rsidTr="00FC341F">
        <w:trPr>
          <w:cantSplit/>
        </w:trPr>
        <w:tc>
          <w:tcPr>
            <w:tcW w:w="1077" w:type="pct"/>
          </w:tcPr>
          <w:p w14:paraId="68D31003" w14:textId="28762903" w:rsidR="00686265" w:rsidRDefault="00233271" w:rsidP="00753EBE">
            <w:r w:rsidRPr="00233271">
              <w:t>TPG_PORT</w:t>
            </w:r>
          </w:p>
        </w:tc>
        <w:tc>
          <w:tcPr>
            <w:tcW w:w="3923" w:type="pct"/>
          </w:tcPr>
          <w:p w14:paraId="041A3270" w14:textId="34B288FE" w:rsidR="00686265" w:rsidRDefault="00686265" w:rsidP="00753EBE">
            <w:r w:rsidRPr="00B53A42">
              <w:t xml:space="preserve">Asyn </w:t>
            </w:r>
            <w:r>
              <w:t>port name</w:t>
            </w:r>
            <w:r w:rsidR="00233271">
              <w:t xml:space="preserve"> of the underlying Asyn port driver that handles the low level communication</w:t>
            </w:r>
            <w:r>
              <w:t>.</w:t>
            </w:r>
          </w:p>
        </w:tc>
      </w:tr>
      <w:tr w:rsidR="00BB5DB0" w:rsidRPr="00DE0411" w14:paraId="635B7344" w14:textId="77777777" w:rsidTr="00FC341F">
        <w:trPr>
          <w:cantSplit/>
        </w:trPr>
        <w:tc>
          <w:tcPr>
            <w:tcW w:w="1077" w:type="pct"/>
          </w:tcPr>
          <w:p w14:paraId="54A30FDF" w14:textId="4661E818" w:rsidR="00BB5DB0" w:rsidRPr="00233271" w:rsidRDefault="00BB5DB0" w:rsidP="00753EBE">
            <w:r>
              <w:t>SCAN_RATE</w:t>
            </w:r>
          </w:p>
        </w:tc>
        <w:tc>
          <w:tcPr>
            <w:tcW w:w="3923" w:type="pct"/>
          </w:tcPr>
          <w:p w14:paraId="0EA4CD0F" w14:textId="3C163859" w:rsidR="00BB5DB0" w:rsidRPr="00B53A42" w:rsidRDefault="00BB5DB0" w:rsidP="00753EBE">
            <w:r>
              <w:t>The rate at which pressure readbacks for all measurement channels are queried from the device.</w:t>
            </w:r>
          </w:p>
        </w:tc>
      </w:tr>
    </w:tbl>
    <w:p w14:paraId="2194C1C7" w14:textId="44A578CC" w:rsidR="00B76D36" w:rsidRPr="00B76D36" w:rsidRDefault="00722A1F" w:rsidP="00BC43E8">
      <w:pPr>
        <w:pStyle w:val="Caption"/>
      </w:pPr>
      <w:bookmarkStart w:id="27" w:name="_Toc397584805"/>
      <w:r w:rsidRPr="00324538">
        <w:t xml:space="preserve">Table </w:t>
      </w:r>
      <w:r w:rsidR="006F0F79">
        <w:fldChar w:fldCharType="begin"/>
      </w:r>
      <w:r w:rsidR="006F0F79">
        <w:instrText xml:space="preserve"> SEQ Table \* ARABIC </w:instrText>
      </w:r>
      <w:r w:rsidR="006F0F79">
        <w:fldChar w:fldCharType="separate"/>
      </w:r>
      <w:r w:rsidR="0040612A">
        <w:rPr>
          <w:noProof/>
        </w:rPr>
        <w:t>4</w:t>
      </w:r>
      <w:r w:rsidR="006F0F79">
        <w:fldChar w:fldCharType="end"/>
      </w:r>
      <w:r w:rsidRPr="00324538">
        <w:t xml:space="preserve">: </w:t>
      </w:r>
      <w:r w:rsidR="00DE7689">
        <w:t>tpg300_common</w:t>
      </w:r>
      <w:r w:rsidR="00233271">
        <w:t xml:space="preserve">.template </w:t>
      </w:r>
      <w:r w:rsidRPr="00324538">
        <w:t>macros</w:t>
      </w:r>
      <w:bookmarkEnd w:id="27"/>
    </w:p>
    <w:p w14:paraId="747E452F" w14:textId="6CA93E85" w:rsidR="000D2AF7" w:rsidRDefault="00353FB6" w:rsidP="00437A54">
      <w:pPr>
        <w:pStyle w:val="Heading3"/>
      </w:pPr>
      <w:bookmarkStart w:id="28" w:name="_Toc397584788"/>
      <w:r>
        <w:t>tpg300_sensor</w:t>
      </w:r>
      <w:r w:rsidR="000D2AF7">
        <w:t>.template</w:t>
      </w:r>
      <w:bookmarkEnd w:id="28"/>
    </w:p>
    <w:p w14:paraId="65B05F2D" w14:textId="15AC2115" w:rsidR="00353FB6" w:rsidRPr="00DC1EF8" w:rsidRDefault="00353FB6" w:rsidP="00353FB6">
      <w:r>
        <w:t>This template defines the database with records used to control and monitor the parameters relevant for a single measurement channel. This also includes the actual pressure measurements.</w:t>
      </w:r>
    </w:p>
    <w:tbl>
      <w:tblPr>
        <w:tblStyle w:val="TableGrid1"/>
        <w:tblW w:w="5000" w:type="pct"/>
        <w:tblLook w:val="04A0" w:firstRow="1" w:lastRow="0" w:firstColumn="1" w:lastColumn="0" w:noHBand="0" w:noVBand="1"/>
      </w:tblPr>
      <w:tblGrid>
        <w:gridCol w:w="3978"/>
        <w:gridCol w:w="1170"/>
        <w:gridCol w:w="4138"/>
      </w:tblGrid>
      <w:tr w:rsidR="00722A1F" w:rsidRPr="00DE0411" w14:paraId="7E759EFE" w14:textId="77777777" w:rsidTr="00390055">
        <w:trPr>
          <w:cantSplit/>
        </w:trPr>
        <w:tc>
          <w:tcPr>
            <w:tcW w:w="2142" w:type="pct"/>
          </w:tcPr>
          <w:p w14:paraId="03166F73" w14:textId="77777777" w:rsidR="00722A1F" w:rsidRPr="00B76D36" w:rsidRDefault="00722A1F" w:rsidP="00753EBE">
            <w:r w:rsidRPr="00B76D36">
              <w:t>Name</w:t>
            </w:r>
          </w:p>
        </w:tc>
        <w:tc>
          <w:tcPr>
            <w:tcW w:w="630" w:type="pct"/>
          </w:tcPr>
          <w:p w14:paraId="0EBE2E53" w14:textId="77777777" w:rsidR="00722A1F" w:rsidRPr="00B76D36" w:rsidRDefault="00722A1F" w:rsidP="00753EBE">
            <w:r w:rsidRPr="00B76D36">
              <w:t>Type</w:t>
            </w:r>
          </w:p>
        </w:tc>
        <w:tc>
          <w:tcPr>
            <w:tcW w:w="2228" w:type="pct"/>
          </w:tcPr>
          <w:p w14:paraId="3103EBB0" w14:textId="77777777" w:rsidR="00722A1F" w:rsidRPr="00B76D36" w:rsidRDefault="00722A1F" w:rsidP="00753EBE">
            <w:r w:rsidRPr="00B76D36">
              <w:t>Description</w:t>
            </w:r>
          </w:p>
        </w:tc>
      </w:tr>
      <w:tr w:rsidR="0003327F" w:rsidRPr="00DE0411" w14:paraId="679A632E" w14:textId="77777777" w:rsidTr="00390055">
        <w:trPr>
          <w:cantSplit/>
        </w:trPr>
        <w:tc>
          <w:tcPr>
            <w:tcW w:w="2142" w:type="pct"/>
          </w:tcPr>
          <w:p w14:paraId="0161713C" w14:textId="67A65F33" w:rsidR="0003327F" w:rsidRPr="00686265" w:rsidRDefault="0003327F" w:rsidP="00753EBE">
            <w:r w:rsidRPr="00353FB6">
              <w:t>$(PREFIX):$(SENSOR)-PRES-RBV</w:t>
            </w:r>
          </w:p>
        </w:tc>
        <w:tc>
          <w:tcPr>
            <w:tcW w:w="630" w:type="pct"/>
          </w:tcPr>
          <w:p w14:paraId="1241C11F" w14:textId="4F30E5AE" w:rsidR="0003327F" w:rsidRPr="00686265" w:rsidRDefault="0003327F" w:rsidP="00753EBE">
            <w:r>
              <w:t>ai</w:t>
            </w:r>
          </w:p>
        </w:tc>
        <w:tc>
          <w:tcPr>
            <w:tcW w:w="2228" w:type="pct"/>
          </w:tcPr>
          <w:p w14:paraId="7F9A902F" w14:textId="725D7BFE" w:rsidR="0003327F" w:rsidRPr="00686265" w:rsidRDefault="0003327F" w:rsidP="00116F69">
            <w:r>
              <w:t xml:space="preserve">Query the current pressure measurement for the measurement channel. Executes protocol command </w:t>
            </w:r>
            <w:r>
              <w:rPr>
                <w:i/>
              </w:rPr>
              <w:t>get</w:t>
            </w:r>
            <w:r w:rsidRPr="005236DC">
              <w:rPr>
                <w:i/>
              </w:rPr>
              <w:t>_</w:t>
            </w:r>
            <w:r>
              <w:rPr>
                <w:i/>
              </w:rPr>
              <w:t>pressure</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03327F" w:rsidRPr="00DE0411" w14:paraId="04AD9E66" w14:textId="77777777" w:rsidTr="00390055">
        <w:trPr>
          <w:cantSplit/>
        </w:trPr>
        <w:tc>
          <w:tcPr>
            <w:tcW w:w="2142" w:type="pct"/>
          </w:tcPr>
          <w:p w14:paraId="28DBC6EF" w14:textId="4166A82E" w:rsidR="0003327F" w:rsidRPr="00686265" w:rsidRDefault="0003327F" w:rsidP="00753EBE">
            <w:r w:rsidRPr="00353FB6">
              <w:t>$(PREFIX):$(SENSOR)-PRES-STAT</w:t>
            </w:r>
          </w:p>
        </w:tc>
        <w:tc>
          <w:tcPr>
            <w:tcW w:w="630" w:type="pct"/>
          </w:tcPr>
          <w:p w14:paraId="126B95E5" w14:textId="3290D23A" w:rsidR="0003327F" w:rsidRPr="00686265" w:rsidRDefault="0003327F" w:rsidP="00753EBE">
            <w:r>
              <w:t>mbbi</w:t>
            </w:r>
          </w:p>
        </w:tc>
        <w:tc>
          <w:tcPr>
            <w:tcW w:w="2228" w:type="pct"/>
          </w:tcPr>
          <w:p w14:paraId="5C9BAD58" w14:textId="2870CF42" w:rsidR="0003327F" w:rsidRDefault="0003327F" w:rsidP="0089759C">
            <w:r>
              <w:t>This record contains the measurement channel status.</w:t>
            </w:r>
          </w:p>
          <w:p w14:paraId="44622837" w14:textId="40AF04CB" w:rsidR="0003327F" w:rsidRPr="00686265" w:rsidRDefault="0003327F" w:rsidP="001E4191"/>
        </w:tc>
      </w:tr>
      <w:tr w:rsidR="0003327F" w:rsidRPr="00DE0411" w14:paraId="1FB875B1" w14:textId="77777777" w:rsidTr="00390055">
        <w:trPr>
          <w:cantSplit/>
        </w:trPr>
        <w:tc>
          <w:tcPr>
            <w:tcW w:w="2142" w:type="pct"/>
          </w:tcPr>
          <w:p w14:paraId="0B277C00" w14:textId="063C5AFE" w:rsidR="0003327F" w:rsidRPr="00686265" w:rsidRDefault="0003327F" w:rsidP="00753EBE">
            <w:r w:rsidRPr="00353FB6">
              <w:t>$(PREFIX):$(SENSOR)-MODE</w:t>
            </w:r>
          </w:p>
        </w:tc>
        <w:tc>
          <w:tcPr>
            <w:tcW w:w="630" w:type="pct"/>
          </w:tcPr>
          <w:p w14:paraId="04CCB73D" w14:textId="124C3E68" w:rsidR="0003327F" w:rsidRPr="00686265" w:rsidRDefault="0003327F" w:rsidP="00753EBE">
            <w:r>
              <w:t>mbbo</w:t>
            </w:r>
          </w:p>
        </w:tc>
        <w:tc>
          <w:tcPr>
            <w:tcW w:w="2228" w:type="pct"/>
          </w:tcPr>
          <w:p w14:paraId="3C9E4B38" w14:textId="4B4FE5B4" w:rsidR="0003327F" w:rsidRPr="00686265" w:rsidRDefault="0003327F" w:rsidP="001E4191">
            <w:r>
              <w:t>Set the state for this measurement channel.</w:t>
            </w:r>
          </w:p>
        </w:tc>
      </w:tr>
      <w:tr w:rsidR="0003327F" w:rsidRPr="00DE0411" w14:paraId="2E4AD2B3" w14:textId="77777777" w:rsidTr="00390055">
        <w:trPr>
          <w:cantSplit/>
        </w:trPr>
        <w:tc>
          <w:tcPr>
            <w:tcW w:w="2142" w:type="pct"/>
          </w:tcPr>
          <w:p w14:paraId="7207F97B" w14:textId="5CAE2DA8" w:rsidR="0003327F" w:rsidRPr="00686265" w:rsidRDefault="0003327F" w:rsidP="00753EBE">
            <w:r w:rsidRPr="00353FB6">
              <w:lastRenderedPageBreak/>
              <w:t>$(PREFIX):$(SENSOR)-MODE-INIT</w:t>
            </w:r>
          </w:p>
        </w:tc>
        <w:tc>
          <w:tcPr>
            <w:tcW w:w="630" w:type="pct"/>
          </w:tcPr>
          <w:p w14:paraId="36FAEAEE" w14:textId="5EF78244" w:rsidR="0003327F" w:rsidRPr="00686265" w:rsidRDefault="0003327F" w:rsidP="00753EBE">
            <w:r>
              <w:t>calcout</w:t>
            </w:r>
          </w:p>
        </w:tc>
        <w:tc>
          <w:tcPr>
            <w:tcW w:w="2228" w:type="pct"/>
          </w:tcPr>
          <w:p w14:paraId="5313810E" w14:textId="39C0BB05" w:rsidR="0003327F" w:rsidRPr="00686265" w:rsidRDefault="00390055" w:rsidP="00390055">
            <w:r>
              <w:t xml:space="preserve">Copies the value from </w:t>
            </w:r>
            <w:r w:rsidRPr="00353FB6">
              <w:t>$(PREFIX):$(SENSOR)-MODE-RBV</w:t>
            </w:r>
            <w:r>
              <w:t xml:space="preserve"> into the </w:t>
            </w:r>
            <w:r w:rsidRPr="00353FB6">
              <w:t>$(PREFIX):$(SENSOR)-MODE</w:t>
            </w:r>
            <w:r>
              <w:t xml:space="preserve"> record at IOC start.</w:t>
            </w:r>
          </w:p>
        </w:tc>
      </w:tr>
      <w:tr w:rsidR="0003327F" w:rsidRPr="00DE0411" w14:paraId="5B2922F2" w14:textId="77777777" w:rsidTr="00390055">
        <w:trPr>
          <w:cantSplit/>
        </w:trPr>
        <w:tc>
          <w:tcPr>
            <w:tcW w:w="2142" w:type="pct"/>
          </w:tcPr>
          <w:p w14:paraId="6202C10D" w14:textId="74AB6001" w:rsidR="0003327F" w:rsidRPr="00686265" w:rsidRDefault="0003327F" w:rsidP="00753EBE">
            <w:r w:rsidRPr="00353FB6">
              <w:t>$(PREFIX):$(SENSOR)-MODE-RBV</w:t>
            </w:r>
          </w:p>
        </w:tc>
        <w:tc>
          <w:tcPr>
            <w:tcW w:w="630" w:type="pct"/>
          </w:tcPr>
          <w:p w14:paraId="1EB4FCBF" w14:textId="0AA48091" w:rsidR="0003327F" w:rsidRPr="00686265" w:rsidRDefault="0003327F" w:rsidP="00753EBE">
            <w:r>
              <w:t>mbbi</w:t>
            </w:r>
          </w:p>
        </w:tc>
        <w:tc>
          <w:tcPr>
            <w:tcW w:w="2228" w:type="pct"/>
          </w:tcPr>
          <w:p w14:paraId="2050E9E1" w14:textId="1CBDF4BB" w:rsidR="0003327F" w:rsidRPr="00686265" w:rsidRDefault="00390055" w:rsidP="001E4191">
            <w:r>
              <w:t>Status readback of this measurement channel.</w:t>
            </w:r>
          </w:p>
        </w:tc>
      </w:tr>
      <w:tr w:rsidR="0003327F" w:rsidRPr="00DE0411" w14:paraId="52E77465" w14:textId="77777777" w:rsidTr="00390055">
        <w:trPr>
          <w:cantSplit/>
        </w:trPr>
        <w:tc>
          <w:tcPr>
            <w:tcW w:w="2142" w:type="pct"/>
          </w:tcPr>
          <w:p w14:paraId="542E7F52" w14:textId="34BDD43E" w:rsidR="0003327F" w:rsidRPr="00686265" w:rsidRDefault="0003327F" w:rsidP="00753EBE">
            <w:r w:rsidRPr="00353FB6">
              <w:t>$(PREFIX):$(SENSOR)-FILT</w:t>
            </w:r>
          </w:p>
        </w:tc>
        <w:tc>
          <w:tcPr>
            <w:tcW w:w="630" w:type="pct"/>
          </w:tcPr>
          <w:p w14:paraId="16D74BBA" w14:textId="1F4064D1" w:rsidR="0003327F" w:rsidRPr="00686265" w:rsidRDefault="0003327F" w:rsidP="00461749">
            <w:r>
              <w:t>mbbo</w:t>
            </w:r>
          </w:p>
        </w:tc>
        <w:tc>
          <w:tcPr>
            <w:tcW w:w="2228" w:type="pct"/>
          </w:tcPr>
          <w:p w14:paraId="3F3E44F0" w14:textId="5AD35B4B" w:rsidR="0003327F" w:rsidRPr="00686265" w:rsidRDefault="0003327F" w:rsidP="001E4191">
            <w:r>
              <w:t>Set the smoothing filter time constant for this measurement channel.</w:t>
            </w:r>
          </w:p>
        </w:tc>
      </w:tr>
      <w:tr w:rsidR="00390055" w:rsidRPr="00DE0411" w14:paraId="774724BE" w14:textId="77777777" w:rsidTr="00390055">
        <w:trPr>
          <w:cantSplit/>
        </w:trPr>
        <w:tc>
          <w:tcPr>
            <w:tcW w:w="2142" w:type="pct"/>
          </w:tcPr>
          <w:p w14:paraId="146922EE" w14:textId="36D70348" w:rsidR="00390055" w:rsidRPr="00686265" w:rsidRDefault="00390055" w:rsidP="00753EBE">
            <w:r w:rsidRPr="00353FB6">
              <w:t>$(PREFIX):$(SENSOR)-FILT-INIT</w:t>
            </w:r>
          </w:p>
        </w:tc>
        <w:tc>
          <w:tcPr>
            <w:tcW w:w="630" w:type="pct"/>
          </w:tcPr>
          <w:p w14:paraId="206DCEF1" w14:textId="35B2CE21" w:rsidR="00390055" w:rsidRPr="00686265" w:rsidRDefault="00390055" w:rsidP="00753EBE">
            <w:r>
              <w:t>calcout</w:t>
            </w:r>
          </w:p>
        </w:tc>
        <w:tc>
          <w:tcPr>
            <w:tcW w:w="2228" w:type="pct"/>
          </w:tcPr>
          <w:p w14:paraId="2FA8BC28" w14:textId="64A323C3" w:rsidR="00390055" w:rsidRPr="00686265" w:rsidRDefault="00390055" w:rsidP="00390055">
            <w:r>
              <w:t xml:space="preserve">Copies the value from </w:t>
            </w:r>
            <w:r w:rsidRPr="00353FB6">
              <w:t>$(PREFIX):$(SENSOR)-</w:t>
            </w:r>
            <w:r>
              <w:t>FILT</w:t>
            </w:r>
            <w:r w:rsidRPr="00353FB6">
              <w:t>-RBV</w:t>
            </w:r>
            <w:r>
              <w:t xml:space="preserve"> into the $(PREFIX):$(SENSOR)-FILT record at IOC start.</w:t>
            </w:r>
          </w:p>
        </w:tc>
      </w:tr>
      <w:tr w:rsidR="00390055" w:rsidRPr="00DE0411" w14:paraId="5B2BA076" w14:textId="77777777" w:rsidTr="00390055">
        <w:trPr>
          <w:cantSplit/>
        </w:trPr>
        <w:tc>
          <w:tcPr>
            <w:tcW w:w="2142" w:type="pct"/>
          </w:tcPr>
          <w:p w14:paraId="44C57C82" w14:textId="3BF6AD7E" w:rsidR="00390055" w:rsidRDefault="00390055" w:rsidP="00753EBE">
            <w:r w:rsidRPr="00353FB6">
              <w:t>$(PREFIX):$(SENSOR)-FILT-RBV</w:t>
            </w:r>
          </w:p>
        </w:tc>
        <w:tc>
          <w:tcPr>
            <w:tcW w:w="630" w:type="pct"/>
          </w:tcPr>
          <w:p w14:paraId="67466FF9" w14:textId="71114144" w:rsidR="00390055" w:rsidRPr="00686265" w:rsidRDefault="00390055" w:rsidP="00753EBE">
            <w:r>
              <w:t>mbbi</w:t>
            </w:r>
          </w:p>
        </w:tc>
        <w:tc>
          <w:tcPr>
            <w:tcW w:w="2228" w:type="pct"/>
          </w:tcPr>
          <w:p w14:paraId="1442A11D" w14:textId="13977735" w:rsidR="00390055" w:rsidRPr="00686265" w:rsidRDefault="00390055" w:rsidP="001E4191">
            <w:r>
              <w:t>the smoothing filter time constant readback of this measurement channel.</w:t>
            </w:r>
          </w:p>
        </w:tc>
      </w:tr>
    </w:tbl>
    <w:p w14:paraId="07C339E0" w14:textId="1E264B8A" w:rsidR="00342B47" w:rsidRPr="00342B47" w:rsidRDefault="00722A1F" w:rsidP="00BC43E8">
      <w:pPr>
        <w:pStyle w:val="Caption"/>
      </w:pPr>
      <w:bookmarkStart w:id="29" w:name="_Ref357591670"/>
      <w:bookmarkStart w:id="30" w:name="_Toc397584806"/>
      <w:r w:rsidRPr="00324538">
        <w:t xml:space="preserve">Table </w:t>
      </w:r>
      <w:r w:rsidR="006F0F79">
        <w:fldChar w:fldCharType="begin"/>
      </w:r>
      <w:r w:rsidR="006F0F79">
        <w:instrText xml:space="preserve"> SEQ Table \* ARABIC </w:instrText>
      </w:r>
      <w:r w:rsidR="006F0F79">
        <w:fldChar w:fldCharType="separate"/>
      </w:r>
      <w:r w:rsidR="0040612A">
        <w:rPr>
          <w:noProof/>
        </w:rPr>
        <w:t>5</w:t>
      </w:r>
      <w:r w:rsidR="006F0F79">
        <w:fldChar w:fldCharType="end"/>
      </w:r>
      <w:r w:rsidRPr="00324538">
        <w:t>:</w:t>
      </w:r>
      <w:r w:rsidR="00AE50A1" w:rsidRPr="00324538">
        <w:t xml:space="preserve"> </w:t>
      </w:r>
      <w:r w:rsidR="00353FB6">
        <w:t xml:space="preserve">tpg300_sensor.template </w:t>
      </w:r>
      <w:r w:rsidRPr="00324538">
        <w:t>records</w:t>
      </w:r>
      <w:bookmarkEnd w:id="30"/>
    </w:p>
    <w:bookmarkEnd w:id="29"/>
    <w:p w14:paraId="32AE537E" w14:textId="21B0921B" w:rsidR="005D5B02" w:rsidRDefault="005D5B02" w:rsidP="00753EBE">
      <w:r>
        <w:t xml:space="preserve">The following macros must be defined to successfully load the </w:t>
      </w:r>
      <w:r w:rsidR="00C25BC8">
        <w:t>tpg300_sensor</w:t>
      </w:r>
      <w:r>
        <w:t>.template:</w:t>
      </w:r>
    </w:p>
    <w:tbl>
      <w:tblPr>
        <w:tblStyle w:val="TableGrid1"/>
        <w:tblW w:w="9288" w:type="dxa"/>
        <w:tblLook w:val="04A0" w:firstRow="1" w:lastRow="0" w:firstColumn="1" w:lastColumn="0" w:noHBand="0" w:noVBand="1"/>
      </w:tblPr>
      <w:tblGrid>
        <w:gridCol w:w="2001"/>
        <w:gridCol w:w="7287"/>
      </w:tblGrid>
      <w:tr w:rsidR="005D5B02" w:rsidRPr="00DE0411" w14:paraId="47E67006" w14:textId="77777777" w:rsidTr="00E9614E">
        <w:trPr>
          <w:cantSplit/>
        </w:trPr>
        <w:tc>
          <w:tcPr>
            <w:tcW w:w="2001" w:type="dxa"/>
          </w:tcPr>
          <w:p w14:paraId="64C5CAB5" w14:textId="77777777" w:rsidR="005D5B02" w:rsidRPr="00B76D36" w:rsidRDefault="005D5B02" w:rsidP="00753EBE">
            <w:r w:rsidRPr="00B76D36">
              <w:t>Macro</w:t>
            </w:r>
          </w:p>
        </w:tc>
        <w:tc>
          <w:tcPr>
            <w:tcW w:w="7287" w:type="dxa"/>
          </w:tcPr>
          <w:p w14:paraId="12FE7BF7" w14:textId="77777777" w:rsidR="005D5B02" w:rsidRPr="00B76D36" w:rsidRDefault="005D5B02" w:rsidP="00753EBE">
            <w:r w:rsidRPr="00B76D36">
              <w:t>Description</w:t>
            </w:r>
          </w:p>
        </w:tc>
      </w:tr>
      <w:tr w:rsidR="002D339E" w:rsidRPr="00DE0411" w14:paraId="2742AD33" w14:textId="77777777" w:rsidTr="00E9614E">
        <w:trPr>
          <w:cantSplit/>
        </w:trPr>
        <w:tc>
          <w:tcPr>
            <w:tcW w:w="2001" w:type="dxa"/>
          </w:tcPr>
          <w:p w14:paraId="6E645FFB" w14:textId="5DE28846" w:rsidR="002D339E" w:rsidRPr="00B53A42" w:rsidRDefault="002D339E" w:rsidP="00753EBE">
            <w:r>
              <w:t>PREFIX</w:t>
            </w:r>
          </w:p>
        </w:tc>
        <w:tc>
          <w:tcPr>
            <w:tcW w:w="7287" w:type="dxa"/>
          </w:tcPr>
          <w:p w14:paraId="1BC31D2B" w14:textId="5B807508" w:rsidR="002D339E" w:rsidRPr="00B53A42" w:rsidRDefault="002D339E" w:rsidP="00753EBE">
            <w:r>
              <w:t>Name</w:t>
            </w:r>
            <w:r w:rsidRPr="00DE0411">
              <w:t xml:space="preserve"> prefix.</w:t>
            </w:r>
          </w:p>
        </w:tc>
      </w:tr>
      <w:tr w:rsidR="002D339E" w:rsidRPr="00DE0411" w14:paraId="776F1063" w14:textId="77777777" w:rsidTr="00E9614E">
        <w:trPr>
          <w:cantSplit/>
        </w:trPr>
        <w:tc>
          <w:tcPr>
            <w:tcW w:w="2001" w:type="dxa"/>
          </w:tcPr>
          <w:p w14:paraId="569FB812" w14:textId="017065B9" w:rsidR="002D339E" w:rsidRPr="00B53A42" w:rsidRDefault="002D339E" w:rsidP="00753EBE">
            <w:r w:rsidRPr="00233271">
              <w:t>TPG_PORT</w:t>
            </w:r>
          </w:p>
        </w:tc>
        <w:tc>
          <w:tcPr>
            <w:tcW w:w="7287" w:type="dxa"/>
          </w:tcPr>
          <w:p w14:paraId="48657610" w14:textId="6E8C414E" w:rsidR="002D339E" w:rsidRPr="00B53A42" w:rsidRDefault="002D339E" w:rsidP="00753EBE">
            <w:r w:rsidRPr="00B53A42">
              <w:t xml:space="preserve">Asyn </w:t>
            </w:r>
            <w:r>
              <w:t>port name of the underlying Asyn port driver that handles the low level communication.</w:t>
            </w:r>
          </w:p>
        </w:tc>
      </w:tr>
      <w:tr w:rsidR="00686265" w:rsidRPr="00DE0411" w14:paraId="5739662A" w14:textId="77777777" w:rsidTr="00E9614E">
        <w:trPr>
          <w:cantSplit/>
        </w:trPr>
        <w:tc>
          <w:tcPr>
            <w:tcW w:w="2001" w:type="dxa"/>
          </w:tcPr>
          <w:p w14:paraId="650C6FE6" w14:textId="07DC2880" w:rsidR="00686265" w:rsidRPr="00B53A42" w:rsidRDefault="002D339E" w:rsidP="00753EBE">
            <w:pPr>
              <w:rPr>
                <w:bCs/>
                <w:iCs/>
              </w:rPr>
            </w:pPr>
            <w:r>
              <w:t>SENSOR</w:t>
            </w:r>
          </w:p>
        </w:tc>
        <w:tc>
          <w:tcPr>
            <w:tcW w:w="7287" w:type="dxa"/>
          </w:tcPr>
          <w:p w14:paraId="292DA5AB" w14:textId="7A514FC2" w:rsidR="00686265" w:rsidRPr="00B53A42" w:rsidRDefault="006C0FFD" w:rsidP="00753EBE">
            <w:pPr>
              <w:rPr>
                <w:bCs/>
                <w:iCs/>
              </w:rPr>
            </w:pPr>
            <w:r>
              <w:rPr>
                <w:bCs/>
                <w:iCs/>
              </w:rPr>
              <w:t>Which measurement channel to control. Valid options are [A1,</w:t>
            </w:r>
            <w:r w:rsidR="00C7354E">
              <w:rPr>
                <w:bCs/>
                <w:iCs/>
              </w:rPr>
              <w:t xml:space="preserve"> </w:t>
            </w:r>
            <w:r>
              <w:rPr>
                <w:bCs/>
                <w:iCs/>
              </w:rPr>
              <w:t>A2,</w:t>
            </w:r>
            <w:r w:rsidR="00C7354E">
              <w:rPr>
                <w:bCs/>
                <w:iCs/>
              </w:rPr>
              <w:t xml:space="preserve"> </w:t>
            </w:r>
            <w:r>
              <w:rPr>
                <w:bCs/>
                <w:iCs/>
              </w:rPr>
              <w:t>B1,</w:t>
            </w:r>
            <w:r w:rsidR="00C7354E">
              <w:rPr>
                <w:bCs/>
                <w:iCs/>
              </w:rPr>
              <w:t xml:space="preserve"> </w:t>
            </w:r>
            <w:r>
              <w:rPr>
                <w:bCs/>
                <w:iCs/>
              </w:rPr>
              <w:t>B2]</w:t>
            </w:r>
            <w:r w:rsidR="00C7354E">
              <w:rPr>
                <w:bCs/>
                <w:iCs/>
              </w:rPr>
              <w:t>.</w:t>
            </w:r>
          </w:p>
        </w:tc>
      </w:tr>
      <w:tr w:rsidR="002D339E" w:rsidRPr="00DE0411" w14:paraId="74C23894" w14:textId="77777777" w:rsidTr="00E9614E">
        <w:trPr>
          <w:cantSplit/>
        </w:trPr>
        <w:tc>
          <w:tcPr>
            <w:tcW w:w="2001" w:type="dxa"/>
          </w:tcPr>
          <w:p w14:paraId="451EE761" w14:textId="240A7AFD" w:rsidR="002D339E" w:rsidRPr="00B53A42" w:rsidRDefault="002D339E" w:rsidP="00753EBE">
            <w:r>
              <w:t>SOURCE</w:t>
            </w:r>
          </w:p>
        </w:tc>
        <w:tc>
          <w:tcPr>
            <w:tcW w:w="7287" w:type="dxa"/>
          </w:tcPr>
          <w:p w14:paraId="21A96399" w14:textId="1C6DC6E1" w:rsidR="002D339E" w:rsidRDefault="00C7354E" w:rsidP="00753EBE">
            <w:pPr>
              <w:rPr>
                <w:bCs/>
                <w:iCs/>
              </w:rPr>
            </w:pPr>
            <w:r>
              <w:rPr>
                <w:bCs/>
                <w:iCs/>
              </w:rPr>
              <w:t>The record</w:t>
            </w:r>
            <w:r w:rsidR="006C0FFD">
              <w:rPr>
                <w:bCs/>
                <w:iCs/>
              </w:rPr>
              <w:t xml:space="preserve"> field to connect to when reading and data from records that execute the </w:t>
            </w:r>
            <w:r w:rsidR="006C0FFD" w:rsidRPr="006C0FFD">
              <w:rPr>
                <w:bCs/>
                <w:i/>
                <w:iCs/>
              </w:rPr>
              <w:t>get_mode</w:t>
            </w:r>
            <w:r w:rsidR="006C0FFD">
              <w:rPr>
                <w:bCs/>
                <w:iCs/>
              </w:rPr>
              <w:t xml:space="preserve"> and </w:t>
            </w:r>
            <w:r w:rsidR="006C0FFD" w:rsidRPr="006C0FFD">
              <w:rPr>
                <w:bCs/>
                <w:i/>
                <w:iCs/>
              </w:rPr>
              <w:t>get_filter</w:t>
            </w:r>
            <w:r w:rsidR="006C0FFD">
              <w:rPr>
                <w:bCs/>
                <w:iCs/>
              </w:rPr>
              <w:t xml:space="preserve"> commands.</w:t>
            </w:r>
            <w:r>
              <w:rPr>
                <w:bCs/>
                <w:iCs/>
              </w:rPr>
              <w:t xml:space="preserve"> Valid options are [A, B, C, D].</w:t>
            </w:r>
          </w:p>
          <w:p w14:paraId="4D9F5665" w14:textId="45278BD1" w:rsidR="00C7354E" w:rsidRPr="00B53A42" w:rsidRDefault="00C7354E" w:rsidP="00753EBE">
            <w:pPr>
              <w:rPr>
                <w:bCs/>
                <w:iCs/>
              </w:rPr>
            </w:pPr>
            <w:r>
              <w:rPr>
                <w:bCs/>
                <w:iCs/>
              </w:rPr>
              <w:t>The value of this macro is completely determined by the value of the SENSOR macro. The map</w:t>
            </w:r>
            <w:r w:rsidR="002218D8">
              <w:rPr>
                <w:bCs/>
                <w:iCs/>
              </w:rPr>
              <w:t>ping</w:t>
            </w:r>
            <w:r w:rsidR="00FE1D44">
              <w:rPr>
                <w:bCs/>
                <w:iCs/>
              </w:rPr>
              <w:t xml:space="preserve"> [SENSOR-&gt;SOURCE]</w:t>
            </w:r>
            <w:r>
              <w:rPr>
                <w:bCs/>
                <w:iCs/>
              </w:rPr>
              <w:t xml:space="preserve"> must always be [A1-&gt;A, A2-&gt;B, B1-&gt;C, B2-&gt;D].</w:t>
            </w:r>
          </w:p>
        </w:tc>
      </w:tr>
    </w:tbl>
    <w:p w14:paraId="0723421C" w14:textId="0013D3BF" w:rsidR="0066606D" w:rsidRDefault="00722A1F" w:rsidP="00BC43E8">
      <w:pPr>
        <w:pStyle w:val="Caption"/>
      </w:pPr>
      <w:bookmarkStart w:id="31" w:name="_Toc397584807"/>
      <w:r w:rsidRPr="00324538">
        <w:t xml:space="preserve">Table </w:t>
      </w:r>
      <w:r w:rsidR="006F0F79">
        <w:fldChar w:fldCharType="begin"/>
      </w:r>
      <w:r w:rsidR="006F0F79">
        <w:instrText xml:space="preserve"> SEQ Table \* ARABIC </w:instrText>
      </w:r>
      <w:r w:rsidR="006F0F79">
        <w:fldChar w:fldCharType="separate"/>
      </w:r>
      <w:r w:rsidR="0040612A">
        <w:rPr>
          <w:noProof/>
        </w:rPr>
        <w:t>6</w:t>
      </w:r>
      <w:r w:rsidR="006F0F79">
        <w:fldChar w:fldCharType="end"/>
      </w:r>
      <w:r w:rsidRPr="00324538">
        <w:t xml:space="preserve">: </w:t>
      </w:r>
      <w:r w:rsidR="00CC7025">
        <w:t xml:space="preserve">tpg300_sensor.template </w:t>
      </w:r>
      <w:r w:rsidRPr="00324538">
        <w:t>macros</w:t>
      </w:r>
      <w:bookmarkEnd w:id="31"/>
    </w:p>
    <w:p w14:paraId="3D586056" w14:textId="03C51D44" w:rsidR="00C25BC8" w:rsidRDefault="00C25BC8" w:rsidP="00C25BC8">
      <w:pPr>
        <w:pStyle w:val="Heading3"/>
      </w:pPr>
      <w:bookmarkStart w:id="32" w:name="_Ref387848845"/>
      <w:bookmarkStart w:id="33" w:name="_Toc358717242"/>
      <w:bookmarkStart w:id="34" w:name="_Toc397584789"/>
      <w:r>
        <w:t>tpg300_function.template</w:t>
      </w:r>
      <w:bookmarkEnd w:id="34"/>
    </w:p>
    <w:p w14:paraId="02749332" w14:textId="74C17633" w:rsidR="00C25BC8" w:rsidRPr="00DC1EF8" w:rsidRDefault="00C25BC8" w:rsidP="00C25BC8">
      <w:r>
        <w:t>This template defines the database with records used to control and monitor the parameters relevant for a single switching function.</w:t>
      </w:r>
    </w:p>
    <w:tbl>
      <w:tblPr>
        <w:tblStyle w:val="TableGrid1"/>
        <w:tblW w:w="5000" w:type="pct"/>
        <w:tblLayout w:type="fixed"/>
        <w:tblLook w:val="04A0" w:firstRow="1" w:lastRow="0" w:firstColumn="1" w:lastColumn="0" w:noHBand="0" w:noVBand="1"/>
      </w:tblPr>
      <w:tblGrid>
        <w:gridCol w:w="4608"/>
        <w:gridCol w:w="1170"/>
        <w:gridCol w:w="3508"/>
      </w:tblGrid>
      <w:tr w:rsidR="002218D8" w:rsidRPr="00DE0411" w14:paraId="4A5F6B6E" w14:textId="77777777" w:rsidTr="002218D8">
        <w:trPr>
          <w:cantSplit/>
        </w:trPr>
        <w:tc>
          <w:tcPr>
            <w:tcW w:w="2481" w:type="pct"/>
          </w:tcPr>
          <w:p w14:paraId="4D3F915F" w14:textId="77777777" w:rsidR="00C25BC8" w:rsidRPr="00B76D36" w:rsidRDefault="00C25BC8" w:rsidP="0089759C">
            <w:r w:rsidRPr="00B76D36">
              <w:lastRenderedPageBreak/>
              <w:t>Name</w:t>
            </w:r>
          </w:p>
        </w:tc>
        <w:tc>
          <w:tcPr>
            <w:tcW w:w="630" w:type="pct"/>
          </w:tcPr>
          <w:p w14:paraId="1AB8C9CD" w14:textId="77777777" w:rsidR="00C25BC8" w:rsidRPr="00B76D36" w:rsidRDefault="00C25BC8" w:rsidP="0089759C">
            <w:r w:rsidRPr="00B76D36">
              <w:t>Type</w:t>
            </w:r>
          </w:p>
        </w:tc>
        <w:tc>
          <w:tcPr>
            <w:tcW w:w="1889" w:type="pct"/>
          </w:tcPr>
          <w:p w14:paraId="3E227140" w14:textId="77777777" w:rsidR="00C25BC8" w:rsidRPr="00B76D36" w:rsidRDefault="00C25BC8" w:rsidP="0089759C">
            <w:r w:rsidRPr="00B76D36">
              <w:t>Description</w:t>
            </w:r>
          </w:p>
        </w:tc>
      </w:tr>
      <w:tr w:rsidR="002218D8" w:rsidRPr="00DE0411" w14:paraId="47F405AC" w14:textId="77777777" w:rsidTr="002218D8">
        <w:trPr>
          <w:cantSplit/>
        </w:trPr>
        <w:tc>
          <w:tcPr>
            <w:tcW w:w="2481" w:type="pct"/>
          </w:tcPr>
          <w:p w14:paraId="49A94A3B" w14:textId="2642A9D8" w:rsidR="00C25BC8" w:rsidRPr="00686265" w:rsidRDefault="002218D8" w:rsidP="0089759C">
            <w:r w:rsidRPr="002218D8">
              <w:t>$(PREFIX):SP$(FUNCTION)</w:t>
            </w:r>
          </w:p>
        </w:tc>
        <w:tc>
          <w:tcPr>
            <w:tcW w:w="630" w:type="pct"/>
          </w:tcPr>
          <w:p w14:paraId="7E918927" w14:textId="209C088F" w:rsidR="00C25BC8" w:rsidRPr="00686265" w:rsidRDefault="002218D8" w:rsidP="0089759C">
            <w:r>
              <w:t>calcout</w:t>
            </w:r>
          </w:p>
        </w:tc>
        <w:tc>
          <w:tcPr>
            <w:tcW w:w="1889" w:type="pct"/>
          </w:tcPr>
          <w:p w14:paraId="03D9BDCE" w14:textId="2EE6BAF5" w:rsidR="0089759C" w:rsidRDefault="0089759C" w:rsidP="0089759C">
            <w:r>
              <w:t xml:space="preserve">Set the thresholds and measurement channel assignment for this switching function. Executes protocol command </w:t>
            </w:r>
            <w:r>
              <w:rPr>
                <w:i/>
              </w:rPr>
              <w:t>s</w:t>
            </w:r>
            <w:r w:rsidRPr="005236DC">
              <w:rPr>
                <w:i/>
              </w:rPr>
              <w:t>et_</w:t>
            </w:r>
            <w:r>
              <w:rPr>
                <w:i/>
              </w:rPr>
              <w:t>function</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p w14:paraId="3047A790" w14:textId="6B353862" w:rsidR="00C25BC8" w:rsidRPr="00686265" w:rsidRDefault="0089759C" w:rsidP="0089759C">
            <w:r>
              <w:t>This record pulls values that are currently set in records that hold the thresholds and assignment settings separately. It is processed when the assignment setting record processes.</w:t>
            </w:r>
          </w:p>
        </w:tc>
      </w:tr>
      <w:tr w:rsidR="002218D8" w:rsidRPr="00DE0411" w14:paraId="22BC5854" w14:textId="77777777" w:rsidTr="002218D8">
        <w:trPr>
          <w:cantSplit/>
        </w:trPr>
        <w:tc>
          <w:tcPr>
            <w:tcW w:w="2481" w:type="pct"/>
          </w:tcPr>
          <w:p w14:paraId="778A6076" w14:textId="41F0340A" w:rsidR="00C25BC8" w:rsidRPr="00686265" w:rsidRDefault="002218D8" w:rsidP="0089759C">
            <w:r w:rsidRPr="002218D8">
              <w:t>$(PREFIX):SP$(FUNCTION)-STAT</w:t>
            </w:r>
          </w:p>
        </w:tc>
        <w:tc>
          <w:tcPr>
            <w:tcW w:w="630" w:type="pct"/>
          </w:tcPr>
          <w:p w14:paraId="12A38BED" w14:textId="77777777" w:rsidR="00C25BC8" w:rsidRPr="00686265" w:rsidRDefault="00C25BC8" w:rsidP="0089759C">
            <w:r>
              <w:t>mbbi</w:t>
            </w:r>
          </w:p>
        </w:tc>
        <w:tc>
          <w:tcPr>
            <w:tcW w:w="1889" w:type="pct"/>
          </w:tcPr>
          <w:p w14:paraId="39C3AC78" w14:textId="28698FD6" w:rsidR="00C25BC8" w:rsidRPr="00686265" w:rsidRDefault="0089759C" w:rsidP="0089759C">
            <w:r>
              <w:t xml:space="preserve">This record reads the information about the command execution status from the </w:t>
            </w:r>
            <w:r w:rsidRPr="002218D8">
              <w:t>$(PREFIX):SP$(FUNCTION)</w:t>
            </w:r>
            <w:r>
              <w:t xml:space="preserve"> record. At all times it contains the latest command status for the command </w:t>
            </w:r>
            <w:r>
              <w:rPr>
                <w:i/>
              </w:rPr>
              <w:t>s</w:t>
            </w:r>
            <w:r w:rsidRPr="005236DC">
              <w:rPr>
                <w:i/>
              </w:rPr>
              <w:t>et_</w:t>
            </w:r>
            <w:r>
              <w:rPr>
                <w:i/>
              </w:rPr>
              <w:t>function</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2218D8" w:rsidRPr="00DE0411" w14:paraId="7003D944" w14:textId="77777777" w:rsidTr="002218D8">
        <w:trPr>
          <w:cantSplit/>
        </w:trPr>
        <w:tc>
          <w:tcPr>
            <w:tcW w:w="2481" w:type="pct"/>
          </w:tcPr>
          <w:p w14:paraId="2E955519" w14:textId="5A7E12C0" w:rsidR="00C25BC8" w:rsidRPr="00686265" w:rsidRDefault="002218D8" w:rsidP="0089759C">
            <w:r w:rsidRPr="002218D8">
              <w:t>$(PREFIX):SP$(FUNCTION)-LOW</w:t>
            </w:r>
          </w:p>
        </w:tc>
        <w:tc>
          <w:tcPr>
            <w:tcW w:w="630" w:type="pct"/>
          </w:tcPr>
          <w:p w14:paraId="31EE7DF8" w14:textId="75AC3A58" w:rsidR="00C25BC8" w:rsidRPr="00686265" w:rsidRDefault="002218D8" w:rsidP="0089759C">
            <w:r>
              <w:t>ao</w:t>
            </w:r>
          </w:p>
        </w:tc>
        <w:tc>
          <w:tcPr>
            <w:tcW w:w="1889" w:type="pct"/>
          </w:tcPr>
          <w:p w14:paraId="25635D6D" w14:textId="4227645A" w:rsidR="00C25BC8" w:rsidRPr="00686265" w:rsidRDefault="0089759C" w:rsidP="0089759C">
            <w:r>
              <w:t>Lower threshold setting for this switching function.</w:t>
            </w:r>
          </w:p>
        </w:tc>
      </w:tr>
      <w:tr w:rsidR="002218D8" w:rsidRPr="00DE0411" w14:paraId="09B60C6B" w14:textId="77777777" w:rsidTr="002218D8">
        <w:trPr>
          <w:cantSplit/>
        </w:trPr>
        <w:tc>
          <w:tcPr>
            <w:tcW w:w="2481" w:type="pct"/>
          </w:tcPr>
          <w:p w14:paraId="5EB2E828" w14:textId="7D9BCC8B" w:rsidR="00C25BC8" w:rsidRPr="00686265" w:rsidRDefault="002218D8" w:rsidP="0089759C">
            <w:r w:rsidRPr="002218D8">
              <w:t>$(PREFIX):SP$(FUNCTION)-HIGH</w:t>
            </w:r>
          </w:p>
        </w:tc>
        <w:tc>
          <w:tcPr>
            <w:tcW w:w="630" w:type="pct"/>
          </w:tcPr>
          <w:p w14:paraId="10813A73" w14:textId="6DAC9F3F" w:rsidR="00C25BC8" w:rsidRPr="00686265" w:rsidRDefault="002218D8" w:rsidP="0089759C">
            <w:r>
              <w:t>ao</w:t>
            </w:r>
          </w:p>
        </w:tc>
        <w:tc>
          <w:tcPr>
            <w:tcW w:w="1889" w:type="pct"/>
          </w:tcPr>
          <w:p w14:paraId="48AC012E" w14:textId="7C1471F7" w:rsidR="00C25BC8" w:rsidRPr="00686265" w:rsidRDefault="0089759C" w:rsidP="0089759C">
            <w:r>
              <w:t>Higher threshold setting for this switching function.</w:t>
            </w:r>
          </w:p>
        </w:tc>
      </w:tr>
      <w:tr w:rsidR="002218D8" w:rsidRPr="00DE0411" w14:paraId="084C9747" w14:textId="77777777" w:rsidTr="002218D8">
        <w:trPr>
          <w:cantSplit/>
        </w:trPr>
        <w:tc>
          <w:tcPr>
            <w:tcW w:w="2481" w:type="pct"/>
          </w:tcPr>
          <w:p w14:paraId="28071C05" w14:textId="7A0D054A" w:rsidR="00C25BC8" w:rsidRPr="00686265" w:rsidRDefault="002218D8" w:rsidP="0089759C">
            <w:r w:rsidRPr="002218D8">
              <w:t>$(PREFIX):SP$(FUNCTION)-ASSIGN</w:t>
            </w:r>
          </w:p>
        </w:tc>
        <w:tc>
          <w:tcPr>
            <w:tcW w:w="630" w:type="pct"/>
          </w:tcPr>
          <w:p w14:paraId="33CAB9AB" w14:textId="11D7FCAC" w:rsidR="00C25BC8" w:rsidRPr="00686265" w:rsidRDefault="002218D8" w:rsidP="0089759C">
            <w:r>
              <w:t>mbbo</w:t>
            </w:r>
          </w:p>
        </w:tc>
        <w:tc>
          <w:tcPr>
            <w:tcW w:w="1889" w:type="pct"/>
          </w:tcPr>
          <w:p w14:paraId="0341A466" w14:textId="09705C54" w:rsidR="00C25BC8" w:rsidRPr="00686265" w:rsidRDefault="0089759C" w:rsidP="0089759C">
            <w:r>
              <w:t>Assignment setting for this switching function. Triggers protocol command execution.</w:t>
            </w:r>
          </w:p>
        </w:tc>
      </w:tr>
      <w:tr w:rsidR="002218D8" w:rsidRPr="00DE0411" w14:paraId="4F3597ED" w14:textId="77777777" w:rsidTr="002218D8">
        <w:trPr>
          <w:cantSplit/>
        </w:trPr>
        <w:tc>
          <w:tcPr>
            <w:tcW w:w="2481" w:type="pct"/>
          </w:tcPr>
          <w:p w14:paraId="7D543770" w14:textId="0DCB49EA" w:rsidR="00C25BC8" w:rsidRPr="00686265" w:rsidRDefault="002218D8" w:rsidP="0089759C">
            <w:r w:rsidRPr="002218D8">
              <w:t>$(PREFIX):SP$(FUNCTION)-RBV</w:t>
            </w:r>
          </w:p>
        </w:tc>
        <w:tc>
          <w:tcPr>
            <w:tcW w:w="630" w:type="pct"/>
          </w:tcPr>
          <w:p w14:paraId="22DFC0CF" w14:textId="5BD3A722" w:rsidR="00C25BC8" w:rsidRPr="00686265" w:rsidRDefault="002218D8" w:rsidP="0089759C">
            <w:r>
              <w:t>calcout</w:t>
            </w:r>
          </w:p>
        </w:tc>
        <w:tc>
          <w:tcPr>
            <w:tcW w:w="1889" w:type="pct"/>
          </w:tcPr>
          <w:p w14:paraId="7CF49CF0" w14:textId="5EA1FEBC" w:rsidR="00C25BC8" w:rsidRPr="00686265" w:rsidRDefault="0089759C" w:rsidP="0089759C">
            <w:r>
              <w:t xml:space="preserve">Query the threshold and assignment settings for this switching function. Executes protocol command </w:t>
            </w:r>
            <w:r w:rsidRPr="005236DC">
              <w:rPr>
                <w:i/>
              </w:rPr>
              <w:t>get_</w:t>
            </w:r>
            <w:r>
              <w:rPr>
                <w:i/>
              </w:rPr>
              <w:t>function</w:t>
            </w:r>
            <w:r>
              <w:t xml:space="preserve">, see </w:t>
            </w:r>
            <w:r>
              <w:fldChar w:fldCharType="begin"/>
            </w:r>
            <w:r>
              <w:instrText xml:space="preserve"> REF _Ref397523635 \h </w:instrText>
            </w:r>
            <w:r>
              <w:fldChar w:fldCharType="separate"/>
            </w:r>
            <w:r w:rsidR="0040612A">
              <w:t xml:space="preserve">Table </w:t>
            </w:r>
            <w:r w:rsidR="0040612A">
              <w:rPr>
                <w:noProof/>
              </w:rPr>
              <w:t>2</w:t>
            </w:r>
            <w:r>
              <w:fldChar w:fldCharType="end"/>
            </w:r>
            <w:r>
              <w:t>.</w:t>
            </w:r>
          </w:p>
        </w:tc>
      </w:tr>
      <w:tr w:rsidR="002218D8" w:rsidRPr="00DE0411" w14:paraId="6ED3D849" w14:textId="77777777" w:rsidTr="002218D8">
        <w:trPr>
          <w:cantSplit/>
        </w:trPr>
        <w:tc>
          <w:tcPr>
            <w:tcW w:w="2481" w:type="pct"/>
          </w:tcPr>
          <w:p w14:paraId="561238F0" w14:textId="404CE5CA" w:rsidR="00C25BC8" w:rsidRPr="00686265" w:rsidRDefault="002218D8" w:rsidP="0089759C">
            <w:r w:rsidRPr="002218D8">
              <w:t>$(PREFIX):SP$(FUNCTION)-FO</w:t>
            </w:r>
          </w:p>
        </w:tc>
        <w:tc>
          <w:tcPr>
            <w:tcW w:w="630" w:type="pct"/>
          </w:tcPr>
          <w:p w14:paraId="141F20DD" w14:textId="74D84289" w:rsidR="00C25BC8" w:rsidRPr="00686265" w:rsidRDefault="002218D8" w:rsidP="0089759C">
            <w:r>
              <w:t>fanout</w:t>
            </w:r>
          </w:p>
        </w:tc>
        <w:tc>
          <w:tcPr>
            <w:tcW w:w="1889" w:type="pct"/>
          </w:tcPr>
          <w:p w14:paraId="093C7151" w14:textId="2AFDEBA9" w:rsidR="00C25BC8" w:rsidRPr="00686265" w:rsidRDefault="0089759C" w:rsidP="0089759C">
            <w:r>
              <w:t>Processes the records that hold threshold and assignment settings for this switching function.</w:t>
            </w:r>
          </w:p>
        </w:tc>
      </w:tr>
      <w:tr w:rsidR="0089759C" w:rsidRPr="00DE0411" w14:paraId="5F4752FB" w14:textId="77777777" w:rsidTr="002218D8">
        <w:trPr>
          <w:cantSplit/>
        </w:trPr>
        <w:tc>
          <w:tcPr>
            <w:tcW w:w="2481" w:type="pct"/>
          </w:tcPr>
          <w:p w14:paraId="501D5AA2" w14:textId="5302D237" w:rsidR="0089759C" w:rsidRDefault="0089759C" w:rsidP="0089759C">
            <w:r w:rsidRPr="002218D8">
              <w:lastRenderedPageBreak/>
              <w:t>$(PREFIX):SP$(FUNCTION)-LOW-RBV</w:t>
            </w:r>
          </w:p>
        </w:tc>
        <w:tc>
          <w:tcPr>
            <w:tcW w:w="630" w:type="pct"/>
          </w:tcPr>
          <w:p w14:paraId="112AEB45" w14:textId="36066424" w:rsidR="0089759C" w:rsidRPr="00686265" w:rsidRDefault="0089759C" w:rsidP="0089759C">
            <w:r>
              <w:t>ai</w:t>
            </w:r>
          </w:p>
        </w:tc>
        <w:tc>
          <w:tcPr>
            <w:tcW w:w="1889" w:type="pct"/>
          </w:tcPr>
          <w:p w14:paraId="3690778E" w14:textId="329851A9" w:rsidR="0089759C" w:rsidRPr="00686265" w:rsidRDefault="0089759C" w:rsidP="00C25BC8">
            <w:pPr>
              <w:keepNext/>
            </w:pPr>
            <w:r>
              <w:t>Lower threshold setting for this switching function readback.</w:t>
            </w:r>
          </w:p>
        </w:tc>
      </w:tr>
      <w:tr w:rsidR="0089759C" w:rsidRPr="00DE0411" w14:paraId="1AA1DDFD" w14:textId="77777777" w:rsidTr="002218D8">
        <w:trPr>
          <w:cantSplit/>
        </w:trPr>
        <w:tc>
          <w:tcPr>
            <w:tcW w:w="2481" w:type="pct"/>
          </w:tcPr>
          <w:p w14:paraId="46D96AC1" w14:textId="41041211" w:rsidR="0089759C" w:rsidRDefault="0089759C" w:rsidP="0089759C">
            <w:r w:rsidRPr="002218D8">
              <w:t>$(PREFIX):SP$(FUNCTION)-HIGH-RBV</w:t>
            </w:r>
          </w:p>
        </w:tc>
        <w:tc>
          <w:tcPr>
            <w:tcW w:w="630" w:type="pct"/>
          </w:tcPr>
          <w:p w14:paraId="1DE14BB3" w14:textId="2E3C771F" w:rsidR="0089759C" w:rsidRDefault="0089759C" w:rsidP="0089759C">
            <w:r>
              <w:t>ai</w:t>
            </w:r>
          </w:p>
        </w:tc>
        <w:tc>
          <w:tcPr>
            <w:tcW w:w="1889" w:type="pct"/>
          </w:tcPr>
          <w:p w14:paraId="6721E6D8" w14:textId="265A716B" w:rsidR="0089759C" w:rsidRPr="00686265" w:rsidRDefault="0089759C" w:rsidP="00C25BC8">
            <w:pPr>
              <w:keepNext/>
            </w:pPr>
            <w:r>
              <w:t>Higher threshold setting for this switching function readback.</w:t>
            </w:r>
          </w:p>
        </w:tc>
      </w:tr>
      <w:tr w:rsidR="0089759C" w:rsidRPr="00DE0411" w14:paraId="7D1AD6CB" w14:textId="77777777" w:rsidTr="002218D8">
        <w:trPr>
          <w:cantSplit/>
        </w:trPr>
        <w:tc>
          <w:tcPr>
            <w:tcW w:w="2481" w:type="pct"/>
          </w:tcPr>
          <w:p w14:paraId="4ECDED81" w14:textId="7F73E171" w:rsidR="0089759C" w:rsidRDefault="0089759C" w:rsidP="0089759C">
            <w:r w:rsidRPr="002218D8">
              <w:t>$(PREFIX):SP$(FUNCTION)-ASSIGN-RBV</w:t>
            </w:r>
          </w:p>
        </w:tc>
        <w:tc>
          <w:tcPr>
            <w:tcW w:w="630" w:type="pct"/>
          </w:tcPr>
          <w:p w14:paraId="4D1D495A" w14:textId="643C76F6" w:rsidR="0089759C" w:rsidRDefault="0089759C" w:rsidP="0089759C">
            <w:r>
              <w:t>mbbi</w:t>
            </w:r>
          </w:p>
        </w:tc>
        <w:tc>
          <w:tcPr>
            <w:tcW w:w="1889" w:type="pct"/>
          </w:tcPr>
          <w:p w14:paraId="7793D337" w14:textId="535773A5" w:rsidR="0089759C" w:rsidRPr="00686265" w:rsidRDefault="0089759C" w:rsidP="00C25BC8">
            <w:pPr>
              <w:keepNext/>
            </w:pPr>
            <w:r>
              <w:t>Assignment setting for this switching function readbnack.</w:t>
            </w:r>
          </w:p>
        </w:tc>
      </w:tr>
      <w:tr w:rsidR="0089759C" w:rsidRPr="00DE0411" w14:paraId="33D08651" w14:textId="77777777" w:rsidTr="002218D8">
        <w:trPr>
          <w:cantSplit/>
        </w:trPr>
        <w:tc>
          <w:tcPr>
            <w:tcW w:w="2481" w:type="pct"/>
          </w:tcPr>
          <w:p w14:paraId="09AF26A8" w14:textId="5E4B9A5C" w:rsidR="0089759C" w:rsidRDefault="0089759C" w:rsidP="0089759C">
            <w:r w:rsidRPr="002218D8">
              <w:t>$(PREFIX):SP$(FUNCTION)-INIT</w:t>
            </w:r>
          </w:p>
        </w:tc>
        <w:tc>
          <w:tcPr>
            <w:tcW w:w="630" w:type="pct"/>
          </w:tcPr>
          <w:p w14:paraId="1F6AA6B7" w14:textId="2020D7F8" w:rsidR="0089759C" w:rsidRDefault="0089759C" w:rsidP="0089759C">
            <w:r>
              <w:t>calcout</w:t>
            </w:r>
          </w:p>
        </w:tc>
        <w:tc>
          <w:tcPr>
            <w:tcW w:w="1889" w:type="pct"/>
          </w:tcPr>
          <w:p w14:paraId="598A9059" w14:textId="4A07083D" w:rsidR="0089759C" w:rsidRPr="00686265" w:rsidRDefault="0089759C" w:rsidP="0089759C">
            <w:pPr>
              <w:keepNext/>
            </w:pPr>
            <w:r>
              <w:t>Copies the value from threshold and assignment setting readbacks into appropriate setter records at IOC start.</w:t>
            </w:r>
          </w:p>
        </w:tc>
      </w:tr>
      <w:tr w:rsidR="0089759C" w:rsidRPr="00DE0411" w14:paraId="2C23A2E1" w14:textId="77777777" w:rsidTr="002218D8">
        <w:trPr>
          <w:cantSplit/>
        </w:trPr>
        <w:tc>
          <w:tcPr>
            <w:tcW w:w="2481" w:type="pct"/>
          </w:tcPr>
          <w:p w14:paraId="61BD9F0D" w14:textId="15DA5974" w:rsidR="0089759C" w:rsidRDefault="0089759C" w:rsidP="0089759C">
            <w:r w:rsidRPr="002218D8">
              <w:t>$(PREFIX):SP$(FUNCTION)-INIT-FO</w:t>
            </w:r>
          </w:p>
        </w:tc>
        <w:tc>
          <w:tcPr>
            <w:tcW w:w="630" w:type="pct"/>
          </w:tcPr>
          <w:p w14:paraId="428B9675" w14:textId="00BDA20F" w:rsidR="0089759C" w:rsidRDefault="0089759C" w:rsidP="0089759C">
            <w:r>
              <w:t>seq</w:t>
            </w:r>
          </w:p>
        </w:tc>
        <w:tc>
          <w:tcPr>
            <w:tcW w:w="1889" w:type="pct"/>
          </w:tcPr>
          <w:p w14:paraId="0017CD17" w14:textId="66BDC7B1" w:rsidR="0089759C" w:rsidRPr="00686265" w:rsidRDefault="00FE1D44" w:rsidP="00C25BC8">
            <w:pPr>
              <w:keepNext/>
            </w:pPr>
            <w:r>
              <w:t>Helper data fanaout for above.</w:t>
            </w:r>
          </w:p>
        </w:tc>
      </w:tr>
      <w:tr w:rsidR="0089759C" w:rsidRPr="00DE0411" w14:paraId="0770437E" w14:textId="77777777" w:rsidTr="002218D8">
        <w:trPr>
          <w:cantSplit/>
        </w:trPr>
        <w:tc>
          <w:tcPr>
            <w:tcW w:w="2481" w:type="pct"/>
          </w:tcPr>
          <w:p w14:paraId="6E2C5C11" w14:textId="34225FA5" w:rsidR="0089759C" w:rsidRDefault="0089759C" w:rsidP="0089759C">
            <w:r w:rsidRPr="002218D8">
              <w:t>$(PREFIX):SP$(FUNCTION)-STAT-RBV</w:t>
            </w:r>
          </w:p>
        </w:tc>
        <w:tc>
          <w:tcPr>
            <w:tcW w:w="630" w:type="pct"/>
          </w:tcPr>
          <w:p w14:paraId="36D4E6D9" w14:textId="1413F18C" w:rsidR="0089759C" w:rsidRDefault="0089759C" w:rsidP="0089759C">
            <w:r>
              <w:t>bi</w:t>
            </w:r>
          </w:p>
        </w:tc>
        <w:tc>
          <w:tcPr>
            <w:tcW w:w="1889" w:type="pct"/>
          </w:tcPr>
          <w:p w14:paraId="20A8D140" w14:textId="19A2CABA" w:rsidR="0089759C" w:rsidRPr="00686265" w:rsidRDefault="00FE1D44" w:rsidP="00C25BC8">
            <w:pPr>
              <w:keepNext/>
            </w:pPr>
            <w:r>
              <w:t>Readback of the status for this switching function.</w:t>
            </w:r>
          </w:p>
        </w:tc>
      </w:tr>
    </w:tbl>
    <w:p w14:paraId="4E476390" w14:textId="08387D65" w:rsidR="00C25BC8" w:rsidRPr="00342B47" w:rsidRDefault="00C25BC8" w:rsidP="00C25BC8">
      <w:pPr>
        <w:pStyle w:val="Caption"/>
      </w:pPr>
      <w:bookmarkStart w:id="35" w:name="_Toc397584808"/>
      <w:r w:rsidRPr="00324538">
        <w:t xml:space="preserve">Table </w:t>
      </w:r>
      <w:r>
        <w:fldChar w:fldCharType="begin"/>
      </w:r>
      <w:r>
        <w:instrText xml:space="preserve"> SEQ Table \* ARABIC </w:instrText>
      </w:r>
      <w:r>
        <w:fldChar w:fldCharType="separate"/>
      </w:r>
      <w:r w:rsidR="0040612A">
        <w:rPr>
          <w:noProof/>
        </w:rPr>
        <w:t>7</w:t>
      </w:r>
      <w:r>
        <w:fldChar w:fldCharType="end"/>
      </w:r>
      <w:r w:rsidRPr="00324538">
        <w:t xml:space="preserve">: </w:t>
      </w:r>
      <w:r>
        <w:t xml:space="preserve">tpg300_function.template </w:t>
      </w:r>
      <w:r w:rsidRPr="00324538">
        <w:t>records</w:t>
      </w:r>
      <w:bookmarkEnd w:id="35"/>
    </w:p>
    <w:p w14:paraId="23C3793C" w14:textId="28083BED" w:rsidR="00C25BC8" w:rsidRDefault="00C25BC8" w:rsidP="00C25BC8">
      <w:r>
        <w:t>The following macros must be defined to successfully load the tpg300_function.template:</w:t>
      </w:r>
    </w:p>
    <w:tbl>
      <w:tblPr>
        <w:tblStyle w:val="TableGrid1"/>
        <w:tblW w:w="9288" w:type="dxa"/>
        <w:tblLook w:val="04A0" w:firstRow="1" w:lastRow="0" w:firstColumn="1" w:lastColumn="0" w:noHBand="0" w:noVBand="1"/>
      </w:tblPr>
      <w:tblGrid>
        <w:gridCol w:w="2001"/>
        <w:gridCol w:w="7287"/>
      </w:tblGrid>
      <w:tr w:rsidR="00C25BC8" w:rsidRPr="00DE0411" w14:paraId="570DA3B4" w14:textId="77777777" w:rsidTr="0089759C">
        <w:trPr>
          <w:cantSplit/>
        </w:trPr>
        <w:tc>
          <w:tcPr>
            <w:tcW w:w="2001" w:type="dxa"/>
          </w:tcPr>
          <w:p w14:paraId="1D0EB82F" w14:textId="77777777" w:rsidR="00C25BC8" w:rsidRPr="00B76D36" w:rsidRDefault="00C25BC8" w:rsidP="0089759C">
            <w:r w:rsidRPr="00B76D36">
              <w:t>Macro</w:t>
            </w:r>
          </w:p>
        </w:tc>
        <w:tc>
          <w:tcPr>
            <w:tcW w:w="7287" w:type="dxa"/>
          </w:tcPr>
          <w:p w14:paraId="58BC9E31" w14:textId="77777777" w:rsidR="00C25BC8" w:rsidRPr="00B76D36" w:rsidRDefault="00C25BC8" w:rsidP="0089759C">
            <w:r w:rsidRPr="00B76D36">
              <w:t>Description</w:t>
            </w:r>
          </w:p>
        </w:tc>
      </w:tr>
      <w:tr w:rsidR="00C25BC8" w:rsidRPr="00DE0411" w14:paraId="6713C272" w14:textId="77777777" w:rsidTr="0089759C">
        <w:trPr>
          <w:cantSplit/>
        </w:trPr>
        <w:tc>
          <w:tcPr>
            <w:tcW w:w="2001" w:type="dxa"/>
          </w:tcPr>
          <w:p w14:paraId="414E0B6E" w14:textId="77777777" w:rsidR="00C25BC8" w:rsidRPr="00B53A42" w:rsidRDefault="00C25BC8" w:rsidP="0089759C">
            <w:r>
              <w:t>PREFIX</w:t>
            </w:r>
          </w:p>
        </w:tc>
        <w:tc>
          <w:tcPr>
            <w:tcW w:w="7287" w:type="dxa"/>
          </w:tcPr>
          <w:p w14:paraId="6A194909" w14:textId="77777777" w:rsidR="00C25BC8" w:rsidRPr="00B53A42" w:rsidRDefault="00C25BC8" w:rsidP="0089759C">
            <w:r>
              <w:t>Name</w:t>
            </w:r>
            <w:r w:rsidRPr="00DE0411">
              <w:t xml:space="preserve"> prefix.</w:t>
            </w:r>
          </w:p>
        </w:tc>
      </w:tr>
      <w:tr w:rsidR="00C25BC8" w:rsidRPr="00DE0411" w14:paraId="179CF035" w14:textId="77777777" w:rsidTr="0089759C">
        <w:trPr>
          <w:cantSplit/>
        </w:trPr>
        <w:tc>
          <w:tcPr>
            <w:tcW w:w="2001" w:type="dxa"/>
          </w:tcPr>
          <w:p w14:paraId="7C1789FE" w14:textId="77777777" w:rsidR="00C25BC8" w:rsidRPr="00B53A42" w:rsidRDefault="00C25BC8" w:rsidP="0089759C">
            <w:r w:rsidRPr="00233271">
              <w:t>TPG_PORT</w:t>
            </w:r>
          </w:p>
        </w:tc>
        <w:tc>
          <w:tcPr>
            <w:tcW w:w="7287" w:type="dxa"/>
          </w:tcPr>
          <w:p w14:paraId="2E15DBC5" w14:textId="77777777" w:rsidR="00C25BC8" w:rsidRPr="00B53A42" w:rsidRDefault="00C25BC8" w:rsidP="0089759C">
            <w:r w:rsidRPr="00B53A42">
              <w:t xml:space="preserve">Asyn </w:t>
            </w:r>
            <w:r>
              <w:t>port name of the underlying Asyn port driver that handles the low level communication.</w:t>
            </w:r>
          </w:p>
        </w:tc>
      </w:tr>
      <w:tr w:rsidR="00C25BC8" w:rsidRPr="00DE0411" w14:paraId="155EA893" w14:textId="77777777" w:rsidTr="0089759C">
        <w:trPr>
          <w:cantSplit/>
        </w:trPr>
        <w:tc>
          <w:tcPr>
            <w:tcW w:w="2001" w:type="dxa"/>
          </w:tcPr>
          <w:p w14:paraId="7AB7DA59" w14:textId="73B7E306" w:rsidR="00C25BC8" w:rsidRPr="00B53A42" w:rsidRDefault="00FE1D44" w:rsidP="0089759C">
            <w:pPr>
              <w:rPr>
                <w:bCs/>
                <w:iCs/>
              </w:rPr>
            </w:pPr>
            <w:r>
              <w:t>FUNCTION</w:t>
            </w:r>
          </w:p>
        </w:tc>
        <w:tc>
          <w:tcPr>
            <w:tcW w:w="7287" w:type="dxa"/>
          </w:tcPr>
          <w:p w14:paraId="7A4071E7" w14:textId="6263AF7D" w:rsidR="00C25BC8" w:rsidRPr="00B53A42" w:rsidRDefault="00C25BC8" w:rsidP="0089759C">
            <w:pPr>
              <w:rPr>
                <w:bCs/>
                <w:iCs/>
              </w:rPr>
            </w:pPr>
            <w:r>
              <w:rPr>
                <w:bCs/>
                <w:iCs/>
              </w:rPr>
              <w:t>Which measurement channel t</w:t>
            </w:r>
            <w:r w:rsidR="00FE1D44">
              <w:rPr>
                <w:bCs/>
                <w:iCs/>
              </w:rPr>
              <w:t>o control. Valid options are [1, 2, 3, 4, A, B</w:t>
            </w:r>
            <w:r>
              <w:rPr>
                <w:bCs/>
                <w:iCs/>
              </w:rPr>
              <w:t>].</w:t>
            </w:r>
          </w:p>
        </w:tc>
      </w:tr>
      <w:tr w:rsidR="00C25BC8" w:rsidRPr="00DE0411" w14:paraId="26C731AA" w14:textId="77777777" w:rsidTr="0089759C">
        <w:trPr>
          <w:cantSplit/>
        </w:trPr>
        <w:tc>
          <w:tcPr>
            <w:tcW w:w="2001" w:type="dxa"/>
          </w:tcPr>
          <w:p w14:paraId="6B75DA67" w14:textId="77777777" w:rsidR="00C25BC8" w:rsidRPr="00B53A42" w:rsidRDefault="00C25BC8" w:rsidP="0089759C">
            <w:r>
              <w:t>SOURCE</w:t>
            </w:r>
          </w:p>
        </w:tc>
        <w:tc>
          <w:tcPr>
            <w:tcW w:w="7287" w:type="dxa"/>
          </w:tcPr>
          <w:p w14:paraId="23489ACE" w14:textId="759CC75B" w:rsidR="00C25BC8" w:rsidRDefault="00C25BC8" w:rsidP="0089759C">
            <w:pPr>
              <w:rPr>
                <w:bCs/>
                <w:iCs/>
              </w:rPr>
            </w:pPr>
            <w:r>
              <w:rPr>
                <w:bCs/>
                <w:iCs/>
              </w:rPr>
              <w:t>The record field to connect to when reading</w:t>
            </w:r>
            <w:r w:rsidR="00FE1D44">
              <w:rPr>
                <w:bCs/>
                <w:iCs/>
              </w:rPr>
              <w:t xml:space="preserve"> and data from the record</w:t>
            </w:r>
            <w:r>
              <w:rPr>
                <w:bCs/>
                <w:iCs/>
              </w:rPr>
              <w:t xml:space="preserve"> that execute the </w:t>
            </w:r>
            <w:r w:rsidRPr="006C0FFD">
              <w:rPr>
                <w:bCs/>
                <w:i/>
                <w:iCs/>
              </w:rPr>
              <w:t>get</w:t>
            </w:r>
            <w:r w:rsidR="00FE1D44">
              <w:rPr>
                <w:bCs/>
                <w:i/>
                <w:iCs/>
              </w:rPr>
              <w:t>_function</w:t>
            </w:r>
            <w:r w:rsidR="00FE1D44">
              <w:rPr>
                <w:bCs/>
                <w:iCs/>
              </w:rPr>
              <w:t xml:space="preserve"> command</w:t>
            </w:r>
            <w:r>
              <w:rPr>
                <w:bCs/>
                <w:iCs/>
              </w:rPr>
              <w:t>. Valid options are [A, B, C, D</w:t>
            </w:r>
            <w:r w:rsidR="00FE1D44">
              <w:rPr>
                <w:bCs/>
                <w:iCs/>
              </w:rPr>
              <w:t>, E, F</w:t>
            </w:r>
            <w:r>
              <w:rPr>
                <w:bCs/>
                <w:iCs/>
              </w:rPr>
              <w:t>].</w:t>
            </w:r>
          </w:p>
          <w:p w14:paraId="33678E34" w14:textId="192BAD77" w:rsidR="00C25BC8" w:rsidRPr="00B53A42" w:rsidRDefault="00C25BC8" w:rsidP="002218D8">
            <w:pPr>
              <w:keepNext/>
              <w:rPr>
                <w:bCs/>
                <w:iCs/>
              </w:rPr>
            </w:pPr>
            <w:r>
              <w:rPr>
                <w:bCs/>
                <w:iCs/>
              </w:rPr>
              <w:t xml:space="preserve">The value of this macro is completely determined by the value of the </w:t>
            </w:r>
            <w:r w:rsidR="00FE1D44">
              <w:t>FUNCTION</w:t>
            </w:r>
            <w:r>
              <w:rPr>
                <w:bCs/>
                <w:iCs/>
              </w:rPr>
              <w:t xml:space="preserve"> macro. The map</w:t>
            </w:r>
            <w:r w:rsidR="00FE1D44">
              <w:rPr>
                <w:bCs/>
                <w:iCs/>
              </w:rPr>
              <w:t>ping [FUNCTION-&gt;SOURCE] must always be [1-&gt;A, 2-&gt;B, 3-&gt;C, 4</w:t>
            </w:r>
            <w:r>
              <w:rPr>
                <w:bCs/>
                <w:iCs/>
              </w:rPr>
              <w:t>-&gt;D</w:t>
            </w:r>
            <w:r w:rsidR="00FE1D44">
              <w:rPr>
                <w:bCs/>
                <w:iCs/>
              </w:rPr>
              <w:t>, A-&gt;E, B-&gt;F</w:t>
            </w:r>
            <w:r>
              <w:rPr>
                <w:bCs/>
                <w:iCs/>
              </w:rPr>
              <w:t>].</w:t>
            </w:r>
          </w:p>
        </w:tc>
      </w:tr>
    </w:tbl>
    <w:p w14:paraId="4DB2D0E7" w14:textId="3C78BD32" w:rsidR="002218D8" w:rsidRDefault="002218D8">
      <w:pPr>
        <w:pStyle w:val="Caption"/>
      </w:pPr>
      <w:bookmarkStart w:id="36" w:name="_Toc397584809"/>
      <w:r>
        <w:t xml:space="preserve">Table </w:t>
      </w:r>
      <w:r>
        <w:fldChar w:fldCharType="begin"/>
      </w:r>
      <w:r>
        <w:instrText xml:space="preserve"> SEQ Table \* ARABIC </w:instrText>
      </w:r>
      <w:r>
        <w:fldChar w:fldCharType="separate"/>
      </w:r>
      <w:r w:rsidR="0040612A">
        <w:rPr>
          <w:noProof/>
        </w:rPr>
        <w:t>8</w:t>
      </w:r>
      <w:r>
        <w:fldChar w:fldCharType="end"/>
      </w:r>
      <w:r>
        <w:t>:</w:t>
      </w:r>
      <w:r w:rsidRPr="009D501C">
        <w:t xml:space="preserve"> tpg300_function.template macros</w:t>
      </w:r>
      <w:bookmarkEnd w:id="36"/>
    </w:p>
    <w:p w14:paraId="414DB681" w14:textId="502B9323" w:rsidR="00AA6D98" w:rsidRDefault="00FE1D44" w:rsidP="00AA6D98">
      <w:pPr>
        <w:pStyle w:val="Heading3"/>
      </w:pPr>
      <w:bookmarkStart w:id="37" w:name="_Ref397582105"/>
      <w:bookmarkStart w:id="38" w:name="_Toc397584790"/>
      <w:r>
        <w:lastRenderedPageBreak/>
        <w:t>tpg300</w:t>
      </w:r>
      <w:r w:rsidR="00AA6D98">
        <w:t>.db</w:t>
      </w:r>
      <w:bookmarkEnd w:id="32"/>
      <w:bookmarkEnd w:id="37"/>
      <w:bookmarkEnd w:id="38"/>
    </w:p>
    <w:p w14:paraId="5D5F3D1E" w14:textId="6C276F10" w:rsidR="00AA6D98" w:rsidRDefault="00AA6D98" w:rsidP="00AA6D98">
      <w:pPr>
        <w:rPr>
          <w:lang w:eastAsia="en-US"/>
        </w:rPr>
      </w:pPr>
      <w:r>
        <w:rPr>
          <w:lang w:eastAsia="en-US"/>
        </w:rPr>
        <w:t xml:space="preserve">This is a convenience database that defines no new records but only instantiates all the available templates for a single </w:t>
      </w:r>
      <w:r w:rsidR="00FE1D44">
        <w:rPr>
          <w:lang w:eastAsia="en-US"/>
        </w:rPr>
        <w:t>TPG 300 controller</w:t>
      </w:r>
      <w:r>
        <w:rPr>
          <w:lang w:eastAsia="en-US"/>
        </w:rPr>
        <w:t>. This means the following templates with the following macro values:</w:t>
      </w:r>
    </w:p>
    <w:p w14:paraId="2A9EEA00" w14:textId="11E09E22" w:rsidR="00AA6D98" w:rsidRDefault="00FE1D44" w:rsidP="00AA6D98">
      <w:pPr>
        <w:pStyle w:val="ListParagraph"/>
        <w:numPr>
          <w:ilvl w:val="0"/>
          <w:numId w:val="40"/>
        </w:numPr>
      </w:pPr>
      <w:r>
        <w:t>tpg300_common</w:t>
      </w:r>
      <w:r w:rsidR="00AA6D98" w:rsidRPr="00AA6D98">
        <w:t>.template</w:t>
      </w:r>
    </w:p>
    <w:p w14:paraId="01D1BD26" w14:textId="66521373" w:rsidR="00FE1D44" w:rsidRDefault="00FE1D44" w:rsidP="00FE1D44">
      <w:pPr>
        <w:pStyle w:val="ListParagraph"/>
        <w:numPr>
          <w:ilvl w:val="1"/>
          <w:numId w:val="40"/>
        </w:numPr>
      </w:pPr>
      <w:r>
        <w:t>Instantiated once with no macro expansion</w:t>
      </w:r>
    </w:p>
    <w:p w14:paraId="20DD0F6B" w14:textId="575F65D0" w:rsidR="00AA6D98" w:rsidRDefault="00FE1D44" w:rsidP="00AA6D98">
      <w:pPr>
        <w:pStyle w:val="ListParagraph"/>
        <w:numPr>
          <w:ilvl w:val="0"/>
          <w:numId w:val="40"/>
        </w:numPr>
      </w:pPr>
      <w:r>
        <w:t>tpg300_sensor</w:t>
      </w:r>
      <w:r w:rsidR="00AA6D98" w:rsidRPr="00AA6D98">
        <w:t>.template</w:t>
      </w:r>
    </w:p>
    <w:p w14:paraId="68A8E7F5" w14:textId="5C739B34" w:rsidR="00AA6D98" w:rsidRDefault="00FE1D44" w:rsidP="00AA6D98">
      <w:pPr>
        <w:pStyle w:val="ListParagraph"/>
        <w:numPr>
          <w:ilvl w:val="1"/>
          <w:numId w:val="40"/>
        </w:numPr>
      </w:pPr>
      <w:r>
        <w:t>Instantiated 4 times with SENSOR=</w:t>
      </w:r>
      <w:r>
        <w:rPr>
          <w:bCs/>
          <w:iCs/>
        </w:rPr>
        <w:t>[A1, A2, B1, B2] and SOURCE=[A, B, C, D]</w:t>
      </w:r>
    </w:p>
    <w:p w14:paraId="3529130A" w14:textId="07C273D4" w:rsidR="00AA6D98" w:rsidRDefault="00FE1D44" w:rsidP="00AA6D98">
      <w:pPr>
        <w:pStyle w:val="ListParagraph"/>
        <w:numPr>
          <w:ilvl w:val="0"/>
          <w:numId w:val="40"/>
        </w:numPr>
      </w:pPr>
      <w:r>
        <w:t>tpg300_function</w:t>
      </w:r>
      <w:r w:rsidR="00AA6D98" w:rsidRPr="00AA6D98">
        <w:t>.template</w:t>
      </w:r>
    </w:p>
    <w:p w14:paraId="68FA728F" w14:textId="1F0A3BC8" w:rsidR="00FE1D44" w:rsidRDefault="00FE1D44" w:rsidP="00FE1D44">
      <w:pPr>
        <w:pStyle w:val="ListParagraph"/>
        <w:numPr>
          <w:ilvl w:val="1"/>
          <w:numId w:val="40"/>
        </w:numPr>
      </w:pPr>
      <w:r>
        <w:t>instantiated 6</w:t>
      </w:r>
      <w:r w:rsidR="00AA6D98">
        <w:t xml:space="preserve"> times with </w:t>
      </w:r>
      <w:r>
        <w:t>FUNCTION=</w:t>
      </w:r>
      <w:r>
        <w:rPr>
          <w:bCs/>
          <w:iCs/>
        </w:rPr>
        <w:t>[A, B, C, D, E, F]and SOURCE=[A, B, C, D, E, F]</w:t>
      </w:r>
    </w:p>
    <w:p w14:paraId="27AD02A5" w14:textId="7EF71C02" w:rsidR="00AA6D98" w:rsidRDefault="00291E3E" w:rsidP="00FE1D44">
      <w:r>
        <w:t>The macros that are left undefined (and therefore have to be defined when this database is loaded in an IOC startup script) are:</w:t>
      </w:r>
    </w:p>
    <w:tbl>
      <w:tblPr>
        <w:tblStyle w:val="TableGrid1"/>
        <w:tblW w:w="9288" w:type="dxa"/>
        <w:tblLook w:val="04A0" w:firstRow="1" w:lastRow="0" w:firstColumn="1" w:lastColumn="0" w:noHBand="0" w:noVBand="1"/>
      </w:tblPr>
      <w:tblGrid>
        <w:gridCol w:w="1627"/>
        <w:gridCol w:w="7661"/>
      </w:tblGrid>
      <w:tr w:rsidR="00291E3E" w:rsidRPr="00DE0411" w14:paraId="4D90FF7C" w14:textId="77777777" w:rsidTr="00BA2A0E">
        <w:trPr>
          <w:cantSplit/>
        </w:trPr>
        <w:tc>
          <w:tcPr>
            <w:tcW w:w="1627" w:type="dxa"/>
          </w:tcPr>
          <w:p w14:paraId="1C1FD1C7" w14:textId="77777777" w:rsidR="00291E3E" w:rsidRPr="00233F6D" w:rsidRDefault="00291E3E" w:rsidP="00BA2A0E">
            <w:r w:rsidRPr="00233F6D">
              <w:t>Macro</w:t>
            </w:r>
          </w:p>
        </w:tc>
        <w:tc>
          <w:tcPr>
            <w:tcW w:w="7661" w:type="dxa"/>
          </w:tcPr>
          <w:p w14:paraId="0BBF8654" w14:textId="77777777" w:rsidR="00291E3E" w:rsidRPr="00233F6D" w:rsidRDefault="00291E3E" w:rsidP="00BA2A0E">
            <w:r w:rsidRPr="00233F6D">
              <w:t>Description</w:t>
            </w:r>
          </w:p>
        </w:tc>
      </w:tr>
      <w:tr w:rsidR="00FE1D44" w:rsidRPr="00DE0411" w14:paraId="33E9D7D7" w14:textId="77777777" w:rsidTr="00BA2A0E">
        <w:trPr>
          <w:cantSplit/>
        </w:trPr>
        <w:tc>
          <w:tcPr>
            <w:tcW w:w="1627" w:type="dxa"/>
          </w:tcPr>
          <w:p w14:paraId="4EA61003" w14:textId="3B992AEF" w:rsidR="00FE1D44" w:rsidRPr="00233F6D" w:rsidRDefault="00FE1D44" w:rsidP="00BA2A0E">
            <w:r>
              <w:t>PREFIX</w:t>
            </w:r>
          </w:p>
        </w:tc>
        <w:tc>
          <w:tcPr>
            <w:tcW w:w="7661" w:type="dxa"/>
          </w:tcPr>
          <w:p w14:paraId="53C1265E" w14:textId="681AE109" w:rsidR="00FE1D44" w:rsidRPr="00233F6D" w:rsidRDefault="00FE1D44" w:rsidP="00BA2A0E">
            <w:r>
              <w:t>Name</w:t>
            </w:r>
            <w:r w:rsidRPr="00DE0411">
              <w:t xml:space="preserve"> prefix.</w:t>
            </w:r>
          </w:p>
        </w:tc>
      </w:tr>
      <w:tr w:rsidR="00FE1D44" w:rsidRPr="00DE0411" w14:paraId="45B28522" w14:textId="77777777" w:rsidTr="00BA2A0E">
        <w:trPr>
          <w:cantSplit/>
        </w:trPr>
        <w:tc>
          <w:tcPr>
            <w:tcW w:w="1627" w:type="dxa"/>
          </w:tcPr>
          <w:p w14:paraId="727B73A0" w14:textId="007EA2C7" w:rsidR="00FE1D44" w:rsidRPr="00233F6D" w:rsidRDefault="00FE1D44" w:rsidP="00BA2A0E">
            <w:r w:rsidRPr="00233271">
              <w:t>TPG_PORT</w:t>
            </w:r>
          </w:p>
        </w:tc>
        <w:tc>
          <w:tcPr>
            <w:tcW w:w="7661" w:type="dxa"/>
          </w:tcPr>
          <w:p w14:paraId="050FAED3" w14:textId="074826EB" w:rsidR="00FE1D44" w:rsidRPr="00233F6D" w:rsidRDefault="00FE1D44" w:rsidP="00BA2A0E">
            <w:r w:rsidRPr="00B53A42">
              <w:t xml:space="preserve">Asyn </w:t>
            </w:r>
            <w:r>
              <w:t>port name of the underlying Asyn port driver that handles the low level communication.</w:t>
            </w:r>
          </w:p>
        </w:tc>
      </w:tr>
      <w:tr w:rsidR="00BB5DB0" w:rsidRPr="00DE0411" w14:paraId="15899E82" w14:textId="77777777" w:rsidTr="00BA2A0E">
        <w:trPr>
          <w:cantSplit/>
        </w:trPr>
        <w:tc>
          <w:tcPr>
            <w:tcW w:w="1627" w:type="dxa"/>
          </w:tcPr>
          <w:p w14:paraId="163C99F1" w14:textId="26D73F4E" w:rsidR="00BB5DB0" w:rsidRPr="00233271" w:rsidRDefault="00BB5DB0" w:rsidP="00BA2A0E">
            <w:r>
              <w:t>SCAN_RATE</w:t>
            </w:r>
          </w:p>
        </w:tc>
        <w:tc>
          <w:tcPr>
            <w:tcW w:w="7661" w:type="dxa"/>
          </w:tcPr>
          <w:p w14:paraId="2DEA6DF8" w14:textId="2AA44ED5" w:rsidR="00BB5DB0" w:rsidRPr="00B53A42" w:rsidRDefault="00BB5DB0" w:rsidP="00BA2A0E">
            <w:r>
              <w:t>The rate at which pressure readbacks for all measurement channels are queried from the device.</w:t>
            </w:r>
          </w:p>
        </w:tc>
      </w:tr>
    </w:tbl>
    <w:p w14:paraId="1C973520" w14:textId="6CF58AB9" w:rsidR="00291E3E" w:rsidRPr="00AA6D98" w:rsidRDefault="00291E3E" w:rsidP="00291E3E">
      <w:pPr>
        <w:pStyle w:val="Caption"/>
      </w:pPr>
      <w:bookmarkStart w:id="39" w:name="_Toc397584810"/>
      <w:r>
        <w:t xml:space="preserve">Table </w:t>
      </w:r>
      <w:r w:rsidR="006F0F79">
        <w:fldChar w:fldCharType="begin"/>
      </w:r>
      <w:r w:rsidR="006F0F79">
        <w:instrText xml:space="preserve"> SEQ Table \* ARABIC </w:instrText>
      </w:r>
      <w:r w:rsidR="006F0F79">
        <w:fldChar w:fldCharType="separate"/>
      </w:r>
      <w:r w:rsidR="0040612A">
        <w:rPr>
          <w:noProof/>
        </w:rPr>
        <w:t>9</w:t>
      </w:r>
      <w:r w:rsidR="006F0F79">
        <w:fldChar w:fldCharType="end"/>
      </w:r>
      <w:r>
        <w:t xml:space="preserve">: </w:t>
      </w:r>
      <w:r w:rsidR="00FE1D44">
        <w:t>tpg300</w:t>
      </w:r>
      <w:r>
        <w:t>.db macros</w:t>
      </w:r>
      <w:bookmarkEnd w:id="39"/>
    </w:p>
    <w:p w14:paraId="59B46F27" w14:textId="58C59FF7" w:rsidR="00722A1F" w:rsidRPr="00437A54" w:rsidRDefault="00634FE9" w:rsidP="00437A54">
      <w:pPr>
        <w:pStyle w:val="Heading2"/>
      </w:pPr>
      <w:bookmarkStart w:id="40" w:name="_Toc397584791"/>
      <w:r w:rsidRPr="00437A54">
        <w:t>Software V</w:t>
      </w:r>
      <w:r w:rsidR="00722A1F" w:rsidRPr="00437A54">
        <w:t>ersion</w:t>
      </w:r>
      <w:bookmarkEnd w:id="33"/>
      <w:bookmarkEnd w:id="40"/>
    </w:p>
    <w:p w14:paraId="7A18FF02" w14:textId="75724B0B" w:rsidR="00722A1F" w:rsidRDefault="00542C8F" w:rsidP="00753EBE">
      <w:r>
        <w:t>The</w:t>
      </w:r>
      <w:r w:rsidR="00356E94">
        <w:t xml:space="preserve"> software support</w:t>
      </w:r>
      <w:r w:rsidR="00722A1F">
        <w:t xml:space="preserve"> was developed </w:t>
      </w:r>
      <w:r w:rsidR="00AE1A85">
        <w:t>using</w:t>
      </w:r>
      <w:r w:rsidR="00722A1F">
        <w:t>:</w:t>
      </w:r>
    </w:p>
    <w:p w14:paraId="0FE646C3" w14:textId="77777777" w:rsidR="00B30A4B" w:rsidRDefault="00722A1F" w:rsidP="009D1094">
      <w:pPr>
        <w:pStyle w:val="ListParagraph"/>
        <w:numPr>
          <w:ilvl w:val="0"/>
          <w:numId w:val="5"/>
        </w:numPr>
        <w:rPr>
          <w:rFonts w:ascii="Tahoma" w:hAnsi="Tahoma" w:cs="Tahoma"/>
        </w:rPr>
      </w:pPr>
      <w:r w:rsidRPr="00B30A4B">
        <w:rPr>
          <w:rFonts w:ascii="Tahoma" w:hAnsi="Tahoma" w:cs="Tahoma"/>
        </w:rPr>
        <w:t>EPICS base R3.14.12.3</w:t>
      </w:r>
    </w:p>
    <w:p w14:paraId="6991AA33" w14:textId="15FCB006" w:rsidR="00B30A4B" w:rsidRDefault="00B30A4B" w:rsidP="00B30A4B">
      <w:pPr>
        <w:pStyle w:val="ListParagraph"/>
        <w:numPr>
          <w:ilvl w:val="0"/>
          <w:numId w:val="5"/>
        </w:numPr>
        <w:rPr>
          <w:rFonts w:ascii="Tahoma" w:hAnsi="Tahoma" w:cs="Tahoma"/>
        </w:rPr>
      </w:pPr>
      <w:r>
        <w:rPr>
          <w:rFonts w:ascii="Tahoma" w:hAnsi="Tahoma" w:cs="Tahoma"/>
        </w:rPr>
        <w:t>AsynDriver 4.21</w:t>
      </w:r>
    </w:p>
    <w:p w14:paraId="338DCA55" w14:textId="6197FB00" w:rsidR="00356E94" w:rsidRPr="00B30A4B" w:rsidRDefault="00356E94" w:rsidP="00B30A4B">
      <w:pPr>
        <w:pStyle w:val="ListParagraph"/>
        <w:numPr>
          <w:ilvl w:val="0"/>
          <w:numId w:val="5"/>
        </w:numPr>
        <w:rPr>
          <w:rFonts w:ascii="Tahoma" w:hAnsi="Tahoma" w:cs="Tahoma"/>
        </w:rPr>
      </w:pPr>
      <w:r>
        <w:rPr>
          <w:rFonts w:ascii="Tahoma" w:hAnsi="Tahoma" w:cs="Tahoma"/>
        </w:rPr>
        <w:t>StreamDevice 2.6</w:t>
      </w:r>
    </w:p>
    <w:p w14:paraId="260964DD" w14:textId="64C0C698" w:rsidR="00547123" w:rsidRDefault="00722A1F" w:rsidP="00753EBE">
      <w:r>
        <w:t xml:space="preserve">If you are </w:t>
      </w:r>
      <w:r w:rsidR="003D7D70">
        <w:t>using</w:t>
      </w:r>
      <w:r>
        <w:t xml:space="preserve"> a different version of the EPICS base or </w:t>
      </w:r>
      <w:r w:rsidR="003D7D70">
        <w:t xml:space="preserve">any of the </w:t>
      </w:r>
      <w:r>
        <w:t>modules check the release notes first for possible changes.</w:t>
      </w:r>
    </w:p>
    <w:p w14:paraId="7A519AB3" w14:textId="77777777" w:rsidR="00F07C2D" w:rsidRPr="009A380F" w:rsidRDefault="00F07C2D" w:rsidP="00F07C2D">
      <w:pPr>
        <w:pStyle w:val="Heading1"/>
      </w:pPr>
      <w:bookmarkStart w:id="41" w:name="_Toc397584792"/>
      <w:r>
        <w:lastRenderedPageBreak/>
        <w:t>User Manual</w:t>
      </w:r>
      <w:bookmarkEnd w:id="41"/>
    </w:p>
    <w:p w14:paraId="27A8B3FF" w14:textId="31C394B7" w:rsidR="00860F07" w:rsidRPr="00437A54" w:rsidRDefault="00171F4A" w:rsidP="00437A54">
      <w:pPr>
        <w:pStyle w:val="Heading2"/>
      </w:pPr>
      <w:bookmarkStart w:id="42" w:name="_Toc358717244"/>
      <w:bookmarkStart w:id="43" w:name="_Toc397584793"/>
      <w:r w:rsidRPr="00437A54">
        <w:t>Installation and C</w:t>
      </w:r>
      <w:r w:rsidR="00860F07" w:rsidRPr="00437A54">
        <w:t>onfiguration</w:t>
      </w:r>
      <w:bookmarkEnd w:id="42"/>
      <w:bookmarkEnd w:id="43"/>
    </w:p>
    <w:p w14:paraId="439564ED" w14:textId="131F9718" w:rsidR="00F11A2E" w:rsidRDefault="00226446" w:rsidP="00437A54">
      <w:pPr>
        <w:pStyle w:val="Heading3"/>
      </w:pPr>
      <w:bookmarkStart w:id="44" w:name="_Toc397584794"/>
      <w:r>
        <w:t xml:space="preserve">Required </w:t>
      </w:r>
      <w:r w:rsidRPr="00437A54">
        <w:t>S</w:t>
      </w:r>
      <w:r w:rsidR="00F11A2E" w:rsidRPr="00437A54">
        <w:t>oftware</w:t>
      </w:r>
      <w:bookmarkEnd w:id="44"/>
    </w:p>
    <w:p w14:paraId="0FD54B2D" w14:textId="0015EB6D" w:rsidR="00F11A2E" w:rsidRDefault="009D1094" w:rsidP="000A5BAF">
      <w:pPr>
        <w:pStyle w:val="ListParagraph"/>
        <w:numPr>
          <w:ilvl w:val="0"/>
          <w:numId w:val="25"/>
        </w:numPr>
      </w:pPr>
      <w:r>
        <w:t>Scientific Linux 6.3 64bit</w:t>
      </w:r>
    </w:p>
    <w:p w14:paraId="214F73B0" w14:textId="74BF2D62" w:rsidR="009D1094" w:rsidRPr="00F11A2E" w:rsidRDefault="00471EB8" w:rsidP="000A5BAF">
      <w:pPr>
        <w:pStyle w:val="ListParagraph"/>
        <w:numPr>
          <w:ilvl w:val="0"/>
          <w:numId w:val="25"/>
        </w:numPr>
      </w:pPr>
      <w:r>
        <w:t>CODAC 4.1</w:t>
      </w:r>
    </w:p>
    <w:p w14:paraId="0E0E17EE" w14:textId="77777777" w:rsidR="00860F07" w:rsidRDefault="00860F07" w:rsidP="00437A54">
      <w:pPr>
        <w:pStyle w:val="Heading3"/>
      </w:pPr>
      <w:bookmarkStart w:id="45" w:name="_Ref357590832"/>
      <w:bookmarkStart w:id="46" w:name="_Toc358717245"/>
      <w:bookmarkStart w:id="47" w:name="_Toc397584795"/>
      <w:r>
        <w:t>RPMs</w:t>
      </w:r>
      <w:bookmarkEnd w:id="45"/>
      <w:bookmarkEnd w:id="46"/>
      <w:bookmarkEnd w:id="47"/>
    </w:p>
    <w:p w14:paraId="4DB8B437" w14:textId="20E421C2" w:rsidR="00860F07" w:rsidRPr="00860F07" w:rsidRDefault="00633FEC" w:rsidP="009D1094">
      <w:pPr>
        <w:pStyle w:val="ListParagraph"/>
        <w:numPr>
          <w:ilvl w:val="0"/>
          <w:numId w:val="6"/>
        </w:numPr>
        <w:rPr>
          <w:rFonts w:ascii="Tahoma" w:hAnsi="Tahoma" w:cs="Tahoma"/>
        </w:rPr>
      </w:pPr>
      <w:r>
        <w:rPr>
          <w:rFonts w:ascii="Tahoma" w:hAnsi="Tahoma" w:cs="Tahoma"/>
        </w:rPr>
        <w:t>codac-core-4.1</w:t>
      </w:r>
      <w:r w:rsidR="00860F07" w:rsidRPr="00860F07">
        <w:rPr>
          <w:rFonts w:ascii="Tahoma" w:hAnsi="Tahoma" w:cs="Tahoma"/>
        </w:rPr>
        <w:t>-epics-</w:t>
      </w:r>
      <w:r w:rsidR="0080090A">
        <w:rPr>
          <w:rFonts w:ascii="Tahoma" w:hAnsi="Tahoma" w:cs="Tahoma"/>
        </w:rPr>
        <w:t>tpg300</w:t>
      </w:r>
      <w:r w:rsidR="00860F07" w:rsidRPr="00860F07">
        <w:rPr>
          <w:rFonts w:ascii="Tahoma" w:hAnsi="Tahoma" w:cs="Tahoma"/>
        </w:rPr>
        <w:t>.rpm</w:t>
      </w:r>
    </w:p>
    <w:p w14:paraId="41E68902" w14:textId="33CED3D8" w:rsidR="00860F07" w:rsidRPr="00860F07" w:rsidRDefault="0080090A" w:rsidP="00860F07">
      <w:pPr>
        <w:pStyle w:val="ListParagraph"/>
        <w:rPr>
          <w:rFonts w:ascii="Tahoma" w:hAnsi="Tahoma" w:cs="Tahoma"/>
        </w:rPr>
      </w:pPr>
      <w:r>
        <w:rPr>
          <w:rFonts w:ascii="Tahoma" w:hAnsi="Tahoma" w:cs="Tahoma"/>
        </w:rPr>
        <w:t>Software support module</w:t>
      </w:r>
      <w:r w:rsidR="00860F07" w:rsidRPr="00860F07">
        <w:rPr>
          <w:rFonts w:ascii="Tahoma" w:hAnsi="Tahoma" w:cs="Tahoma"/>
        </w:rPr>
        <w:t>.</w:t>
      </w:r>
    </w:p>
    <w:p w14:paraId="4422E233" w14:textId="76372254" w:rsidR="00860F07" w:rsidRPr="00860F07" w:rsidRDefault="00860F07" w:rsidP="009D1094">
      <w:pPr>
        <w:pStyle w:val="ListParagraph"/>
        <w:numPr>
          <w:ilvl w:val="0"/>
          <w:numId w:val="6"/>
        </w:numPr>
        <w:rPr>
          <w:rFonts w:ascii="Tahoma" w:hAnsi="Tahoma" w:cs="Tahoma"/>
        </w:rPr>
      </w:pPr>
      <w:r w:rsidRPr="00860F07">
        <w:rPr>
          <w:rFonts w:ascii="Tahoma" w:hAnsi="Tahoma" w:cs="Tahoma"/>
        </w:rPr>
        <w:t>codac-</w:t>
      </w:r>
      <w:r w:rsidR="00633FEC">
        <w:rPr>
          <w:rFonts w:ascii="Tahoma" w:hAnsi="Tahoma" w:cs="Tahoma"/>
        </w:rPr>
        <w:t>core-4.1</w:t>
      </w:r>
      <w:r w:rsidR="005F2F81">
        <w:rPr>
          <w:rFonts w:ascii="Tahoma" w:hAnsi="Tahoma" w:cs="Tahoma"/>
        </w:rPr>
        <w:t>-epics-</w:t>
      </w:r>
      <w:r w:rsidR="0080090A">
        <w:rPr>
          <w:rFonts w:ascii="Tahoma" w:hAnsi="Tahoma" w:cs="Tahoma"/>
        </w:rPr>
        <w:t>tpg300</w:t>
      </w:r>
      <w:r w:rsidR="005F2F81">
        <w:rPr>
          <w:rFonts w:ascii="Tahoma" w:hAnsi="Tahoma" w:cs="Tahoma"/>
        </w:rPr>
        <w:t>-doc</w:t>
      </w:r>
      <w:r w:rsidRPr="00860F07">
        <w:rPr>
          <w:rFonts w:ascii="Tahoma" w:hAnsi="Tahoma" w:cs="Tahoma"/>
        </w:rPr>
        <w:t>.rpm</w:t>
      </w:r>
    </w:p>
    <w:p w14:paraId="094C9B84" w14:textId="583CA2D6" w:rsidR="00860F07" w:rsidRDefault="005F2F81" w:rsidP="00860F07">
      <w:pPr>
        <w:pStyle w:val="ListParagraph"/>
        <w:rPr>
          <w:rFonts w:ascii="Tahoma" w:hAnsi="Tahoma" w:cs="Tahoma"/>
        </w:rPr>
      </w:pPr>
      <w:r>
        <w:rPr>
          <w:rFonts w:ascii="Tahoma" w:hAnsi="Tahoma" w:cs="Tahoma"/>
        </w:rPr>
        <w:t>Documentation.</w:t>
      </w:r>
    </w:p>
    <w:p w14:paraId="20A6D77D" w14:textId="3C2CE15C" w:rsidR="003B5B08" w:rsidRDefault="00633FEC" w:rsidP="003B5B08">
      <w:pPr>
        <w:pStyle w:val="ListParagraph"/>
        <w:numPr>
          <w:ilvl w:val="0"/>
          <w:numId w:val="6"/>
        </w:numPr>
        <w:rPr>
          <w:rFonts w:ascii="Tahoma" w:hAnsi="Tahoma" w:cs="Tahoma"/>
        </w:rPr>
      </w:pPr>
      <w:r>
        <w:rPr>
          <w:rFonts w:ascii="Tahoma" w:hAnsi="Tahoma" w:cs="Tahoma"/>
        </w:rPr>
        <w:t>codac-core-4.1</w:t>
      </w:r>
      <w:r w:rsidR="003B5B08" w:rsidRPr="00860F07">
        <w:rPr>
          <w:rFonts w:ascii="Tahoma" w:hAnsi="Tahoma" w:cs="Tahoma"/>
        </w:rPr>
        <w:t>-epics-</w:t>
      </w:r>
      <w:r w:rsidR="0080090A">
        <w:rPr>
          <w:rFonts w:ascii="Tahoma" w:hAnsi="Tahoma" w:cs="Tahoma"/>
        </w:rPr>
        <w:t>tpg300</w:t>
      </w:r>
      <w:r w:rsidR="003B5B08">
        <w:rPr>
          <w:rFonts w:ascii="Tahoma" w:hAnsi="Tahoma" w:cs="Tahoma"/>
        </w:rPr>
        <w:t>-opi</w:t>
      </w:r>
      <w:r w:rsidR="003B5B08" w:rsidRPr="00860F07">
        <w:rPr>
          <w:rFonts w:ascii="Tahoma" w:hAnsi="Tahoma" w:cs="Tahoma"/>
        </w:rPr>
        <w:t>.rpm</w:t>
      </w:r>
    </w:p>
    <w:p w14:paraId="3BA589D0" w14:textId="77777777" w:rsidR="003B5B08" w:rsidRDefault="003B5B08" w:rsidP="003B5B08">
      <w:pPr>
        <w:pStyle w:val="ListParagraph"/>
        <w:rPr>
          <w:rFonts w:ascii="Tahoma" w:hAnsi="Tahoma" w:cs="Tahoma"/>
        </w:rPr>
      </w:pPr>
      <w:r>
        <w:rPr>
          <w:rFonts w:ascii="Tahoma" w:hAnsi="Tahoma" w:cs="Tahoma"/>
        </w:rPr>
        <w:t>Engineering GUI.</w:t>
      </w:r>
    </w:p>
    <w:p w14:paraId="2ABB090B" w14:textId="32D39A7C" w:rsidR="003B5B08" w:rsidRPr="00860F07" w:rsidRDefault="00633FEC" w:rsidP="003B5B08">
      <w:pPr>
        <w:pStyle w:val="ListParagraph"/>
        <w:numPr>
          <w:ilvl w:val="0"/>
          <w:numId w:val="6"/>
        </w:numPr>
        <w:rPr>
          <w:rFonts w:ascii="Tahoma" w:hAnsi="Tahoma" w:cs="Tahoma"/>
        </w:rPr>
      </w:pPr>
      <w:r>
        <w:rPr>
          <w:rFonts w:ascii="Tahoma" w:hAnsi="Tahoma" w:cs="Tahoma"/>
        </w:rPr>
        <w:t>codac-core-4.1</w:t>
      </w:r>
      <w:r w:rsidR="003B5B08" w:rsidRPr="00860F07">
        <w:rPr>
          <w:rFonts w:ascii="Tahoma" w:hAnsi="Tahoma" w:cs="Tahoma"/>
        </w:rPr>
        <w:t>-epics-</w:t>
      </w:r>
      <w:r w:rsidR="00284F0F">
        <w:rPr>
          <w:rFonts w:ascii="Tahoma" w:hAnsi="Tahoma" w:cs="Tahoma"/>
        </w:rPr>
        <w:t>tpg</w:t>
      </w:r>
      <w:r w:rsidR="00AA555F">
        <w:rPr>
          <w:rFonts w:ascii="Tahoma" w:hAnsi="Tahoma" w:cs="Tahoma"/>
        </w:rPr>
        <w:t>300</w:t>
      </w:r>
      <w:r w:rsidR="003B5B08">
        <w:rPr>
          <w:rFonts w:ascii="Tahoma" w:hAnsi="Tahoma" w:cs="Tahoma"/>
        </w:rPr>
        <w:t>-src</w:t>
      </w:r>
      <w:r w:rsidR="003B5B08" w:rsidRPr="00860F07">
        <w:rPr>
          <w:rFonts w:ascii="Tahoma" w:hAnsi="Tahoma" w:cs="Tahoma"/>
        </w:rPr>
        <w:t>.rpm</w:t>
      </w:r>
    </w:p>
    <w:p w14:paraId="0400B8B7" w14:textId="4DB586E7" w:rsidR="003B5B08" w:rsidRPr="003B5B08" w:rsidRDefault="00D266EA" w:rsidP="003B5B08">
      <w:pPr>
        <w:pStyle w:val="ListParagraph"/>
        <w:rPr>
          <w:rFonts w:ascii="Tahoma" w:hAnsi="Tahoma" w:cs="Tahoma"/>
        </w:rPr>
      </w:pPr>
      <w:r>
        <w:rPr>
          <w:rFonts w:ascii="Tahoma" w:hAnsi="Tahoma" w:cs="Tahoma"/>
        </w:rPr>
        <w:t>Software support module sources</w:t>
      </w:r>
      <w:r w:rsidR="003B5B08">
        <w:rPr>
          <w:rFonts w:ascii="Tahoma" w:hAnsi="Tahoma" w:cs="Tahoma"/>
        </w:rPr>
        <w:t>.</w:t>
      </w:r>
    </w:p>
    <w:p w14:paraId="5AF6DA63" w14:textId="0DAF426A" w:rsidR="00860F07" w:rsidRPr="00860F07" w:rsidRDefault="00633FEC" w:rsidP="009D1094">
      <w:pPr>
        <w:pStyle w:val="ListParagraph"/>
        <w:numPr>
          <w:ilvl w:val="0"/>
          <w:numId w:val="6"/>
        </w:numPr>
        <w:rPr>
          <w:rFonts w:ascii="Tahoma" w:hAnsi="Tahoma" w:cs="Tahoma"/>
        </w:rPr>
      </w:pPr>
      <w:r>
        <w:rPr>
          <w:rFonts w:ascii="Tahoma" w:hAnsi="Tahoma" w:cs="Tahoma"/>
        </w:rPr>
        <w:t>codac-core-4.1</w:t>
      </w:r>
      <w:r w:rsidR="00860F07" w:rsidRPr="00860F07">
        <w:rPr>
          <w:rFonts w:ascii="Tahoma" w:hAnsi="Tahoma" w:cs="Tahoma"/>
        </w:rPr>
        <w:t>-epics-</w:t>
      </w:r>
      <w:r w:rsidR="00D266EA">
        <w:rPr>
          <w:rFonts w:ascii="Tahoma" w:hAnsi="Tahoma" w:cs="Tahoma"/>
        </w:rPr>
        <w:t>tpg300</w:t>
      </w:r>
      <w:r w:rsidR="00E4089E">
        <w:rPr>
          <w:rFonts w:ascii="Tahoma" w:hAnsi="Tahoma" w:cs="Tahoma"/>
        </w:rPr>
        <w:t>-sample.</w:t>
      </w:r>
      <w:r w:rsidR="00860F07" w:rsidRPr="00860F07">
        <w:rPr>
          <w:rFonts w:ascii="Tahoma" w:hAnsi="Tahoma" w:cs="Tahoma"/>
        </w:rPr>
        <w:t>rpm</w:t>
      </w:r>
    </w:p>
    <w:p w14:paraId="4B24F416" w14:textId="50449A9F" w:rsidR="00860F07" w:rsidRPr="00860F07" w:rsidRDefault="00D77ECA" w:rsidP="00860F07">
      <w:pPr>
        <w:pStyle w:val="ListParagraph"/>
        <w:rPr>
          <w:rFonts w:ascii="Tahoma" w:hAnsi="Tahoma" w:cs="Tahoma"/>
        </w:rPr>
      </w:pPr>
      <w:r>
        <w:rPr>
          <w:rFonts w:ascii="Tahoma" w:hAnsi="Tahoma" w:cs="Tahoma"/>
        </w:rPr>
        <w:t>Sample</w:t>
      </w:r>
      <w:r w:rsidR="00E4089E">
        <w:rPr>
          <w:rFonts w:ascii="Tahoma" w:hAnsi="Tahoma" w:cs="Tahoma"/>
        </w:rPr>
        <w:t xml:space="preserve"> IOC application</w:t>
      </w:r>
      <w:r w:rsidR="00F711D5">
        <w:rPr>
          <w:rFonts w:ascii="Tahoma" w:hAnsi="Tahoma" w:cs="Tahoma"/>
        </w:rPr>
        <w:t>.</w:t>
      </w:r>
    </w:p>
    <w:p w14:paraId="07D5061A" w14:textId="17939B73" w:rsidR="00860F07" w:rsidRPr="00860F07" w:rsidRDefault="00633FEC" w:rsidP="009D1094">
      <w:pPr>
        <w:pStyle w:val="ListParagraph"/>
        <w:numPr>
          <w:ilvl w:val="0"/>
          <w:numId w:val="6"/>
        </w:numPr>
        <w:rPr>
          <w:rFonts w:ascii="Tahoma" w:hAnsi="Tahoma" w:cs="Tahoma"/>
        </w:rPr>
      </w:pPr>
      <w:r>
        <w:rPr>
          <w:rFonts w:ascii="Tahoma" w:hAnsi="Tahoma" w:cs="Tahoma"/>
        </w:rPr>
        <w:t>codac-core-4.1</w:t>
      </w:r>
      <w:r w:rsidR="005253AF" w:rsidRPr="00860F07">
        <w:rPr>
          <w:rFonts w:ascii="Tahoma" w:hAnsi="Tahoma" w:cs="Tahoma"/>
        </w:rPr>
        <w:t>-epics-</w:t>
      </w:r>
      <w:r w:rsidR="00D266EA">
        <w:rPr>
          <w:rFonts w:ascii="Tahoma" w:hAnsi="Tahoma" w:cs="Tahoma"/>
        </w:rPr>
        <w:t>tpg300</w:t>
      </w:r>
      <w:r w:rsidR="005253AF">
        <w:rPr>
          <w:rFonts w:ascii="Tahoma" w:hAnsi="Tahoma" w:cs="Tahoma"/>
        </w:rPr>
        <w:t>-sample-src</w:t>
      </w:r>
      <w:r w:rsidR="00860F07" w:rsidRPr="00860F07">
        <w:rPr>
          <w:rFonts w:ascii="Tahoma" w:hAnsi="Tahoma" w:cs="Tahoma"/>
        </w:rPr>
        <w:t>.rpm</w:t>
      </w:r>
    </w:p>
    <w:p w14:paraId="00E8D83E" w14:textId="0EE2C26D" w:rsidR="00AE6334" w:rsidRPr="00F453F1" w:rsidRDefault="00D77ECA" w:rsidP="00F453F1">
      <w:pPr>
        <w:pStyle w:val="ListParagraph"/>
        <w:rPr>
          <w:rFonts w:ascii="Tahoma" w:hAnsi="Tahoma" w:cs="Tahoma"/>
        </w:rPr>
      </w:pPr>
      <w:r>
        <w:rPr>
          <w:rFonts w:ascii="Tahoma" w:hAnsi="Tahoma" w:cs="Tahoma"/>
        </w:rPr>
        <w:t>Sample</w:t>
      </w:r>
      <w:r w:rsidR="00690C52">
        <w:rPr>
          <w:rFonts w:ascii="Tahoma" w:hAnsi="Tahoma" w:cs="Tahoma"/>
        </w:rPr>
        <w:t xml:space="preserve"> application sources</w:t>
      </w:r>
      <w:r w:rsidR="00860F07" w:rsidRPr="00860F07">
        <w:rPr>
          <w:rFonts w:ascii="Tahoma" w:hAnsi="Tahoma" w:cs="Tahoma"/>
        </w:rPr>
        <w:t>.</w:t>
      </w:r>
      <w:bookmarkStart w:id="48" w:name="_Toc358717246"/>
    </w:p>
    <w:p w14:paraId="4DD00DE3" w14:textId="6381C992" w:rsidR="00860F07" w:rsidRDefault="009F7319" w:rsidP="00437A54">
      <w:pPr>
        <w:pStyle w:val="Heading3"/>
      </w:pPr>
      <w:bookmarkStart w:id="49" w:name="_Toc397584796"/>
      <w:r>
        <w:t>RPM</w:t>
      </w:r>
      <w:r w:rsidR="00226446">
        <w:t xml:space="preserve"> I</w:t>
      </w:r>
      <w:r w:rsidR="00860F07">
        <w:t>nstallation</w:t>
      </w:r>
      <w:bookmarkEnd w:id="48"/>
      <w:bookmarkEnd w:id="49"/>
    </w:p>
    <w:p w14:paraId="41B19B0D" w14:textId="77777777" w:rsidR="00860F07" w:rsidRPr="00860F07" w:rsidRDefault="00860F07" w:rsidP="009D1094">
      <w:pPr>
        <w:pStyle w:val="ListParagraph"/>
        <w:numPr>
          <w:ilvl w:val="0"/>
          <w:numId w:val="7"/>
        </w:numPr>
        <w:rPr>
          <w:rFonts w:ascii="Tahoma" w:hAnsi="Tahoma" w:cs="Tahoma"/>
        </w:rPr>
      </w:pPr>
      <w:r w:rsidRPr="00860F07">
        <w:rPr>
          <w:rFonts w:ascii="Tahoma" w:hAnsi="Tahoma" w:cs="Tahoma"/>
        </w:rPr>
        <w:t>Open Terminal: Applications -&gt; System tools -&gt; Terminal</w:t>
      </w:r>
    </w:p>
    <w:p w14:paraId="5596168A" w14:textId="3485E979" w:rsidR="00860F07" w:rsidRPr="00860F07" w:rsidRDefault="00AB7CFE" w:rsidP="009D1094">
      <w:pPr>
        <w:pStyle w:val="ListParagraph"/>
        <w:numPr>
          <w:ilvl w:val="0"/>
          <w:numId w:val="7"/>
        </w:numPr>
        <w:rPr>
          <w:rFonts w:ascii="Tahoma" w:hAnsi="Tahoma" w:cs="Tahoma"/>
        </w:rPr>
      </w:pPr>
      <w:r>
        <w:rPr>
          <w:rFonts w:ascii="Tahoma" w:hAnsi="Tahoma" w:cs="Tahoma"/>
        </w:rPr>
        <w:t>Install</w:t>
      </w:r>
      <w:r w:rsidR="005943BD">
        <w:rPr>
          <w:rFonts w:ascii="Tahoma" w:hAnsi="Tahoma" w:cs="Tahoma"/>
        </w:rPr>
        <w:t xml:space="preserve"> the</w:t>
      </w:r>
      <w:r>
        <w:rPr>
          <w:rFonts w:ascii="Tahoma" w:hAnsi="Tahoma" w:cs="Tahoma"/>
        </w:rPr>
        <w:t xml:space="preserve"> </w:t>
      </w:r>
      <w:r w:rsidR="005943BD">
        <w:rPr>
          <w:rFonts w:ascii="Tahoma" w:hAnsi="Tahoma" w:cs="Tahoma"/>
        </w:rPr>
        <w:t>driver</w:t>
      </w:r>
      <w:r w:rsidR="00860F07" w:rsidRPr="00860F07">
        <w:rPr>
          <w:rFonts w:ascii="Tahoma" w:hAnsi="Tahoma" w:cs="Tahoma"/>
        </w:rPr>
        <w:t xml:space="preserve"> package</w:t>
      </w:r>
      <w:r w:rsidR="009E26BC">
        <w:rPr>
          <w:rFonts w:ascii="Tahoma" w:hAnsi="Tahoma" w:cs="Tahoma"/>
        </w:rPr>
        <w:t>s</w:t>
      </w:r>
      <w:r w:rsidR="00860F07" w:rsidRPr="00860F07">
        <w:rPr>
          <w:rFonts w:ascii="Tahoma" w:hAnsi="Tahoma" w:cs="Tahoma"/>
        </w:rPr>
        <w:t>.</w:t>
      </w:r>
    </w:p>
    <w:p w14:paraId="186C8AAF" w14:textId="7F062036" w:rsidR="00C94758" w:rsidRPr="00547123" w:rsidRDefault="00860F07" w:rsidP="005B0193">
      <w:pPr>
        <w:ind w:firstLine="360"/>
        <w:rPr>
          <w:rStyle w:val="Code"/>
        </w:rPr>
      </w:pPr>
      <w:r w:rsidRPr="005B0193">
        <w:rPr>
          <w:rFonts w:ascii="Courier New" w:hAnsi="Courier New" w:cs="Courier New"/>
          <w:sz w:val="20"/>
        </w:rPr>
        <w:t xml:space="preserve">$ </w:t>
      </w:r>
      <w:r w:rsidRPr="00547123">
        <w:rPr>
          <w:rStyle w:val="Code"/>
        </w:rPr>
        <w:t xml:space="preserve">sudo yum install </w:t>
      </w:r>
      <w:r w:rsidR="00F574C4" w:rsidRPr="00547123">
        <w:rPr>
          <w:rStyle w:val="Code"/>
        </w:rPr>
        <w:t>&lt;rpm</w:t>
      </w:r>
      <w:r w:rsidR="00C94758" w:rsidRPr="00547123">
        <w:rPr>
          <w:rStyle w:val="Code"/>
        </w:rPr>
        <w:t>&gt;</w:t>
      </w:r>
    </w:p>
    <w:p w14:paraId="79359A47" w14:textId="6ED03C85" w:rsidR="00C94758" w:rsidRPr="00181420" w:rsidRDefault="00F453F1" w:rsidP="00181420">
      <w:pPr>
        <w:rPr>
          <w:rFonts w:ascii="Tahoma" w:hAnsi="Tahoma" w:cs="Tahoma"/>
        </w:rPr>
      </w:pPr>
      <w:bookmarkStart w:id="50" w:name="_Toc358717247"/>
      <w:r w:rsidRPr="00181420">
        <w:rPr>
          <w:rFonts w:ascii="Tahoma" w:hAnsi="Tahoma" w:cs="Tahoma"/>
        </w:rPr>
        <w:t>For example</w:t>
      </w:r>
      <w:r w:rsidR="00181420">
        <w:rPr>
          <w:rFonts w:ascii="Tahoma" w:hAnsi="Tahoma" w:cs="Tahoma"/>
        </w:rPr>
        <w:t xml:space="preserve"> to install all packages type:</w:t>
      </w:r>
    </w:p>
    <w:p w14:paraId="32A66AFB" w14:textId="4B9AFE1B" w:rsidR="00C94758" w:rsidRPr="005B0193" w:rsidRDefault="00C94758" w:rsidP="005B0193">
      <w:pPr>
        <w:rPr>
          <w:rFonts w:ascii="Courier New" w:hAnsi="Courier New" w:cs="Courier New"/>
          <w:sz w:val="20"/>
        </w:rPr>
      </w:pPr>
      <w:r w:rsidRPr="005B0193">
        <w:rPr>
          <w:rFonts w:ascii="Courier New" w:hAnsi="Courier New" w:cs="Courier New"/>
          <w:sz w:val="20"/>
        </w:rPr>
        <w:t xml:space="preserve">$ </w:t>
      </w:r>
      <w:r w:rsidR="005D347A">
        <w:rPr>
          <w:rStyle w:val="Code"/>
        </w:rPr>
        <w:t>sudo yum install codac-core-4.1</w:t>
      </w:r>
      <w:r w:rsidRPr="00547123">
        <w:rPr>
          <w:rStyle w:val="Code"/>
        </w:rPr>
        <w:t>-epics-</w:t>
      </w:r>
      <w:r w:rsidR="00D266EA">
        <w:rPr>
          <w:rStyle w:val="Code"/>
        </w:rPr>
        <w:t>tpg300</w:t>
      </w:r>
      <w:r w:rsidR="00181420">
        <w:rPr>
          <w:rStyle w:val="Code"/>
        </w:rPr>
        <w:t>*</w:t>
      </w:r>
    </w:p>
    <w:p w14:paraId="51D38878" w14:textId="77777777" w:rsidR="00F453F1" w:rsidRDefault="00F453F1" w:rsidP="00F453F1">
      <w:pPr>
        <w:pStyle w:val="Heading3"/>
      </w:pPr>
      <w:bookmarkStart w:id="51" w:name="_Toc397584797"/>
      <w:r>
        <w:t>Hardware Configuration</w:t>
      </w:r>
      <w:bookmarkEnd w:id="51"/>
    </w:p>
    <w:p w14:paraId="304E95BF" w14:textId="6DB30849" w:rsidR="00F453F1" w:rsidRDefault="00626223" w:rsidP="005B0193">
      <w:r>
        <w:t>The</w:t>
      </w:r>
      <w:r w:rsidR="002A204D">
        <w:t xml:space="preserve"> </w:t>
      </w:r>
      <w:r w:rsidR="00200FDA">
        <w:t xml:space="preserve">TPG 300 controller is equipped with a serial connection. </w:t>
      </w:r>
      <w:r w:rsidR="003D39D1">
        <w:t>The controller can therefore be connected to the IOC directly via a serial port or through a serial-to-Ethernet converter.</w:t>
      </w:r>
    </w:p>
    <w:p w14:paraId="176A8D14" w14:textId="728C966D" w:rsidR="003D39D1" w:rsidRDefault="003D39D1" w:rsidP="005B0193">
      <w:r>
        <w:t>The type of the low level connection determines how the IOC startup script is configured and how the connection can be tested.</w:t>
      </w:r>
    </w:p>
    <w:p w14:paraId="1EA7284C" w14:textId="59893C67" w:rsidR="003D39D1" w:rsidRPr="00D266EA" w:rsidRDefault="003D39D1" w:rsidP="005B0193">
      <w:r>
        <w:t xml:space="preserve">In case of a direct serial connection the connection can be tested with a serial terminal for example the Unix tool </w:t>
      </w:r>
      <w:r w:rsidRPr="003D39D1">
        <w:rPr>
          <w:i/>
        </w:rPr>
        <w:t>minicom</w:t>
      </w:r>
      <w:r>
        <w:t xml:space="preserve">. In case of an Ethernet connection the Unix </w:t>
      </w:r>
      <w:r w:rsidRPr="003D39D1">
        <w:rPr>
          <w:i/>
        </w:rPr>
        <w:t>netc</w:t>
      </w:r>
      <w:bookmarkStart w:id="52" w:name="_GoBack"/>
      <w:bookmarkEnd w:id="52"/>
      <w:r w:rsidRPr="003D39D1">
        <w:rPr>
          <w:i/>
        </w:rPr>
        <w:t>at</w:t>
      </w:r>
      <w:r>
        <w:t xml:space="preserve"> tool can be used.</w:t>
      </w:r>
    </w:p>
    <w:p w14:paraId="5F0BCA43" w14:textId="6B11B574" w:rsidR="00860F07" w:rsidRDefault="00844848" w:rsidP="00437A54">
      <w:pPr>
        <w:pStyle w:val="Heading3"/>
      </w:pPr>
      <w:bookmarkStart w:id="53" w:name="_Toc397584798"/>
      <w:r>
        <w:lastRenderedPageBreak/>
        <w:t xml:space="preserve">Using </w:t>
      </w:r>
      <w:r w:rsidR="00D266EA">
        <w:t>The tpg300 module</w:t>
      </w:r>
      <w:r w:rsidR="00860F07">
        <w:t xml:space="preserve"> </w:t>
      </w:r>
      <w:bookmarkEnd w:id="50"/>
      <w:r w:rsidR="006C2BF1">
        <w:t>in Your A</w:t>
      </w:r>
      <w:r>
        <w:t>pplication</w:t>
      </w:r>
      <w:bookmarkEnd w:id="53"/>
    </w:p>
    <w:p w14:paraId="625B47FA" w14:textId="77777777" w:rsidR="00860F07" w:rsidRPr="00860F07" w:rsidRDefault="00860F07" w:rsidP="009D1094">
      <w:pPr>
        <w:pStyle w:val="ListParagraph"/>
        <w:numPr>
          <w:ilvl w:val="0"/>
          <w:numId w:val="8"/>
        </w:numPr>
        <w:jc w:val="left"/>
        <w:rPr>
          <w:rFonts w:ascii="Tahoma" w:hAnsi="Tahoma" w:cs="Tahoma"/>
          <w:sz w:val="20"/>
        </w:rPr>
      </w:pPr>
      <w:r w:rsidRPr="00860F07">
        <w:rPr>
          <w:rFonts w:ascii="Tahoma" w:hAnsi="Tahoma" w:cs="Tahoma"/>
        </w:rPr>
        <w:t xml:space="preserve">In your </w:t>
      </w:r>
      <w:r w:rsidRPr="00547123">
        <w:rPr>
          <w:rStyle w:val="Code"/>
        </w:rPr>
        <w:t>IOC</w:t>
      </w:r>
      <w:r w:rsidR="00C87780" w:rsidRPr="00547123">
        <w:rPr>
          <w:rStyle w:val="Code"/>
        </w:rPr>
        <w:t>’s</w:t>
      </w:r>
      <w:r w:rsidRPr="00547123">
        <w:rPr>
          <w:rStyle w:val="Code"/>
        </w:rPr>
        <w:t xml:space="preserve"> &lt;top&gt;/configure/RELEASE</w:t>
      </w:r>
      <w:r w:rsidRPr="00860F07">
        <w:rPr>
          <w:rFonts w:ascii="Tahoma" w:hAnsi="Tahoma" w:cs="Tahoma"/>
        </w:rPr>
        <w:t xml:space="preserve"> file set path to the required modules.</w:t>
      </w:r>
    </w:p>
    <w:p w14:paraId="62E52147" w14:textId="77777777" w:rsidR="00860F07" w:rsidRPr="00C67F58" w:rsidRDefault="00860F07" w:rsidP="00860F07">
      <w:pPr>
        <w:pStyle w:val="ListParagraph"/>
        <w:jc w:val="left"/>
        <w:rPr>
          <w:rFonts w:ascii="Courier New" w:hAnsi="Courier New" w:cs="Courier New"/>
          <w:sz w:val="20"/>
        </w:rPr>
      </w:pPr>
    </w:p>
    <w:p w14:paraId="7CBB65F3" w14:textId="77777777" w:rsidR="009F5BAB" w:rsidRPr="00547123" w:rsidRDefault="009F5BAB" w:rsidP="009F5BAB">
      <w:pPr>
        <w:pStyle w:val="ListParagraph"/>
        <w:rPr>
          <w:rStyle w:val="Code"/>
        </w:rPr>
      </w:pPr>
      <w:r w:rsidRPr="00547123">
        <w:rPr>
          <w:rStyle w:val="Code"/>
        </w:rPr>
        <w:t>ASYN=${EPICS_MODULES}/asyn</w:t>
      </w:r>
    </w:p>
    <w:p w14:paraId="1DB75109" w14:textId="24C6F7EE" w:rsidR="009F5BAB" w:rsidRPr="00547123" w:rsidRDefault="00D266EA" w:rsidP="009F5BAB">
      <w:pPr>
        <w:pStyle w:val="ListParagraph"/>
        <w:rPr>
          <w:rStyle w:val="Code"/>
        </w:rPr>
      </w:pPr>
      <w:r>
        <w:rPr>
          <w:rStyle w:val="Code"/>
        </w:rPr>
        <w:t>STREAMDEVICE=${EPICS_MODULES}/streamdevice</w:t>
      </w:r>
    </w:p>
    <w:p w14:paraId="6150B8A6" w14:textId="2D4A68A7" w:rsidR="000302B9" w:rsidRPr="00D51699" w:rsidRDefault="00D266EA" w:rsidP="00D51699">
      <w:pPr>
        <w:pStyle w:val="ListParagraph"/>
        <w:rPr>
          <w:rFonts w:ascii="Courier New" w:hAnsi="Courier New" w:cs="Courier New"/>
        </w:rPr>
      </w:pPr>
      <w:r>
        <w:rPr>
          <w:rStyle w:val="Code"/>
        </w:rPr>
        <w:t>TPG</w:t>
      </w:r>
      <w:r w:rsidR="00E40490">
        <w:rPr>
          <w:rStyle w:val="Code"/>
        </w:rPr>
        <w:t>300</w:t>
      </w:r>
      <w:r w:rsidR="009F5BAB" w:rsidRPr="00547123">
        <w:rPr>
          <w:rStyle w:val="Code"/>
        </w:rPr>
        <w:t>=${EPICS_MODULES}/</w:t>
      </w:r>
      <w:r>
        <w:rPr>
          <w:rStyle w:val="Code"/>
        </w:rPr>
        <w:t>tpg300</w:t>
      </w:r>
    </w:p>
    <w:p w14:paraId="39B35169" w14:textId="77777777" w:rsidR="00860F07" w:rsidRPr="00D67B92" w:rsidRDefault="00860F07" w:rsidP="00860F07">
      <w:pPr>
        <w:pStyle w:val="ListParagraph"/>
      </w:pPr>
    </w:p>
    <w:p w14:paraId="379628F8" w14:textId="3F72D971" w:rsidR="00806A74" w:rsidRPr="0045779E" w:rsidRDefault="00860F07" w:rsidP="0045779E">
      <w:pPr>
        <w:pStyle w:val="ListParagraph"/>
        <w:numPr>
          <w:ilvl w:val="0"/>
          <w:numId w:val="8"/>
        </w:numPr>
        <w:jc w:val="left"/>
        <w:rPr>
          <w:rFonts w:ascii="Tahoma" w:hAnsi="Tahoma" w:cs="Tahoma"/>
          <w:sz w:val="20"/>
        </w:rPr>
      </w:pPr>
      <w:r w:rsidRPr="00860F07">
        <w:rPr>
          <w:rFonts w:ascii="Tahoma" w:hAnsi="Tahoma" w:cs="Tahoma"/>
        </w:rPr>
        <w:t>In your application</w:t>
      </w:r>
      <w:r w:rsidR="0070160F">
        <w:rPr>
          <w:rFonts w:ascii="Tahoma" w:hAnsi="Tahoma" w:cs="Tahoma"/>
        </w:rPr>
        <w:t>’s</w:t>
      </w:r>
      <w:r w:rsidRPr="00860F07">
        <w:rPr>
          <w:rFonts w:ascii="Tahoma" w:hAnsi="Tahoma" w:cs="Tahoma"/>
        </w:rPr>
        <w:t xml:space="preserve"> </w:t>
      </w:r>
      <w:r w:rsidRPr="00547123">
        <w:rPr>
          <w:rStyle w:val="Code"/>
        </w:rPr>
        <w:t>src/Makefile</w:t>
      </w:r>
      <w:r w:rsidRPr="00860F07">
        <w:rPr>
          <w:rFonts w:ascii="Tahoma" w:hAnsi="Tahoma" w:cs="Tahoma"/>
        </w:rPr>
        <w:t xml:space="preserve"> add modules database definitions and support libraries.</w:t>
      </w:r>
    </w:p>
    <w:p w14:paraId="340CA396" w14:textId="77777777" w:rsidR="0045779E" w:rsidRPr="0045779E" w:rsidRDefault="0045779E" w:rsidP="0045779E">
      <w:pPr>
        <w:pStyle w:val="ListParagraph"/>
        <w:jc w:val="left"/>
        <w:rPr>
          <w:rFonts w:ascii="Tahoma" w:hAnsi="Tahoma" w:cs="Tahoma"/>
          <w:sz w:val="20"/>
        </w:rPr>
      </w:pPr>
    </w:p>
    <w:p w14:paraId="2C86E311" w14:textId="6D3678CE" w:rsidR="00806A74" w:rsidRPr="00547123" w:rsidRDefault="00D266EA" w:rsidP="00806A74">
      <w:pPr>
        <w:pStyle w:val="ListParagraph"/>
        <w:rPr>
          <w:rStyle w:val="Code"/>
        </w:rPr>
      </w:pPr>
      <w:r>
        <w:rPr>
          <w:rStyle w:val="Code"/>
        </w:rPr>
        <w:t>tpg300</w:t>
      </w:r>
      <w:r w:rsidR="00676880" w:rsidRPr="000D6DF5">
        <w:rPr>
          <w:rStyle w:val="Code"/>
        </w:rPr>
        <w:t>-sample</w:t>
      </w:r>
      <w:r w:rsidR="00806A74" w:rsidRPr="00547123">
        <w:rPr>
          <w:rStyle w:val="Code"/>
        </w:rPr>
        <w:t>_DBD += base.dbd</w:t>
      </w:r>
    </w:p>
    <w:p w14:paraId="4DC1C004" w14:textId="775B5BA8" w:rsidR="00806A74" w:rsidRDefault="00D266EA" w:rsidP="00806A74">
      <w:pPr>
        <w:pStyle w:val="ListParagraph"/>
        <w:rPr>
          <w:rStyle w:val="Code"/>
        </w:rPr>
      </w:pPr>
      <w:r>
        <w:rPr>
          <w:rStyle w:val="Code"/>
        </w:rPr>
        <w:t>tpg300</w:t>
      </w:r>
      <w:r w:rsidR="00676880" w:rsidRPr="000D6DF5">
        <w:rPr>
          <w:rStyle w:val="Code"/>
        </w:rPr>
        <w:t>-sample</w:t>
      </w:r>
      <w:r w:rsidR="00806A74" w:rsidRPr="00547123">
        <w:rPr>
          <w:rStyle w:val="Code"/>
        </w:rPr>
        <w:t>_DBD += asyn.dbd</w:t>
      </w:r>
    </w:p>
    <w:p w14:paraId="5F8B9C81" w14:textId="13BB6EB3" w:rsidR="00D266EA" w:rsidRDefault="00D266EA" w:rsidP="00D266EA">
      <w:pPr>
        <w:pStyle w:val="ListParagraph"/>
        <w:rPr>
          <w:rStyle w:val="Code"/>
        </w:rPr>
      </w:pPr>
      <w:r>
        <w:rPr>
          <w:rStyle w:val="Code"/>
        </w:rPr>
        <w:t>tpg300</w:t>
      </w:r>
      <w:r w:rsidRPr="000D6DF5">
        <w:rPr>
          <w:rStyle w:val="Code"/>
        </w:rPr>
        <w:t>-sample</w:t>
      </w:r>
      <w:r w:rsidRPr="00547123">
        <w:rPr>
          <w:rStyle w:val="Code"/>
        </w:rPr>
        <w:t xml:space="preserve">_DBD += </w:t>
      </w:r>
      <w:r>
        <w:rPr>
          <w:rStyle w:val="Code"/>
        </w:rPr>
        <w:t>drvA</w:t>
      </w:r>
      <w:r w:rsidRPr="00547123">
        <w:rPr>
          <w:rStyle w:val="Code"/>
        </w:rPr>
        <w:t>syn</w:t>
      </w:r>
      <w:r>
        <w:rPr>
          <w:rStyle w:val="Code"/>
        </w:rPr>
        <w:t>IPPort</w:t>
      </w:r>
      <w:r w:rsidRPr="00547123">
        <w:rPr>
          <w:rStyle w:val="Code"/>
        </w:rPr>
        <w:t>.dbd</w:t>
      </w:r>
    </w:p>
    <w:p w14:paraId="12101810" w14:textId="449FB867" w:rsidR="00956249" w:rsidRPr="00547123" w:rsidRDefault="00956249" w:rsidP="00956249">
      <w:pPr>
        <w:pStyle w:val="ListParagraph"/>
        <w:rPr>
          <w:rStyle w:val="Code"/>
        </w:rPr>
      </w:pPr>
      <w:r>
        <w:rPr>
          <w:rStyle w:val="Code"/>
        </w:rPr>
        <w:t>tpg300</w:t>
      </w:r>
      <w:r w:rsidRPr="000D6DF5">
        <w:rPr>
          <w:rStyle w:val="Code"/>
        </w:rPr>
        <w:t>-sample</w:t>
      </w:r>
      <w:r w:rsidRPr="00547123">
        <w:rPr>
          <w:rStyle w:val="Code"/>
        </w:rPr>
        <w:t xml:space="preserve">_DBD += </w:t>
      </w:r>
      <w:r>
        <w:rPr>
          <w:rStyle w:val="Code"/>
        </w:rPr>
        <w:t>drvA</w:t>
      </w:r>
      <w:r w:rsidRPr="00547123">
        <w:rPr>
          <w:rStyle w:val="Code"/>
        </w:rPr>
        <w:t>syn</w:t>
      </w:r>
      <w:r>
        <w:rPr>
          <w:rStyle w:val="Code"/>
        </w:rPr>
        <w:t>SerialPort</w:t>
      </w:r>
      <w:r w:rsidRPr="00547123">
        <w:rPr>
          <w:rStyle w:val="Code"/>
        </w:rPr>
        <w:t>.dbd</w:t>
      </w:r>
    </w:p>
    <w:p w14:paraId="0C4C5D04" w14:textId="53639EEE" w:rsidR="00860F07" w:rsidRPr="00547123" w:rsidRDefault="00D266EA" w:rsidP="00806A74">
      <w:pPr>
        <w:pStyle w:val="ListParagraph"/>
        <w:rPr>
          <w:rStyle w:val="Code"/>
        </w:rPr>
      </w:pPr>
      <w:r>
        <w:rPr>
          <w:rStyle w:val="Code"/>
        </w:rPr>
        <w:t>tpg30</w:t>
      </w:r>
      <w:r w:rsidR="005773C5">
        <w:rPr>
          <w:rStyle w:val="Code"/>
        </w:rPr>
        <w:t>0</w:t>
      </w:r>
      <w:r w:rsidR="00676880" w:rsidRPr="000D6DF5">
        <w:rPr>
          <w:rStyle w:val="Code"/>
        </w:rPr>
        <w:t>-sample</w:t>
      </w:r>
      <w:r>
        <w:rPr>
          <w:rStyle w:val="Code"/>
        </w:rPr>
        <w:t>_DBD += stream</w:t>
      </w:r>
      <w:r w:rsidR="00806A74" w:rsidRPr="00547123">
        <w:rPr>
          <w:rStyle w:val="Code"/>
        </w:rPr>
        <w:t>.dbd</w:t>
      </w:r>
    </w:p>
    <w:p w14:paraId="2D906E36" w14:textId="77777777" w:rsidR="00806A74" w:rsidRPr="00547123" w:rsidRDefault="00806A74" w:rsidP="00806A74">
      <w:pPr>
        <w:pStyle w:val="ListParagraph"/>
        <w:rPr>
          <w:rStyle w:val="Code"/>
        </w:rPr>
      </w:pPr>
    </w:p>
    <w:p w14:paraId="0D1C1329" w14:textId="17F0A958" w:rsidR="00806A74" w:rsidRPr="00547123" w:rsidRDefault="00D266EA" w:rsidP="00806A74">
      <w:pPr>
        <w:pStyle w:val="ListParagraph"/>
        <w:rPr>
          <w:rStyle w:val="Code"/>
        </w:rPr>
      </w:pPr>
      <w:r>
        <w:rPr>
          <w:rStyle w:val="Code"/>
        </w:rPr>
        <w:t>tpg300</w:t>
      </w:r>
      <w:r w:rsidR="00676880" w:rsidRPr="000D6DF5">
        <w:rPr>
          <w:rStyle w:val="Code"/>
        </w:rPr>
        <w:t>-sample</w:t>
      </w:r>
      <w:r w:rsidR="00806A74" w:rsidRPr="00547123">
        <w:rPr>
          <w:rStyle w:val="Code"/>
        </w:rPr>
        <w:t>_LIBS += asyn</w:t>
      </w:r>
    </w:p>
    <w:p w14:paraId="0917CDC3" w14:textId="7316118B" w:rsidR="00806A74" w:rsidRPr="00547123" w:rsidRDefault="00D266EA" w:rsidP="00806A74">
      <w:pPr>
        <w:pStyle w:val="ListParagraph"/>
        <w:rPr>
          <w:rStyle w:val="Code"/>
        </w:rPr>
      </w:pPr>
      <w:r>
        <w:rPr>
          <w:rStyle w:val="Code"/>
        </w:rPr>
        <w:t>tpg300</w:t>
      </w:r>
      <w:r w:rsidR="00676880" w:rsidRPr="000D6DF5">
        <w:rPr>
          <w:rStyle w:val="Code"/>
        </w:rPr>
        <w:t>-sample</w:t>
      </w:r>
      <w:r>
        <w:rPr>
          <w:rStyle w:val="Code"/>
        </w:rPr>
        <w:t>_LIBS += stream</w:t>
      </w:r>
    </w:p>
    <w:p w14:paraId="1410BDDE" w14:textId="77777777" w:rsidR="000302B9" w:rsidRPr="000302B9" w:rsidRDefault="000302B9" w:rsidP="000302B9">
      <w:pPr>
        <w:pStyle w:val="ListParagraph"/>
        <w:rPr>
          <w:rFonts w:ascii="Courier New" w:hAnsi="Courier New" w:cs="Courier New"/>
          <w:sz w:val="20"/>
        </w:rPr>
      </w:pPr>
    </w:p>
    <w:p w14:paraId="166F20D5" w14:textId="4FAB8BA0" w:rsidR="002031C5" w:rsidRPr="00BB5DB0" w:rsidRDefault="002031C5" w:rsidP="002031C5">
      <w:pPr>
        <w:pStyle w:val="ListParagraph"/>
        <w:numPr>
          <w:ilvl w:val="0"/>
          <w:numId w:val="8"/>
        </w:numPr>
        <w:jc w:val="left"/>
        <w:rPr>
          <w:rFonts w:ascii="Tahoma" w:hAnsi="Tahoma" w:cs="Tahoma"/>
        </w:rPr>
      </w:pPr>
      <w:r w:rsidRPr="00BB5DB0">
        <w:rPr>
          <w:rFonts w:ascii="Tahoma" w:hAnsi="Tahoma" w:cs="Tahoma"/>
        </w:rPr>
        <w:t xml:space="preserve">Configure the </w:t>
      </w:r>
      <w:r w:rsidR="00BB5DB0">
        <w:rPr>
          <w:rFonts w:ascii="Tahoma" w:hAnsi="Tahoma" w:cs="Tahoma"/>
        </w:rPr>
        <w:t>path where the application searches for protocol files in your startup script. In CODAC all protocol files are install</w:t>
      </w:r>
      <w:r w:rsidR="003D39D1">
        <w:rPr>
          <w:rFonts w:ascii="Tahoma" w:hAnsi="Tahoma" w:cs="Tahoma"/>
        </w:rPr>
        <w:t>ed</w:t>
      </w:r>
      <w:r w:rsidR="00BB5DB0">
        <w:rPr>
          <w:rFonts w:ascii="Tahoma" w:hAnsi="Tahoma" w:cs="Tahoma"/>
        </w:rPr>
        <w:t xml:space="preserve"> in a standard location.</w:t>
      </w:r>
    </w:p>
    <w:p w14:paraId="02A33FB8" w14:textId="77777777" w:rsidR="00BB5DB0" w:rsidRDefault="00BB5DB0" w:rsidP="00BB5DB0">
      <w:pPr>
        <w:pStyle w:val="ListParagraph"/>
        <w:jc w:val="left"/>
        <w:rPr>
          <w:rFonts w:ascii="Tahoma" w:hAnsi="Tahoma" w:cs="Tahoma"/>
          <w:sz w:val="20"/>
        </w:rPr>
      </w:pPr>
    </w:p>
    <w:p w14:paraId="15B5F87D" w14:textId="41E8C355" w:rsidR="00BB5DB0" w:rsidRPr="00BB5DB0" w:rsidRDefault="002031C5" w:rsidP="00BB5DB0">
      <w:pPr>
        <w:pStyle w:val="ListParagraph"/>
        <w:jc w:val="left"/>
        <w:rPr>
          <w:rStyle w:val="Code"/>
        </w:rPr>
      </w:pPr>
      <w:r w:rsidRPr="00BB5DB0">
        <w:rPr>
          <w:rStyle w:val="Code"/>
        </w:rPr>
        <w:t>epicsEnvSet("STREAM_PROTOCOL_PATH", "${CODAC_ROOT}/protocol")</w:t>
      </w:r>
    </w:p>
    <w:p w14:paraId="2B0EB1EC" w14:textId="77777777" w:rsidR="002031C5" w:rsidRPr="002031C5" w:rsidRDefault="002031C5" w:rsidP="002031C5">
      <w:pPr>
        <w:pStyle w:val="ListParagraph"/>
        <w:jc w:val="left"/>
        <w:rPr>
          <w:rFonts w:ascii="Tahoma" w:hAnsi="Tahoma" w:cs="Tahoma"/>
          <w:sz w:val="20"/>
        </w:rPr>
      </w:pPr>
    </w:p>
    <w:p w14:paraId="4C4A9A05" w14:textId="2F9DE56C" w:rsidR="00BB5DB0" w:rsidRPr="00BB5DB0" w:rsidRDefault="00BB5DB0" w:rsidP="00BB5DB0">
      <w:pPr>
        <w:pStyle w:val="ListParagraph"/>
        <w:numPr>
          <w:ilvl w:val="0"/>
          <w:numId w:val="8"/>
        </w:numPr>
        <w:jc w:val="left"/>
        <w:rPr>
          <w:rFonts w:ascii="Tahoma" w:hAnsi="Tahoma" w:cs="Tahoma"/>
          <w:sz w:val="20"/>
        </w:rPr>
      </w:pPr>
      <w:r>
        <w:rPr>
          <w:rFonts w:ascii="Tahoma" w:hAnsi="Tahoma" w:cs="Tahoma"/>
        </w:rPr>
        <w:t>Configure the Asyn port driver that handles the underlying low level connection to the controller. If the controller is connected to serial-to-Ethernet converter the underlying connection is handled by the AsynIPPort driver.</w:t>
      </w:r>
    </w:p>
    <w:p w14:paraId="07E16FAE" w14:textId="77777777" w:rsidR="00BB5DB0" w:rsidRDefault="00BB5DB0" w:rsidP="00BB5DB0">
      <w:pPr>
        <w:pStyle w:val="ListParagraph"/>
        <w:jc w:val="left"/>
        <w:rPr>
          <w:rFonts w:ascii="Tahoma" w:hAnsi="Tahoma" w:cs="Tahoma"/>
        </w:rPr>
      </w:pPr>
    </w:p>
    <w:p w14:paraId="6E862812" w14:textId="5D9F6617" w:rsidR="00BB5DB0" w:rsidRDefault="00BB5DB0" w:rsidP="00BB5DB0">
      <w:pPr>
        <w:pStyle w:val="ListParagraph"/>
        <w:jc w:val="left"/>
        <w:rPr>
          <w:rStyle w:val="Code"/>
        </w:rPr>
      </w:pPr>
      <w:r w:rsidRPr="00BB5DB0">
        <w:rPr>
          <w:rStyle w:val="Code"/>
        </w:rPr>
        <w:t>dr</w:t>
      </w:r>
      <w:r>
        <w:rPr>
          <w:rStyle w:val="Code"/>
        </w:rPr>
        <w:t>vAsynIPPortConfigure(</w:t>
      </w:r>
      <w:r w:rsidR="00306548">
        <w:rPr>
          <w:rStyle w:val="Code"/>
        </w:rPr>
        <w:t>TPG</w:t>
      </w:r>
      <w:r>
        <w:rPr>
          <w:rStyle w:val="Code"/>
        </w:rPr>
        <w:t>, &lt;ip_address:ip_port&gt;</w:t>
      </w:r>
      <w:r w:rsidRPr="00BB5DB0">
        <w:rPr>
          <w:rStyle w:val="Code"/>
        </w:rPr>
        <w:t>)</w:t>
      </w:r>
    </w:p>
    <w:p w14:paraId="07ADA75D" w14:textId="77777777" w:rsidR="00BB5DB0" w:rsidRDefault="00BB5DB0" w:rsidP="00BB5DB0">
      <w:pPr>
        <w:pStyle w:val="ListParagraph"/>
        <w:jc w:val="left"/>
        <w:rPr>
          <w:rStyle w:val="Code"/>
        </w:rPr>
      </w:pPr>
    </w:p>
    <w:p w14:paraId="2BFA4293" w14:textId="3E7224B4" w:rsidR="00BB5DB0" w:rsidRDefault="00BB5DB0" w:rsidP="00BB5DB0">
      <w:pPr>
        <w:pStyle w:val="ListParagraph"/>
        <w:rPr>
          <w:rFonts w:ascii="Tahoma" w:hAnsi="Tahoma" w:cs="Tahoma"/>
        </w:rPr>
      </w:pPr>
      <w:r>
        <w:rPr>
          <w:rFonts w:ascii="Tahoma" w:hAnsi="Tahoma" w:cs="Tahoma"/>
        </w:rPr>
        <w:t>If the controller is connected to the IOC directly via a serial port then the underlying con</w:t>
      </w:r>
      <w:r w:rsidR="00956249">
        <w:rPr>
          <w:rFonts w:ascii="Tahoma" w:hAnsi="Tahoma" w:cs="Tahoma"/>
        </w:rPr>
        <w:t>nection is handled by the AsynSerial</w:t>
      </w:r>
      <w:r>
        <w:rPr>
          <w:rFonts w:ascii="Tahoma" w:hAnsi="Tahoma" w:cs="Tahoma"/>
        </w:rPr>
        <w:t>Port driver</w:t>
      </w:r>
      <w:r w:rsidR="00956249">
        <w:rPr>
          <w:rFonts w:ascii="Tahoma" w:hAnsi="Tahoma" w:cs="Tahoma"/>
        </w:rPr>
        <w:t xml:space="preserve"> instead</w:t>
      </w:r>
      <w:r>
        <w:rPr>
          <w:rFonts w:ascii="Tahoma" w:hAnsi="Tahoma" w:cs="Tahoma"/>
        </w:rPr>
        <w:t>.</w:t>
      </w:r>
    </w:p>
    <w:p w14:paraId="5DB6DFC6" w14:textId="77777777" w:rsidR="00956249" w:rsidRDefault="00956249" w:rsidP="00BB5DB0">
      <w:pPr>
        <w:pStyle w:val="ListParagraph"/>
        <w:rPr>
          <w:rFonts w:ascii="Tahoma" w:hAnsi="Tahoma" w:cs="Tahoma"/>
        </w:rPr>
      </w:pPr>
    </w:p>
    <w:p w14:paraId="25C32D3D" w14:textId="1A875302" w:rsidR="00956249" w:rsidRDefault="00956249" w:rsidP="00BB5DB0">
      <w:pPr>
        <w:pStyle w:val="ListParagraph"/>
        <w:rPr>
          <w:rFonts w:ascii="Tahoma" w:hAnsi="Tahoma" w:cs="Tahoma"/>
        </w:rPr>
      </w:pPr>
      <w:r w:rsidRPr="00BB5DB0">
        <w:rPr>
          <w:rStyle w:val="Code"/>
        </w:rPr>
        <w:t>dr</w:t>
      </w:r>
      <w:r>
        <w:rPr>
          <w:rStyle w:val="Code"/>
        </w:rPr>
        <w:t>vAsynSerialPortConfigure(…)</w:t>
      </w:r>
    </w:p>
    <w:p w14:paraId="4BAB32E2" w14:textId="77777777" w:rsidR="00956249" w:rsidRDefault="00956249" w:rsidP="00BB5DB0">
      <w:pPr>
        <w:pStyle w:val="ListParagraph"/>
        <w:rPr>
          <w:rFonts w:ascii="Tahoma" w:hAnsi="Tahoma" w:cs="Tahoma"/>
        </w:rPr>
      </w:pPr>
    </w:p>
    <w:p w14:paraId="4BB3997A" w14:textId="4906D26B" w:rsidR="00956249" w:rsidRPr="00BB5DB0" w:rsidRDefault="00956249" w:rsidP="00BB5DB0">
      <w:pPr>
        <w:pStyle w:val="ListParagraph"/>
        <w:rPr>
          <w:rStyle w:val="Code"/>
          <w:rFonts w:ascii="Arial" w:hAnsi="Arial" w:cstheme="minorBidi"/>
        </w:rPr>
      </w:pPr>
      <w:r>
        <w:rPr>
          <w:rFonts w:ascii="Tahoma" w:hAnsi="Tahoma" w:cs="Tahoma"/>
        </w:rPr>
        <w:t xml:space="preserve">Consult the AysnDriver documentation </w:t>
      </w:r>
      <w:r>
        <w:rPr>
          <w:rFonts w:ascii="Tahoma" w:hAnsi="Tahoma" w:cs="Tahoma"/>
        </w:rPr>
        <w:fldChar w:fldCharType="begin"/>
      </w:r>
      <w:r>
        <w:rPr>
          <w:rFonts w:ascii="Tahoma" w:hAnsi="Tahoma" w:cs="Tahoma"/>
        </w:rPr>
        <w:instrText xml:space="preserve"> REF _Ref397516844 \r \h </w:instrText>
      </w:r>
      <w:r>
        <w:rPr>
          <w:rFonts w:ascii="Tahoma" w:hAnsi="Tahoma" w:cs="Tahoma"/>
        </w:rPr>
      </w:r>
      <w:r>
        <w:rPr>
          <w:rFonts w:ascii="Tahoma" w:hAnsi="Tahoma" w:cs="Tahoma"/>
        </w:rPr>
        <w:fldChar w:fldCharType="separate"/>
      </w:r>
      <w:r w:rsidR="0040612A">
        <w:rPr>
          <w:rFonts w:ascii="Tahoma" w:hAnsi="Tahoma" w:cs="Tahoma"/>
        </w:rPr>
        <w:t>(3)</w:t>
      </w:r>
      <w:r>
        <w:rPr>
          <w:rFonts w:ascii="Tahoma" w:hAnsi="Tahoma" w:cs="Tahoma"/>
        </w:rPr>
        <w:fldChar w:fldCharType="end"/>
      </w:r>
      <w:r>
        <w:rPr>
          <w:rFonts w:ascii="Tahoma" w:hAnsi="Tahoma" w:cs="Tahoma"/>
        </w:rPr>
        <w:t xml:space="preserve"> for details on how to configure the AsynSerialPort driver.</w:t>
      </w:r>
    </w:p>
    <w:p w14:paraId="2BBC2DC8" w14:textId="77777777" w:rsidR="00BB5DB0" w:rsidRPr="00BB5DB0" w:rsidRDefault="00BB5DB0" w:rsidP="00BB5DB0">
      <w:pPr>
        <w:pStyle w:val="ListParagraph"/>
        <w:jc w:val="left"/>
        <w:rPr>
          <w:rFonts w:ascii="Tahoma" w:hAnsi="Tahoma" w:cs="Tahoma"/>
          <w:sz w:val="20"/>
        </w:rPr>
      </w:pPr>
    </w:p>
    <w:p w14:paraId="5AFE92F8" w14:textId="3FA0627C" w:rsidR="003E103F" w:rsidRPr="00BD574B" w:rsidRDefault="00860F07" w:rsidP="00BD574B">
      <w:pPr>
        <w:pStyle w:val="ListParagraph"/>
        <w:numPr>
          <w:ilvl w:val="0"/>
          <w:numId w:val="8"/>
        </w:numPr>
        <w:jc w:val="left"/>
        <w:rPr>
          <w:rStyle w:val="Code"/>
          <w:rFonts w:ascii="Tahoma" w:hAnsi="Tahoma" w:cs="Tahoma"/>
          <w:sz w:val="20"/>
        </w:rPr>
      </w:pPr>
      <w:r w:rsidRPr="00860F07">
        <w:rPr>
          <w:rFonts w:ascii="Tahoma" w:hAnsi="Tahoma" w:cs="Tahoma"/>
        </w:rPr>
        <w:t xml:space="preserve">Configure macros </w:t>
      </w:r>
      <w:r w:rsidR="003E103F">
        <w:rPr>
          <w:rFonts w:ascii="Tahoma" w:hAnsi="Tahoma" w:cs="Tahoma"/>
        </w:rPr>
        <w:t>and load</w:t>
      </w:r>
      <w:r w:rsidR="00BD574B">
        <w:rPr>
          <w:rFonts w:ascii="Tahoma" w:hAnsi="Tahoma" w:cs="Tahoma"/>
        </w:rPr>
        <w:t xml:space="preserve"> the </w:t>
      </w:r>
      <w:r w:rsidR="00D266EA">
        <w:rPr>
          <w:rStyle w:val="Code"/>
        </w:rPr>
        <w:t>tpg</w:t>
      </w:r>
      <w:r w:rsidR="00BD574B" w:rsidRPr="00DA7E60">
        <w:rPr>
          <w:rStyle w:val="Code"/>
        </w:rPr>
        <w:t>300.db</w:t>
      </w:r>
      <w:r w:rsidR="00BD574B">
        <w:rPr>
          <w:rFonts w:ascii="Tahoma" w:hAnsi="Tahoma" w:cs="Tahoma"/>
        </w:rPr>
        <w:t xml:space="preserve"> database (see chapter</w:t>
      </w:r>
      <w:r w:rsidR="00D266EA">
        <w:rPr>
          <w:rFonts w:ascii="Tahoma" w:hAnsi="Tahoma" w:cs="Tahoma"/>
        </w:rPr>
        <w:t xml:space="preserve"> </w:t>
      </w:r>
      <w:r w:rsidR="00D266EA">
        <w:rPr>
          <w:rFonts w:ascii="Tahoma" w:hAnsi="Tahoma" w:cs="Tahoma"/>
        </w:rPr>
        <w:fldChar w:fldCharType="begin"/>
      </w:r>
      <w:r w:rsidR="00D266EA">
        <w:rPr>
          <w:rFonts w:ascii="Tahoma" w:hAnsi="Tahoma" w:cs="Tahoma"/>
        </w:rPr>
        <w:instrText xml:space="preserve"> REF _Ref397582105 \r \h </w:instrText>
      </w:r>
      <w:r w:rsidR="00D266EA">
        <w:rPr>
          <w:rFonts w:ascii="Tahoma" w:hAnsi="Tahoma" w:cs="Tahoma"/>
        </w:rPr>
      </w:r>
      <w:r w:rsidR="00D266EA">
        <w:rPr>
          <w:rFonts w:ascii="Tahoma" w:hAnsi="Tahoma" w:cs="Tahoma"/>
        </w:rPr>
        <w:fldChar w:fldCharType="separate"/>
      </w:r>
      <w:r w:rsidR="0040612A">
        <w:rPr>
          <w:rFonts w:ascii="Tahoma" w:hAnsi="Tahoma" w:cs="Tahoma"/>
        </w:rPr>
        <w:t>4.3.4</w:t>
      </w:r>
      <w:r w:rsidR="00D266EA">
        <w:rPr>
          <w:rFonts w:ascii="Tahoma" w:hAnsi="Tahoma" w:cs="Tahoma"/>
        </w:rPr>
        <w:fldChar w:fldCharType="end"/>
      </w:r>
      <w:r w:rsidR="00BD574B">
        <w:rPr>
          <w:rFonts w:ascii="Tahoma" w:hAnsi="Tahoma" w:cs="Tahoma"/>
        </w:rPr>
        <w:t>)</w:t>
      </w:r>
      <w:r w:rsidR="003E103F">
        <w:rPr>
          <w:rFonts w:ascii="Tahoma" w:hAnsi="Tahoma" w:cs="Tahoma"/>
        </w:rPr>
        <w:t xml:space="preserve"> in your </w:t>
      </w:r>
      <w:r w:rsidRPr="00860F07">
        <w:rPr>
          <w:rFonts w:ascii="Tahoma" w:hAnsi="Tahoma" w:cs="Tahoma"/>
        </w:rPr>
        <w:t>startup script.</w:t>
      </w:r>
    </w:p>
    <w:p w14:paraId="78D434E9" w14:textId="77777777" w:rsidR="00BD574B" w:rsidRDefault="00BD574B" w:rsidP="003E103F">
      <w:pPr>
        <w:pStyle w:val="ListParagraph"/>
        <w:rPr>
          <w:rStyle w:val="Code"/>
        </w:rPr>
      </w:pPr>
    </w:p>
    <w:p w14:paraId="1CBE63DC" w14:textId="7E1A549D" w:rsidR="00FC4A8D" w:rsidRDefault="00956249" w:rsidP="00FC4A8D">
      <w:pPr>
        <w:pStyle w:val="ListParagraph"/>
        <w:rPr>
          <w:rStyle w:val="Code"/>
        </w:rPr>
      </w:pPr>
      <w:r w:rsidRPr="00956249">
        <w:rPr>
          <w:rStyle w:val="Code"/>
        </w:rPr>
        <w:t>dbLoadRecords("${EPICS_MODULES}/tpg300/</w:t>
      </w:r>
      <w:r>
        <w:rPr>
          <w:rStyle w:val="Code"/>
        </w:rPr>
        <w:t>db/tpg300.db", "PREFIX=TPG300,TPG_PORT=</w:t>
      </w:r>
      <w:r w:rsidR="00306548">
        <w:rPr>
          <w:rStyle w:val="Code"/>
        </w:rPr>
        <w:t>TPG</w:t>
      </w:r>
      <w:r>
        <w:rPr>
          <w:rStyle w:val="Code"/>
        </w:rPr>
        <w:t>,SCAN_RATE=1 second</w:t>
      </w:r>
      <w:r w:rsidRPr="00956249">
        <w:rPr>
          <w:rStyle w:val="Code"/>
        </w:rPr>
        <w:t>")</w:t>
      </w:r>
    </w:p>
    <w:p w14:paraId="6EE7FF94" w14:textId="02726B71" w:rsidR="003C716A" w:rsidRPr="00437A54" w:rsidRDefault="00357817" w:rsidP="00437A54">
      <w:pPr>
        <w:pStyle w:val="Heading2"/>
      </w:pPr>
      <w:bookmarkStart w:id="54" w:name="_Toc358717248"/>
      <w:bookmarkStart w:id="55" w:name="_Toc397584799"/>
      <w:r w:rsidRPr="00437A54">
        <w:lastRenderedPageBreak/>
        <w:t>Operation M</w:t>
      </w:r>
      <w:r w:rsidR="003C716A" w:rsidRPr="00437A54">
        <w:t>anual</w:t>
      </w:r>
      <w:bookmarkEnd w:id="54"/>
      <w:bookmarkEnd w:id="55"/>
    </w:p>
    <w:p w14:paraId="5544C6ED" w14:textId="3ACAC31B" w:rsidR="007C632C" w:rsidRDefault="00357817" w:rsidP="00437A54">
      <w:pPr>
        <w:pStyle w:val="Heading3"/>
      </w:pPr>
      <w:bookmarkStart w:id="56" w:name="_Toc397584800"/>
      <w:r>
        <w:t>Demo A</w:t>
      </w:r>
      <w:r w:rsidR="007C632C">
        <w:t>pplication</w:t>
      </w:r>
      <w:bookmarkEnd w:id="56"/>
    </w:p>
    <w:p w14:paraId="4A905D2B" w14:textId="5804B9B3" w:rsidR="00A43B99" w:rsidRDefault="00A43B99" w:rsidP="00753EBE">
      <w:pPr>
        <w:rPr>
          <w:lang w:eastAsia="en-US"/>
        </w:rPr>
      </w:pPr>
      <w:r>
        <w:rPr>
          <w:lang w:eastAsia="en-US"/>
        </w:rPr>
        <w:t>Optiona</w:t>
      </w:r>
      <w:r w:rsidR="008C4F51">
        <w:rPr>
          <w:lang w:eastAsia="en-US"/>
        </w:rPr>
        <w:t>l</w:t>
      </w:r>
      <w:r>
        <w:rPr>
          <w:lang w:eastAsia="en-US"/>
        </w:rPr>
        <w:t>l</w:t>
      </w:r>
      <w:r w:rsidR="008C4F51">
        <w:rPr>
          <w:lang w:eastAsia="en-US"/>
        </w:rPr>
        <w:t>y</w:t>
      </w:r>
      <w:r>
        <w:rPr>
          <w:lang w:eastAsia="en-US"/>
        </w:rPr>
        <w:t xml:space="preserve"> a demo IOC and application that is using the </w:t>
      </w:r>
      <w:r w:rsidR="00DD13B7">
        <w:rPr>
          <w:lang w:eastAsia="en-US"/>
        </w:rPr>
        <w:t>epics-</w:t>
      </w:r>
      <w:r w:rsidR="00284F0F">
        <w:rPr>
          <w:lang w:eastAsia="en-US"/>
        </w:rPr>
        <w:t>tpg</w:t>
      </w:r>
      <w:r w:rsidR="00917B57">
        <w:rPr>
          <w:lang w:eastAsia="en-US"/>
        </w:rPr>
        <w:t>300</w:t>
      </w:r>
      <w:r>
        <w:rPr>
          <w:lang w:eastAsia="en-US"/>
        </w:rPr>
        <w:t xml:space="preserve"> module can be installed.</w:t>
      </w:r>
    </w:p>
    <w:p w14:paraId="36B9AE95" w14:textId="171A3F5D" w:rsidR="005B0193" w:rsidRPr="005B0193" w:rsidRDefault="005B0193" w:rsidP="005B0193">
      <w:pPr>
        <w:pStyle w:val="ListParagraph"/>
        <w:numPr>
          <w:ilvl w:val="0"/>
          <w:numId w:val="11"/>
        </w:numPr>
        <w:rPr>
          <w:rFonts w:ascii="Tahoma" w:hAnsi="Tahoma" w:cs="Tahoma"/>
        </w:rPr>
      </w:pPr>
      <w:r>
        <w:rPr>
          <w:rFonts w:ascii="Tahoma" w:hAnsi="Tahoma" w:cs="Tahoma"/>
        </w:rPr>
        <w:t>Open Terminal and install sample</w:t>
      </w:r>
      <w:r w:rsidR="003C30E3">
        <w:rPr>
          <w:rFonts w:ascii="Tahoma" w:hAnsi="Tahoma" w:cs="Tahoma"/>
        </w:rPr>
        <w:t xml:space="preserve"> application</w:t>
      </w:r>
      <w:r w:rsidR="00A43B99" w:rsidRPr="00A43B99">
        <w:rPr>
          <w:rFonts w:ascii="Tahoma" w:hAnsi="Tahoma" w:cs="Tahoma"/>
        </w:rPr>
        <w:t>.</w:t>
      </w:r>
    </w:p>
    <w:p w14:paraId="54837F2A" w14:textId="155049D8" w:rsidR="00A43B99" w:rsidRPr="00547123" w:rsidRDefault="00A43B99" w:rsidP="005B0193">
      <w:pPr>
        <w:ind w:left="360"/>
        <w:rPr>
          <w:rStyle w:val="Code"/>
        </w:rPr>
      </w:pPr>
      <w:r w:rsidRPr="005B0193">
        <w:rPr>
          <w:rFonts w:ascii="Courier New" w:hAnsi="Courier New" w:cs="Courier New"/>
          <w:sz w:val="20"/>
        </w:rPr>
        <w:t xml:space="preserve">$ </w:t>
      </w:r>
      <w:r w:rsidRPr="00547123">
        <w:rPr>
          <w:rStyle w:val="Code"/>
        </w:rPr>
        <w:t>sudo yu</w:t>
      </w:r>
      <w:r w:rsidR="00BB5DB0">
        <w:rPr>
          <w:rStyle w:val="Code"/>
        </w:rPr>
        <w:t>m install codac-core-4.1</w:t>
      </w:r>
      <w:r w:rsidRPr="00547123">
        <w:rPr>
          <w:rStyle w:val="Code"/>
        </w:rPr>
        <w:t>-epics-</w:t>
      </w:r>
      <w:r w:rsidR="00BB5DB0">
        <w:rPr>
          <w:rStyle w:val="Code"/>
        </w:rPr>
        <w:t>tpg</w:t>
      </w:r>
      <w:r w:rsidR="00917B57">
        <w:rPr>
          <w:rStyle w:val="Code"/>
        </w:rPr>
        <w:t>300</w:t>
      </w:r>
      <w:r w:rsidR="00DD13B7" w:rsidRPr="00547123">
        <w:rPr>
          <w:rStyle w:val="Code"/>
        </w:rPr>
        <w:t>-sample</w:t>
      </w:r>
    </w:p>
    <w:p w14:paraId="79315C80" w14:textId="71758E1A" w:rsidR="00A43B99" w:rsidRDefault="005B0193" w:rsidP="009D1094">
      <w:pPr>
        <w:pStyle w:val="ListParagraph"/>
        <w:numPr>
          <w:ilvl w:val="0"/>
          <w:numId w:val="11"/>
        </w:numPr>
        <w:rPr>
          <w:rFonts w:ascii="Tahoma" w:hAnsi="Tahoma" w:cs="Tahoma"/>
        </w:rPr>
      </w:pPr>
      <w:r>
        <w:rPr>
          <w:rFonts w:ascii="Tahoma" w:hAnsi="Tahoma" w:cs="Tahoma"/>
        </w:rPr>
        <w:t>Start the sample</w:t>
      </w:r>
      <w:r w:rsidR="00A43B99" w:rsidRPr="00A43B99">
        <w:rPr>
          <w:rFonts w:ascii="Tahoma" w:hAnsi="Tahoma" w:cs="Tahoma"/>
        </w:rPr>
        <w:t xml:space="preserve"> IOC.</w:t>
      </w:r>
    </w:p>
    <w:p w14:paraId="1FA8217F" w14:textId="24077375" w:rsidR="005B0193" w:rsidRDefault="00116EA7" w:rsidP="005B0193">
      <w:pPr>
        <w:ind w:firstLine="360"/>
        <w:rPr>
          <w:rStyle w:val="Code"/>
        </w:rPr>
      </w:pPr>
      <w:r w:rsidRPr="005B0193">
        <w:rPr>
          <w:rFonts w:ascii="Courier New" w:hAnsi="Courier New" w:cs="Courier New"/>
        </w:rPr>
        <w:t>$</w:t>
      </w:r>
      <w:r w:rsidR="0060700A" w:rsidRPr="005B0193">
        <w:rPr>
          <w:rFonts w:ascii="Courier New" w:hAnsi="Courier New" w:cs="Courier New"/>
        </w:rPr>
        <w:t xml:space="preserve"> </w:t>
      </w:r>
      <w:r w:rsidR="00BB5DB0">
        <w:rPr>
          <w:rStyle w:val="Code"/>
        </w:rPr>
        <w:t>tpg</w:t>
      </w:r>
      <w:r w:rsidR="00917B57">
        <w:rPr>
          <w:rStyle w:val="Code"/>
        </w:rPr>
        <w:t>300</w:t>
      </w:r>
      <w:r w:rsidR="00A22E30" w:rsidRPr="00547123">
        <w:rPr>
          <w:rStyle w:val="Code"/>
        </w:rPr>
        <w:t>-sample</w:t>
      </w:r>
      <w:r w:rsidRPr="00547123">
        <w:rPr>
          <w:rStyle w:val="Code"/>
        </w:rPr>
        <w:t>-ioc start</w:t>
      </w:r>
    </w:p>
    <w:p w14:paraId="43975EFB" w14:textId="70E3C2F9" w:rsidR="005B0193" w:rsidRDefault="005B0193" w:rsidP="005B0193">
      <w:pPr>
        <w:pStyle w:val="ListParagraph"/>
        <w:numPr>
          <w:ilvl w:val="0"/>
          <w:numId w:val="11"/>
        </w:numPr>
      </w:pPr>
      <w:r>
        <w:t>Connect to the sample IOC</w:t>
      </w:r>
    </w:p>
    <w:p w14:paraId="3C5F7FE1" w14:textId="5E814319" w:rsidR="005B0193" w:rsidRPr="005B0193" w:rsidRDefault="00BB5DB0" w:rsidP="005B0193">
      <w:pPr>
        <w:ind w:left="360"/>
        <w:rPr>
          <w:rFonts w:ascii="Courier New" w:hAnsi="Courier New" w:cs="Courier New"/>
        </w:rPr>
      </w:pPr>
      <w:r>
        <w:rPr>
          <w:rStyle w:val="Code"/>
        </w:rPr>
        <w:t>$ tpg</w:t>
      </w:r>
      <w:r w:rsidR="005B0193">
        <w:rPr>
          <w:rStyle w:val="Code"/>
        </w:rPr>
        <w:t>300</w:t>
      </w:r>
      <w:r w:rsidR="005B0193" w:rsidRPr="00547123">
        <w:rPr>
          <w:rStyle w:val="Code"/>
        </w:rPr>
        <w:t xml:space="preserve">-sample-ioc </w:t>
      </w:r>
      <w:r w:rsidR="005B0193">
        <w:rPr>
          <w:rStyle w:val="Code"/>
        </w:rPr>
        <w:t>connect</w:t>
      </w:r>
    </w:p>
    <w:p w14:paraId="558C4804" w14:textId="5F52472E" w:rsidR="00306548" w:rsidRPr="00306548" w:rsidRDefault="005B0193" w:rsidP="00306548">
      <w:pPr>
        <w:pStyle w:val="ListParagraph"/>
        <w:numPr>
          <w:ilvl w:val="0"/>
          <w:numId w:val="11"/>
        </w:numPr>
        <w:rPr>
          <w:rStyle w:val="Code"/>
          <w:rFonts w:ascii="Arial" w:hAnsi="Arial" w:cstheme="minorBidi"/>
        </w:rPr>
      </w:pPr>
      <w:r>
        <w:t>Verify that the sample IOC has started successfully. The IOC output should be similar to:</w:t>
      </w:r>
    </w:p>
    <w:p w14:paraId="042524C1" w14:textId="77777777" w:rsidR="00306548" w:rsidRPr="00306548" w:rsidRDefault="00306548" w:rsidP="00306548">
      <w:pPr>
        <w:ind w:left="360"/>
        <w:contextualSpacing/>
        <w:rPr>
          <w:rStyle w:val="Code"/>
          <w:sz w:val="18"/>
          <w:szCs w:val="18"/>
        </w:rPr>
      </w:pPr>
      <w:r w:rsidRPr="00306548">
        <w:rPr>
          <w:rStyle w:val="Code"/>
          <w:sz w:val="18"/>
          <w:szCs w:val="18"/>
        </w:rPr>
        <w:t>#!../../bin/linux-x86_64/tpg300-sample</w:t>
      </w:r>
    </w:p>
    <w:p w14:paraId="1FFFB2EB" w14:textId="77777777" w:rsidR="00306548" w:rsidRPr="00306548" w:rsidRDefault="00306548" w:rsidP="00306548">
      <w:pPr>
        <w:ind w:left="360"/>
        <w:contextualSpacing/>
        <w:rPr>
          <w:rStyle w:val="Code"/>
          <w:sz w:val="18"/>
          <w:szCs w:val="18"/>
        </w:rPr>
      </w:pPr>
      <w:r w:rsidRPr="00306548">
        <w:rPr>
          <w:rStyle w:val="Code"/>
          <w:sz w:val="18"/>
          <w:szCs w:val="18"/>
        </w:rPr>
        <w:t>## You may have to change tpg300-sample to something else</w:t>
      </w:r>
    </w:p>
    <w:p w14:paraId="2F7F9AB1" w14:textId="77777777" w:rsidR="00306548" w:rsidRPr="00306548" w:rsidRDefault="00306548" w:rsidP="00306548">
      <w:pPr>
        <w:ind w:left="360"/>
        <w:contextualSpacing/>
        <w:rPr>
          <w:rStyle w:val="Code"/>
          <w:sz w:val="18"/>
          <w:szCs w:val="18"/>
        </w:rPr>
      </w:pPr>
      <w:r w:rsidRPr="00306548">
        <w:rPr>
          <w:rStyle w:val="Code"/>
          <w:sz w:val="18"/>
          <w:szCs w:val="18"/>
        </w:rPr>
        <w:t>## everywhere it appears in this file</w:t>
      </w:r>
    </w:p>
    <w:p w14:paraId="4D5E506A" w14:textId="77777777" w:rsidR="00306548" w:rsidRPr="00306548" w:rsidRDefault="00306548" w:rsidP="00306548">
      <w:pPr>
        <w:ind w:left="360"/>
        <w:contextualSpacing/>
        <w:rPr>
          <w:rStyle w:val="Code"/>
          <w:sz w:val="18"/>
          <w:szCs w:val="18"/>
        </w:rPr>
      </w:pPr>
      <w:r w:rsidRPr="00306548">
        <w:rPr>
          <w:rStyle w:val="Code"/>
          <w:sz w:val="18"/>
          <w:szCs w:val="18"/>
        </w:rPr>
        <w:t>&lt; envPaths</w:t>
      </w:r>
    </w:p>
    <w:p w14:paraId="363FE3BA" w14:textId="77777777" w:rsidR="00306548" w:rsidRPr="00306548" w:rsidRDefault="00306548" w:rsidP="00306548">
      <w:pPr>
        <w:ind w:left="360"/>
        <w:contextualSpacing/>
        <w:rPr>
          <w:rStyle w:val="Code"/>
          <w:sz w:val="18"/>
          <w:szCs w:val="18"/>
        </w:rPr>
      </w:pPr>
      <w:r w:rsidRPr="00306548">
        <w:rPr>
          <w:rStyle w:val="Code"/>
          <w:sz w:val="18"/>
          <w:szCs w:val="18"/>
        </w:rPr>
        <w:t>epicsEnvSet("ARCH","linux-x86_64")</w:t>
      </w:r>
    </w:p>
    <w:p w14:paraId="4C101BA7" w14:textId="77777777" w:rsidR="00306548" w:rsidRPr="00306548" w:rsidRDefault="00306548" w:rsidP="00306548">
      <w:pPr>
        <w:ind w:left="360"/>
        <w:contextualSpacing/>
        <w:rPr>
          <w:rStyle w:val="Code"/>
          <w:sz w:val="18"/>
          <w:szCs w:val="18"/>
        </w:rPr>
      </w:pPr>
      <w:r w:rsidRPr="00306548">
        <w:rPr>
          <w:rStyle w:val="Code"/>
          <w:sz w:val="18"/>
          <w:szCs w:val="18"/>
        </w:rPr>
        <w:t>epicsEnvSet("IOC","ioctpg300-sample")</w:t>
      </w:r>
    </w:p>
    <w:p w14:paraId="2101C1A4" w14:textId="5EC9F8A9" w:rsidR="00306548" w:rsidRPr="00306548" w:rsidRDefault="00306548" w:rsidP="00306548">
      <w:pPr>
        <w:ind w:left="360"/>
        <w:contextualSpacing/>
        <w:rPr>
          <w:rStyle w:val="Code"/>
          <w:sz w:val="18"/>
          <w:szCs w:val="18"/>
        </w:rPr>
      </w:pPr>
      <w:r w:rsidRPr="00306548">
        <w:rPr>
          <w:rStyle w:val="Code"/>
          <w:sz w:val="18"/>
          <w:szCs w:val="18"/>
        </w:rPr>
        <w:t>epicsEnvSet("TOP","</w:t>
      </w:r>
      <w:r w:rsidRPr="005B096F">
        <w:rPr>
          <w:rStyle w:val="Code"/>
          <w:sz w:val="18"/>
          <w:szCs w:val="18"/>
        </w:rPr>
        <w:t>/opt/codac-4.1/apps</w:t>
      </w:r>
      <w:r>
        <w:rPr>
          <w:rStyle w:val="Code"/>
          <w:sz w:val="18"/>
          <w:szCs w:val="18"/>
        </w:rPr>
        <w:t>/tpg300-sample</w:t>
      </w:r>
      <w:r w:rsidRPr="00306548">
        <w:rPr>
          <w:rStyle w:val="Code"/>
          <w:sz w:val="18"/>
          <w:szCs w:val="18"/>
        </w:rPr>
        <w:t>")</w:t>
      </w:r>
    </w:p>
    <w:p w14:paraId="5B6E809A" w14:textId="77777777" w:rsidR="00306548" w:rsidRPr="00306548" w:rsidRDefault="00306548" w:rsidP="00306548">
      <w:pPr>
        <w:ind w:left="360"/>
        <w:contextualSpacing/>
        <w:rPr>
          <w:rStyle w:val="Code"/>
          <w:sz w:val="18"/>
          <w:szCs w:val="18"/>
        </w:rPr>
      </w:pPr>
      <w:r w:rsidRPr="00306548">
        <w:rPr>
          <w:rStyle w:val="Code"/>
          <w:sz w:val="18"/>
          <w:szCs w:val="18"/>
        </w:rPr>
        <w:t>epicsEnvSet("EPICS_BASE","/opt/codac-4.1/epics/base")</w:t>
      </w:r>
    </w:p>
    <w:p w14:paraId="2A9D0A36" w14:textId="77777777" w:rsidR="00306548" w:rsidRPr="00306548" w:rsidRDefault="00306548" w:rsidP="00306548">
      <w:pPr>
        <w:ind w:left="360"/>
        <w:contextualSpacing/>
        <w:rPr>
          <w:rStyle w:val="Code"/>
          <w:sz w:val="18"/>
          <w:szCs w:val="18"/>
        </w:rPr>
      </w:pPr>
      <w:r w:rsidRPr="00306548">
        <w:rPr>
          <w:rStyle w:val="Code"/>
          <w:sz w:val="18"/>
          <w:szCs w:val="18"/>
        </w:rPr>
        <w:t>epicsEnvSet("STREAM_PROTOCOL_PATH", "/opt/codac-4.1/protocol")</w:t>
      </w:r>
    </w:p>
    <w:p w14:paraId="35FCB878" w14:textId="283D9752" w:rsidR="00306548" w:rsidRPr="005B096F" w:rsidRDefault="00306548" w:rsidP="00306548">
      <w:pPr>
        <w:ind w:left="360"/>
        <w:contextualSpacing/>
        <w:rPr>
          <w:rStyle w:val="Code"/>
          <w:sz w:val="18"/>
          <w:szCs w:val="18"/>
        </w:rPr>
      </w:pPr>
      <w:r w:rsidRPr="005B096F">
        <w:rPr>
          <w:rStyle w:val="Code"/>
          <w:sz w:val="18"/>
          <w:szCs w:val="18"/>
        </w:rPr>
        <w:t>c</w:t>
      </w:r>
      <w:r>
        <w:rPr>
          <w:rStyle w:val="Code"/>
          <w:sz w:val="18"/>
          <w:szCs w:val="18"/>
        </w:rPr>
        <w:t>d /opt/codac-4.1/apps/epics-tpg</w:t>
      </w:r>
      <w:r w:rsidRPr="005B096F">
        <w:rPr>
          <w:rStyle w:val="Code"/>
          <w:sz w:val="18"/>
          <w:szCs w:val="18"/>
        </w:rPr>
        <w:t>300-sample</w:t>
      </w:r>
    </w:p>
    <w:p w14:paraId="65D627B6" w14:textId="77777777" w:rsidR="00306548" w:rsidRPr="00306548" w:rsidRDefault="00306548" w:rsidP="00306548">
      <w:pPr>
        <w:ind w:left="360"/>
        <w:contextualSpacing/>
        <w:rPr>
          <w:rStyle w:val="Code"/>
          <w:sz w:val="18"/>
          <w:szCs w:val="18"/>
        </w:rPr>
      </w:pPr>
      <w:r w:rsidRPr="00306548">
        <w:rPr>
          <w:rStyle w:val="Code"/>
          <w:sz w:val="18"/>
          <w:szCs w:val="18"/>
        </w:rPr>
        <w:t>## Register all support components</w:t>
      </w:r>
    </w:p>
    <w:p w14:paraId="63BE7151" w14:textId="77777777" w:rsidR="00306548" w:rsidRPr="00306548" w:rsidRDefault="00306548" w:rsidP="00306548">
      <w:pPr>
        <w:ind w:left="360"/>
        <w:contextualSpacing/>
        <w:rPr>
          <w:rStyle w:val="Code"/>
          <w:sz w:val="18"/>
          <w:szCs w:val="18"/>
        </w:rPr>
      </w:pPr>
      <w:r w:rsidRPr="00306548">
        <w:rPr>
          <w:rStyle w:val="Code"/>
          <w:sz w:val="18"/>
          <w:szCs w:val="18"/>
        </w:rPr>
        <w:t>dbLoadDatabase "dbd/tpg300-sample.dbd"</w:t>
      </w:r>
    </w:p>
    <w:p w14:paraId="1C0E2877" w14:textId="77777777" w:rsidR="00306548" w:rsidRPr="00306548" w:rsidRDefault="00306548" w:rsidP="00306548">
      <w:pPr>
        <w:ind w:left="360"/>
        <w:contextualSpacing/>
        <w:rPr>
          <w:rStyle w:val="Code"/>
          <w:sz w:val="18"/>
          <w:szCs w:val="18"/>
        </w:rPr>
      </w:pPr>
      <w:r w:rsidRPr="00306548">
        <w:rPr>
          <w:rStyle w:val="Code"/>
          <w:sz w:val="18"/>
          <w:szCs w:val="18"/>
        </w:rPr>
        <w:t>tpg300_sample_registerRecordDeviceDriver pdbbase</w:t>
      </w:r>
    </w:p>
    <w:p w14:paraId="66331041" w14:textId="77777777" w:rsidR="00306548" w:rsidRPr="00306548" w:rsidRDefault="00306548" w:rsidP="00306548">
      <w:pPr>
        <w:ind w:left="360"/>
        <w:contextualSpacing/>
        <w:rPr>
          <w:rStyle w:val="Code"/>
          <w:sz w:val="18"/>
          <w:szCs w:val="18"/>
        </w:rPr>
      </w:pPr>
      <w:r w:rsidRPr="00306548">
        <w:rPr>
          <w:rStyle w:val="Code"/>
          <w:sz w:val="18"/>
          <w:szCs w:val="18"/>
        </w:rPr>
        <w:t>drvAsynIPPortConfigure(TPG, 192.168.127.254:4001)</w:t>
      </w:r>
    </w:p>
    <w:p w14:paraId="50038233" w14:textId="77777777" w:rsidR="00306548" w:rsidRPr="00306548" w:rsidRDefault="00306548" w:rsidP="00306548">
      <w:pPr>
        <w:ind w:left="360"/>
        <w:contextualSpacing/>
        <w:rPr>
          <w:rStyle w:val="Code"/>
          <w:sz w:val="18"/>
          <w:szCs w:val="18"/>
        </w:rPr>
      </w:pPr>
      <w:r w:rsidRPr="00306548">
        <w:rPr>
          <w:rStyle w:val="Code"/>
          <w:sz w:val="18"/>
          <w:szCs w:val="18"/>
        </w:rPr>
        <w:t>## Load record instances</w:t>
      </w:r>
    </w:p>
    <w:p w14:paraId="31A6D0A5" w14:textId="77777777" w:rsidR="00306548" w:rsidRPr="00306548" w:rsidRDefault="00306548" w:rsidP="00306548">
      <w:pPr>
        <w:ind w:left="360"/>
        <w:contextualSpacing/>
        <w:rPr>
          <w:rStyle w:val="Code"/>
          <w:sz w:val="18"/>
          <w:szCs w:val="18"/>
        </w:rPr>
      </w:pPr>
      <w:r w:rsidRPr="00306548">
        <w:rPr>
          <w:rStyle w:val="Code"/>
          <w:sz w:val="18"/>
          <w:szCs w:val="18"/>
        </w:rPr>
        <w:t>dbLoadRecords("/opt/codac-4.1/epics/modules/tpg300/db/tpg300.db", "PREFIX=TPG300,TPG_PORT=TPG,SCAN_RATE=1 second")</w:t>
      </w:r>
    </w:p>
    <w:p w14:paraId="4D1B5932" w14:textId="313142F4" w:rsidR="00306548" w:rsidRPr="005B096F" w:rsidRDefault="00306548" w:rsidP="00306548">
      <w:pPr>
        <w:ind w:left="360"/>
        <w:contextualSpacing/>
        <w:rPr>
          <w:rStyle w:val="Code"/>
          <w:sz w:val="18"/>
          <w:szCs w:val="18"/>
        </w:rPr>
      </w:pPr>
      <w:r w:rsidRPr="005B096F">
        <w:rPr>
          <w:rStyle w:val="Code"/>
          <w:sz w:val="18"/>
          <w:szCs w:val="18"/>
        </w:rPr>
        <w:t>c</w:t>
      </w:r>
      <w:r>
        <w:rPr>
          <w:rStyle w:val="Code"/>
          <w:sz w:val="18"/>
          <w:szCs w:val="18"/>
        </w:rPr>
        <w:t>d /opt/codac-4.1/apps/epics-tpg300-sample/iocBoot/ioctpg</w:t>
      </w:r>
      <w:r w:rsidRPr="005B096F">
        <w:rPr>
          <w:rStyle w:val="Code"/>
          <w:sz w:val="18"/>
          <w:szCs w:val="18"/>
        </w:rPr>
        <w:t>300-sample</w:t>
      </w:r>
    </w:p>
    <w:p w14:paraId="2D39A74F" w14:textId="77777777" w:rsidR="00306548" w:rsidRPr="005B096F" w:rsidRDefault="00306548" w:rsidP="00306548">
      <w:pPr>
        <w:ind w:left="360"/>
        <w:contextualSpacing/>
        <w:rPr>
          <w:rStyle w:val="Code"/>
          <w:sz w:val="18"/>
          <w:szCs w:val="18"/>
        </w:rPr>
      </w:pPr>
      <w:r w:rsidRPr="005B096F">
        <w:rPr>
          <w:rStyle w:val="Code"/>
          <w:sz w:val="18"/>
          <w:szCs w:val="18"/>
        </w:rPr>
        <w:t>iocInit</w:t>
      </w:r>
    </w:p>
    <w:p w14:paraId="1887C723" w14:textId="64347FE5" w:rsidR="00306548" w:rsidRPr="00306548" w:rsidRDefault="00306548" w:rsidP="00306548">
      <w:pPr>
        <w:ind w:left="360"/>
        <w:contextualSpacing/>
        <w:rPr>
          <w:rStyle w:val="Code"/>
          <w:sz w:val="18"/>
          <w:szCs w:val="18"/>
        </w:rPr>
      </w:pPr>
      <w:r w:rsidRPr="00306548">
        <w:rPr>
          <w:rStyle w:val="Code"/>
          <w:sz w:val="18"/>
          <w:szCs w:val="18"/>
        </w:rPr>
        <w:t>Starting iocInit</w:t>
      </w:r>
    </w:p>
    <w:p w14:paraId="2BEF38FF" w14:textId="77777777" w:rsidR="00306548" w:rsidRPr="00306548" w:rsidRDefault="00306548" w:rsidP="00306548">
      <w:pPr>
        <w:ind w:left="360"/>
        <w:contextualSpacing/>
        <w:rPr>
          <w:rStyle w:val="Code"/>
          <w:sz w:val="18"/>
          <w:szCs w:val="18"/>
        </w:rPr>
      </w:pPr>
      <w:r w:rsidRPr="00306548">
        <w:rPr>
          <w:rStyle w:val="Code"/>
          <w:sz w:val="18"/>
          <w:szCs w:val="18"/>
        </w:rPr>
        <w:t>############################################################################</w:t>
      </w:r>
    </w:p>
    <w:p w14:paraId="136A59B8" w14:textId="77777777" w:rsidR="00306548" w:rsidRPr="00306548" w:rsidRDefault="00306548" w:rsidP="00306548">
      <w:pPr>
        <w:ind w:left="360"/>
        <w:contextualSpacing/>
        <w:rPr>
          <w:rStyle w:val="Code"/>
          <w:sz w:val="18"/>
          <w:szCs w:val="18"/>
        </w:rPr>
      </w:pPr>
      <w:r w:rsidRPr="00306548">
        <w:rPr>
          <w:rStyle w:val="Code"/>
          <w:sz w:val="18"/>
          <w:szCs w:val="18"/>
        </w:rPr>
        <w:t>## EPICS R3.14.12.3 $Date: Mon 2012-12-17 14:11:47 -0600$</w:t>
      </w:r>
    </w:p>
    <w:p w14:paraId="72009B77" w14:textId="77777777" w:rsidR="00306548" w:rsidRPr="00306548" w:rsidRDefault="00306548" w:rsidP="00306548">
      <w:pPr>
        <w:ind w:left="360"/>
        <w:contextualSpacing/>
        <w:rPr>
          <w:rStyle w:val="Code"/>
          <w:sz w:val="18"/>
          <w:szCs w:val="18"/>
        </w:rPr>
      </w:pPr>
      <w:r w:rsidRPr="00306548">
        <w:rPr>
          <w:rStyle w:val="Code"/>
          <w:sz w:val="18"/>
          <w:szCs w:val="18"/>
        </w:rPr>
        <w:t>## EPICS Base built Aug 20 2013</w:t>
      </w:r>
    </w:p>
    <w:p w14:paraId="01B39407" w14:textId="1C592A34" w:rsidR="00306548" w:rsidRDefault="00306548" w:rsidP="00306548">
      <w:pPr>
        <w:ind w:left="360"/>
        <w:contextualSpacing/>
        <w:rPr>
          <w:rStyle w:val="Code"/>
          <w:sz w:val="18"/>
          <w:szCs w:val="18"/>
        </w:rPr>
      </w:pPr>
      <w:r w:rsidRPr="00306548">
        <w:rPr>
          <w:rStyle w:val="Code"/>
          <w:sz w:val="18"/>
          <w:szCs w:val="18"/>
        </w:rPr>
        <w:t>############################################################################</w:t>
      </w:r>
    </w:p>
    <w:p w14:paraId="3FCAAAB1" w14:textId="77777777" w:rsidR="00306548" w:rsidRPr="005B096F" w:rsidRDefault="00306548" w:rsidP="00306548">
      <w:pPr>
        <w:ind w:left="360"/>
        <w:contextualSpacing/>
        <w:rPr>
          <w:rStyle w:val="Code"/>
          <w:sz w:val="18"/>
          <w:szCs w:val="18"/>
        </w:rPr>
      </w:pPr>
      <w:r w:rsidRPr="005B096F">
        <w:rPr>
          <w:rStyle w:val="Code"/>
          <w:sz w:val="18"/>
          <w:szCs w:val="18"/>
        </w:rPr>
        <w:t>iocRun: All initialization complete</w:t>
      </w:r>
    </w:p>
    <w:p w14:paraId="5C4190C0" w14:textId="77777777" w:rsidR="00306548" w:rsidRPr="005B096F" w:rsidRDefault="00306548" w:rsidP="00306548">
      <w:pPr>
        <w:ind w:left="360"/>
        <w:contextualSpacing/>
        <w:rPr>
          <w:rStyle w:val="Code"/>
          <w:sz w:val="18"/>
          <w:szCs w:val="18"/>
        </w:rPr>
      </w:pPr>
      <w:r w:rsidRPr="005B096F">
        <w:rPr>
          <w:rStyle w:val="Code"/>
          <w:sz w:val="18"/>
          <w:szCs w:val="18"/>
        </w:rPr>
        <w:t>epics&gt;</w:t>
      </w:r>
    </w:p>
    <w:p w14:paraId="4BDB336F" w14:textId="77777777" w:rsidR="00306548" w:rsidRDefault="00306548" w:rsidP="00306548">
      <w:pPr>
        <w:ind w:left="360"/>
        <w:contextualSpacing/>
        <w:rPr>
          <w:rStyle w:val="Code"/>
          <w:sz w:val="18"/>
          <w:szCs w:val="18"/>
        </w:rPr>
      </w:pPr>
    </w:p>
    <w:p w14:paraId="5D1D1352" w14:textId="77777777" w:rsidR="003C716A" w:rsidRDefault="003C716A" w:rsidP="00437A54">
      <w:pPr>
        <w:pStyle w:val="Heading3"/>
      </w:pPr>
      <w:bookmarkStart w:id="57" w:name="_Toc358717250"/>
      <w:bookmarkStart w:id="58" w:name="_Toc397584801"/>
      <w:r w:rsidRPr="007C632C">
        <w:t>Opening</w:t>
      </w:r>
      <w:r>
        <w:t xml:space="preserve"> the GUI</w:t>
      </w:r>
      <w:bookmarkEnd w:id="57"/>
      <w:bookmarkEnd w:id="58"/>
    </w:p>
    <w:p w14:paraId="5120190C" w14:textId="77777777" w:rsidR="0073040F" w:rsidRDefault="0073040F" w:rsidP="009D1094">
      <w:pPr>
        <w:pStyle w:val="ListParagraph"/>
        <w:numPr>
          <w:ilvl w:val="0"/>
          <w:numId w:val="10"/>
        </w:numPr>
        <w:jc w:val="left"/>
        <w:rPr>
          <w:rFonts w:ascii="Tahoma" w:hAnsi="Tahoma" w:cs="Tahoma"/>
        </w:rPr>
      </w:pPr>
      <w:r>
        <w:rPr>
          <w:rFonts w:ascii="Tahoma" w:hAnsi="Tahoma" w:cs="Tahoma"/>
        </w:rPr>
        <w:t>Open Terminal and install GUI.</w:t>
      </w:r>
    </w:p>
    <w:p w14:paraId="2B209A54" w14:textId="6B224F22" w:rsidR="00897877" w:rsidRPr="00547123" w:rsidRDefault="004F716C" w:rsidP="00095D3E">
      <w:pPr>
        <w:pStyle w:val="ListParagraph"/>
        <w:jc w:val="left"/>
        <w:rPr>
          <w:rStyle w:val="Code"/>
        </w:rPr>
      </w:pPr>
      <w:r w:rsidRPr="00547123">
        <w:rPr>
          <w:rStyle w:val="Code"/>
        </w:rPr>
        <w:t>$ sudo yum install cod</w:t>
      </w:r>
      <w:r w:rsidR="00887E8A">
        <w:rPr>
          <w:rStyle w:val="Code"/>
        </w:rPr>
        <w:t>ac-core-4.0-epics-</w:t>
      </w:r>
      <w:r w:rsidR="00D266EA">
        <w:rPr>
          <w:rStyle w:val="Code"/>
        </w:rPr>
        <w:t>tpg300</w:t>
      </w:r>
      <w:r w:rsidR="00DF77A5">
        <w:rPr>
          <w:rStyle w:val="Code"/>
        </w:rPr>
        <w:t>-</w:t>
      </w:r>
      <w:r w:rsidRPr="00547123">
        <w:rPr>
          <w:rStyle w:val="Code"/>
        </w:rPr>
        <w:t>opi</w:t>
      </w:r>
    </w:p>
    <w:p w14:paraId="3F7B2527" w14:textId="585932C7" w:rsidR="003C716A" w:rsidRDefault="0073040F" w:rsidP="0073040F">
      <w:pPr>
        <w:pStyle w:val="ListParagraph"/>
        <w:numPr>
          <w:ilvl w:val="0"/>
          <w:numId w:val="10"/>
        </w:numPr>
        <w:jc w:val="left"/>
        <w:rPr>
          <w:rFonts w:ascii="Tahoma" w:hAnsi="Tahoma" w:cs="Tahoma"/>
        </w:rPr>
      </w:pPr>
      <w:r>
        <w:rPr>
          <w:rFonts w:ascii="Tahoma" w:hAnsi="Tahoma" w:cs="Tahoma"/>
        </w:rPr>
        <w:t>Start CSS</w:t>
      </w:r>
      <w:r w:rsidR="00D266EA">
        <w:rPr>
          <w:rFonts w:ascii="Tahoma" w:hAnsi="Tahoma" w:cs="Tahoma"/>
        </w:rPr>
        <w:t>: Applications -&gt; CODAC 4.1</w:t>
      </w:r>
      <w:r w:rsidRPr="0073040F">
        <w:rPr>
          <w:rFonts w:ascii="Tahoma" w:hAnsi="Tahoma" w:cs="Tahoma"/>
        </w:rPr>
        <w:t xml:space="preserve"> Tools -&gt; CSS</w:t>
      </w:r>
    </w:p>
    <w:p w14:paraId="724D2660" w14:textId="77777777" w:rsidR="003C716A" w:rsidRPr="003C716A" w:rsidRDefault="003C716A" w:rsidP="009D1094">
      <w:pPr>
        <w:pStyle w:val="ListParagraph"/>
        <w:numPr>
          <w:ilvl w:val="0"/>
          <w:numId w:val="10"/>
        </w:numPr>
        <w:jc w:val="left"/>
        <w:rPr>
          <w:rFonts w:ascii="Tahoma" w:hAnsi="Tahoma" w:cs="Tahoma"/>
        </w:rPr>
      </w:pPr>
      <w:r w:rsidRPr="003C716A">
        <w:rPr>
          <w:rFonts w:ascii="Tahoma" w:hAnsi="Tahoma" w:cs="Tahoma"/>
        </w:rPr>
        <w:lastRenderedPageBreak/>
        <w:t>From CSS menu select Window – Open Perspective – Other and select OPI Runtime.</w:t>
      </w:r>
    </w:p>
    <w:p w14:paraId="14C62F95" w14:textId="728EFA4E" w:rsidR="003C716A" w:rsidRPr="003C6BE3" w:rsidRDefault="00F57028" w:rsidP="009D1094">
      <w:pPr>
        <w:pStyle w:val="ListParagraph"/>
        <w:numPr>
          <w:ilvl w:val="0"/>
          <w:numId w:val="10"/>
        </w:numPr>
        <w:jc w:val="left"/>
      </w:pPr>
      <w:r>
        <w:rPr>
          <w:rFonts w:ascii="Tahoma" w:hAnsi="Tahoma" w:cs="Tahoma"/>
        </w:rPr>
        <w:t>In the Navigator panel open: CSS -&gt; op</w:t>
      </w:r>
      <w:r w:rsidR="00887E8A">
        <w:rPr>
          <w:rFonts w:ascii="Tahoma" w:hAnsi="Tahoma" w:cs="Tahoma"/>
        </w:rPr>
        <w:t>i -&gt; boy -&gt; epics-</w:t>
      </w:r>
      <w:r w:rsidR="00D266EA">
        <w:rPr>
          <w:rFonts w:ascii="Tahoma" w:hAnsi="Tahoma" w:cs="Tahoma"/>
        </w:rPr>
        <w:t>tpg300</w:t>
      </w:r>
      <w:r>
        <w:rPr>
          <w:rFonts w:ascii="Tahoma" w:hAnsi="Tahoma" w:cs="Tahoma"/>
        </w:rPr>
        <w:t xml:space="preserve"> –&gt; </w:t>
      </w:r>
      <w:r w:rsidR="00D266EA">
        <w:rPr>
          <w:rFonts w:ascii="Tahoma" w:hAnsi="Tahoma" w:cs="Tahoma"/>
        </w:rPr>
        <w:t>tpg</w:t>
      </w:r>
      <w:r w:rsidR="00596059">
        <w:rPr>
          <w:rFonts w:ascii="Tahoma" w:hAnsi="Tahoma" w:cs="Tahoma"/>
        </w:rPr>
        <w:t>300</w:t>
      </w:r>
      <w:r>
        <w:rPr>
          <w:rFonts w:ascii="Tahoma" w:hAnsi="Tahoma" w:cs="Tahoma"/>
        </w:rPr>
        <w:t>.opi</w:t>
      </w:r>
    </w:p>
    <w:p w14:paraId="354D5FEB" w14:textId="1F9F8C32" w:rsidR="00547123" w:rsidRPr="00440458" w:rsidRDefault="00547123" w:rsidP="00547123">
      <w:pPr>
        <w:pStyle w:val="ListParagraph"/>
        <w:numPr>
          <w:ilvl w:val="0"/>
          <w:numId w:val="10"/>
        </w:numPr>
        <w:jc w:val="left"/>
      </w:pPr>
      <w:r>
        <w:rPr>
          <w:rFonts w:ascii="Tahoma" w:hAnsi="Tahoma" w:cs="Tahoma"/>
        </w:rPr>
        <w:t>Select “</w:t>
      </w:r>
      <w:r w:rsidR="00D266EA">
        <w:rPr>
          <w:rFonts w:ascii="Tahoma" w:hAnsi="Tahoma" w:cs="Tahoma"/>
        </w:rPr>
        <w:t>TPG</w:t>
      </w:r>
      <w:r w:rsidR="000339EA">
        <w:rPr>
          <w:rFonts w:ascii="Tahoma" w:hAnsi="Tahoma" w:cs="Tahoma"/>
        </w:rPr>
        <w:t>300</w:t>
      </w:r>
      <w:r>
        <w:rPr>
          <w:rFonts w:ascii="Tahoma" w:hAnsi="Tahoma" w:cs="Tahoma"/>
        </w:rPr>
        <w:t>”</w:t>
      </w:r>
      <w:r w:rsidR="003C6BE3">
        <w:rPr>
          <w:rFonts w:ascii="Tahoma" w:hAnsi="Tahoma" w:cs="Tahoma"/>
        </w:rPr>
        <w:t xml:space="preserve"> in the Combo Box in the top right corner of the screen.</w:t>
      </w:r>
    </w:p>
    <w:p w14:paraId="7F3654F3" w14:textId="2ACC731D" w:rsidR="00D51699" w:rsidRPr="00F32687" w:rsidRDefault="00D51699" w:rsidP="00D51699"/>
    <w:sectPr w:rsidR="00D51699" w:rsidRPr="00F32687" w:rsidSect="006D04A8">
      <w:pgSz w:w="11906" w:h="16838" w:code="9"/>
      <w:pgMar w:top="1701"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38733" w14:textId="77777777" w:rsidR="002F5E1A" w:rsidRDefault="002F5E1A" w:rsidP="002B188F">
      <w:r>
        <w:separator/>
      </w:r>
    </w:p>
  </w:endnote>
  <w:endnote w:type="continuationSeparator" w:id="0">
    <w:p w14:paraId="3897ABC9" w14:textId="77777777" w:rsidR="002F5E1A" w:rsidRDefault="002F5E1A"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tilliumText22L 400 wt">
    <w:charset w:val="00"/>
    <w:family w:val="auto"/>
    <w:pitch w:val="variable"/>
    <w:sig w:usb0="A00000EF" w:usb1="0000004B" w:usb2="00000000" w:usb3="00000000" w:csb0="00000193"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TitilliumText22L 250 wt">
    <w:altName w:val="Times New Roman"/>
    <w:charset w:val="00"/>
    <w:family w:val="auto"/>
    <w:pitch w:val="variable"/>
    <w:sig w:usb0="00000001" w:usb1="0000004B" w:usb2="00000000" w:usb3="00000000" w:csb0="00000193"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FEFF" w14:textId="77777777" w:rsidR="002A204D" w:rsidRPr="00DF3CAA" w:rsidRDefault="002A204D"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22A1EF9E" wp14:editId="397257D7">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14:paraId="5CDE4145" w14:textId="77777777" w:rsidR="002A204D" w:rsidRPr="00DF3CAA" w:rsidRDefault="002A204D"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ESS, Tunavägen 24</w:t>
    </w:r>
  </w:p>
  <w:p w14:paraId="557ADC97" w14:textId="77777777" w:rsidR="002A204D" w:rsidRPr="00DF3CAA" w:rsidRDefault="002A204D"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14:paraId="656D759A" w14:textId="77777777" w:rsidR="002A204D" w:rsidRPr="00DF3CAA" w:rsidRDefault="002A204D"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14:paraId="3345929A" w14:textId="77777777" w:rsidR="002A204D" w:rsidRPr="00DF3CAA" w:rsidRDefault="002A204D"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14:paraId="0F15E8E0" w14:textId="77777777" w:rsidR="002A204D" w:rsidRPr="0001544C" w:rsidRDefault="002A204D" w:rsidP="0001544C">
    <w:pPr>
      <w:pStyle w:val="Footer"/>
      <w:tabs>
        <w:tab w:val="clear" w:pos="4536"/>
      </w:tabs>
      <w:jc w:val="right"/>
      <w:rPr>
        <w:rFonts w:ascii="TitilliumText22L 250 wt" w:hAnsi="TitilliumText22L 250 wt"/>
        <w:sz w:val="16"/>
      </w:rPr>
    </w:pPr>
    <w:hyperlink r:id="rId2" w:history="1">
      <w:r w:rsidRPr="0001544C">
        <w:rPr>
          <w:rFonts w:ascii="TitilliumText22L 250 wt" w:eastAsia="Cambria" w:hAnsi="TitilliumText22L 250 wt" w:cs="Verdana"/>
          <w:color w:val="0F36A0"/>
          <w:sz w:val="16"/>
          <w:u w:val="single" w:color="0F36A0"/>
        </w:rPr>
        <w:t>www.esss.se</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4EE38" w14:textId="77777777" w:rsidR="002A204D" w:rsidRDefault="002A204D" w:rsidP="000B7559">
    <w:pPr>
      <w:pStyle w:val="Footer"/>
      <w:tabs>
        <w:tab w:val="clear" w:pos="4536"/>
      </w:tabs>
      <w:jc w:val="center"/>
    </w:pPr>
    <w:r>
      <w:fldChar w:fldCharType="begin"/>
    </w:r>
    <w:r>
      <w:instrText xml:space="preserve"> PAGE  \* MERGEFORMAT </w:instrText>
    </w:r>
    <w:r>
      <w:fldChar w:fldCharType="separate"/>
    </w:r>
    <w:r w:rsidR="0040612A">
      <w:rPr>
        <w:noProof/>
      </w:rPr>
      <w:t>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B8EF2" w14:textId="77777777" w:rsidR="002F5E1A" w:rsidRDefault="002F5E1A" w:rsidP="002B188F">
      <w:r>
        <w:separator/>
      </w:r>
    </w:p>
  </w:footnote>
  <w:footnote w:type="continuationSeparator" w:id="0">
    <w:p w14:paraId="6C365A0C" w14:textId="77777777" w:rsidR="002F5E1A" w:rsidRDefault="002F5E1A"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2A204D" w:rsidRPr="00754FD7" w14:paraId="24B90E4C" w14:textId="77777777" w:rsidTr="002C6757">
      <w:trPr>
        <w:cantSplit/>
      </w:trPr>
      <w:tc>
        <w:tcPr>
          <w:tcW w:w="3126" w:type="pct"/>
          <w:vMerge w:val="restart"/>
        </w:tcPr>
        <w:p w14:paraId="3EF43893" w14:textId="77777777" w:rsidR="002A204D" w:rsidRPr="00754FD7" w:rsidRDefault="002A204D">
          <w:pPr>
            <w:pStyle w:val="E-Guided"/>
            <w:rPr>
              <w:sz w:val="16"/>
            </w:rPr>
          </w:pPr>
          <w:r w:rsidRPr="00754FD7">
            <w:rPr>
              <w:noProof/>
              <w:sz w:val="16"/>
              <w:lang w:val="en-US"/>
            </w:rPr>
            <w:drawing>
              <wp:inline distT="0" distB="0" distL="0" distR="0" wp14:anchorId="6474B0B0" wp14:editId="6BAB3876">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14:paraId="3A2B2862" w14:textId="3E355720" w:rsidR="002A204D" w:rsidRPr="00197FDE" w:rsidRDefault="002A204D" w:rsidP="00B31837">
          <w:pPr>
            <w:pStyle w:val="E-DocumentName"/>
            <w:rPr>
              <w:rFonts w:ascii="Arial" w:hAnsi="Arial" w:cs="Arial"/>
            </w:rPr>
          </w:pPr>
          <w:r w:rsidRPr="00197FDE">
            <w:rPr>
              <w:rFonts w:ascii="Arial" w:hAnsi="Arial" w:cs="Arial"/>
            </w:rPr>
            <w:t>Technical Documentation</w:t>
          </w:r>
        </w:p>
      </w:tc>
    </w:tr>
    <w:tr w:rsidR="002A204D" w:rsidRPr="00754FD7" w14:paraId="79ACAD9A" w14:textId="77777777" w:rsidTr="002C6757">
      <w:trPr>
        <w:cantSplit/>
      </w:trPr>
      <w:tc>
        <w:tcPr>
          <w:tcW w:w="3126" w:type="pct"/>
          <w:vMerge/>
        </w:tcPr>
        <w:p w14:paraId="6A663327" w14:textId="77777777" w:rsidR="002A204D" w:rsidRPr="00754FD7" w:rsidRDefault="002A204D">
          <w:pPr>
            <w:pStyle w:val="E-Guided"/>
            <w:rPr>
              <w:sz w:val="16"/>
            </w:rPr>
          </w:pPr>
          <w:bookmarkStart w:id="0" w:name="ett" w:colFirst="2" w:colLast="2"/>
        </w:p>
      </w:tc>
      <w:tc>
        <w:tcPr>
          <w:tcW w:w="837" w:type="pct"/>
        </w:tcPr>
        <w:p w14:paraId="6DC54C30" w14:textId="77777777" w:rsidR="002A204D" w:rsidRPr="00197FDE" w:rsidRDefault="002A204D" w:rsidP="002C6757">
          <w:pPr>
            <w:pStyle w:val="E-LineL2"/>
            <w:rPr>
              <w:rFonts w:ascii="Arial" w:hAnsi="Arial" w:cs="Arial"/>
            </w:rPr>
          </w:pPr>
          <w:r w:rsidRPr="00197FDE">
            <w:rPr>
              <w:rFonts w:ascii="Arial" w:hAnsi="Arial" w:cs="Arial"/>
            </w:rPr>
            <w:t>EDMS ID Number</w:t>
          </w:r>
        </w:p>
      </w:tc>
      <w:tc>
        <w:tcPr>
          <w:tcW w:w="0" w:type="auto"/>
        </w:tcPr>
        <w:p w14:paraId="4508B24A" w14:textId="1F5C39A6" w:rsidR="002A204D" w:rsidRPr="00197FDE" w:rsidRDefault="002A204D" w:rsidP="00CC2932">
          <w:pPr>
            <w:pStyle w:val="E-LineR2"/>
            <w:rPr>
              <w:rFonts w:cs="Arial"/>
            </w:rPr>
          </w:pPr>
        </w:p>
      </w:tc>
    </w:tr>
    <w:bookmarkEnd w:id="0"/>
    <w:tr w:rsidR="002A204D" w:rsidRPr="00754FD7" w14:paraId="5702C35F" w14:textId="77777777" w:rsidTr="002C6757">
      <w:trPr>
        <w:cantSplit/>
      </w:trPr>
      <w:tc>
        <w:tcPr>
          <w:tcW w:w="3126" w:type="pct"/>
          <w:vMerge/>
        </w:tcPr>
        <w:p w14:paraId="708CDC49" w14:textId="77777777" w:rsidR="002A204D" w:rsidRPr="00754FD7" w:rsidRDefault="002A204D">
          <w:pPr>
            <w:pStyle w:val="E-Guided"/>
            <w:rPr>
              <w:sz w:val="16"/>
            </w:rPr>
          </w:pPr>
        </w:p>
      </w:tc>
      <w:tc>
        <w:tcPr>
          <w:tcW w:w="837" w:type="pct"/>
        </w:tcPr>
        <w:p w14:paraId="66EBD9B9" w14:textId="77777777" w:rsidR="002A204D" w:rsidRPr="00197FDE" w:rsidRDefault="002A204D" w:rsidP="001047FA">
          <w:pPr>
            <w:pStyle w:val="E-LineL3"/>
            <w:rPr>
              <w:rFonts w:ascii="Arial" w:hAnsi="Arial" w:cs="Arial"/>
            </w:rPr>
          </w:pPr>
          <w:r w:rsidRPr="00197FDE">
            <w:rPr>
              <w:rFonts w:ascii="Arial" w:hAnsi="Arial" w:cs="Arial"/>
            </w:rPr>
            <w:t>Date</w:t>
          </w:r>
        </w:p>
      </w:tc>
      <w:tc>
        <w:tcPr>
          <w:tcW w:w="0" w:type="auto"/>
        </w:tcPr>
        <w:p w14:paraId="010C7C22" w14:textId="77777777" w:rsidR="002A204D" w:rsidRPr="00197FDE" w:rsidRDefault="002A204D" w:rsidP="005366F8">
          <w:pPr>
            <w:pStyle w:val="E-LineR3"/>
            <w:rPr>
              <w:rFonts w:cs="Arial"/>
            </w:rPr>
          </w:pPr>
          <w:r w:rsidRPr="00197FDE">
            <w:rPr>
              <w:rFonts w:cs="Arial"/>
            </w:rPr>
            <w:fldChar w:fldCharType="begin"/>
          </w:r>
          <w:r w:rsidRPr="00197FDE">
            <w:rPr>
              <w:rFonts w:cs="Arial"/>
            </w:rPr>
            <w:instrText xml:space="preserve"> DATE \@ "yyyy-MM-dd" </w:instrText>
          </w:r>
          <w:r w:rsidRPr="00197FDE">
            <w:rPr>
              <w:rFonts w:cs="Arial"/>
            </w:rPr>
            <w:fldChar w:fldCharType="separate"/>
          </w:r>
          <w:r>
            <w:rPr>
              <w:rFonts w:cs="Arial"/>
              <w:noProof/>
            </w:rPr>
            <w:t>2014-09-04</w:t>
          </w:r>
          <w:r w:rsidRPr="00197FDE">
            <w:rPr>
              <w:rFonts w:cs="Arial"/>
            </w:rPr>
            <w:fldChar w:fldCharType="end"/>
          </w:r>
        </w:p>
      </w:tc>
    </w:tr>
    <w:tr w:rsidR="002A204D" w:rsidRPr="00754FD7" w14:paraId="698C6C4F" w14:textId="77777777" w:rsidTr="002C6757">
      <w:trPr>
        <w:cantSplit/>
      </w:trPr>
      <w:tc>
        <w:tcPr>
          <w:tcW w:w="3126" w:type="pct"/>
          <w:vMerge/>
        </w:tcPr>
        <w:p w14:paraId="200DF4FF" w14:textId="77777777" w:rsidR="002A204D" w:rsidRPr="00754FD7" w:rsidRDefault="002A204D">
          <w:pPr>
            <w:pStyle w:val="E-Guided"/>
            <w:rPr>
              <w:sz w:val="16"/>
            </w:rPr>
          </w:pPr>
        </w:p>
      </w:tc>
      <w:tc>
        <w:tcPr>
          <w:tcW w:w="837" w:type="pct"/>
        </w:tcPr>
        <w:p w14:paraId="527CA5A4" w14:textId="77777777" w:rsidR="002A204D" w:rsidRPr="00754FD7" w:rsidRDefault="002A204D" w:rsidP="008A0687">
          <w:pPr>
            <w:pStyle w:val="E-LineL4"/>
          </w:pPr>
        </w:p>
      </w:tc>
      <w:tc>
        <w:tcPr>
          <w:tcW w:w="0" w:type="auto"/>
        </w:tcPr>
        <w:p w14:paraId="12EB579A" w14:textId="77777777" w:rsidR="002A204D" w:rsidRPr="00754FD7" w:rsidRDefault="002A204D" w:rsidP="005366F8">
          <w:pPr>
            <w:pStyle w:val="E-LineR4"/>
            <w:spacing w:after="0"/>
          </w:pPr>
        </w:p>
      </w:tc>
    </w:tr>
    <w:tr w:rsidR="002A204D" w:rsidRPr="00754FD7" w14:paraId="55F92993" w14:textId="77777777" w:rsidTr="002C6757">
      <w:trPr>
        <w:cantSplit/>
      </w:trPr>
      <w:tc>
        <w:tcPr>
          <w:tcW w:w="3126" w:type="pct"/>
          <w:vMerge/>
        </w:tcPr>
        <w:p w14:paraId="4B2409D6" w14:textId="77777777" w:rsidR="002A204D" w:rsidRPr="00754FD7" w:rsidRDefault="002A204D">
          <w:pPr>
            <w:pStyle w:val="E-Guided"/>
            <w:rPr>
              <w:sz w:val="16"/>
            </w:rPr>
          </w:pPr>
        </w:p>
      </w:tc>
      <w:tc>
        <w:tcPr>
          <w:tcW w:w="837" w:type="pct"/>
        </w:tcPr>
        <w:p w14:paraId="409A293D" w14:textId="77777777" w:rsidR="002A204D" w:rsidRPr="00754FD7" w:rsidRDefault="002A204D" w:rsidP="001047FA">
          <w:pPr>
            <w:pStyle w:val="E-LineL4"/>
          </w:pPr>
        </w:p>
      </w:tc>
      <w:tc>
        <w:tcPr>
          <w:tcW w:w="0" w:type="auto"/>
        </w:tcPr>
        <w:p w14:paraId="752CE279" w14:textId="77777777" w:rsidR="002A204D" w:rsidRPr="00754FD7" w:rsidRDefault="002A204D" w:rsidP="005366F8">
          <w:pPr>
            <w:pStyle w:val="E-LineR4"/>
            <w:spacing w:after="0"/>
          </w:pPr>
        </w:p>
      </w:tc>
    </w:tr>
    <w:tr w:rsidR="002A204D" w:rsidRPr="00754FD7" w14:paraId="211E97DD" w14:textId="77777777" w:rsidTr="002C6757">
      <w:trPr>
        <w:cantSplit/>
      </w:trPr>
      <w:tc>
        <w:tcPr>
          <w:tcW w:w="3126" w:type="pct"/>
          <w:vMerge/>
        </w:tcPr>
        <w:p w14:paraId="52BCE2B7" w14:textId="77777777" w:rsidR="002A204D" w:rsidRPr="00754FD7" w:rsidRDefault="002A204D">
          <w:pPr>
            <w:pStyle w:val="E-Guided"/>
            <w:rPr>
              <w:sz w:val="16"/>
            </w:rPr>
          </w:pPr>
        </w:p>
      </w:tc>
      <w:tc>
        <w:tcPr>
          <w:tcW w:w="837" w:type="pct"/>
        </w:tcPr>
        <w:p w14:paraId="3352590D" w14:textId="77777777" w:rsidR="002A204D" w:rsidRPr="00754FD7" w:rsidRDefault="002A204D" w:rsidP="001047FA">
          <w:pPr>
            <w:pStyle w:val="E-LineL4"/>
          </w:pPr>
        </w:p>
      </w:tc>
      <w:tc>
        <w:tcPr>
          <w:tcW w:w="0" w:type="auto"/>
        </w:tcPr>
        <w:p w14:paraId="792F2801" w14:textId="77777777" w:rsidR="002A204D" w:rsidRPr="00754FD7" w:rsidRDefault="002A204D" w:rsidP="005366F8">
          <w:pPr>
            <w:pStyle w:val="E-LineR4"/>
            <w:spacing w:after="0"/>
          </w:pPr>
        </w:p>
      </w:tc>
    </w:tr>
  </w:tbl>
  <w:p w14:paraId="2DB4C989" w14:textId="77777777" w:rsidR="002A204D" w:rsidRPr="000668E5" w:rsidRDefault="002A204D" w:rsidP="00DF3CAA">
    <w:pPr>
      <w:pStyle w:val="sid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FC24750"/>
    <w:lvl w:ilvl="0">
      <w:start w:val="1"/>
      <w:numFmt w:val="decimal"/>
      <w:pStyle w:val="Heading1"/>
      <w:lvlText w:val="%1."/>
      <w:lvlJc w:val="left"/>
      <w:pPr>
        <w:tabs>
          <w:tab w:val="num" w:pos="992"/>
        </w:tabs>
        <w:ind w:left="992" w:hanging="992"/>
      </w:pPr>
    </w:lvl>
    <w:lvl w:ilvl="1">
      <w:start w:val="1"/>
      <w:numFmt w:val="decimal"/>
      <w:pStyle w:val="Heading2"/>
      <w:lvlText w:val="%1.%2"/>
      <w:lvlJc w:val="left"/>
      <w:pPr>
        <w:tabs>
          <w:tab w:val="num" w:pos="992"/>
        </w:tabs>
        <w:ind w:left="992"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BF540C"/>
    <w:multiLevelType w:val="hybridMultilevel"/>
    <w:tmpl w:val="1C28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B031D"/>
    <w:multiLevelType w:val="hybridMultilevel"/>
    <w:tmpl w:val="2068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30F5F"/>
    <w:multiLevelType w:val="hybridMultilevel"/>
    <w:tmpl w:val="C04C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27CB5"/>
    <w:multiLevelType w:val="hybridMultilevel"/>
    <w:tmpl w:val="0918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D21C3"/>
    <w:multiLevelType w:val="hybridMultilevel"/>
    <w:tmpl w:val="43EAED94"/>
    <w:lvl w:ilvl="0" w:tplc="EB0EF5E4">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349F9"/>
    <w:multiLevelType w:val="hybridMultilevel"/>
    <w:tmpl w:val="E0E2EEAA"/>
    <w:lvl w:ilvl="0" w:tplc="068EF0DA">
      <w:numFmt w:val="bullet"/>
      <w:lvlText w:val="-"/>
      <w:lvlJc w:val="left"/>
      <w:pPr>
        <w:ind w:left="360" w:hanging="360"/>
      </w:pPr>
      <w:rPr>
        <w:rFonts w:ascii="Arial" w:eastAsia="Times New Roman" w:hAnsi="Arial" w:cs="Arial" w:hint="default"/>
      </w:rPr>
    </w:lvl>
    <w:lvl w:ilvl="1" w:tplc="068EF0DA">
      <w:numFmt w:val="bullet"/>
      <w:lvlText w:val="-"/>
      <w:lvlJc w:val="left"/>
      <w:pPr>
        <w:ind w:left="1080" w:hanging="360"/>
      </w:pPr>
      <w:rPr>
        <w:rFonts w:ascii="Arial" w:eastAsia="Times New Roman" w:hAnsi="Arial" w:cs="Arial"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nsid w:val="151451B0"/>
    <w:multiLevelType w:val="hybridMultilevel"/>
    <w:tmpl w:val="3A0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9C3669"/>
    <w:multiLevelType w:val="hybridMultilevel"/>
    <w:tmpl w:val="1A1A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85097"/>
    <w:multiLevelType w:val="hybridMultilevel"/>
    <w:tmpl w:val="ED0A56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19D41713"/>
    <w:multiLevelType w:val="hybridMultilevel"/>
    <w:tmpl w:val="BD7E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57094"/>
    <w:multiLevelType w:val="hybridMultilevel"/>
    <w:tmpl w:val="65D6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7E1481"/>
    <w:multiLevelType w:val="hybridMultilevel"/>
    <w:tmpl w:val="A0509A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22111E8B"/>
    <w:multiLevelType w:val="hybridMultilevel"/>
    <w:tmpl w:val="6132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8F6859"/>
    <w:multiLevelType w:val="hybridMultilevel"/>
    <w:tmpl w:val="6ED425DA"/>
    <w:lvl w:ilvl="0" w:tplc="8ADED60A">
      <w:start w:val="1"/>
      <w:numFmt w:val="decimal"/>
      <w:lvlText w:val="%1."/>
      <w:lvlJc w:val="left"/>
      <w:pPr>
        <w:ind w:left="720" w:hanging="360"/>
      </w:pPr>
      <w:rPr>
        <w:rFonts w:ascii="Tahoma" w:hAnsi="Tahoma" w:cs="Tahoma" w:hint="default"/>
        <w:sz w:val="22"/>
      </w:rPr>
    </w:lvl>
    <w:lvl w:ilvl="1" w:tplc="04090001">
      <w:start w:val="1"/>
      <w:numFmt w:val="bullet"/>
      <w:lvlText w:val=""/>
      <w:lvlJc w:val="left"/>
      <w:pPr>
        <w:ind w:left="1440" w:hanging="360"/>
      </w:pPr>
      <w:rPr>
        <w:rFonts w:ascii="Symbol" w:hAnsi="Symbol" w:hint="default"/>
      </w:rPr>
    </w:lvl>
    <w:lvl w:ilvl="2" w:tplc="3C88A2A0">
      <w:numFmt w:val="bullet"/>
      <w:lvlText w:val="-"/>
      <w:lvlJc w:val="left"/>
      <w:pPr>
        <w:ind w:left="2340" w:hanging="360"/>
      </w:pPr>
      <w:rPr>
        <w:rFonts w:ascii="Calibri" w:eastAsiaTheme="minorHAnsi" w:hAnsi="Calibri"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833AA"/>
    <w:multiLevelType w:val="hybridMultilevel"/>
    <w:tmpl w:val="8670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04134"/>
    <w:multiLevelType w:val="hybridMultilevel"/>
    <w:tmpl w:val="9CD2D17E"/>
    <w:lvl w:ilvl="0" w:tplc="FD567E6C">
      <w:start w:val="1"/>
      <w:numFmt w:val="decimal"/>
      <w:lvlText w:val="[pci-9116-Spec-%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A3A92"/>
    <w:multiLevelType w:val="hybridMultilevel"/>
    <w:tmpl w:val="75B88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0C41DD"/>
    <w:multiLevelType w:val="hybridMultilevel"/>
    <w:tmpl w:val="1B8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5159B"/>
    <w:multiLevelType w:val="hybridMultilevel"/>
    <w:tmpl w:val="309E8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C3A15"/>
    <w:multiLevelType w:val="hybridMultilevel"/>
    <w:tmpl w:val="073A75AC"/>
    <w:lvl w:ilvl="0" w:tplc="04070015">
      <w:start w:val="1"/>
      <w:numFmt w:val="decimal"/>
      <w:lvlText w:val="(%1)"/>
      <w:lvlJc w:val="left"/>
      <w:pPr>
        <w:ind w:left="1571" w:hanging="360"/>
      </w:p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1">
    <w:nsid w:val="3A731690"/>
    <w:multiLevelType w:val="hybridMultilevel"/>
    <w:tmpl w:val="8F72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A66EFA"/>
    <w:multiLevelType w:val="hybridMultilevel"/>
    <w:tmpl w:val="6FF23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41CB55A1"/>
    <w:multiLevelType w:val="hybridMultilevel"/>
    <w:tmpl w:val="7C36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317C01"/>
    <w:multiLevelType w:val="hybridMultilevel"/>
    <w:tmpl w:val="EFDC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42A79"/>
    <w:multiLevelType w:val="hybridMultilevel"/>
    <w:tmpl w:val="2F7AAF10"/>
    <w:lvl w:ilvl="0" w:tplc="0EC60CC2">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A93653"/>
    <w:multiLevelType w:val="hybridMultilevel"/>
    <w:tmpl w:val="ACEE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CF09C4"/>
    <w:multiLevelType w:val="hybridMultilevel"/>
    <w:tmpl w:val="B328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5E037091"/>
    <w:multiLevelType w:val="hybridMultilevel"/>
    <w:tmpl w:val="795EA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A4965"/>
    <w:multiLevelType w:val="hybridMultilevel"/>
    <w:tmpl w:val="C58C03D2"/>
    <w:lvl w:ilvl="0" w:tplc="0407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186D8B"/>
    <w:multiLevelType w:val="hybridMultilevel"/>
    <w:tmpl w:val="8ABA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D504FC"/>
    <w:multiLevelType w:val="hybridMultilevel"/>
    <w:tmpl w:val="808C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91690"/>
    <w:multiLevelType w:val="hybridMultilevel"/>
    <w:tmpl w:val="939A2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4755FE"/>
    <w:multiLevelType w:val="hybridMultilevel"/>
    <w:tmpl w:val="699AD5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6EB311FD"/>
    <w:multiLevelType w:val="hybridMultilevel"/>
    <w:tmpl w:val="798A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172A0"/>
    <w:multiLevelType w:val="hybridMultilevel"/>
    <w:tmpl w:val="E88844D0"/>
    <w:lvl w:ilvl="0" w:tplc="5E98828A">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7D1C37"/>
    <w:multiLevelType w:val="hybridMultilevel"/>
    <w:tmpl w:val="278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676286"/>
    <w:multiLevelType w:val="hybridMultilevel"/>
    <w:tmpl w:val="1890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232EC"/>
    <w:multiLevelType w:val="hybridMultilevel"/>
    <w:tmpl w:val="676C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C2762"/>
    <w:multiLevelType w:val="hybridMultilevel"/>
    <w:tmpl w:val="9C06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1A6E0E"/>
    <w:multiLevelType w:val="hybridMultilevel"/>
    <w:tmpl w:val="A5A67E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nsid w:val="7D642B38"/>
    <w:multiLevelType w:val="hybridMultilevel"/>
    <w:tmpl w:val="699CF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C1749E"/>
    <w:multiLevelType w:val="hybridMultilevel"/>
    <w:tmpl w:val="683C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0"/>
  </w:num>
  <w:num w:numId="4">
    <w:abstractNumId w:val="0"/>
  </w:num>
  <w:num w:numId="5">
    <w:abstractNumId w:val="8"/>
  </w:num>
  <w:num w:numId="6">
    <w:abstractNumId w:val="41"/>
  </w:num>
  <w:num w:numId="7">
    <w:abstractNumId w:val="43"/>
  </w:num>
  <w:num w:numId="8">
    <w:abstractNumId w:val="14"/>
  </w:num>
  <w:num w:numId="9">
    <w:abstractNumId w:val="5"/>
  </w:num>
  <w:num w:numId="10">
    <w:abstractNumId w:val="37"/>
  </w:num>
  <w:num w:numId="11">
    <w:abstractNumId w:val="26"/>
  </w:num>
  <w:num w:numId="12">
    <w:abstractNumId w:val="16"/>
  </w:num>
  <w:num w:numId="13">
    <w:abstractNumId w:val="22"/>
  </w:num>
  <w:num w:numId="14">
    <w:abstractNumId w:val="35"/>
  </w:num>
  <w:num w:numId="15">
    <w:abstractNumId w:val="42"/>
  </w:num>
  <w:num w:numId="16">
    <w:abstractNumId w:val="15"/>
  </w:num>
  <w:num w:numId="17">
    <w:abstractNumId w:val="30"/>
  </w:num>
  <w:num w:numId="18">
    <w:abstractNumId w:val="18"/>
  </w:num>
  <w:num w:numId="19">
    <w:abstractNumId w:val="1"/>
  </w:num>
  <w:num w:numId="20">
    <w:abstractNumId w:val="33"/>
  </w:num>
  <w:num w:numId="21">
    <w:abstractNumId w:val="32"/>
  </w:num>
  <w:num w:numId="22">
    <w:abstractNumId w:val="36"/>
  </w:num>
  <w:num w:numId="23">
    <w:abstractNumId w:val="25"/>
  </w:num>
  <w:num w:numId="24">
    <w:abstractNumId w:val="44"/>
  </w:num>
  <w:num w:numId="25">
    <w:abstractNumId w:val="2"/>
  </w:num>
  <w:num w:numId="26">
    <w:abstractNumId w:val="39"/>
  </w:num>
  <w:num w:numId="27">
    <w:abstractNumId w:val="38"/>
  </w:num>
  <w:num w:numId="28">
    <w:abstractNumId w:val="28"/>
  </w:num>
  <w:num w:numId="29">
    <w:abstractNumId w:val="3"/>
  </w:num>
  <w:num w:numId="30">
    <w:abstractNumId w:val="11"/>
  </w:num>
  <w:num w:numId="31">
    <w:abstractNumId w:val="20"/>
  </w:num>
  <w:num w:numId="32">
    <w:abstractNumId w:val="9"/>
  </w:num>
  <w:num w:numId="33">
    <w:abstractNumId w:val="12"/>
  </w:num>
  <w:num w:numId="34">
    <w:abstractNumId w:val="34"/>
  </w:num>
  <w:num w:numId="35">
    <w:abstractNumId w:val="13"/>
  </w:num>
  <w:num w:numId="36">
    <w:abstractNumId w:val="6"/>
  </w:num>
  <w:num w:numId="37">
    <w:abstractNumId w:val="31"/>
  </w:num>
  <w:num w:numId="38">
    <w:abstractNumId w:val="19"/>
  </w:num>
  <w:num w:numId="39">
    <w:abstractNumId w:val="40"/>
  </w:num>
  <w:num w:numId="40">
    <w:abstractNumId w:val="17"/>
  </w:num>
  <w:num w:numId="41">
    <w:abstractNumId w:val="27"/>
  </w:num>
  <w:num w:numId="42">
    <w:abstractNumId w:val="21"/>
  </w:num>
  <w:num w:numId="43">
    <w:abstractNumId w:val="4"/>
  </w:num>
  <w:num w:numId="44">
    <w:abstractNumId w:val="24"/>
  </w:num>
  <w:num w:numId="45">
    <w:abstractNumId w:val="10"/>
  </w:num>
  <w:num w:numId="4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1DB9"/>
    <w:rsid w:val="000032C6"/>
    <w:rsid w:val="00011392"/>
    <w:rsid w:val="00011427"/>
    <w:rsid w:val="0001544C"/>
    <w:rsid w:val="000176F7"/>
    <w:rsid w:val="000230BD"/>
    <w:rsid w:val="00024940"/>
    <w:rsid w:val="00026887"/>
    <w:rsid w:val="000278AE"/>
    <w:rsid w:val="000302B9"/>
    <w:rsid w:val="00031B83"/>
    <w:rsid w:val="0003327F"/>
    <w:rsid w:val="000334C9"/>
    <w:rsid w:val="000339EA"/>
    <w:rsid w:val="00034B29"/>
    <w:rsid w:val="00034B73"/>
    <w:rsid w:val="00035CC8"/>
    <w:rsid w:val="00036FC8"/>
    <w:rsid w:val="00037602"/>
    <w:rsid w:val="000427A4"/>
    <w:rsid w:val="000429BD"/>
    <w:rsid w:val="00051D41"/>
    <w:rsid w:val="00054C2C"/>
    <w:rsid w:val="000567B9"/>
    <w:rsid w:val="00060A6E"/>
    <w:rsid w:val="00060B5A"/>
    <w:rsid w:val="000621A0"/>
    <w:rsid w:val="0006349C"/>
    <w:rsid w:val="000668E5"/>
    <w:rsid w:val="00066905"/>
    <w:rsid w:val="00071700"/>
    <w:rsid w:val="0007387B"/>
    <w:rsid w:val="0007664A"/>
    <w:rsid w:val="000770A2"/>
    <w:rsid w:val="00080936"/>
    <w:rsid w:val="00080CB8"/>
    <w:rsid w:val="00082F6C"/>
    <w:rsid w:val="00083938"/>
    <w:rsid w:val="000841FA"/>
    <w:rsid w:val="00087858"/>
    <w:rsid w:val="00092288"/>
    <w:rsid w:val="00093D4E"/>
    <w:rsid w:val="00095D3E"/>
    <w:rsid w:val="00097229"/>
    <w:rsid w:val="00097B88"/>
    <w:rsid w:val="000A2D5C"/>
    <w:rsid w:val="000A384C"/>
    <w:rsid w:val="000A502C"/>
    <w:rsid w:val="000A5BAF"/>
    <w:rsid w:val="000B1700"/>
    <w:rsid w:val="000B4349"/>
    <w:rsid w:val="000B5751"/>
    <w:rsid w:val="000B7559"/>
    <w:rsid w:val="000C08F4"/>
    <w:rsid w:val="000C11A1"/>
    <w:rsid w:val="000C1DD8"/>
    <w:rsid w:val="000C22A0"/>
    <w:rsid w:val="000C6D67"/>
    <w:rsid w:val="000D1F9B"/>
    <w:rsid w:val="000D2AEB"/>
    <w:rsid w:val="000D2AF7"/>
    <w:rsid w:val="000D462B"/>
    <w:rsid w:val="000D6DF5"/>
    <w:rsid w:val="000E09AD"/>
    <w:rsid w:val="000E247D"/>
    <w:rsid w:val="000F034B"/>
    <w:rsid w:val="000F06C4"/>
    <w:rsid w:val="000F0D31"/>
    <w:rsid w:val="000F1D7D"/>
    <w:rsid w:val="000F276E"/>
    <w:rsid w:val="000F390A"/>
    <w:rsid w:val="000F5425"/>
    <w:rsid w:val="000F6D25"/>
    <w:rsid w:val="000F708B"/>
    <w:rsid w:val="001047FA"/>
    <w:rsid w:val="001050B0"/>
    <w:rsid w:val="001069FA"/>
    <w:rsid w:val="0010796A"/>
    <w:rsid w:val="001140F8"/>
    <w:rsid w:val="0011497C"/>
    <w:rsid w:val="00116E4A"/>
    <w:rsid w:val="00116EA7"/>
    <w:rsid w:val="00116F69"/>
    <w:rsid w:val="001178E4"/>
    <w:rsid w:val="00120801"/>
    <w:rsid w:val="00120AE9"/>
    <w:rsid w:val="00126955"/>
    <w:rsid w:val="00133767"/>
    <w:rsid w:val="00135D79"/>
    <w:rsid w:val="00136DF9"/>
    <w:rsid w:val="00144C74"/>
    <w:rsid w:val="00147081"/>
    <w:rsid w:val="00152ACE"/>
    <w:rsid w:val="00161367"/>
    <w:rsid w:val="001629CD"/>
    <w:rsid w:val="0016489B"/>
    <w:rsid w:val="001670F9"/>
    <w:rsid w:val="00170A95"/>
    <w:rsid w:val="00171F4A"/>
    <w:rsid w:val="00173668"/>
    <w:rsid w:val="00173FF2"/>
    <w:rsid w:val="00175E5B"/>
    <w:rsid w:val="001774AC"/>
    <w:rsid w:val="00180868"/>
    <w:rsid w:val="00181420"/>
    <w:rsid w:val="001817C4"/>
    <w:rsid w:val="00182B4B"/>
    <w:rsid w:val="00182E86"/>
    <w:rsid w:val="00184FBA"/>
    <w:rsid w:val="00187222"/>
    <w:rsid w:val="001878A4"/>
    <w:rsid w:val="00190F52"/>
    <w:rsid w:val="00191403"/>
    <w:rsid w:val="00192A0D"/>
    <w:rsid w:val="00193B54"/>
    <w:rsid w:val="00194F96"/>
    <w:rsid w:val="00197FDE"/>
    <w:rsid w:val="001A7688"/>
    <w:rsid w:val="001B23A3"/>
    <w:rsid w:val="001B3059"/>
    <w:rsid w:val="001B3E3D"/>
    <w:rsid w:val="001B610B"/>
    <w:rsid w:val="001B6D64"/>
    <w:rsid w:val="001B7168"/>
    <w:rsid w:val="001C03E6"/>
    <w:rsid w:val="001C09FC"/>
    <w:rsid w:val="001C2DC9"/>
    <w:rsid w:val="001C4ECD"/>
    <w:rsid w:val="001C5442"/>
    <w:rsid w:val="001C7B1B"/>
    <w:rsid w:val="001D07F7"/>
    <w:rsid w:val="001D7DC1"/>
    <w:rsid w:val="001E4191"/>
    <w:rsid w:val="001E5008"/>
    <w:rsid w:val="001E6169"/>
    <w:rsid w:val="001F2C56"/>
    <w:rsid w:val="001F5DBA"/>
    <w:rsid w:val="00200FDA"/>
    <w:rsid w:val="002031C5"/>
    <w:rsid w:val="002031ED"/>
    <w:rsid w:val="00203793"/>
    <w:rsid w:val="00203DE0"/>
    <w:rsid w:val="002048C9"/>
    <w:rsid w:val="00205B7F"/>
    <w:rsid w:val="00212CF8"/>
    <w:rsid w:val="002160E1"/>
    <w:rsid w:val="00216F3B"/>
    <w:rsid w:val="0021748E"/>
    <w:rsid w:val="00217741"/>
    <w:rsid w:val="0022176F"/>
    <w:rsid w:val="002218D8"/>
    <w:rsid w:val="00221CDA"/>
    <w:rsid w:val="0022308C"/>
    <w:rsid w:val="00224FA6"/>
    <w:rsid w:val="00226446"/>
    <w:rsid w:val="00231F01"/>
    <w:rsid w:val="002322AF"/>
    <w:rsid w:val="00232DF9"/>
    <w:rsid w:val="00233271"/>
    <w:rsid w:val="00233F6D"/>
    <w:rsid w:val="0023584D"/>
    <w:rsid w:val="0023752B"/>
    <w:rsid w:val="002453B3"/>
    <w:rsid w:val="00252C1C"/>
    <w:rsid w:val="00254E63"/>
    <w:rsid w:val="0025540B"/>
    <w:rsid w:val="00257CDC"/>
    <w:rsid w:val="00261823"/>
    <w:rsid w:val="00261A8A"/>
    <w:rsid w:val="002635AB"/>
    <w:rsid w:val="002667EC"/>
    <w:rsid w:val="0027409F"/>
    <w:rsid w:val="0027465C"/>
    <w:rsid w:val="0027491D"/>
    <w:rsid w:val="002757D1"/>
    <w:rsid w:val="002819DE"/>
    <w:rsid w:val="00281D2F"/>
    <w:rsid w:val="00282394"/>
    <w:rsid w:val="0028352A"/>
    <w:rsid w:val="00284F0F"/>
    <w:rsid w:val="002871A0"/>
    <w:rsid w:val="00287A83"/>
    <w:rsid w:val="00287BA3"/>
    <w:rsid w:val="00291E3E"/>
    <w:rsid w:val="00292693"/>
    <w:rsid w:val="0029270F"/>
    <w:rsid w:val="00297450"/>
    <w:rsid w:val="002A0C67"/>
    <w:rsid w:val="002A204D"/>
    <w:rsid w:val="002A2D29"/>
    <w:rsid w:val="002A3D03"/>
    <w:rsid w:val="002A4A09"/>
    <w:rsid w:val="002A5A95"/>
    <w:rsid w:val="002A66DB"/>
    <w:rsid w:val="002B188F"/>
    <w:rsid w:val="002B1EAB"/>
    <w:rsid w:val="002C1CAE"/>
    <w:rsid w:val="002C28BE"/>
    <w:rsid w:val="002C4998"/>
    <w:rsid w:val="002C6757"/>
    <w:rsid w:val="002C6D2C"/>
    <w:rsid w:val="002C7551"/>
    <w:rsid w:val="002D02CC"/>
    <w:rsid w:val="002D339E"/>
    <w:rsid w:val="002D67E3"/>
    <w:rsid w:val="002E6F8D"/>
    <w:rsid w:val="002F3125"/>
    <w:rsid w:val="002F5E1A"/>
    <w:rsid w:val="002F6CC4"/>
    <w:rsid w:val="00305921"/>
    <w:rsid w:val="00305FC1"/>
    <w:rsid w:val="00306548"/>
    <w:rsid w:val="00310DFF"/>
    <w:rsid w:val="00313F47"/>
    <w:rsid w:val="00315E12"/>
    <w:rsid w:val="0031605B"/>
    <w:rsid w:val="00317665"/>
    <w:rsid w:val="00321F87"/>
    <w:rsid w:val="0032201F"/>
    <w:rsid w:val="00324538"/>
    <w:rsid w:val="00325671"/>
    <w:rsid w:val="00331FBA"/>
    <w:rsid w:val="00335D4C"/>
    <w:rsid w:val="003400DD"/>
    <w:rsid w:val="00342B47"/>
    <w:rsid w:val="003436E9"/>
    <w:rsid w:val="003437AB"/>
    <w:rsid w:val="00345C02"/>
    <w:rsid w:val="00347784"/>
    <w:rsid w:val="00347FD3"/>
    <w:rsid w:val="00350982"/>
    <w:rsid w:val="00350A44"/>
    <w:rsid w:val="00351A9F"/>
    <w:rsid w:val="00353FB6"/>
    <w:rsid w:val="003552DA"/>
    <w:rsid w:val="00355A49"/>
    <w:rsid w:val="00356E94"/>
    <w:rsid w:val="00357817"/>
    <w:rsid w:val="003606AC"/>
    <w:rsid w:val="0036376F"/>
    <w:rsid w:val="00370532"/>
    <w:rsid w:val="00371BBD"/>
    <w:rsid w:val="003742DB"/>
    <w:rsid w:val="0037530D"/>
    <w:rsid w:val="003758ED"/>
    <w:rsid w:val="00375E78"/>
    <w:rsid w:val="0037661C"/>
    <w:rsid w:val="00377383"/>
    <w:rsid w:val="0038304C"/>
    <w:rsid w:val="00384203"/>
    <w:rsid w:val="00390055"/>
    <w:rsid w:val="0039175A"/>
    <w:rsid w:val="00393564"/>
    <w:rsid w:val="003936F6"/>
    <w:rsid w:val="00395F59"/>
    <w:rsid w:val="003A00DD"/>
    <w:rsid w:val="003A061F"/>
    <w:rsid w:val="003A0CD7"/>
    <w:rsid w:val="003A2CE8"/>
    <w:rsid w:val="003A6B15"/>
    <w:rsid w:val="003B5B08"/>
    <w:rsid w:val="003B6059"/>
    <w:rsid w:val="003B61E9"/>
    <w:rsid w:val="003B7FCE"/>
    <w:rsid w:val="003C2582"/>
    <w:rsid w:val="003C30E3"/>
    <w:rsid w:val="003C6BE3"/>
    <w:rsid w:val="003C716A"/>
    <w:rsid w:val="003D04E1"/>
    <w:rsid w:val="003D39D1"/>
    <w:rsid w:val="003D61A0"/>
    <w:rsid w:val="003D64E6"/>
    <w:rsid w:val="003D6DA3"/>
    <w:rsid w:val="003D78AB"/>
    <w:rsid w:val="003D78B1"/>
    <w:rsid w:val="003D7D70"/>
    <w:rsid w:val="003E06B0"/>
    <w:rsid w:val="003E103F"/>
    <w:rsid w:val="003E3E9F"/>
    <w:rsid w:val="003E6AE7"/>
    <w:rsid w:val="003F1C9E"/>
    <w:rsid w:val="003F1D9D"/>
    <w:rsid w:val="003F1ED1"/>
    <w:rsid w:val="003F21AF"/>
    <w:rsid w:val="003F2397"/>
    <w:rsid w:val="003F2645"/>
    <w:rsid w:val="003F69E8"/>
    <w:rsid w:val="00400283"/>
    <w:rsid w:val="004005AE"/>
    <w:rsid w:val="00405487"/>
    <w:rsid w:val="00405745"/>
    <w:rsid w:val="0040612A"/>
    <w:rsid w:val="0041158C"/>
    <w:rsid w:val="00412012"/>
    <w:rsid w:val="00413921"/>
    <w:rsid w:val="0041426A"/>
    <w:rsid w:val="004157F7"/>
    <w:rsid w:val="004158E5"/>
    <w:rsid w:val="004161E5"/>
    <w:rsid w:val="00421C6C"/>
    <w:rsid w:val="00421E39"/>
    <w:rsid w:val="00424CF8"/>
    <w:rsid w:val="00434B97"/>
    <w:rsid w:val="00437A54"/>
    <w:rsid w:val="00440D2C"/>
    <w:rsid w:val="004442FB"/>
    <w:rsid w:val="0044554B"/>
    <w:rsid w:val="00445876"/>
    <w:rsid w:val="00451AC1"/>
    <w:rsid w:val="0045624A"/>
    <w:rsid w:val="0045779E"/>
    <w:rsid w:val="00461749"/>
    <w:rsid w:val="004663A4"/>
    <w:rsid w:val="00471EB8"/>
    <w:rsid w:val="0047682D"/>
    <w:rsid w:val="00477AAD"/>
    <w:rsid w:val="00477E45"/>
    <w:rsid w:val="00480432"/>
    <w:rsid w:val="004825A8"/>
    <w:rsid w:val="004825FE"/>
    <w:rsid w:val="00482DFA"/>
    <w:rsid w:val="00484685"/>
    <w:rsid w:val="00487D45"/>
    <w:rsid w:val="00490E95"/>
    <w:rsid w:val="00494A12"/>
    <w:rsid w:val="00496273"/>
    <w:rsid w:val="004A1022"/>
    <w:rsid w:val="004A56C1"/>
    <w:rsid w:val="004A71B3"/>
    <w:rsid w:val="004A77A6"/>
    <w:rsid w:val="004A7B70"/>
    <w:rsid w:val="004B211A"/>
    <w:rsid w:val="004B48ED"/>
    <w:rsid w:val="004B52AB"/>
    <w:rsid w:val="004B6E24"/>
    <w:rsid w:val="004C0843"/>
    <w:rsid w:val="004C0863"/>
    <w:rsid w:val="004C1BA6"/>
    <w:rsid w:val="004C32F2"/>
    <w:rsid w:val="004C4B56"/>
    <w:rsid w:val="004C5551"/>
    <w:rsid w:val="004C5C73"/>
    <w:rsid w:val="004C7AEB"/>
    <w:rsid w:val="004D24E8"/>
    <w:rsid w:val="004D3E85"/>
    <w:rsid w:val="004D512C"/>
    <w:rsid w:val="004D5600"/>
    <w:rsid w:val="004E3236"/>
    <w:rsid w:val="004E5323"/>
    <w:rsid w:val="004E6522"/>
    <w:rsid w:val="004F33A3"/>
    <w:rsid w:val="004F5B22"/>
    <w:rsid w:val="004F6E0B"/>
    <w:rsid w:val="004F716C"/>
    <w:rsid w:val="004F7CF0"/>
    <w:rsid w:val="005020DE"/>
    <w:rsid w:val="00502B74"/>
    <w:rsid w:val="005031CA"/>
    <w:rsid w:val="005110D4"/>
    <w:rsid w:val="005113FD"/>
    <w:rsid w:val="00514B91"/>
    <w:rsid w:val="005170A6"/>
    <w:rsid w:val="0052090A"/>
    <w:rsid w:val="005227BA"/>
    <w:rsid w:val="005236DC"/>
    <w:rsid w:val="005252C8"/>
    <w:rsid w:val="005253AF"/>
    <w:rsid w:val="00526AFA"/>
    <w:rsid w:val="005279E7"/>
    <w:rsid w:val="00527AB6"/>
    <w:rsid w:val="00532CD9"/>
    <w:rsid w:val="005356D4"/>
    <w:rsid w:val="005366F8"/>
    <w:rsid w:val="00541545"/>
    <w:rsid w:val="00542C8F"/>
    <w:rsid w:val="00545580"/>
    <w:rsid w:val="005459F3"/>
    <w:rsid w:val="00545A7B"/>
    <w:rsid w:val="00547123"/>
    <w:rsid w:val="00551E1E"/>
    <w:rsid w:val="00551EC4"/>
    <w:rsid w:val="00557611"/>
    <w:rsid w:val="00560083"/>
    <w:rsid w:val="00562DB7"/>
    <w:rsid w:val="005672DB"/>
    <w:rsid w:val="005710EF"/>
    <w:rsid w:val="005718ED"/>
    <w:rsid w:val="00571BCB"/>
    <w:rsid w:val="0057361A"/>
    <w:rsid w:val="005737B0"/>
    <w:rsid w:val="00573F4D"/>
    <w:rsid w:val="0057407B"/>
    <w:rsid w:val="005747BA"/>
    <w:rsid w:val="00576079"/>
    <w:rsid w:val="0057725C"/>
    <w:rsid w:val="005773C5"/>
    <w:rsid w:val="00580167"/>
    <w:rsid w:val="005827BE"/>
    <w:rsid w:val="00582906"/>
    <w:rsid w:val="00584AA3"/>
    <w:rsid w:val="005854AD"/>
    <w:rsid w:val="00585C9E"/>
    <w:rsid w:val="00586E98"/>
    <w:rsid w:val="00591729"/>
    <w:rsid w:val="00591882"/>
    <w:rsid w:val="0059204D"/>
    <w:rsid w:val="00593EE7"/>
    <w:rsid w:val="005943BD"/>
    <w:rsid w:val="005949FC"/>
    <w:rsid w:val="00596059"/>
    <w:rsid w:val="005962ED"/>
    <w:rsid w:val="005964F2"/>
    <w:rsid w:val="0059659F"/>
    <w:rsid w:val="00597A75"/>
    <w:rsid w:val="005A0549"/>
    <w:rsid w:val="005A1FC2"/>
    <w:rsid w:val="005A2120"/>
    <w:rsid w:val="005A37CA"/>
    <w:rsid w:val="005A4E41"/>
    <w:rsid w:val="005A62BA"/>
    <w:rsid w:val="005A6763"/>
    <w:rsid w:val="005A73E0"/>
    <w:rsid w:val="005B0193"/>
    <w:rsid w:val="005B096F"/>
    <w:rsid w:val="005B3623"/>
    <w:rsid w:val="005B5998"/>
    <w:rsid w:val="005B5AD2"/>
    <w:rsid w:val="005C327F"/>
    <w:rsid w:val="005C3A8C"/>
    <w:rsid w:val="005C7D81"/>
    <w:rsid w:val="005C7F2E"/>
    <w:rsid w:val="005D28F2"/>
    <w:rsid w:val="005D299D"/>
    <w:rsid w:val="005D347A"/>
    <w:rsid w:val="005D3754"/>
    <w:rsid w:val="005D5B02"/>
    <w:rsid w:val="005E073F"/>
    <w:rsid w:val="005E362C"/>
    <w:rsid w:val="005E4676"/>
    <w:rsid w:val="005E5E86"/>
    <w:rsid w:val="005F1863"/>
    <w:rsid w:val="005F2F81"/>
    <w:rsid w:val="006000D4"/>
    <w:rsid w:val="0060025C"/>
    <w:rsid w:val="0060102F"/>
    <w:rsid w:val="006012E2"/>
    <w:rsid w:val="00606C1D"/>
    <w:rsid w:val="0060700A"/>
    <w:rsid w:val="006103C5"/>
    <w:rsid w:val="006107B0"/>
    <w:rsid w:val="006145BA"/>
    <w:rsid w:val="006146A2"/>
    <w:rsid w:val="00617245"/>
    <w:rsid w:val="00620728"/>
    <w:rsid w:val="00625DE5"/>
    <w:rsid w:val="00626223"/>
    <w:rsid w:val="006323D9"/>
    <w:rsid w:val="00633FEC"/>
    <w:rsid w:val="0063406D"/>
    <w:rsid w:val="00634FE9"/>
    <w:rsid w:val="0063684D"/>
    <w:rsid w:val="00636B7C"/>
    <w:rsid w:val="00637B35"/>
    <w:rsid w:val="00640D9F"/>
    <w:rsid w:val="006466E3"/>
    <w:rsid w:val="00650370"/>
    <w:rsid w:val="00653383"/>
    <w:rsid w:val="006542D8"/>
    <w:rsid w:val="00654587"/>
    <w:rsid w:val="00656190"/>
    <w:rsid w:val="0066128D"/>
    <w:rsid w:val="0066131F"/>
    <w:rsid w:val="00662383"/>
    <w:rsid w:val="0066606D"/>
    <w:rsid w:val="006716AC"/>
    <w:rsid w:val="006720E3"/>
    <w:rsid w:val="006763A8"/>
    <w:rsid w:val="00676880"/>
    <w:rsid w:val="006848D1"/>
    <w:rsid w:val="00685213"/>
    <w:rsid w:val="00686265"/>
    <w:rsid w:val="006877C5"/>
    <w:rsid w:val="00690C52"/>
    <w:rsid w:val="0069156B"/>
    <w:rsid w:val="0069211F"/>
    <w:rsid w:val="00692B53"/>
    <w:rsid w:val="006A01AC"/>
    <w:rsid w:val="006A1378"/>
    <w:rsid w:val="006A2005"/>
    <w:rsid w:val="006B1F69"/>
    <w:rsid w:val="006B4B39"/>
    <w:rsid w:val="006B6D40"/>
    <w:rsid w:val="006C0FFD"/>
    <w:rsid w:val="006C1F30"/>
    <w:rsid w:val="006C2682"/>
    <w:rsid w:val="006C2BF1"/>
    <w:rsid w:val="006C371D"/>
    <w:rsid w:val="006C5B55"/>
    <w:rsid w:val="006D0349"/>
    <w:rsid w:val="006D04A8"/>
    <w:rsid w:val="006D3DF8"/>
    <w:rsid w:val="006D5D3A"/>
    <w:rsid w:val="006D729B"/>
    <w:rsid w:val="006E0EB8"/>
    <w:rsid w:val="006E1514"/>
    <w:rsid w:val="006E2867"/>
    <w:rsid w:val="006E5F38"/>
    <w:rsid w:val="006F07B1"/>
    <w:rsid w:val="006F0F79"/>
    <w:rsid w:val="006F2C89"/>
    <w:rsid w:val="006F7526"/>
    <w:rsid w:val="0070160F"/>
    <w:rsid w:val="007027A1"/>
    <w:rsid w:val="00703090"/>
    <w:rsid w:val="00705AFE"/>
    <w:rsid w:val="007121B5"/>
    <w:rsid w:val="00712EB3"/>
    <w:rsid w:val="00714BF3"/>
    <w:rsid w:val="00714FB4"/>
    <w:rsid w:val="007157E2"/>
    <w:rsid w:val="00721CC5"/>
    <w:rsid w:val="00722A1F"/>
    <w:rsid w:val="0072375A"/>
    <w:rsid w:val="00726EB3"/>
    <w:rsid w:val="00730024"/>
    <w:rsid w:val="0073040F"/>
    <w:rsid w:val="00735572"/>
    <w:rsid w:val="00741130"/>
    <w:rsid w:val="0074354D"/>
    <w:rsid w:val="007503A1"/>
    <w:rsid w:val="00753EBE"/>
    <w:rsid w:val="00754FD7"/>
    <w:rsid w:val="00755440"/>
    <w:rsid w:val="00761637"/>
    <w:rsid w:val="00763894"/>
    <w:rsid w:val="00764E14"/>
    <w:rsid w:val="00770155"/>
    <w:rsid w:val="007721E9"/>
    <w:rsid w:val="00780071"/>
    <w:rsid w:val="0078562C"/>
    <w:rsid w:val="00787C67"/>
    <w:rsid w:val="00790E6E"/>
    <w:rsid w:val="00791C51"/>
    <w:rsid w:val="007978D5"/>
    <w:rsid w:val="007A248F"/>
    <w:rsid w:val="007A3BF5"/>
    <w:rsid w:val="007A4474"/>
    <w:rsid w:val="007A5BD7"/>
    <w:rsid w:val="007A5F49"/>
    <w:rsid w:val="007A70EA"/>
    <w:rsid w:val="007A7431"/>
    <w:rsid w:val="007A751D"/>
    <w:rsid w:val="007B12DA"/>
    <w:rsid w:val="007B1EEF"/>
    <w:rsid w:val="007B5879"/>
    <w:rsid w:val="007C3E1E"/>
    <w:rsid w:val="007C465E"/>
    <w:rsid w:val="007C632C"/>
    <w:rsid w:val="007D1428"/>
    <w:rsid w:val="007D24BB"/>
    <w:rsid w:val="007D279E"/>
    <w:rsid w:val="007D516A"/>
    <w:rsid w:val="007D5BE8"/>
    <w:rsid w:val="007E116F"/>
    <w:rsid w:val="007E277B"/>
    <w:rsid w:val="007E6378"/>
    <w:rsid w:val="007E730C"/>
    <w:rsid w:val="007F140D"/>
    <w:rsid w:val="007F14E2"/>
    <w:rsid w:val="007F1F4D"/>
    <w:rsid w:val="007F37F8"/>
    <w:rsid w:val="007F4C02"/>
    <w:rsid w:val="007F565C"/>
    <w:rsid w:val="0080090A"/>
    <w:rsid w:val="00801EBF"/>
    <w:rsid w:val="008054DB"/>
    <w:rsid w:val="00806A74"/>
    <w:rsid w:val="00807852"/>
    <w:rsid w:val="008114EE"/>
    <w:rsid w:val="00812FAF"/>
    <w:rsid w:val="00822AF7"/>
    <w:rsid w:val="00822BD8"/>
    <w:rsid w:val="008259A6"/>
    <w:rsid w:val="00827730"/>
    <w:rsid w:val="008304BC"/>
    <w:rsid w:val="00831F2B"/>
    <w:rsid w:val="00834FEC"/>
    <w:rsid w:val="00835FEB"/>
    <w:rsid w:val="00840FC0"/>
    <w:rsid w:val="00842393"/>
    <w:rsid w:val="00844543"/>
    <w:rsid w:val="00844848"/>
    <w:rsid w:val="0084582B"/>
    <w:rsid w:val="0085215B"/>
    <w:rsid w:val="008528E4"/>
    <w:rsid w:val="00852ACD"/>
    <w:rsid w:val="00854632"/>
    <w:rsid w:val="00860305"/>
    <w:rsid w:val="00860F07"/>
    <w:rsid w:val="00864142"/>
    <w:rsid w:val="0086590C"/>
    <w:rsid w:val="008661D2"/>
    <w:rsid w:val="00866438"/>
    <w:rsid w:val="00866529"/>
    <w:rsid w:val="00870596"/>
    <w:rsid w:val="00873707"/>
    <w:rsid w:val="00873BE1"/>
    <w:rsid w:val="00874C6B"/>
    <w:rsid w:val="00874FE6"/>
    <w:rsid w:val="008804F4"/>
    <w:rsid w:val="0088248A"/>
    <w:rsid w:val="00887E8A"/>
    <w:rsid w:val="00892ECD"/>
    <w:rsid w:val="0089759C"/>
    <w:rsid w:val="00897877"/>
    <w:rsid w:val="008A0687"/>
    <w:rsid w:val="008B0EE4"/>
    <w:rsid w:val="008B5944"/>
    <w:rsid w:val="008C1C02"/>
    <w:rsid w:val="008C2688"/>
    <w:rsid w:val="008C2702"/>
    <w:rsid w:val="008C3B05"/>
    <w:rsid w:val="008C49C9"/>
    <w:rsid w:val="008C4F51"/>
    <w:rsid w:val="008C75F0"/>
    <w:rsid w:val="008D38B5"/>
    <w:rsid w:val="008D45F2"/>
    <w:rsid w:val="008D5F04"/>
    <w:rsid w:val="008F1500"/>
    <w:rsid w:val="008F4654"/>
    <w:rsid w:val="008F4B24"/>
    <w:rsid w:val="00900F22"/>
    <w:rsid w:val="00902BC7"/>
    <w:rsid w:val="009031EB"/>
    <w:rsid w:val="009052EA"/>
    <w:rsid w:val="009057D8"/>
    <w:rsid w:val="009070E4"/>
    <w:rsid w:val="0090712A"/>
    <w:rsid w:val="009071CD"/>
    <w:rsid w:val="0091379E"/>
    <w:rsid w:val="00915329"/>
    <w:rsid w:val="00917B57"/>
    <w:rsid w:val="0092057A"/>
    <w:rsid w:val="00920CDC"/>
    <w:rsid w:val="009219D3"/>
    <w:rsid w:val="00924235"/>
    <w:rsid w:val="00924882"/>
    <w:rsid w:val="0093126B"/>
    <w:rsid w:val="00932E35"/>
    <w:rsid w:val="0093324F"/>
    <w:rsid w:val="00934019"/>
    <w:rsid w:val="00937D97"/>
    <w:rsid w:val="00940E60"/>
    <w:rsid w:val="00941475"/>
    <w:rsid w:val="00943E0A"/>
    <w:rsid w:val="00944361"/>
    <w:rsid w:val="00946D06"/>
    <w:rsid w:val="0094795B"/>
    <w:rsid w:val="00954D66"/>
    <w:rsid w:val="00956249"/>
    <w:rsid w:val="00957782"/>
    <w:rsid w:val="00957A8E"/>
    <w:rsid w:val="0096344F"/>
    <w:rsid w:val="0096574F"/>
    <w:rsid w:val="009677A8"/>
    <w:rsid w:val="00967E0A"/>
    <w:rsid w:val="0097176F"/>
    <w:rsid w:val="00972E1F"/>
    <w:rsid w:val="00982410"/>
    <w:rsid w:val="00985DF9"/>
    <w:rsid w:val="0099074B"/>
    <w:rsid w:val="00993BBC"/>
    <w:rsid w:val="00997B5F"/>
    <w:rsid w:val="009A02EC"/>
    <w:rsid w:val="009A0A4C"/>
    <w:rsid w:val="009A1EAB"/>
    <w:rsid w:val="009A2ED1"/>
    <w:rsid w:val="009A4A24"/>
    <w:rsid w:val="009A6D61"/>
    <w:rsid w:val="009A6EA2"/>
    <w:rsid w:val="009A77F2"/>
    <w:rsid w:val="009B4660"/>
    <w:rsid w:val="009B4C72"/>
    <w:rsid w:val="009B6145"/>
    <w:rsid w:val="009B7787"/>
    <w:rsid w:val="009C01D6"/>
    <w:rsid w:val="009C2333"/>
    <w:rsid w:val="009D02D3"/>
    <w:rsid w:val="009D0A23"/>
    <w:rsid w:val="009D1094"/>
    <w:rsid w:val="009D31B4"/>
    <w:rsid w:val="009D48D3"/>
    <w:rsid w:val="009D4BA4"/>
    <w:rsid w:val="009D5382"/>
    <w:rsid w:val="009D5A67"/>
    <w:rsid w:val="009E2685"/>
    <w:rsid w:val="009E26BC"/>
    <w:rsid w:val="009E7FF2"/>
    <w:rsid w:val="009F0C32"/>
    <w:rsid w:val="009F3CCB"/>
    <w:rsid w:val="009F5176"/>
    <w:rsid w:val="009F5BAB"/>
    <w:rsid w:val="009F677C"/>
    <w:rsid w:val="009F7319"/>
    <w:rsid w:val="009F73A0"/>
    <w:rsid w:val="00A01342"/>
    <w:rsid w:val="00A022E5"/>
    <w:rsid w:val="00A1140D"/>
    <w:rsid w:val="00A22C6A"/>
    <w:rsid w:val="00A22E30"/>
    <w:rsid w:val="00A25EBB"/>
    <w:rsid w:val="00A3106A"/>
    <w:rsid w:val="00A339C6"/>
    <w:rsid w:val="00A33C18"/>
    <w:rsid w:val="00A43946"/>
    <w:rsid w:val="00A43B99"/>
    <w:rsid w:val="00A460AD"/>
    <w:rsid w:val="00A54862"/>
    <w:rsid w:val="00A551EE"/>
    <w:rsid w:val="00A562A7"/>
    <w:rsid w:val="00A56A21"/>
    <w:rsid w:val="00A606A4"/>
    <w:rsid w:val="00A62F88"/>
    <w:rsid w:val="00A632BA"/>
    <w:rsid w:val="00A6675A"/>
    <w:rsid w:val="00A714E8"/>
    <w:rsid w:val="00A7172B"/>
    <w:rsid w:val="00A729C3"/>
    <w:rsid w:val="00A73C37"/>
    <w:rsid w:val="00A73CF9"/>
    <w:rsid w:val="00A7576A"/>
    <w:rsid w:val="00A81730"/>
    <w:rsid w:val="00A81C48"/>
    <w:rsid w:val="00A820E3"/>
    <w:rsid w:val="00A85CEC"/>
    <w:rsid w:val="00A872D3"/>
    <w:rsid w:val="00A911EB"/>
    <w:rsid w:val="00A936E7"/>
    <w:rsid w:val="00A959CF"/>
    <w:rsid w:val="00AA1721"/>
    <w:rsid w:val="00AA2AAB"/>
    <w:rsid w:val="00AA555F"/>
    <w:rsid w:val="00AA6A29"/>
    <w:rsid w:val="00AA6D98"/>
    <w:rsid w:val="00AB0BC9"/>
    <w:rsid w:val="00AB15CF"/>
    <w:rsid w:val="00AB32AA"/>
    <w:rsid w:val="00AB4396"/>
    <w:rsid w:val="00AB492C"/>
    <w:rsid w:val="00AB536F"/>
    <w:rsid w:val="00AB614C"/>
    <w:rsid w:val="00AB7CFE"/>
    <w:rsid w:val="00AC295F"/>
    <w:rsid w:val="00AC6705"/>
    <w:rsid w:val="00AD23EA"/>
    <w:rsid w:val="00AD4A1B"/>
    <w:rsid w:val="00AE0515"/>
    <w:rsid w:val="00AE1A85"/>
    <w:rsid w:val="00AE2545"/>
    <w:rsid w:val="00AE3088"/>
    <w:rsid w:val="00AE3504"/>
    <w:rsid w:val="00AE451B"/>
    <w:rsid w:val="00AE5044"/>
    <w:rsid w:val="00AE50A1"/>
    <w:rsid w:val="00AE50D4"/>
    <w:rsid w:val="00AE5FCE"/>
    <w:rsid w:val="00AE6334"/>
    <w:rsid w:val="00AE67BC"/>
    <w:rsid w:val="00AF0CA9"/>
    <w:rsid w:val="00AF0FA7"/>
    <w:rsid w:val="00AF6967"/>
    <w:rsid w:val="00B00B0A"/>
    <w:rsid w:val="00B05D7D"/>
    <w:rsid w:val="00B079C4"/>
    <w:rsid w:val="00B13934"/>
    <w:rsid w:val="00B204A8"/>
    <w:rsid w:val="00B20F58"/>
    <w:rsid w:val="00B234D5"/>
    <w:rsid w:val="00B243CC"/>
    <w:rsid w:val="00B25BCE"/>
    <w:rsid w:val="00B30A4B"/>
    <w:rsid w:val="00B31837"/>
    <w:rsid w:val="00B353D4"/>
    <w:rsid w:val="00B35DE8"/>
    <w:rsid w:val="00B459CE"/>
    <w:rsid w:val="00B47A49"/>
    <w:rsid w:val="00B52300"/>
    <w:rsid w:val="00B526C4"/>
    <w:rsid w:val="00B53A42"/>
    <w:rsid w:val="00B566A4"/>
    <w:rsid w:val="00B5670F"/>
    <w:rsid w:val="00B57247"/>
    <w:rsid w:val="00B61444"/>
    <w:rsid w:val="00B666EA"/>
    <w:rsid w:val="00B671E1"/>
    <w:rsid w:val="00B72F11"/>
    <w:rsid w:val="00B76B29"/>
    <w:rsid w:val="00B76D36"/>
    <w:rsid w:val="00B779B4"/>
    <w:rsid w:val="00B846BD"/>
    <w:rsid w:val="00B85A60"/>
    <w:rsid w:val="00B85E60"/>
    <w:rsid w:val="00B87583"/>
    <w:rsid w:val="00B94539"/>
    <w:rsid w:val="00B95F72"/>
    <w:rsid w:val="00B96498"/>
    <w:rsid w:val="00B9712D"/>
    <w:rsid w:val="00B97281"/>
    <w:rsid w:val="00B97C10"/>
    <w:rsid w:val="00B97CBC"/>
    <w:rsid w:val="00BA19FF"/>
    <w:rsid w:val="00BA1A92"/>
    <w:rsid w:val="00BA2A0E"/>
    <w:rsid w:val="00BA3BDB"/>
    <w:rsid w:val="00BB2C5A"/>
    <w:rsid w:val="00BB5DB0"/>
    <w:rsid w:val="00BC3F38"/>
    <w:rsid w:val="00BC43E8"/>
    <w:rsid w:val="00BC48B0"/>
    <w:rsid w:val="00BD574B"/>
    <w:rsid w:val="00BD7C31"/>
    <w:rsid w:val="00BE1826"/>
    <w:rsid w:val="00BE40E4"/>
    <w:rsid w:val="00BE666A"/>
    <w:rsid w:val="00BF7BB9"/>
    <w:rsid w:val="00C02E5E"/>
    <w:rsid w:val="00C02E88"/>
    <w:rsid w:val="00C1081B"/>
    <w:rsid w:val="00C11E91"/>
    <w:rsid w:val="00C146CA"/>
    <w:rsid w:val="00C15B56"/>
    <w:rsid w:val="00C22761"/>
    <w:rsid w:val="00C25BC8"/>
    <w:rsid w:val="00C31451"/>
    <w:rsid w:val="00C31954"/>
    <w:rsid w:val="00C42848"/>
    <w:rsid w:val="00C42EC4"/>
    <w:rsid w:val="00C43A2A"/>
    <w:rsid w:val="00C475F3"/>
    <w:rsid w:val="00C510D4"/>
    <w:rsid w:val="00C558FD"/>
    <w:rsid w:val="00C60524"/>
    <w:rsid w:val="00C61432"/>
    <w:rsid w:val="00C64434"/>
    <w:rsid w:val="00C64F9B"/>
    <w:rsid w:val="00C65D8F"/>
    <w:rsid w:val="00C70324"/>
    <w:rsid w:val="00C723A2"/>
    <w:rsid w:val="00C7354E"/>
    <w:rsid w:val="00C75FE8"/>
    <w:rsid w:val="00C77434"/>
    <w:rsid w:val="00C82D49"/>
    <w:rsid w:val="00C85BE4"/>
    <w:rsid w:val="00C87780"/>
    <w:rsid w:val="00C8784A"/>
    <w:rsid w:val="00C900C4"/>
    <w:rsid w:val="00C900DA"/>
    <w:rsid w:val="00C9018D"/>
    <w:rsid w:val="00C94758"/>
    <w:rsid w:val="00C95473"/>
    <w:rsid w:val="00CA34FB"/>
    <w:rsid w:val="00CA3983"/>
    <w:rsid w:val="00CA426E"/>
    <w:rsid w:val="00CA52BA"/>
    <w:rsid w:val="00CA73BD"/>
    <w:rsid w:val="00CB3E9F"/>
    <w:rsid w:val="00CB4A1C"/>
    <w:rsid w:val="00CC2932"/>
    <w:rsid w:val="00CC5C97"/>
    <w:rsid w:val="00CC7025"/>
    <w:rsid w:val="00CD0983"/>
    <w:rsid w:val="00CD1520"/>
    <w:rsid w:val="00CD5BEF"/>
    <w:rsid w:val="00CD6B19"/>
    <w:rsid w:val="00CD6E8B"/>
    <w:rsid w:val="00CE6498"/>
    <w:rsid w:val="00CF01FA"/>
    <w:rsid w:val="00CF1544"/>
    <w:rsid w:val="00CF6134"/>
    <w:rsid w:val="00CF6A61"/>
    <w:rsid w:val="00CF7722"/>
    <w:rsid w:val="00D03314"/>
    <w:rsid w:val="00D03E82"/>
    <w:rsid w:val="00D0569A"/>
    <w:rsid w:val="00D05F71"/>
    <w:rsid w:val="00D115F8"/>
    <w:rsid w:val="00D1752F"/>
    <w:rsid w:val="00D17AE2"/>
    <w:rsid w:val="00D21AE2"/>
    <w:rsid w:val="00D226A8"/>
    <w:rsid w:val="00D266EA"/>
    <w:rsid w:val="00D26CEE"/>
    <w:rsid w:val="00D3588D"/>
    <w:rsid w:val="00D37420"/>
    <w:rsid w:val="00D44F27"/>
    <w:rsid w:val="00D46262"/>
    <w:rsid w:val="00D502FD"/>
    <w:rsid w:val="00D5048E"/>
    <w:rsid w:val="00D50D96"/>
    <w:rsid w:val="00D51699"/>
    <w:rsid w:val="00D52F68"/>
    <w:rsid w:val="00D5529D"/>
    <w:rsid w:val="00D5601A"/>
    <w:rsid w:val="00D56D58"/>
    <w:rsid w:val="00D56E17"/>
    <w:rsid w:val="00D63E2B"/>
    <w:rsid w:val="00D640B5"/>
    <w:rsid w:val="00D644C9"/>
    <w:rsid w:val="00D652DC"/>
    <w:rsid w:val="00D70587"/>
    <w:rsid w:val="00D7279E"/>
    <w:rsid w:val="00D75C73"/>
    <w:rsid w:val="00D77ECA"/>
    <w:rsid w:val="00D80548"/>
    <w:rsid w:val="00D87FD6"/>
    <w:rsid w:val="00D91282"/>
    <w:rsid w:val="00D93D75"/>
    <w:rsid w:val="00D95F97"/>
    <w:rsid w:val="00D96562"/>
    <w:rsid w:val="00D9799F"/>
    <w:rsid w:val="00D97F52"/>
    <w:rsid w:val="00DA13A4"/>
    <w:rsid w:val="00DA4DD1"/>
    <w:rsid w:val="00DA529C"/>
    <w:rsid w:val="00DA5705"/>
    <w:rsid w:val="00DA7242"/>
    <w:rsid w:val="00DA7E60"/>
    <w:rsid w:val="00DB425B"/>
    <w:rsid w:val="00DB57E2"/>
    <w:rsid w:val="00DB6D80"/>
    <w:rsid w:val="00DB6F06"/>
    <w:rsid w:val="00DB7526"/>
    <w:rsid w:val="00DC42A8"/>
    <w:rsid w:val="00DC46C9"/>
    <w:rsid w:val="00DC4D96"/>
    <w:rsid w:val="00DC5C1B"/>
    <w:rsid w:val="00DD13B7"/>
    <w:rsid w:val="00DD17CF"/>
    <w:rsid w:val="00DD3E31"/>
    <w:rsid w:val="00DD6969"/>
    <w:rsid w:val="00DE0411"/>
    <w:rsid w:val="00DE0415"/>
    <w:rsid w:val="00DE7689"/>
    <w:rsid w:val="00DF098A"/>
    <w:rsid w:val="00DF3CAA"/>
    <w:rsid w:val="00DF77A5"/>
    <w:rsid w:val="00E01D2D"/>
    <w:rsid w:val="00E04E62"/>
    <w:rsid w:val="00E10A3C"/>
    <w:rsid w:val="00E146BD"/>
    <w:rsid w:val="00E209D2"/>
    <w:rsid w:val="00E20EB2"/>
    <w:rsid w:val="00E22A7C"/>
    <w:rsid w:val="00E231F3"/>
    <w:rsid w:val="00E261E5"/>
    <w:rsid w:val="00E2691F"/>
    <w:rsid w:val="00E31688"/>
    <w:rsid w:val="00E359B7"/>
    <w:rsid w:val="00E360E6"/>
    <w:rsid w:val="00E40490"/>
    <w:rsid w:val="00E4089E"/>
    <w:rsid w:val="00E45AD2"/>
    <w:rsid w:val="00E55600"/>
    <w:rsid w:val="00E563B2"/>
    <w:rsid w:val="00E57846"/>
    <w:rsid w:val="00E609D8"/>
    <w:rsid w:val="00E622C9"/>
    <w:rsid w:val="00E66256"/>
    <w:rsid w:val="00E66422"/>
    <w:rsid w:val="00E6662F"/>
    <w:rsid w:val="00E73CBD"/>
    <w:rsid w:val="00E75F8C"/>
    <w:rsid w:val="00E7719E"/>
    <w:rsid w:val="00E771C5"/>
    <w:rsid w:val="00E80A30"/>
    <w:rsid w:val="00E81B61"/>
    <w:rsid w:val="00E858A3"/>
    <w:rsid w:val="00E91140"/>
    <w:rsid w:val="00E91DB0"/>
    <w:rsid w:val="00E93F72"/>
    <w:rsid w:val="00E94947"/>
    <w:rsid w:val="00E958E9"/>
    <w:rsid w:val="00E9614E"/>
    <w:rsid w:val="00E96215"/>
    <w:rsid w:val="00EA0E50"/>
    <w:rsid w:val="00EA3473"/>
    <w:rsid w:val="00EA70A2"/>
    <w:rsid w:val="00EC05B2"/>
    <w:rsid w:val="00EC0E09"/>
    <w:rsid w:val="00EC26B2"/>
    <w:rsid w:val="00EC30B0"/>
    <w:rsid w:val="00EC3E7C"/>
    <w:rsid w:val="00EC7D4F"/>
    <w:rsid w:val="00ED1A37"/>
    <w:rsid w:val="00ED4978"/>
    <w:rsid w:val="00ED507E"/>
    <w:rsid w:val="00ED7086"/>
    <w:rsid w:val="00EE41F6"/>
    <w:rsid w:val="00EE424B"/>
    <w:rsid w:val="00EE6102"/>
    <w:rsid w:val="00EE65A4"/>
    <w:rsid w:val="00EF0F7F"/>
    <w:rsid w:val="00EF2592"/>
    <w:rsid w:val="00EF438F"/>
    <w:rsid w:val="00EF5939"/>
    <w:rsid w:val="00EF7068"/>
    <w:rsid w:val="00F0081F"/>
    <w:rsid w:val="00F00A33"/>
    <w:rsid w:val="00F04B60"/>
    <w:rsid w:val="00F07C2D"/>
    <w:rsid w:val="00F11289"/>
    <w:rsid w:val="00F1153C"/>
    <w:rsid w:val="00F11A2E"/>
    <w:rsid w:val="00F134DA"/>
    <w:rsid w:val="00F20205"/>
    <w:rsid w:val="00F204CE"/>
    <w:rsid w:val="00F21711"/>
    <w:rsid w:val="00F2377C"/>
    <w:rsid w:val="00F26874"/>
    <w:rsid w:val="00F3069E"/>
    <w:rsid w:val="00F31186"/>
    <w:rsid w:val="00F324A6"/>
    <w:rsid w:val="00F32687"/>
    <w:rsid w:val="00F43480"/>
    <w:rsid w:val="00F453F1"/>
    <w:rsid w:val="00F4686A"/>
    <w:rsid w:val="00F51317"/>
    <w:rsid w:val="00F52015"/>
    <w:rsid w:val="00F52B99"/>
    <w:rsid w:val="00F5389E"/>
    <w:rsid w:val="00F53D38"/>
    <w:rsid w:val="00F556E1"/>
    <w:rsid w:val="00F57028"/>
    <w:rsid w:val="00F574C4"/>
    <w:rsid w:val="00F574E9"/>
    <w:rsid w:val="00F57936"/>
    <w:rsid w:val="00F66228"/>
    <w:rsid w:val="00F67130"/>
    <w:rsid w:val="00F711D5"/>
    <w:rsid w:val="00F7344C"/>
    <w:rsid w:val="00F73EB9"/>
    <w:rsid w:val="00F74222"/>
    <w:rsid w:val="00F769F2"/>
    <w:rsid w:val="00F770F2"/>
    <w:rsid w:val="00F824AC"/>
    <w:rsid w:val="00F82DF1"/>
    <w:rsid w:val="00F84A46"/>
    <w:rsid w:val="00F91D76"/>
    <w:rsid w:val="00F92409"/>
    <w:rsid w:val="00F95C25"/>
    <w:rsid w:val="00FA0FCB"/>
    <w:rsid w:val="00FA11FB"/>
    <w:rsid w:val="00FA3E99"/>
    <w:rsid w:val="00FB2A0F"/>
    <w:rsid w:val="00FB50AD"/>
    <w:rsid w:val="00FB5893"/>
    <w:rsid w:val="00FC1640"/>
    <w:rsid w:val="00FC341F"/>
    <w:rsid w:val="00FC4676"/>
    <w:rsid w:val="00FC4A8D"/>
    <w:rsid w:val="00FC65DF"/>
    <w:rsid w:val="00FC7727"/>
    <w:rsid w:val="00FD19A8"/>
    <w:rsid w:val="00FD219F"/>
    <w:rsid w:val="00FD3BD5"/>
    <w:rsid w:val="00FD52E6"/>
    <w:rsid w:val="00FD5626"/>
    <w:rsid w:val="00FD5B3B"/>
    <w:rsid w:val="00FD6A05"/>
    <w:rsid w:val="00FE107D"/>
    <w:rsid w:val="00FE130D"/>
    <w:rsid w:val="00FE1D44"/>
    <w:rsid w:val="00FE1FEE"/>
    <w:rsid w:val="00FE6137"/>
    <w:rsid w:val="00FF20F0"/>
    <w:rsid w:val="00FF210D"/>
    <w:rsid w:val="00FF4199"/>
    <w:rsid w:val="00FF4563"/>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F2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header" w:uiPriority="99"/>
    <w:lsdException w:name="caption" w:uiPriority="99" w:qFormat="1"/>
    <w:lsdException w:name="table of figures" w:uiPriority="99"/>
    <w:lsdException w:name="Body Text" w:uiPriority="99" w:qFormat="1"/>
    <w:lsdException w:name="Hyperlink" w:uiPriority="99"/>
    <w:lsdException w:name="List Paragraph" w:uiPriority="34" w:qFormat="1"/>
  </w:latentStyles>
  <w:style w:type="paragraph" w:default="1" w:styleId="Normal">
    <w:name w:val="Normal"/>
    <w:qFormat/>
    <w:rsid w:val="00753EBE"/>
    <w:pPr>
      <w:spacing w:before="120" w:after="240"/>
    </w:pPr>
    <w:rPr>
      <w:rFonts w:ascii="Arial" w:eastAsia="Times New Roman" w:hAnsi="Arial"/>
      <w:sz w:val="22"/>
      <w:lang w:val="en-GB"/>
    </w:rPr>
  </w:style>
  <w:style w:type="paragraph" w:styleId="Heading1">
    <w:name w:val="heading 1"/>
    <w:next w:val="Normal"/>
    <w:link w:val="Heading1Char"/>
    <w:qFormat/>
    <w:rsid w:val="00B85A60"/>
    <w:pPr>
      <w:keepNext/>
      <w:pageBreakBefore/>
      <w:numPr>
        <w:numId w:val="4"/>
      </w:numPr>
      <w:spacing w:before="480" w:after="240"/>
      <w:ind w:left="994" w:hanging="994"/>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93D75"/>
    <w:pPr>
      <w:keepNext/>
      <w:numPr>
        <w:ilvl w:val="1"/>
        <w:numId w:val="4"/>
      </w:numPr>
      <w:spacing w:before="360" w:after="240"/>
      <w:ind w:left="994" w:hanging="994"/>
      <w:outlineLvl w:val="1"/>
    </w:pPr>
    <w:rPr>
      <w:rFonts w:ascii="Tahoma" w:eastAsia="Times New Roman" w:hAnsi="Tahoma"/>
      <w:b/>
      <w:sz w:val="28"/>
      <w:szCs w:val="20"/>
      <w:lang w:val="en-GB" w:eastAsia="en-US"/>
    </w:rPr>
  </w:style>
  <w:style w:type="paragraph" w:styleId="Heading3">
    <w:name w:val="heading 3"/>
    <w:next w:val="Normal"/>
    <w:link w:val="Heading3Char"/>
    <w:autoRedefine/>
    <w:qFormat/>
    <w:rsid w:val="00437A54"/>
    <w:pPr>
      <w:keepNext/>
      <w:numPr>
        <w:ilvl w:val="2"/>
        <w:numId w:val="4"/>
      </w:numPr>
      <w:spacing w:before="360" w:after="120"/>
      <w:ind w:left="994" w:hanging="994"/>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4"/>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A60"/>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93D75"/>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437A54"/>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rsid w:val="00FC7727"/>
    <w:pPr>
      <w:tabs>
        <w:tab w:val="left" w:pos="990"/>
        <w:tab w:val="right" w:leader="dot" w:pos="9060"/>
      </w:tabs>
      <w:spacing w:after="120"/>
    </w:pPr>
    <w:rPr>
      <w:b/>
      <w:bCs/>
      <w:noProof/>
      <w:szCs w:val="20"/>
    </w:rPr>
  </w:style>
  <w:style w:type="paragraph" w:styleId="TOC2">
    <w:name w:val="toc 2"/>
    <w:basedOn w:val="Normal"/>
    <w:next w:val="Normal"/>
    <w:uiPriority w:val="39"/>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uiPriority w:val="99"/>
    <w:rsid w:val="00CF6134"/>
  </w:style>
  <w:style w:type="paragraph" w:styleId="BodyText">
    <w:name w:val="Body Text"/>
    <w:basedOn w:val="Normal"/>
    <w:link w:val="BodyTextChar"/>
    <w:uiPriority w:val="99"/>
    <w:qFormat/>
    <w:rsid w:val="00CF6134"/>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rsid w:val="00CF6134"/>
    <w:rPr>
      <w:rFonts w:ascii="Tahoma" w:eastAsia="Times New Roman" w:hAnsi="Tahoma"/>
      <w:sz w:val="22"/>
      <w:lang w:val="en-GB"/>
    </w:rPr>
  </w:style>
  <w:style w:type="table" w:customStyle="1" w:styleId="LightShading1">
    <w:name w:val="Light Shading1"/>
    <w:basedOn w:val="TableNormal"/>
    <w:next w:val="LightShading"/>
    <w:uiPriority w:val="60"/>
    <w:rsid w:val="00722A1F"/>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rsid w:val="00722A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53EBE"/>
    <w:pPr>
      <w:spacing w:before="0" w:after="200" w:line="276" w:lineRule="auto"/>
      <w:ind w:left="720"/>
      <w:contextualSpacing/>
      <w:jc w:val="both"/>
    </w:pPr>
    <w:rPr>
      <w:rFonts w:eastAsiaTheme="minorHAnsi" w:cstheme="minorBidi"/>
      <w:szCs w:val="22"/>
      <w:lang w:val="en-US" w:eastAsia="en-US"/>
    </w:rPr>
  </w:style>
  <w:style w:type="table" w:customStyle="1" w:styleId="TableGrid1">
    <w:name w:val="Table Grid1"/>
    <w:basedOn w:val="TableNormal"/>
    <w:next w:val="TableGrid"/>
    <w:uiPriority w:val="59"/>
    <w:rsid w:val="00722A1F"/>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rsid w:val="009F0C32"/>
  </w:style>
  <w:style w:type="character" w:customStyle="1" w:styleId="Code">
    <w:name w:val="Code"/>
    <w:qFormat/>
    <w:rsid w:val="00EE424B"/>
    <w:rPr>
      <w:rFonts w:ascii="Courier New" w:hAnsi="Courier New" w:cs="Courier New" w:hint="default"/>
      <w:b w:val="0"/>
      <w:sz w:val="22"/>
    </w:rPr>
  </w:style>
  <w:style w:type="character" w:styleId="CommentReference">
    <w:name w:val="annotation reference"/>
    <w:basedOn w:val="DefaultParagraphFont"/>
    <w:rsid w:val="00F31186"/>
    <w:rPr>
      <w:sz w:val="16"/>
      <w:szCs w:val="16"/>
    </w:rPr>
  </w:style>
  <w:style w:type="paragraph" w:styleId="CommentText">
    <w:name w:val="annotation text"/>
    <w:basedOn w:val="Normal"/>
    <w:link w:val="CommentTextChar"/>
    <w:rsid w:val="00F31186"/>
    <w:rPr>
      <w:sz w:val="20"/>
      <w:szCs w:val="20"/>
    </w:rPr>
  </w:style>
  <w:style w:type="character" w:customStyle="1" w:styleId="CommentTextChar">
    <w:name w:val="Comment Text Char"/>
    <w:basedOn w:val="DefaultParagraphFont"/>
    <w:link w:val="CommentText"/>
    <w:rsid w:val="00F31186"/>
    <w:rPr>
      <w:rFonts w:ascii="Tahoma" w:eastAsia="Times New Roman" w:hAnsi="Tahoma"/>
      <w:sz w:val="20"/>
      <w:szCs w:val="20"/>
      <w:lang w:val="en-GB"/>
    </w:rPr>
  </w:style>
  <w:style w:type="paragraph" w:styleId="CommentSubject">
    <w:name w:val="annotation subject"/>
    <w:basedOn w:val="CommentText"/>
    <w:next w:val="CommentText"/>
    <w:link w:val="CommentSubjectChar"/>
    <w:rsid w:val="00F31186"/>
    <w:rPr>
      <w:b/>
      <w:bCs/>
    </w:rPr>
  </w:style>
  <w:style w:type="character" w:customStyle="1" w:styleId="CommentSubjectChar">
    <w:name w:val="Comment Subject Char"/>
    <w:basedOn w:val="CommentTextChar"/>
    <w:link w:val="CommentSubject"/>
    <w:rsid w:val="00F31186"/>
    <w:rPr>
      <w:rFonts w:ascii="Tahoma" w:eastAsia="Times New Roman" w:hAnsi="Tahoma"/>
      <w:b/>
      <w:bCs/>
      <w:sz w:val="20"/>
      <w:szCs w:val="20"/>
      <w:lang w:val="en-GB"/>
    </w:rPr>
  </w:style>
  <w:style w:type="character" w:styleId="FollowedHyperlink">
    <w:name w:val="FollowedHyperlink"/>
    <w:basedOn w:val="DefaultParagraphFont"/>
    <w:rsid w:val="00C8784A"/>
    <w:rPr>
      <w:color w:val="800080" w:themeColor="followedHyperlink"/>
      <w:u w:val="single"/>
    </w:rPr>
  </w:style>
  <w:style w:type="paragraph" w:customStyle="1" w:styleId="Stand2">
    <w:name w:val="Stand2"/>
    <w:qFormat/>
    <w:rsid w:val="00753EBE"/>
    <w:pPr>
      <w:spacing w:before="40" w:after="60"/>
    </w:pPr>
    <w:rPr>
      <w:rFonts w:ascii="Arial" w:eastAsia="Times New Roman" w:hAnsi="Arial"/>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header" w:uiPriority="99"/>
    <w:lsdException w:name="caption" w:uiPriority="99" w:qFormat="1"/>
    <w:lsdException w:name="table of figures" w:uiPriority="99"/>
    <w:lsdException w:name="Body Text" w:uiPriority="99" w:qFormat="1"/>
    <w:lsdException w:name="Hyperlink" w:uiPriority="99"/>
    <w:lsdException w:name="List Paragraph" w:uiPriority="34" w:qFormat="1"/>
  </w:latentStyles>
  <w:style w:type="paragraph" w:default="1" w:styleId="Normal">
    <w:name w:val="Normal"/>
    <w:qFormat/>
    <w:rsid w:val="00753EBE"/>
    <w:pPr>
      <w:spacing w:before="120" w:after="240"/>
    </w:pPr>
    <w:rPr>
      <w:rFonts w:ascii="Arial" w:eastAsia="Times New Roman" w:hAnsi="Arial"/>
      <w:sz w:val="22"/>
      <w:lang w:val="en-GB"/>
    </w:rPr>
  </w:style>
  <w:style w:type="paragraph" w:styleId="Heading1">
    <w:name w:val="heading 1"/>
    <w:next w:val="Normal"/>
    <w:link w:val="Heading1Char"/>
    <w:qFormat/>
    <w:rsid w:val="00B85A60"/>
    <w:pPr>
      <w:keepNext/>
      <w:pageBreakBefore/>
      <w:numPr>
        <w:numId w:val="4"/>
      </w:numPr>
      <w:spacing w:before="480" w:after="240"/>
      <w:ind w:left="994" w:hanging="994"/>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93D75"/>
    <w:pPr>
      <w:keepNext/>
      <w:numPr>
        <w:ilvl w:val="1"/>
        <w:numId w:val="4"/>
      </w:numPr>
      <w:spacing w:before="360" w:after="240"/>
      <w:ind w:left="994" w:hanging="994"/>
      <w:outlineLvl w:val="1"/>
    </w:pPr>
    <w:rPr>
      <w:rFonts w:ascii="Tahoma" w:eastAsia="Times New Roman" w:hAnsi="Tahoma"/>
      <w:b/>
      <w:sz w:val="28"/>
      <w:szCs w:val="20"/>
      <w:lang w:val="en-GB" w:eastAsia="en-US"/>
    </w:rPr>
  </w:style>
  <w:style w:type="paragraph" w:styleId="Heading3">
    <w:name w:val="heading 3"/>
    <w:next w:val="Normal"/>
    <w:link w:val="Heading3Char"/>
    <w:autoRedefine/>
    <w:qFormat/>
    <w:rsid w:val="00437A54"/>
    <w:pPr>
      <w:keepNext/>
      <w:numPr>
        <w:ilvl w:val="2"/>
        <w:numId w:val="4"/>
      </w:numPr>
      <w:spacing w:before="360" w:after="120"/>
      <w:ind w:left="994" w:hanging="994"/>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4"/>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A60"/>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93D75"/>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437A54"/>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rsid w:val="00FC7727"/>
    <w:pPr>
      <w:tabs>
        <w:tab w:val="left" w:pos="990"/>
        <w:tab w:val="right" w:leader="dot" w:pos="9060"/>
      </w:tabs>
      <w:spacing w:after="120"/>
    </w:pPr>
    <w:rPr>
      <w:b/>
      <w:bCs/>
      <w:noProof/>
      <w:szCs w:val="20"/>
    </w:rPr>
  </w:style>
  <w:style w:type="paragraph" w:styleId="TOC2">
    <w:name w:val="toc 2"/>
    <w:basedOn w:val="Normal"/>
    <w:next w:val="Normal"/>
    <w:uiPriority w:val="39"/>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uiPriority w:val="99"/>
    <w:rsid w:val="00CF6134"/>
  </w:style>
  <w:style w:type="paragraph" w:styleId="BodyText">
    <w:name w:val="Body Text"/>
    <w:basedOn w:val="Normal"/>
    <w:link w:val="BodyTextChar"/>
    <w:uiPriority w:val="99"/>
    <w:qFormat/>
    <w:rsid w:val="00CF6134"/>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rsid w:val="00CF6134"/>
    <w:rPr>
      <w:rFonts w:ascii="Tahoma" w:eastAsia="Times New Roman" w:hAnsi="Tahoma"/>
      <w:sz w:val="22"/>
      <w:lang w:val="en-GB"/>
    </w:rPr>
  </w:style>
  <w:style w:type="table" w:customStyle="1" w:styleId="LightShading1">
    <w:name w:val="Light Shading1"/>
    <w:basedOn w:val="TableNormal"/>
    <w:next w:val="LightShading"/>
    <w:uiPriority w:val="60"/>
    <w:rsid w:val="00722A1F"/>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rsid w:val="00722A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53EBE"/>
    <w:pPr>
      <w:spacing w:before="0" w:after="200" w:line="276" w:lineRule="auto"/>
      <w:ind w:left="720"/>
      <w:contextualSpacing/>
      <w:jc w:val="both"/>
    </w:pPr>
    <w:rPr>
      <w:rFonts w:eastAsiaTheme="minorHAnsi" w:cstheme="minorBidi"/>
      <w:szCs w:val="22"/>
      <w:lang w:val="en-US" w:eastAsia="en-US"/>
    </w:rPr>
  </w:style>
  <w:style w:type="table" w:customStyle="1" w:styleId="TableGrid1">
    <w:name w:val="Table Grid1"/>
    <w:basedOn w:val="TableNormal"/>
    <w:next w:val="TableGrid"/>
    <w:uiPriority w:val="59"/>
    <w:rsid w:val="00722A1F"/>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rsid w:val="009F0C32"/>
  </w:style>
  <w:style w:type="character" w:customStyle="1" w:styleId="Code">
    <w:name w:val="Code"/>
    <w:qFormat/>
    <w:rsid w:val="00EE424B"/>
    <w:rPr>
      <w:rFonts w:ascii="Courier New" w:hAnsi="Courier New" w:cs="Courier New" w:hint="default"/>
      <w:b w:val="0"/>
      <w:sz w:val="22"/>
    </w:rPr>
  </w:style>
  <w:style w:type="character" w:styleId="CommentReference">
    <w:name w:val="annotation reference"/>
    <w:basedOn w:val="DefaultParagraphFont"/>
    <w:rsid w:val="00F31186"/>
    <w:rPr>
      <w:sz w:val="16"/>
      <w:szCs w:val="16"/>
    </w:rPr>
  </w:style>
  <w:style w:type="paragraph" w:styleId="CommentText">
    <w:name w:val="annotation text"/>
    <w:basedOn w:val="Normal"/>
    <w:link w:val="CommentTextChar"/>
    <w:rsid w:val="00F31186"/>
    <w:rPr>
      <w:sz w:val="20"/>
      <w:szCs w:val="20"/>
    </w:rPr>
  </w:style>
  <w:style w:type="character" w:customStyle="1" w:styleId="CommentTextChar">
    <w:name w:val="Comment Text Char"/>
    <w:basedOn w:val="DefaultParagraphFont"/>
    <w:link w:val="CommentText"/>
    <w:rsid w:val="00F31186"/>
    <w:rPr>
      <w:rFonts w:ascii="Tahoma" w:eastAsia="Times New Roman" w:hAnsi="Tahoma"/>
      <w:sz w:val="20"/>
      <w:szCs w:val="20"/>
      <w:lang w:val="en-GB"/>
    </w:rPr>
  </w:style>
  <w:style w:type="paragraph" w:styleId="CommentSubject">
    <w:name w:val="annotation subject"/>
    <w:basedOn w:val="CommentText"/>
    <w:next w:val="CommentText"/>
    <w:link w:val="CommentSubjectChar"/>
    <w:rsid w:val="00F31186"/>
    <w:rPr>
      <w:b/>
      <w:bCs/>
    </w:rPr>
  </w:style>
  <w:style w:type="character" w:customStyle="1" w:styleId="CommentSubjectChar">
    <w:name w:val="Comment Subject Char"/>
    <w:basedOn w:val="CommentTextChar"/>
    <w:link w:val="CommentSubject"/>
    <w:rsid w:val="00F31186"/>
    <w:rPr>
      <w:rFonts w:ascii="Tahoma" w:eastAsia="Times New Roman" w:hAnsi="Tahoma"/>
      <w:b/>
      <w:bCs/>
      <w:sz w:val="20"/>
      <w:szCs w:val="20"/>
      <w:lang w:val="en-GB"/>
    </w:rPr>
  </w:style>
  <w:style w:type="character" w:styleId="FollowedHyperlink">
    <w:name w:val="FollowedHyperlink"/>
    <w:basedOn w:val="DefaultParagraphFont"/>
    <w:rsid w:val="00C8784A"/>
    <w:rPr>
      <w:color w:val="800080" w:themeColor="followedHyperlink"/>
      <w:u w:val="single"/>
    </w:rPr>
  </w:style>
  <w:style w:type="paragraph" w:customStyle="1" w:styleId="Stand2">
    <w:name w:val="Stand2"/>
    <w:qFormat/>
    <w:rsid w:val="00753EBE"/>
    <w:pPr>
      <w:spacing w:before="40" w:after="60"/>
    </w:pPr>
    <w:rPr>
      <w:rFonts w:ascii="Arial" w:eastAsia="Times New Roman" w:hAnsi="Arial"/>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1960">
      <w:bodyDiv w:val="1"/>
      <w:marLeft w:val="0"/>
      <w:marRight w:val="0"/>
      <w:marTop w:val="0"/>
      <w:marBottom w:val="0"/>
      <w:divBdr>
        <w:top w:val="none" w:sz="0" w:space="0" w:color="auto"/>
        <w:left w:val="none" w:sz="0" w:space="0" w:color="auto"/>
        <w:bottom w:val="none" w:sz="0" w:space="0" w:color="auto"/>
        <w:right w:val="none" w:sz="0" w:space="0" w:color="auto"/>
      </w:divBdr>
    </w:div>
    <w:div w:id="1069425878">
      <w:bodyDiv w:val="1"/>
      <w:marLeft w:val="0"/>
      <w:marRight w:val="0"/>
      <w:marTop w:val="0"/>
      <w:marBottom w:val="0"/>
      <w:divBdr>
        <w:top w:val="none" w:sz="0" w:space="0" w:color="auto"/>
        <w:left w:val="none" w:sz="0" w:space="0" w:color="auto"/>
        <w:bottom w:val="none" w:sz="0" w:space="0" w:color="auto"/>
        <w:right w:val="none" w:sz="0" w:space="0" w:color="auto"/>
      </w:divBdr>
    </w:div>
    <w:div w:id="1188178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s.anl.gov/epics/modules/soft/asy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ics.web.psi.ch/software/streamde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EPI</b:Tag>
    <b:SourceType>InternetSite</b:SourceType>
    <b:Guid>{C32FDFE6-FC74-41BE-9B33-AF0D2B6338DA}</b:Guid>
    <b:Title>EPICS Home Page</b:Title>
    <b:InternetSiteTitle>Experimental Physics and Industrial Control System</b:InternetSiteTitle>
    <b:URL>http://www.aps.anl.gov/epics/</b:URL>
    <b:RefOrder>4</b:RefOrder>
  </b:Source>
  <b:Source>
    <b:Tag>NDS</b:Tag>
    <b:SourceType>DocumentFromInternetSite</b:SourceType>
    <b:Guid>{1168C15B-C3FC-4DC7-88C2-3E3A741D8569}</b:Guid>
    <b:Title>NDS manual</b:Title>
    <b:RefOrder>3</b:RefOrder>
  </b:Source>
  <b:Source>
    <b:Tag>pci</b:Tag>
    <b:SourceType>DocumentFromInternetSite</b:SourceType>
    <b:Guid>{E86CAF56-4D5C-47FE-A263-68617786522B}</b:Guid>
    <b:Title>cPci-9116 User's manual</b:Title>
    <b:InternetSiteTitle>http://www.adlinktech.com/PD/marketing/Manual/cPCI-9116/cPCI-9116+R_Manual_4_en.pdf</b:InternetSiteTitle>
    <b:Author>
      <b:Author>
        <b:Corporate>ADLink Technology Inc.</b:Corporate>
      </b:Author>
    </b:Author>
    <b:RefOrder>1</b:RefOrder>
  </b:Source>
  <b:Source>
    <b:Tag>PCI</b:Tag>
    <b:SourceType>DocumentFromInternetSite</b:SourceType>
    <b:Guid>{AC5851FA-E29F-4667-92FF-E19A7966868D}</b:Guid>
    <b:Title>PCIS-DASK Software development kit</b:Title>
    <b:InternetSiteTitle>http://www.adlinktech.com/PD/marketing/Manual/PCIS-DASK+X/PCIS-DASK+X_Manual_1.pdf</b:InternetSiteTitle>
    <b:Author>
      <b:Author>
        <b:Corporate>ADLink Technology Inc.</b:Corporate>
      </b:Author>
    </b:Author>
    <b:RefOrder>2</b:RefOrder>
  </b:Source>
</b:Sources>
</file>

<file path=customXml/itemProps1.xml><?xml version="1.0" encoding="utf-8"?>
<ds:datastoreItem xmlns:ds="http://schemas.openxmlformats.org/officeDocument/2006/customXml" ds:itemID="{DE7643C8-1C35-409E-9D65-79DE30EB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7065</TotalTime>
  <Pages>22</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ESS Secretariat</Company>
  <LinksUpToDate>false</LinksUpToDate>
  <CharactersWithSpaces>23374</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Žagar</dc:creator>
  <cp:keywords/>
  <dc:description/>
  <cp:lastModifiedBy>kstrnisa</cp:lastModifiedBy>
  <cp:revision>480</cp:revision>
  <cp:lastPrinted>2013-10-29T12:35:00Z</cp:lastPrinted>
  <dcterms:created xsi:type="dcterms:W3CDTF">2013-08-07T15:29:00Z</dcterms:created>
  <dcterms:modified xsi:type="dcterms:W3CDTF">2014-09-04T07:04:00Z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