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A"/>
        <w:spacing w:lineRule="auto" w:line="264"/>
        <w:ind w:firstLine="180"/>
        <w:rPr>
          <w:rFonts w:ascii="Times New Roman" w:hAnsi="Times New Roman"/>
          <w:color w:themeColor="text1" w:themeTint="80" w:val="7F7F7F"/>
          <w:sz w:val="22"/>
          <w:szCs w:val="22"/>
        </w:rPr>
      </w:pPr>
      <w:r>
        <w:rPr>
          <w:rFonts w:ascii="Times New Roman" w:hAnsi="Times New Roman"/>
          <w:color w:themeColor="text1" w:themeTint="80" w:val="7F7F7F"/>
          <w:sz w:val="22"/>
          <w:szCs w:val="22"/>
        </w:rPr>
        <mc:AlternateContent>
          <mc:Choice Requires="wps">
            <w:drawing>
              <wp:anchor behindDoc="0" distT="0" distB="0" distL="0" distR="0" simplePos="0" locked="0" layoutInCell="1" allowOverlap="1" relativeHeight="2" wp14:anchorId="4CCCCA0C">
                <wp:simplePos x="0" y="0"/>
                <wp:positionH relativeFrom="column">
                  <wp:posOffset>1850390</wp:posOffset>
                </wp:positionH>
                <wp:positionV relativeFrom="paragraph">
                  <wp:posOffset>-587375</wp:posOffset>
                </wp:positionV>
                <wp:extent cx="3708400" cy="533400"/>
                <wp:effectExtent l="0" t="0" r="0" b="0"/>
                <wp:wrapNone/>
                <wp:docPr id="1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08360" cy="5335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eeFormA"/>
                              <w:jc w:val="center"/>
                              <w:rPr>
                                <w:rFonts w:ascii="Times New Roman" w:hAnsi="Times New Roman"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color w:val="000000"/>
                                <w:sz w:val="52"/>
                                <w:szCs w:val="52"/>
                              </w:rPr>
                              <w:t>Andrew Philip Freiburger</w:t>
                            </w:r>
                          </w:p>
                          <w:p>
                            <w:pPr>
                              <w:pStyle w:val="FrameContents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fillcolor="white" stroked="f" o:allowincell="f" style="position:absolute;margin-left:145.7pt;margin-top:-46.25pt;width:291.95pt;height:41.95pt;mso-wrap-style:square;v-text-anchor:top" wp14:anchorId="4CCCCA0C">
                <v:fill o:detectmouseclick="t" type="solid" color2="black"/>
                <v:stroke color="#3465a4" weight="6480" joinstyle="round" endcap="flat"/>
                <v:textbox>
                  <w:txbxContent>
                    <w:p>
                      <w:pPr>
                        <w:pStyle w:val="FreeFormA"/>
                        <w:jc w:val="center"/>
                        <w:rPr>
                          <w:rFonts w:ascii="Times New Roman" w:hAnsi="Times New Roman"/>
                          <w:sz w:val="52"/>
                          <w:szCs w:val="52"/>
                        </w:rPr>
                      </w:pPr>
                      <w:r>
                        <w:rPr>
                          <w:rFonts w:ascii="Times New Roman" w:hAnsi="Times New Roman"/>
                          <w:color w:val="000000"/>
                          <w:sz w:val="52"/>
                          <w:szCs w:val="52"/>
                        </w:rPr>
                        <w:t>Andrew Philip Freiburger</w:t>
                      </w:r>
                    </w:p>
                    <w:p>
                      <w:pPr>
                        <w:pStyle w:val="FrameContents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4" wp14:anchorId="4E0054D5">
                <wp:simplePos x="0" y="0"/>
                <wp:positionH relativeFrom="page">
                  <wp:posOffset>5777230</wp:posOffset>
                </wp:positionH>
                <wp:positionV relativeFrom="paragraph">
                  <wp:posOffset>-607695</wp:posOffset>
                </wp:positionV>
                <wp:extent cx="1991360" cy="763270"/>
                <wp:effectExtent l="0" t="0" r="0" b="0"/>
                <wp:wrapNone/>
                <wp:docPr id="2" name="Text Box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91520" cy="763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A"/>
                              <w:ind w:hanging="0" w:right="360"/>
                              <w:jc w:val="center"/>
                              <w:rPr>
                                <w:rFonts w:ascii="Times New Roman" w:hAnsi="Times New Roman"/>
                                <w:color w:themeColor="text1" w:val="000000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color w:themeColor="text1" w:val="000000"/>
                                <w:sz w:val="20"/>
                              </w:rPr>
                              <w:t>LinkedIn</w:t>
                            </w:r>
                            <w:r>
                              <w:rPr>
                                <w:rFonts w:ascii="Times New Roman" w:hAnsi="Times New Roman"/>
                                <w:color w:themeColor="text1" w:val="000000"/>
                                <w:sz w:val="20"/>
                              </w:rPr>
                              <w:t>: Andrew Freiburger</w:t>
                            </w:r>
                          </w:p>
                          <w:p>
                            <w:pPr>
                              <w:pStyle w:val="BodyA"/>
                              <w:ind w:hanging="0" w:right="360"/>
                              <w:rPr>
                                <w:rFonts w:ascii="Times New Roman" w:hAnsi="Times New Roman"/>
                                <w:color w:themeColor="text1" w:val="000000"/>
                                <w:sz w:val="20"/>
                                <w:u w:val="single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color w:themeColor="text1" w:val="000000"/>
                                <w:sz w:val="20"/>
                                <w:u w:val="single"/>
                              </w:rPr>
                              <w:t>andrewfreiburger@gmail.com</w:t>
                            </w:r>
                          </w:p>
                          <w:p>
                            <w:pPr>
                              <w:pStyle w:val="BodyA"/>
                              <w:ind w:hanging="0" w:right="360"/>
                              <w:jc w:val="center"/>
                              <w:rPr>
                                <w:rFonts w:ascii="Times New Roman" w:hAnsi="Times New Roman"/>
                                <w:color w:themeColor="text1" w:val="000000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color w:themeColor="text1" w:val="000000"/>
                                <w:sz w:val="20"/>
                              </w:rPr>
                              <w:t>US: +1 616-322-8036</w:t>
                            </w:r>
                          </w:p>
                          <w:p>
                            <w:pPr>
                              <w:pStyle w:val="BodyA"/>
                              <w:ind w:hanging="0" w:right="360"/>
                              <w:jc w:val="center"/>
                              <w:rPr>
                                <w:rFonts w:ascii="Times New Roman" w:hAnsi="Times New Roman" w:eastAsia="Times New Roman"/>
                                <w:color w:val="auto"/>
                                <w:sz w:val="20"/>
                                <w:lang w:bidi="x-none"/>
                              </w:rPr>
                            </w:pPr>
                            <w:r>
                              <w:rPr>
                                <w:rFonts w:eastAsia="Times New Roman" w:ascii="Times New Roman" w:hAnsi="Times New Roman"/>
                                <w:color w:val="000000"/>
                                <w:sz w:val="20"/>
                                <w:lang w:bidi="x-none"/>
                              </w:rPr>
                            </w:r>
                          </w:p>
                          <w:p>
                            <w:pPr>
                              <w:pStyle w:val="FrameContents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3" path="m0,0l-2147483645,0l-2147483645,-2147483646l0,-2147483646xe" fillcolor="white" stroked="f" o:allowincell="f" style="position:absolute;margin-left:454.9pt;margin-top:-47.85pt;width:156.75pt;height:60.05pt;mso-wrap-style:square;v-text-anchor:top;mso-position-horizontal-relative:page" wp14:anchorId="4E0054D5">
                <v:fill o:detectmouseclick="t" type="solid" color2="black"/>
                <v:stroke color="#3465a4" weight="6480" joinstyle="round" endcap="flat"/>
                <v:textbox>
                  <w:txbxContent>
                    <w:p>
                      <w:pPr>
                        <w:pStyle w:val="BodyA"/>
                        <w:ind w:hanging="0" w:right="360"/>
                        <w:jc w:val="center"/>
                        <w:rPr>
                          <w:rFonts w:ascii="Times New Roman" w:hAnsi="Times New Roman"/>
                          <w:color w:themeColor="text1" w:val="000000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color w:themeColor="text1" w:val="000000"/>
                          <w:sz w:val="20"/>
                        </w:rPr>
                        <w:t>LinkedIn</w:t>
                      </w:r>
                      <w:r>
                        <w:rPr>
                          <w:rFonts w:ascii="Times New Roman" w:hAnsi="Times New Roman"/>
                          <w:color w:themeColor="text1" w:val="000000"/>
                          <w:sz w:val="20"/>
                        </w:rPr>
                        <w:t>: Andrew Freiburger</w:t>
                      </w:r>
                    </w:p>
                    <w:p>
                      <w:pPr>
                        <w:pStyle w:val="BodyA"/>
                        <w:ind w:hanging="0" w:right="360"/>
                        <w:rPr>
                          <w:rFonts w:ascii="Times New Roman" w:hAnsi="Times New Roman"/>
                          <w:color w:themeColor="text1" w:val="000000"/>
                          <w:sz w:val="20"/>
                          <w:u w:val="single"/>
                        </w:rPr>
                      </w:pPr>
                      <w:r>
                        <w:rPr>
                          <w:rFonts w:ascii="Times New Roman" w:hAnsi="Times New Roman"/>
                          <w:color w:themeColor="text1" w:val="000000"/>
                          <w:sz w:val="20"/>
                          <w:u w:val="single"/>
                        </w:rPr>
                        <w:t>andrewfreiburger@gmail.com</w:t>
                      </w:r>
                    </w:p>
                    <w:p>
                      <w:pPr>
                        <w:pStyle w:val="BodyA"/>
                        <w:ind w:hanging="0" w:right="360"/>
                        <w:jc w:val="center"/>
                        <w:rPr>
                          <w:rFonts w:ascii="Times New Roman" w:hAnsi="Times New Roman"/>
                          <w:color w:themeColor="text1" w:val="000000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color w:themeColor="text1" w:val="000000"/>
                          <w:sz w:val="20"/>
                        </w:rPr>
                        <w:t>US: +1 616-322-8036</w:t>
                      </w:r>
                    </w:p>
                    <w:p>
                      <w:pPr>
                        <w:pStyle w:val="BodyA"/>
                        <w:ind w:hanging="0" w:right="360"/>
                        <w:jc w:val="center"/>
                        <w:rPr>
                          <w:rFonts w:ascii="Times New Roman" w:hAnsi="Times New Roman" w:eastAsia="Times New Roman"/>
                          <w:color w:val="auto"/>
                          <w:sz w:val="20"/>
                          <w:lang w:bidi="x-none"/>
                        </w:rPr>
                      </w:pPr>
                      <w:r>
                        <w:rPr>
                          <w:rFonts w:eastAsia="Times New Roman" w:ascii="Times New Roman" w:hAnsi="Times New Roman"/>
                          <w:color w:val="000000"/>
                          <w:sz w:val="20"/>
                          <w:lang w:bidi="x-none"/>
                        </w:rPr>
                      </w:r>
                    </w:p>
                    <w:p>
                      <w:pPr>
                        <w:pStyle w:val="FrameContents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" wp14:anchorId="46A3691D">
                <wp:simplePos x="0" y="0"/>
                <wp:positionH relativeFrom="column">
                  <wp:posOffset>60960</wp:posOffset>
                </wp:positionH>
                <wp:positionV relativeFrom="paragraph">
                  <wp:posOffset>-606425</wp:posOffset>
                </wp:positionV>
                <wp:extent cx="1917700" cy="622300"/>
                <wp:effectExtent l="0" t="0" r="0" b="0"/>
                <wp:wrapNone/>
                <wp:docPr id="3" name="Text Box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17720" cy="6224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A"/>
                              <w:ind w:hanging="0" w:right="360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color w:val="000000"/>
                                <w:sz w:val="20"/>
                              </w:rPr>
                              <w:t>425 S Blvd, Apt 3C</w:t>
                            </w:r>
                          </w:p>
                          <w:p>
                            <w:pPr>
                              <w:pStyle w:val="BodyA"/>
                              <w:ind w:hanging="0" w:right="360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color w:val="000000"/>
                                <w:sz w:val="20"/>
                              </w:rPr>
                              <w:t>Evanston, IL, United States 60202</w:t>
                            </w:r>
                          </w:p>
                          <w:p>
                            <w:pPr>
                              <w:pStyle w:val="FrameContents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4" path="m0,0l-2147483645,0l-2147483645,-2147483646l0,-2147483646xe" fillcolor="white" stroked="f" o:allowincell="f" style="position:absolute;margin-left:4.8pt;margin-top:-47.75pt;width:150.95pt;height:48.95pt;mso-wrap-style:square;v-text-anchor:top" wp14:anchorId="46A3691D">
                <v:fill o:detectmouseclick="t" type="solid" color2="black"/>
                <v:stroke color="#3465a4" weight="6480" joinstyle="round" endcap="flat"/>
                <v:textbox>
                  <w:txbxContent>
                    <w:p>
                      <w:pPr>
                        <w:pStyle w:val="BodyA"/>
                        <w:ind w:hanging="0" w:right="360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color w:val="000000"/>
                          <w:sz w:val="20"/>
                        </w:rPr>
                        <w:t>425 S Blvd, Apt 3C</w:t>
                      </w:r>
                    </w:p>
                    <w:p>
                      <w:pPr>
                        <w:pStyle w:val="BodyA"/>
                        <w:ind w:hanging="0" w:right="360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color w:val="000000"/>
                          <w:sz w:val="20"/>
                        </w:rPr>
                        <w:t>Evanston, IL, United States 60202</w:t>
                      </w:r>
                    </w:p>
                    <w:p>
                      <w:pPr>
                        <w:pStyle w:val="FrameContents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BodyA"/>
        <w:spacing w:lineRule="auto" w:line="264"/>
        <w:ind w:firstLine="180"/>
        <w:rPr>
          <w:rFonts w:ascii="Times New Roman" w:hAnsi="Times New Roman"/>
          <w:color w:themeColor="text1" w:themeTint="80" w:val="7F7F7F"/>
          <w:sz w:val="22"/>
          <w:szCs w:val="22"/>
        </w:rPr>
      </w:pPr>
      <w:r>
        <w:rPr>
          <w:rFonts w:ascii="Times New Roman" w:hAnsi="Times New Roman"/>
          <w:color w:themeColor="text1" w:themeTint="80" w:val="7F7F7F"/>
          <w:sz w:val="22"/>
          <w:szCs w:val="22"/>
        </w:rPr>
      </w:r>
    </w:p>
    <w:p>
      <w:pPr>
        <w:pStyle w:val="BodyA"/>
        <w:spacing w:lineRule="auto" w:line="264"/>
        <w:rPr>
          <w:rFonts w:ascii="Times New Roman" w:hAnsi="Times New Roman"/>
          <w:color w:val="6C6C6C"/>
        </w:rPr>
      </w:pPr>
      <w:r>
        <w:rPr>
          <w:rFonts w:ascii="Times New Roman" w:hAnsi="Times New Roman"/>
          <w:color w:themeColor="text1" w:themeTint="80" w:val="7F7F7F"/>
          <w:sz w:val="22"/>
          <w:szCs w:val="22"/>
        </w:rPr>
        <w:t>EDUCATION</w:t>
      </w:r>
      <w:r>
        <w:rPr>
          <w:rFonts w:ascii="Times New Roman" w:hAnsi="Times New Roman"/>
          <w:color w:themeColor="text1" w:themeTint="80" w:val="7F7F7F"/>
          <w:sz w:val="28"/>
          <w:szCs w:val="28"/>
        </w:rPr>
        <w:tab/>
        <w:tab/>
      </w:r>
      <w:r>
        <w:rPr>
          <w:rFonts w:ascii="Times New Roman" w:hAnsi="Times New Roman"/>
          <w:color w:themeColor="text1" w:val="000000"/>
          <w:sz w:val="26"/>
          <w:szCs w:val="26"/>
        </w:rPr>
        <w:t xml:space="preserve">Northwestern University </w:t>
      </w:r>
      <w:r>
        <w:rPr>
          <w:rFonts w:ascii="Times New Roman" w:hAnsi="Times New Roman"/>
          <w:color w:val="141414"/>
          <w:sz w:val="20"/>
        </w:rPr>
        <w:t>Evanston, IL, USA</w:t>
        <w:tab/>
        <w:tab/>
        <w:tab/>
        <w:t>September 2023 – Present</w:t>
      </w:r>
    </w:p>
    <w:p>
      <w:pPr>
        <w:pStyle w:val="BodyA"/>
        <w:spacing w:lineRule="auto" w:line="264"/>
        <w:ind w:firstLine="180"/>
        <w:rPr>
          <w:rFonts w:ascii="Times New Roman" w:hAnsi="Times New Roman"/>
          <w:color w:themeColor="text1" w:themeTint="80" w:val="7F7F7F"/>
          <w:sz w:val="32"/>
          <w:szCs w:val="28"/>
        </w:rPr>
      </w:pPr>
      <w:r>
        <w:rPr>
          <w:rFonts w:ascii="Times New Roman" w:hAnsi="Times New Roman"/>
          <w:color w:val="3C3C3C"/>
        </w:rPr>
        <w:tab/>
        <w:tab/>
        <w:t xml:space="preserve">     </w:t>
        <w:tab/>
      </w:r>
      <w:r>
        <w:rPr>
          <w:rFonts w:ascii="Times New Roman" w:hAnsi="Times New Roman"/>
          <w:b/>
          <w:color w:val="3C3C3C"/>
          <w:sz w:val="22"/>
        </w:rPr>
        <w:t xml:space="preserve">Degree: </w:t>
      </w:r>
      <w:r>
        <w:rPr>
          <w:rFonts w:ascii="Times New Roman" w:hAnsi="Times New Roman"/>
          <w:color w:val="3C3C3C"/>
          <w:sz w:val="22"/>
        </w:rPr>
        <w:t>Ph.D.; Chemical and Biological Engineering</w:t>
        <w:tab/>
      </w:r>
    </w:p>
    <w:p>
      <w:pPr>
        <w:pStyle w:val="BodyA"/>
        <w:spacing w:lineRule="auto" w:line="264"/>
        <w:ind w:firstLine="180"/>
        <w:rPr>
          <w:rFonts w:ascii="Times New Roman" w:hAnsi="Times New Roman"/>
          <w:color w:themeColor="text1" w:themeTint="80" w:val="7F7F7F"/>
          <w:sz w:val="22"/>
          <w:szCs w:val="28"/>
        </w:rPr>
      </w:pPr>
      <w:r>
        <w:rPr>
          <w:rFonts w:ascii="Times New Roman" w:hAnsi="Times New Roman"/>
          <w:color w:themeColor="text1" w:themeTint="80" w:val="7F7F7F"/>
          <w:sz w:val="22"/>
          <w:szCs w:val="28"/>
        </w:rPr>
      </w:r>
    </w:p>
    <w:p>
      <w:pPr>
        <w:pStyle w:val="BodyA"/>
        <w:spacing w:lineRule="auto" w:line="264"/>
        <w:ind w:firstLine="720" w:left="1440"/>
        <w:rPr>
          <w:rFonts w:ascii="Times New Roman" w:hAnsi="Times New Roman"/>
          <w:color w:val="6C6C6C"/>
        </w:rPr>
      </w:pPr>
      <w:r>
        <w:rPr>
          <w:rFonts w:ascii="Times New Roman" w:hAnsi="Times New Roman"/>
          <w:color w:themeColor="text1" w:val="000000"/>
          <w:sz w:val="26"/>
          <w:szCs w:val="26"/>
        </w:rPr>
        <w:t>University of Victoria</w:t>
      </w:r>
      <w:r>
        <w:rPr>
          <w:rFonts w:ascii="Times New Roman" w:hAnsi="Times New Roman"/>
          <w:color w:themeColor="text1" w:val="000000"/>
          <w:sz w:val="28"/>
          <w:szCs w:val="28"/>
        </w:rPr>
        <w:t xml:space="preserve"> </w:t>
      </w:r>
      <w:r>
        <w:rPr>
          <w:rFonts w:ascii="Times New Roman" w:hAnsi="Times New Roman"/>
          <w:color w:val="141414"/>
          <w:sz w:val="20"/>
        </w:rPr>
        <w:t>Victoria, BC, CAN</w:t>
        <w:tab/>
        <w:tab/>
        <w:tab/>
        <w:tab/>
        <w:t>January 2020 – April 2022</w:t>
      </w:r>
    </w:p>
    <w:p>
      <w:pPr>
        <w:pStyle w:val="BodyA"/>
        <w:spacing w:lineRule="auto" w:line="264"/>
        <w:ind w:firstLine="180"/>
        <w:rPr>
          <w:rFonts w:ascii="Times New Roman" w:hAnsi="Times New Roman"/>
          <w:color w:themeColor="text1" w:themeTint="80" w:val="7F7F7F"/>
          <w:sz w:val="32"/>
          <w:szCs w:val="28"/>
        </w:rPr>
      </w:pPr>
      <w:r>
        <w:rPr>
          <w:rFonts w:ascii="Times New Roman" w:hAnsi="Times New Roman"/>
          <w:color w:val="3C3C3C"/>
        </w:rPr>
        <w:tab/>
        <w:tab/>
        <w:t xml:space="preserve">     </w:t>
        <w:tab/>
      </w:r>
      <w:r>
        <w:rPr>
          <w:rFonts w:ascii="Times New Roman" w:hAnsi="Times New Roman"/>
          <w:b/>
          <w:color w:val="3C3C3C"/>
          <w:sz w:val="22"/>
        </w:rPr>
        <w:t>GPA</w:t>
      </w:r>
      <w:r>
        <w:rPr>
          <w:rFonts w:ascii="Times New Roman" w:hAnsi="Times New Roman"/>
          <w:color w:val="3C3C3C"/>
          <w:sz w:val="22"/>
        </w:rPr>
        <w:t xml:space="preserve">: 8.0 / 9.0 (4.0 / 4.0 eqv.) </w:t>
        <w:tab/>
      </w:r>
      <w:r>
        <w:rPr>
          <w:rFonts w:ascii="Times New Roman" w:hAnsi="Times New Roman"/>
          <w:b/>
          <w:color w:val="3C3C3C"/>
          <w:sz w:val="22"/>
        </w:rPr>
        <w:t xml:space="preserve">Degree: </w:t>
      </w:r>
      <w:r>
        <w:rPr>
          <w:rFonts w:ascii="Times New Roman" w:hAnsi="Times New Roman"/>
          <w:color w:val="3C3C3C"/>
          <w:sz w:val="22"/>
        </w:rPr>
        <w:t>M.A.Sc.; Civil Engineering Major</w:t>
        <w:tab/>
      </w:r>
    </w:p>
    <w:p>
      <w:pPr>
        <w:pStyle w:val="BodyA"/>
        <w:spacing w:lineRule="auto" w:line="264"/>
        <w:ind w:firstLine="180"/>
        <w:rPr>
          <w:rFonts w:ascii="Times New Roman" w:hAnsi="Times New Roman"/>
          <w:color w:themeColor="text1" w:themeTint="80" w:val="7F7F7F"/>
          <w:sz w:val="22"/>
          <w:szCs w:val="28"/>
        </w:rPr>
      </w:pPr>
      <w:r>
        <w:rPr>
          <w:rFonts w:ascii="Times New Roman" w:hAnsi="Times New Roman"/>
          <w:color w:themeColor="text1" w:themeTint="80" w:val="7F7F7F"/>
          <w:sz w:val="22"/>
          <w:szCs w:val="28"/>
        </w:rPr>
      </w:r>
    </w:p>
    <w:p>
      <w:pPr>
        <w:pStyle w:val="BodyA"/>
        <w:spacing w:lineRule="auto" w:line="264"/>
        <w:ind w:firstLine="720" w:left="1440"/>
        <w:rPr>
          <w:rFonts w:ascii="Times New Roman" w:hAnsi="Times New Roman"/>
          <w:color w:val="6C6C6C"/>
        </w:rPr>
      </w:pPr>
      <w:r>
        <w:rPr>
          <w:rFonts w:ascii="Times New Roman" w:hAnsi="Times New Roman"/>
          <w:color w:themeColor="text1" w:val="000000"/>
          <w:sz w:val="26"/>
          <w:szCs w:val="26"/>
        </w:rPr>
        <w:t>Grand Valley State University</w:t>
      </w:r>
      <w:r>
        <w:rPr>
          <w:rFonts w:ascii="Times New Roman" w:hAnsi="Times New Roman"/>
          <w:color w:themeColor="text1" w:val="000000"/>
        </w:rPr>
        <w:t xml:space="preserve"> </w:t>
      </w:r>
      <w:r>
        <w:rPr>
          <w:rFonts w:ascii="Times New Roman" w:hAnsi="Times New Roman"/>
          <w:color w:val="141414"/>
          <w:sz w:val="20"/>
        </w:rPr>
        <w:t>Allendale, MI, USA</w:t>
        <w:tab/>
        <w:tab/>
        <w:tab/>
        <w:t>August 2016 – April 2019</w:t>
      </w:r>
    </w:p>
    <w:p>
      <w:pPr>
        <w:pStyle w:val="BodyA"/>
        <w:spacing w:lineRule="auto" w:line="264"/>
        <w:rPr>
          <w:rFonts w:ascii="Times New Roman" w:hAnsi="Times New Roman"/>
          <w:color w:val="3C3C3C"/>
          <w:sz w:val="20"/>
        </w:rPr>
      </w:pPr>
      <w:r>
        <w:rPr>
          <w:rFonts w:ascii="Times New Roman" w:hAnsi="Times New Roman"/>
          <w:color w:val="3C3C3C"/>
        </w:rPr>
        <w:tab/>
        <w:tab/>
        <w:t xml:space="preserve">     </w:t>
        <w:tab/>
      </w:r>
      <w:r>
        <w:rPr>
          <w:rFonts w:ascii="Times New Roman" w:hAnsi="Times New Roman"/>
          <w:b/>
          <w:color w:val="3C3C3C"/>
          <w:sz w:val="22"/>
        </w:rPr>
        <w:t>GPA</w:t>
      </w:r>
      <w:r>
        <w:rPr>
          <w:rFonts w:ascii="Times New Roman" w:hAnsi="Times New Roman"/>
          <w:color w:val="3C3C3C"/>
          <w:sz w:val="22"/>
        </w:rPr>
        <w:t xml:space="preserve">: 3.6 / 4.0         </w:t>
        <w:tab/>
        <w:tab/>
      </w:r>
      <w:r>
        <w:rPr>
          <w:rFonts w:ascii="Times New Roman" w:hAnsi="Times New Roman"/>
          <w:b/>
          <w:color w:val="3C3C3C"/>
          <w:sz w:val="22"/>
        </w:rPr>
        <w:t xml:space="preserve">Degree: </w:t>
      </w:r>
      <w:r>
        <w:rPr>
          <w:rFonts w:ascii="Times New Roman" w:hAnsi="Times New Roman"/>
          <w:color w:val="3C3C3C"/>
          <w:sz w:val="22"/>
        </w:rPr>
        <w:t>B.S. (honors); Chem. major, Bio. minor, Green Chem. certificate</w:t>
      </w:r>
    </w:p>
    <w:p>
      <w:pPr>
        <w:pStyle w:val="BodyA"/>
        <w:spacing w:lineRule="auto" w:line="264"/>
        <w:rPr>
          <w:rFonts w:ascii="Times New Roman" w:hAnsi="Times New Roman"/>
          <w:color w:val="3C3C3C"/>
        </w:rPr>
      </w:pPr>
      <w:r>
        <w:rPr>
          <w:rFonts w:ascii="Times New Roman" w:hAnsi="Times New Roman"/>
          <w:color w:val="3C3C3C"/>
        </w:rPr>
      </w:r>
    </w:p>
    <w:p>
      <w:pPr>
        <w:pStyle w:val="BodyA"/>
        <w:spacing w:lineRule="auto" w:line="264"/>
        <w:rPr>
          <w:rFonts w:ascii="Times New Roman" w:hAnsi="Times New Roman"/>
          <w:color w:val="3C3C3C"/>
        </w:rPr>
      </w:pPr>
      <w:r>
        <w:rPr>
          <w:rFonts w:ascii="Times New Roman" w:hAnsi="Times New Roman"/>
          <w:color w:val="6C6C6C"/>
        </w:rPr>
        <w:tab/>
        <w:tab/>
        <w:t xml:space="preserve">    </w:t>
        <w:tab/>
      </w:r>
      <w:r>
        <w:rPr>
          <w:rFonts w:ascii="Times New Roman" w:hAnsi="Times New Roman"/>
          <w:color w:themeColor="text1" w:val="000000"/>
          <w:sz w:val="26"/>
          <w:szCs w:val="26"/>
        </w:rPr>
        <w:t>Grand Rapids Community College</w:t>
      </w:r>
      <w:r>
        <w:rPr>
          <w:rFonts w:ascii="Times New Roman" w:hAnsi="Times New Roman"/>
          <w:color w:themeColor="text1" w:val="000000"/>
        </w:rPr>
        <w:t xml:space="preserve"> </w:t>
      </w:r>
      <w:r>
        <w:rPr>
          <w:rFonts w:ascii="Times New Roman" w:hAnsi="Times New Roman"/>
          <w:color w:val="141414"/>
          <w:sz w:val="20"/>
        </w:rPr>
        <w:t>Grand Rapids, MI, USA</w:t>
      </w:r>
      <w:r>
        <w:rPr>
          <w:rFonts w:ascii="Times New Roman" w:hAnsi="Times New Roman"/>
          <w:sz w:val="20"/>
        </w:rPr>
        <w:tab/>
        <w:tab/>
        <w:t>August 2015 – August 2016</w:t>
      </w:r>
    </w:p>
    <w:p>
      <w:pPr>
        <w:pStyle w:val="BodyA"/>
        <w:spacing w:lineRule="auto" w:line="264"/>
        <w:ind w:firstLine="720" w:left="1440"/>
        <w:rPr>
          <w:rFonts w:ascii="Times New Roman" w:hAnsi="Times New Roman"/>
          <w:color w:val="3C3C3C"/>
          <w:sz w:val="22"/>
        </w:rPr>
      </w:pPr>
      <w:r>
        <w:rPr>
          <w:rFonts w:ascii="Times New Roman" w:hAnsi="Times New Roman"/>
          <w:b/>
          <w:color w:val="3C3C3C"/>
          <w:sz w:val="22"/>
        </w:rPr>
        <w:t>GPA</w:t>
      </w:r>
      <w:r>
        <w:rPr>
          <w:rFonts w:ascii="Times New Roman" w:hAnsi="Times New Roman"/>
          <w:color w:val="3C3C3C"/>
          <w:sz w:val="22"/>
        </w:rPr>
        <w:t xml:space="preserve">: 3.8 / 4.0 </w:t>
        <w:tab/>
        <w:tab/>
        <w:tab/>
      </w:r>
      <w:r>
        <w:rPr>
          <w:rFonts w:ascii="Times New Roman" w:hAnsi="Times New Roman"/>
          <w:b/>
          <w:color w:val="3C3C3C"/>
          <w:sz w:val="22"/>
        </w:rPr>
        <w:t>Degree:</w:t>
      </w:r>
      <w:r>
        <w:rPr>
          <w:rFonts w:ascii="Times New Roman" w:hAnsi="Times New Roman"/>
          <w:color w:val="3C3C3C"/>
          <w:sz w:val="22"/>
        </w:rPr>
        <w:t xml:space="preserve"> A.S. (honors)</w:t>
      </w:r>
    </w:p>
    <w:p>
      <w:pPr>
        <w:pStyle w:val="BodyA"/>
        <w:spacing w:lineRule="auto" w:line="264"/>
        <w:rPr>
          <w:rFonts w:ascii="Times New Roman" w:hAnsi="Times New Roman"/>
          <w:color w:val="3C3C3C"/>
          <w:sz w:val="20"/>
        </w:rPr>
      </w:pPr>
      <w:r>
        <w:rPr>
          <w:rFonts w:ascii="Times New Roman" w:hAnsi="Times New Roman"/>
          <w:color w:val="3C3C3C"/>
          <w:sz w:val="20"/>
        </w:rPr>
      </w:r>
    </w:p>
    <w:p>
      <w:pPr>
        <w:pStyle w:val="BodyA"/>
        <w:spacing w:lineRule="auto" w:line="264"/>
        <w:rPr>
          <w:rFonts w:ascii="Times New Roman" w:hAnsi="Times New Roman"/>
          <w:color w:val="3C3C3C"/>
        </w:rPr>
      </w:pPr>
      <w:r>
        <w:rPr>
          <w:rFonts w:ascii="Times New Roman" w:hAnsi="Times New Roman"/>
          <w:color w:val="141414"/>
        </w:rPr>
        <w:t xml:space="preserve">                        </w:t>
      </w:r>
      <w:r>
        <w:rPr>
          <w:rFonts w:ascii="Times New Roman" w:hAnsi="Times New Roman"/>
          <w:color w:themeColor="text1" w:val="000000"/>
        </w:rPr>
        <w:t xml:space="preserve">  </w:t>
      </w:r>
      <w:r>
        <w:rPr>
          <w:rFonts w:ascii="Times New Roman" w:hAnsi="Times New Roman"/>
          <w:color w:themeColor="text1" w:val="000000"/>
        </w:rPr>
        <w:tab/>
      </w:r>
      <w:r>
        <w:rPr>
          <w:rFonts w:ascii="Times New Roman" w:hAnsi="Times New Roman"/>
          <w:color w:themeColor="text1" w:val="000000"/>
          <w:sz w:val="26"/>
          <w:szCs w:val="26"/>
        </w:rPr>
        <w:t>East Grand Rapids High School</w:t>
      </w:r>
      <w:r>
        <w:rPr>
          <w:rFonts w:ascii="Times New Roman" w:hAnsi="Times New Roman"/>
          <w:color w:val="141414"/>
          <w:sz w:val="22"/>
        </w:rPr>
        <w:t xml:space="preserve"> </w:t>
      </w:r>
      <w:r>
        <w:rPr>
          <w:rFonts w:ascii="Times New Roman" w:hAnsi="Times New Roman"/>
          <w:color w:val="141414"/>
          <w:sz w:val="20"/>
        </w:rPr>
        <w:t>East Grand Rapids, MI, USA</w:t>
        <w:tab/>
        <w:t xml:space="preserve">              </w:t>
      </w:r>
      <w:r>
        <w:rPr>
          <w:rFonts w:ascii="Times New Roman" w:hAnsi="Times New Roman"/>
          <w:sz w:val="20"/>
        </w:rPr>
        <w:t>September 2011 – May 2015</w:t>
      </w:r>
    </w:p>
    <w:p>
      <w:pPr>
        <w:pStyle w:val="BodyA"/>
        <w:spacing w:lineRule="auto" w:line="264"/>
        <w:rPr>
          <w:rFonts w:ascii="Times New Roman" w:hAnsi="Times New Roman"/>
          <w:color w:val="3C3C3C"/>
          <w:sz w:val="20"/>
        </w:rPr>
      </w:pPr>
      <w:r>
        <w:rPr>
          <w:rFonts w:ascii="Times New Roman" w:hAnsi="Times New Roman"/>
          <w:color w:val="3C3C3C"/>
          <w:sz w:val="20"/>
        </w:rPr>
        <w:t xml:space="preserve">       </w:t>
      </w:r>
      <w:r>
        <w:rPr>
          <w:rFonts w:ascii="Times New Roman" w:hAnsi="Times New Roman"/>
          <w:color w:val="3C3C3C"/>
          <w:sz w:val="20"/>
        </w:rPr>
        <w:tab/>
        <w:tab/>
        <w:t xml:space="preserve">      </w:t>
      </w:r>
      <w:r>
        <w:rPr>
          <w:rFonts w:ascii="Times New Roman" w:hAnsi="Times New Roman"/>
          <w:color w:val="3C3C3C"/>
          <w:sz w:val="22"/>
        </w:rPr>
        <w:tab/>
      </w:r>
      <w:r>
        <w:rPr>
          <w:rFonts w:ascii="Times New Roman" w:hAnsi="Times New Roman"/>
          <w:b/>
          <w:color w:val="3C3C3C"/>
          <w:sz w:val="22"/>
        </w:rPr>
        <w:t>GPA</w:t>
      </w:r>
      <w:r>
        <w:rPr>
          <w:rFonts w:ascii="Times New Roman" w:hAnsi="Times New Roman"/>
          <w:color w:val="3C3C3C"/>
          <w:sz w:val="22"/>
        </w:rPr>
        <w:t>: 3.7 /4.0; 4.22 weighted</w:t>
        <w:tab/>
      </w:r>
      <w:r>
        <w:rPr>
          <w:rFonts w:ascii="Times New Roman" w:hAnsi="Times New Roman"/>
          <w:b/>
          <w:color w:val="3C3C3C"/>
          <w:sz w:val="22"/>
        </w:rPr>
        <w:t xml:space="preserve">Degree: </w:t>
      </w:r>
      <w:r>
        <w:rPr>
          <w:rFonts w:ascii="Times New Roman" w:hAnsi="Times New Roman"/>
          <w:color w:val="3C3C3C"/>
          <w:sz w:val="22"/>
        </w:rPr>
        <w:t>Diploma (honors)</w:t>
      </w:r>
    </w:p>
    <w:p>
      <w:pPr>
        <w:pStyle w:val="BodyA"/>
        <w:spacing w:lineRule="auto" w:line="264"/>
        <w:rPr>
          <w:rFonts w:ascii="Times New Roman" w:hAnsi="Times New Roman"/>
          <w:color w:val="3C3C3C"/>
          <w:sz w:val="20"/>
        </w:rPr>
      </w:pPr>
      <w:r>
        <w:rPr>
          <w:rFonts w:ascii="Times New Roman" w:hAnsi="Times New Roman"/>
          <w:color w:val="3C3C3C"/>
          <w:sz w:val="20"/>
        </w:rPr>
      </w:r>
    </w:p>
    <w:p>
      <w:pPr>
        <w:pStyle w:val="BodyA"/>
        <w:spacing w:lineRule="auto" w:line="264"/>
        <w:rPr>
          <w:rFonts w:ascii="Times New Roman" w:hAnsi="Times New Roman"/>
          <w:color w:val="3C3C3C"/>
          <w:sz w:val="20"/>
        </w:rPr>
      </w:pPr>
      <w:r>
        <w:rPr>
          <w:rFonts w:ascii="Times New Roman" w:hAnsi="Times New Roman"/>
          <w:color w:val="3C3C3C"/>
          <w:sz w:val="20"/>
        </w:rPr>
      </w:r>
    </w:p>
    <w:p>
      <w:pPr>
        <w:pStyle w:val="BodyA"/>
        <w:spacing w:lineRule="auto" w:line="264"/>
        <w:ind w:hanging="0" w:right="252"/>
        <w:rPr>
          <w:rFonts w:ascii="Times New Roman" w:hAnsi="Times New Roman"/>
          <w:color w:val="6C6C6C"/>
          <w:sz w:val="22"/>
          <w:szCs w:val="22"/>
        </w:rPr>
      </w:pPr>
      <w:r>
        <w:rPr>
          <w:rFonts w:ascii="Times New Roman" w:hAnsi="Times New Roman"/>
          <w:color w:val="6C6C6C"/>
          <w:sz w:val="22"/>
          <w:szCs w:val="22"/>
        </w:rPr>
        <w:t>RESEARCH</w:t>
        <w:tab/>
        <w:tab/>
      </w:r>
      <w:r>
        <w:rPr>
          <w:rFonts w:ascii="Times New Roman" w:hAnsi="Times New Roman"/>
          <w:color w:themeColor="text1" w:val="000000"/>
          <w:sz w:val="28"/>
          <w:szCs w:val="28"/>
        </w:rPr>
        <w:t>Northwestern University</w:t>
      </w:r>
      <w:r>
        <w:rPr>
          <w:rFonts w:ascii="Times New Roman" w:hAnsi="Times New Roman"/>
          <w:color w:themeColor="text1" w:val="000000"/>
          <w:szCs w:val="24"/>
        </w:rPr>
        <w:t xml:space="preserve">, </w:t>
      </w:r>
      <w:r>
        <w:rPr>
          <w:rFonts w:ascii="Times New Roman" w:hAnsi="Times New Roman"/>
          <w:color w:themeColor="text1" w:val="000000"/>
          <w:sz w:val="20"/>
        </w:rPr>
        <w:t>Keith Tyo’s Lab</w:t>
        <w:tab/>
      </w:r>
      <w:r>
        <w:rPr>
          <w:rFonts w:ascii="Times New Roman" w:hAnsi="Times New Roman"/>
          <w:color w:themeColor="text1" w:val="000000"/>
          <w:sz w:val="22"/>
        </w:rPr>
        <w:tab/>
        <w:tab/>
        <w:tab/>
      </w:r>
      <w:r>
        <w:rPr>
          <w:rFonts w:ascii="Times New Roman" w:hAnsi="Times New Roman"/>
          <w:color w:themeColor="text1" w:val="000000"/>
          <w:sz w:val="20"/>
        </w:rPr>
        <w:t>October 2023 – Present</w:t>
      </w:r>
    </w:p>
    <w:p>
      <w:pPr>
        <w:pStyle w:val="BodyA"/>
        <w:numPr>
          <w:ilvl w:val="0"/>
          <w:numId w:val="6"/>
        </w:numPr>
        <w:spacing w:lineRule="auto" w:line="264"/>
        <w:ind w:hanging="360" w:left="2520" w:right="252"/>
        <w:rPr>
          <w:rFonts w:ascii="Times New Roman" w:hAnsi="Times New Roman"/>
          <w:color w:themeColor="text1" w:val="000000"/>
          <w:sz w:val="28"/>
          <w:szCs w:val="28"/>
        </w:rPr>
      </w:pPr>
      <w:r>
        <w:rPr>
          <w:rFonts w:ascii="Times New Roman" w:hAnsi="Times New Roman"/>
          <w:b/>
          <w:bCs/>
          <w:color w:themeColor="text1" w:val="000000"/>
          <w:sz w:val="22"/>
        </w:rPr>
        <w:t>Graduate researcher</w:t>
      </w:r>
      <w:r>
        <w:rPr>
          <w:rFonts w:ascii="Times New Roman" w:hAnsi="Times New Roman"/>
          <w:bCs/>
          <w:color w:themeColor="text1" w:val="000000"/>
          <w:sz w:val="22"/>
        </w:rPr>
        <w:t xml:space="preserve"> </w:t>
      </w:r>
      <w:r>
        <w:rPr>
          <w:rFonts w:ascii="Times New Roman" w:hAnsi="Times New Roman"/>
          <w:bCs/>
          <w:color w:themeColor="text1" w:val="000000"/>
          <w:sz w:val="22"/>
        </w:rPr>
        <w:t>of microbial ecology</w:t>
      </w:r>
      <w:r>
        <w:rPr>
          <w:rFonts w:ascii="Times New Roman" w:hAnsi="Times New Roman"/>
          <w:bCs/>
          <w:color w:themeColor="text1" w:val="000000"/>
          <w:sz w:val="22"/>
        </w:rPr>
        <w:t xml:space="preserve">. </w:t>
      </w:r>
    </w:p>
    <w:p>
      <w:pPr>
        <w:pStyle w:val="BodyA"/>
        <w:spacing w:lineRule="auto" w:line="264"/>
        <w:ind w:hanging="0" w:left="2520" w:right="252"/>
        <w:rPr>
          <w:rFonts w:ascii="Times New Roman" w:hAnsi="Times New Roman"/>
          <w:color w:themeColor="text1" w:val="000000"/>
          <w:sz w:val="28"/>
          <w:szCs w:val="28"/>
        </w:rPr>
      </w:pPr>
      <w:r>
        <w:rPr>
          <w:rFonts w:ascii="Times New Roman" w:hAnsi="Times New Roman"/>
          <w:color w:themeColor="text1" w:val="000000"/>
          <w:sz w:val="28"/>
          <w:szCs w:val="28"/>
        </w:rPr>
      </w:r>
    </w:p>
    <w:p>
      <w:pPr>
        <w:pStyle w:val="BodyA"/>
        <w:spacing w:lineRule="auto" w:line="264"/>
        <w:ind w:firstLine="720" w:left="1440" w:right="252"/>
        <w:rPr>
          <w:rFonts w:ascii="Times New Roman" w:hAnsi="Times New Roman"/>
          <w:color w:val="6C6C6C"/>
          <w:sz w:val="22"/>
          <w:szCs w:val="22"/>
        </w:rPr>
      </w:pPr>
      <w:r>
        <w:rPr>
          <w:rFonts w:ascii="Times New Roman" w:hAnsi="Times New Roman"/>
          <w:color w:themeColor="text1" w:val="000000"/>
          <w:sz w:val="28"/>
          <w:szCs w:val="28"/>
        </w:rPr>
        <w:t>Argonne National Lab</w:t>
      </w:r>
      <w:r>
        <w:rPr>
          <w:rFonts w:ascii="Times New Roman" w:hAnsi="Times New Roman"/>
          <w:color w:themeColor="text1" w:val="000000"/>
          <w:szCs w:val="24"/>
        </w:rPr>
        <w:t xml:space="preserve">, </w:t>
      </w:r>
      <w:r>
        <w:rPr>
          <w:rFonts w:ascii="Times New Roman" w:hAnsi="Times New Roman"/>
          <w:color w:themeColor="text1" w:val="000000"/>
          <w:sz w:val="20"/>
        </w:rPr>
        <w:t>Christopher Henry’s Group</w:t>
        <w:tab/>
      </w:r>
      <w:r>
        <w:rPr>
          <w:rFonts w:ascii="Times New Roman" w:hAnsi="Times New Roman"/>
          <w:color w:themeColor="text1" w:val="000000"/>
          <w:sz w:val="22"/>
        </w:rPr>
        <w:tab/>
        <w:tab/>
      </w:r>
      <w:r>
        <w:rPr>
          <w:rFonts w:ascii="Times New Roman" w:hAnsi="Times New Roman"/>
          <w:color w:themeColor="text1" w:val="000000"/>
          <w:sz w:val="20"/>
        </w:rPr>
        <w:t>June 2021 – Present</w:t>
      </w:r>
    </w:p>
    <w:p>
      <w:pPr>
        <w:pStyle w:val="BodyA"/>
        <w:numPr>
          <w:ilvl w:val="0"/>
          <w:numId w:val="6"/>
        </w:numPr>
        <w:spacing w:lineRule="auto" w:line="264"/>
        <w:ind w:hanging="360" w:left="2520" w:right="252"/>
        <w:rPr>
          <w:rFonts w:ascii="Times New Roman" w:hAnsi="Times New Roman"/>
          <w:color w:themeColor="text1" w:val="000000"/>
          <w:sz w:val="28"/>
          <w:szCs w:val="28"/>
        </w:rPr>
      </w:pPr>
      <w:r>
        <w:rPr>
          <w:rFonts w:ascii="Times New Roman" w:hAnsi="Times New Roman"/>
          <w:b/>
          <w:bCs/>
          <w:color w:themeColor="text1" w:val="000000"/>
          <w:sz w:val="22"/>
        </w:rPr>
        <w:t>Assistant Computational Biologist</w:t>
      </w:r>
      <w:r>
        <w:rPr>
          <w:rFonts w:ascii="Times New Roman" w:hAnsi="Times New Roman"/>
          <w:bCs/>
          <w:color w:themeColor="text1" w:val="000000"/>
          <w:sz w:val="22"/>
        </w:rPr>
        <w:t xml:space="preserve"> (metabolic modeling, bioinformatics, and ML)</w:t>
      </w:r>
    </w:p>
    <w:p>
      <w:pPr>
        <w:pStyle w:val="BodyA"/>
        <w:numPr>
          <w:ilvl w:val="0"/>
          <w:numId w:val="6"/>
        </w:numPr>
        <w:spacing w:lineRule="auto" w:line="264"/>
        <w:ind w:hanging="360" w:left="2520" w:right="252"/>
        <w:rPr>
          <w:rFonts w:ascii="Times New Roman" w:hAnsi="Times New Roman"/>
          <w:color w:themeColor="text1" w:val="000000"/>
          <w:sz w:val="28"/>
          <w:szCs w:val="28"/>
        </w:rPr>
      </w:pPr>
      <w:r>
        <w:rPr>
          <w:rFonts w:ascii="Times New Roman" w:hAnsi="Times New Roman"/>
          <w:bCs/>
          <w:color w:themeColor="text1" w:val="000000"/>
          <w:sz w:val="22"/>
        </w:rPr>
        <w:t xml:space="preserve">Contributed to the </w:t>
      </w:r>
      <w:hyperlink r:id="rId2">
        <w:r>
          <w:rPr>
            <w:rStyle w:val="Hyperlink"/>
            <w:rFonts w:ascii="Times New Roman" w:hAnsi="Times New Roman"/>
            <w:bCs/>
            <w:sz w:val="22"/>
            <w:u w:val="none"/>
          </w:rPr>
          <w:t>KBase</w:t>
        </w:r>
      </w:hyperlink>
      <w:r>
        <w:rPr>
          <w:rFonts w:ascii="Times New Roman" w:hAnsi="Times New Roman"/>
          <w:bCs/>
          <w:color w:themeColor="text1" w:val="000000"/>
          <w:sz w:val="22"/>
        </w:rPr>
        <w:t xml:space="preserve"> and </w:t>
      </w:r>
      <w:hyperlink r:id="rId3">
        <w:r>
          <w:rPr>
            <w:rStyle w:val="Hyperlink"/>
            <w:rFonts w:ascii="Times New Roman" w:hAnsi="Times New Roman"/>
            <w:bCs/>
            <w:sz w:val="22"/>
          </w:rPr>
          <w:t>PMI</w:t>
        </w:r>
      </w:hyperlink>
      <w:r>
        <w:rPr>
          <w:rFonts w:ascii="Times New Roman" w:hAnsi="Times New Roman"/>
          <w:bCs/>
          <w:color w:themeColor="text1" w:val="000000"/>
          <w:sz w:val="22"/>
        </w:rPr>
        <w:t xml:space="preserve"> SFAs &amp; various collaborator projects.</w:t>
      </w:r>
    </w:p>
    <w:p>
      <w:pPr>
        <w:pStyle w:val="BodyA"/>
        <w:spacing w:lineRule="auto" w:line="264"/>
        <w:ind w:hanging="0" w:left="2520" w:right="252"/>
        <w:rPr>
          <w:rFonts w:ascii="Times New Roman" w:hAnsi="Times New Roman"/>
          <w:color w:themeColor="text1" w:val="000000"/>
          <w:sz w:val="28"/>
          <w:szCs w:val="28"/>
        </w:rPr>
      </w:pPr>
      <w:r>
        <w:rPr>
          <w:rFonts w:ascii="Times New Roman" w:hAnsi="Times New Roman"/>
          <w:color w:themeColor="text1" w:val="000000"/>
          <w:sz w:val="28"/>
          <w:szCs w:val="28"/>
        </w:rPr>
      </w:r>
    </w:p>
    <w:p>
      <w:pPr>
        <w:pStyle w:val="BodyA"/>
        <w:spacing w:lineRule="auto" w:line="264"/>
        <w:ind w:firstLine="720" w:left="1440" w:right="252"/>
        <w:rPr>
          <w:rFonts w:ascii="Times New Roman" w:hAnsi="Times New Roman"/>
          <w:color w:val="6C6C6C"/>
          <w:sz w:val="22"/>
          <w:szCs w:val="22"/>
        </w:rPr>
      </w:pPr>
      <w:r>
        <w:rPr>
          <w:rFonts w:ascii="Times New Roman" w:hAnsi="Times New Roman"/>
          <w:color w:themeColor="text1" w:val="000000"/>
          <w:sz w:val="28"/>
          <w:szCs w:val="28"/>
        </w:rPr>
        <w:t>University of Victoria</w:t>
      </w:r>
      <w:r>
        <w:rPr>
          <w:rFonts w:ascii="Times New Roman" w:hAnsi="Times New Roman"/>
          <w:color w:themeColor="text1" w:val="000000"/>
          <w:szCs w:val="24"/>
        </w:rPr>
        <w:t xml:space="preserve">, </w:t>
      </w:r>
      <w:r>
        <w:rPr>
          <w:rFonts w:ascii="Times New Roman" w:hAnsi="Times New Roman"/>
          <w:color w:themeColor="text1" w:val="000000"/>
          <w:sz w:val="20"/>
        </w:rPr>
        <w:t>Heather Buckley’s Group</w:t>
        <w:tab/>
      </w:r>
      <w:r>
        <w:rPr>
          <w:rFonts w:ascii="Times New Roman" w:hAnsi="Times New Roman"/>
          <w:color w:themeColor="text1" w:val="000000"/>
          <w:sz w:val="22"/>
        </w:rPr>
        <w:tab/>
        <w:tab/>
      </w:r>
      <w:r>
        <w:rPr>
          <w:rFonts w:ascii="Times New Roman" w:hAnsi="Times New Roman"/>
          <w:color w:themeColor="text1" w:val="000000"/>
          <w:sz w:val="20"/>
        </w:rPr>
        <w:t>January 2020 – April 2022</w:t>
      </w:r>
    </w:p>
    <w:p>
      <w:pPr>
        <w:pStyle w:val="BodyA"/>
        <w:numPr>
          <w:ilvl w:val="0"/>
          <w:numId w:val="6"/>
        </w:numPr>
        <w:spacing w:lineRule="auto" w:line="264"/>
        <w:ind w:hanging="360" w:left="2520" w:right="252"/>
        <w:rPr>
          <w:rFonts w:ascii="Times New Roman" w:hAnsi="Times New Roman"/>
          <w:color w:themeColor="text1" w:val="000000"/>
          <w:sz w:val="22"/>
        </w:rPr>
      </w:pPr>
      <w:r>
        <w:rPr>
          <w:rFonts w:ascii="Times New Roman" w:hAnsi="Times New Roman"/>
          <w:b/>
          <w:bCs/>
          <w:color w:themeColor="text1" w:val="000000"/>
          <w:sz w:val="22"/>
        </w:rPr>
        <w:t>Software engineer</w:t>
      </w:r>
      <w:r>
        <w:rPr>
          <w:rFonts w:ascii="Times New Roman" w:hAnsi="Times New Roman"/>
          <w:bCs/>
          <w:color w:themeColor="text1" w:val="000000"/>
          <w:sz w:val="22"/>
        </w:rPr>
        <w:t xml:space="preserve"> for models of bacterial biochemistry and desalination geochemistry </w:t>
      </w:r>
    </w:p>
    <w:p>
      <w:pPr>
        <w:pStyle w:val="BodyA"/>
        <w:spacing w:lineRule="auto" w:line="264"/>
        <w:ind w:hanging="0" w:right="252"/>
        <w:rPr>
          <w:rFonts w:ascii="Times New Roman" w:hAnsi="Times New Roman"/>
          <w:color w:val="6C6C6C"/>
          <w:sz w:val="22"/>
          <w:szCs w:val="22"/>
        </w:rPr>
      </w:pPr>
      <w:r>
        <w:rPr>
          <w:rFonts w:ascii="Times New Roman" w:hAnsi="Times New Roman"/>
          <w:color w:val="6C6C6C"/>
          <w:sz w:val="22"/>
          <w:szCs w:val="22"/>
        </w:rPr>
      </w:r>
    </w:p>
    <w:p>
      <w:pPr>
        <w:pStyle w:val="BodyA"/>
        <w:spacing w:lineRule="auto" w:line="264"/>
        <w:ind w:firstLine="720" w:left="1440" w:right="252"/>
        <w:rPr>
          <w:rFonts w:ascii="Times New Roman" w:hAnsi="Times New Roman"/>
          <w:color w:val="6C6C6C"/>
          <w:sz w:val="22"/>
          <w:szCs w:val="22"/>
        </w:rPr>
      </w:pPr>
      <w:r>
        <w:rPr>
          <w:rFonts w:ascii="Times New Roman" w:hAnsi="Times New Roman"/>
          <w:color w:themeColor="text1" w:val="000000"/>
          <w:sz w:val="28"/>
          <w:szCs w:val="26"/>
        </w:rPr>
        <w:t>Mount Sinai School of Medicine</w:t>
      </w:r>
      <w:r>
        <w:rPr>
          <w:rFonts w:ascii="Times New Roman" w:hAnsi="Times New Roman"/>
          <w:color w:themeColor="text1" w:val="000000"/>
          <w:sz w:val="28"/>
          <w:szCs w:val="28"/>
        </w:rPr>
        <w:t xml:space="preserve">, </w:t>
      </w:r>
      <w:r>
        <w:rPr>
          <w:rFonts w:ascii="Times New Roman" w:hAnsi="Times New Roman"/>
          <w:color w:themeColor="text1" w:val="000000"/>
          <w:sz w:val="20"/>
          <w:szCs w:val="28"/>
        </w:rPr>
        <w:t>Jonathan Karr’s Lab</w:t>
      </w:r>
      <w:r>
        <w:rPr>
          <w:rFonts w:ascii="Times New Roman" w:hAnsi="Times New Roman"/>
          <w:color w:themeColor="text1" w:val="000000"/>
          <w:sz w:val="22"/>
        </w:rPr>
        <w:tab/>
        <w:tab/>
      </w:r>
      <w:r>
        <w:rPr>
          <w:rFonts w:ascii="Times New Roman" w:hAnsi="Times New Roman"/>
          <w:color w:themeColor="text1" w:val="000000"/>
          <w:sz w:val="20"/>
        </w:rPr>
        <w:t>December 2020 – April 2022</w:t>
      </w:r>
    </w:p>
    <w:p>
      <w:pPr>
        <w:pStyle w:val="BodyA"/>
        <w:numPr>
          <w:ilvl w:val="0"/>
          <w:numId w:val="1"/>
        </w:numPr>
        <w:spacing w:lineRule="auto" w:line="264"/>
        <w:ind w:hanging="360" w:left="2520" w:right="252"/>
        <w:rPr>
          <w:rFonts w:ascii="Times New Roman" w:hAnsi="Times New Roman"/>
          <w:color w:themeColor="text1" w:val="000000"/>
          <w:szCs w:val="24"/>
        </w:rPr>
      </w:pPr>
      <w:r>
        <w:rPr>
          <w:rFonts w:ascii="Times New Roman" w:hAnsi="Times New Roman"/>
          <w:b/>
          <w:bCs/>
          <w:color w:themeColor="text1" w:val="000000"/>
          <w:sz w:val="22"/>
        </w:rPr>
        <w:t>Data scientist</w:t>
      </w:r>
      <w:r>
        <w:rPr>
          <w:rFonts w:ascii="Times New Roman" w:hAnsi="Times New Roman"/>
          <w:bCs/>
          <w:color w:themeColor="text1" w:val="000000"/>
          <w:sz w:val="22"/>
        </w:rPr>
        <w:t xml:space="preserve"> and bioinformatician for </w:t>
      </w:r>
      <w:hyperlink r:id="rId4">
        <w:r>
          <w:rPr>
            <w:rStyle w:val="Hyperlink"/>
            <w:rFonts w:ascii="Times New Roman" w:hAnsi="Times New Roman"/>
            <w:bCs/>
            <w:sz w:val="22"/>
          </w:rPr>
          <w:t>Biosimulators.org</w:t>
        </w:r>
      </w:hyperlink>
      <w:r>
        <w:rPr>
          <w:rFonts w:ascii="Times New Roman" w:hAnsi="Times New Roman"/>
          <w:bCs/>
          <w:color w:themeColor="text1" w:val="000000"/>
          <w:sz w:val="22"/>
        </w:rPr>
        <w:t xml:space="preserve"> and </w:t>
      </w:r>
      <w:hyperlink r:id="rId5">
        <w:r>
          <w:rPr>
            <w:rStyle w:val="Hyperlink"/>
            <w:rFonts w:ascii="Times New Roman" w:hAnsi="Times New Roman"/>
            <w:bCs/>
            <w:sz w:val="22"/>
          </w:rPr>
          <w:t>Biosimulations.org</w:t>
        </w:r>
      </w:hyperlink>
    </w:p>
    <w:p>
      <w:pPr>
        <w:pStyle w:val="BodyA"/>
        <w:spacing w:lineRule="auto" w:line="264"/>
        <w:ind w:hanging="0" w:right="252"/>
        <w:rPr>
          <w:rFonts w:ascii="Times New Roman" w:hAnsi="Times New Roman"/>
          <w:color w:themeColor="text1" w:val="000000"/>
          <w:sz w:val="22"/>
        </w:rPr>
      </w:pPr>
      <w:r>
        <w:rPr>
          <w:rFonts w:ascii="Times New Roman" w:hAnsi="Times New Roman"/>
          <w:color w:themeColor="text1" w:val="000000"/>
          <w:sz w:val="22"/>
        </w:rPr>
      </w:r>
    </w:p>
    <w:p>
      <w:pPr>
        <w:pStyle w:val="BodyA"/>
        <w:spacing w:lineRule="auto" w:line="264"/>
        <w:ind w:firstLine="720" w:left="1440"/>
        <w:rPr>
          <w:rFonts w:ascii="Times New Roman" w:hAnsi="Times New Roman"/>
          <w:color w:val="6C6C6C"/>
          <w:sz w:val="26"/>
          <w:szCs w:val="26"/>
        </w:rPr>
      </w:pPr>
      <w:r>
        <w:rPr>
          <w:rFonts w:ascii="Times New Roman" w:hAnsi="Times New Roman"/>
          <w:color w:themeColor="text1" w:val="000000"/>
          <w:sz w:val="28"/>
          <w:szCs w:val="28"/>
        </w:rPr>
        <w:t>Lawrence Berkeley National Lab,</w:t>
      </w:r>
      <w:r>
        <w:rPr>
          <w:rFonts w:ascii="Times New Roman" w:hAnsi="Times New Roman"/>
          <w:color w:themeColor="text1" w:val="000000"/>
          <w:sz w:val="20"/>
        </w:rPr>
        <w:t xml:space="preserve"> Reactive Transport Group</w:t>
      </w:r>
      <w:r>
        <w:rPr>
          <w:rFonts w:ascii="Times New Roman" w:hAnsi="Times New Roman"/>
          <w:color w:themeColor="text1" w:val="000000"/>
          <w:sz w:val="22"/>
        </w:rPr>
        <w:tab/>
      </w:r>
      <w:r>
        <w:rPr>
          <w:rFonts w:ascii="Times New Roman" w:hAnsi="Times New Roman"/>
          <w:color w:themeColor="text1" w:val="000000"/>
          <w:sz w:val="20"/>
        </w:rPr>
        <w:t>June 2020 – October 2020</w:t>
      </w:r>
    </w:p>
    <w:p>
      <w:pPr>
        <w:pStyle w:val="BodyA"/>
        <w:numPr>
          <w:ilvl w:val="0"/>
          <w:numId w:val="1"/>
        </w:numPr>
        <w:spacing w:lineRule="auto" w:line="264"/>
        <w:ind w:hanging="360" w:left="2520" w:right="252"/>
        <w:rPr>
          <w:rFonts w:ascii="Times New Roman" w:hAnsi="Times New Roman"/>
          <w:color w:themeColor="text1" w:val="000000"/>
          <w:sz w:val="22"/>
        </w:rPr>
      </w:pPr>
      <w:r>
        <w:rPr>
          <w:rFonts w:ascii="Times New Roman" w:hAnsi="Times New Roman"/>
          <w:b/>
          <w:bCs/>
          <w:color w:themeColor="text1" w:val="000000"/>
          <w:sz w:val="22"/>
        </w:rPr>
        <w:t>Software engineer</w:t>
      </w:r>
      <w:r>
        <w:rPr>
          <w:rFonts w:ascii="Times New Roman" w:hAnsi="Times New Roman"/>
          <w:bCs/>
          <w:color w:themeColor="text1" w:val="000000"/>
          <w:sz w:val="22"/>
        </w:rPr>
        <w:t xml:space="preserve"> of geochemical reactive transport during desalination </w:t>
      </w:r>
    </w:p>
    <w:p>
      <w:pPr>
        <w:pStyle w:val="BodyA"/>
        <w:spacing w:lineRule="auto" w:line="264"/>
        <w:ind w:hanging="0" w:right="252"/>
        <w:rPr>
          <w:rFonts w:ascii="Times New Roman" w:hAnsi="Times New Roman"/>
          <w:color w:themeColor="text1" w:val="000000"/>
          <w:szCs w:val="24"/>
        </w:rPr>
      </w:pPr>
      <w:r>
        <w:rPr>
          <w:rFonts w:ascii="Times New Roman" w:hAnsi="Times New Roman"/>
          <w:color w:themeColor="text1" w:val="000000"/>
          <w:szCs w:val="24"/>
        </w:rPr>
      </w:r>
    </w:p>
    <w:p>
      <w:pPr>
        <w:pStyle w:val="BodyA"/>
        <w:spacing w:lineRule="auto" w:line="264"/>
        <w:ind w:firstLine="720" w:left="1440" w:right="252"/>
        <w:rPr>
          <w:rFonts w:ascii="Times New Roman" w:hAnsi="Times New Roman"/>
          <w:color w:val="6C6C6C"/>
          <w:sz w:val="22"/>
          <w:szCs w:val="22"/>
        </w:rPr>
      </w:pPr>
      <w:r>
        <w:rPr>
          <w:rFonts w:ascii="Times New Roman" w:hAnsi="Times New Roman"/>
          <w:color w:themeColor="text1" w:val="000000"/>
          <w:sz w:val="28"/>
          <w:szCs w:val="28"/>
        </w:rPr>
        <w:t xml:space="preserve">North Carolina State University, </w:t>
      </w:r>
      <w:r>
        <w:rPr>
          <w:rFonts w:ascii="Times New Roman" w:hAnsi="Times New Roman"/>
          <w:color w:themeColor="text1" w:val="000000"/>
          <w:sz w:val="20"/>
        </w:rPr>
        <w:t>Lucian Lucia’s Group</w:t>
      </w:r>
      <w:r>
        <w:rPr>
          <w:rFonts w:ascii="Times New Roman" w:hAnsi="Times New Roman"/>
          <w:color w:themeColor="text1" w:val="000000"/>
          <w:sz w:val="22"/>
        </w:rPr>
        <w:tab/>
        <w:tab/>
      </w:r>
      <w:r>
        <w:rPr>
          <w:rFonts w:ascii="Times New Roman" w:hAnsi="Times New Roman"/>
          <w:color w:themeColor="text1" w:val="000000"/>
          <w:sz w:val="20"/>
        </w:rPr>
        <w:t>May 2019 – December 2019</w:t>
      </w:r>
    </w:p>
    <w:p>
      <w:pPr>
        <w:pStyle w:val="BodyA"/>
        <w:numPr>
          <w:ilvl w:val="0"/>
          <w:numId w:val="1"/>
        </w:numPr>
        <w:spacing w:lineRule="auto" w:line="264"/>
        <w:ind w:hanging="360" w:left="2520" w:right="252"/>
        <w:rPr>
          <w:rFonts w:ascii="Times New Roman" w:hAnsi="Times New Roman"/>
          <w:color w:themeColor="text1" w:val="000000"/>
          <w:sz w:val="20"/>
        </w:rPr>
      </w:pPr>
      <w:r>
        <w:rPr>
          <w:rFonts w:ascii="Times New Roman" w:hAnsi="Times New Roman"/>
          <w:b/>
          <w:bCs/>
          <w:color w:themeColor="text1" w:val="000000"/>
          <w:sz w:val="22"/>
        </w:rPr>
        <w:t>Metabolomics</w:t>
      </w:r>
      <w:r>
        <w:rPr>
          <w:rFonts w:ascii="Times New Roman" w:hAnsi="Times New Roman"/>
          <w:color w:themeColor="text1" w:val="000000"/>
          <w:sz w:val="22"/>
        </w:rPr>
        <w:t xml:space="preserve"> s</w:t>
      </w:r>
      <w:r>
        <w:rPr>
          <w:rFonts w:ascii="Times New Roman" w:hAnsi="Times New Roman"/>
          <w:b/>
          <w:color w:themeColor="text1" w:val="000000"/>
          <w:sz w:val="22"/>
        </w:rPr>
        <w:t xml:space="preserve">pectroscopist </w:t>
      </w:r>
      <w:r>
        <w:rPr>
          <w:rFonts w:ascii="Times New Roman" w:hAnsi="Times New Roman"/>
          <w:color w:themeColor="text1" w:val="000000"/>
          <w:sz w:val="22"/>
        </w:rPr>
        <w:t xml:space="preserve">of </w:t>
      </w:r>
      <w:r>
        <w:rPr>
          <w:rFonts w:ascii="Times New Roman" w:hAnsi="Times New Roman"/>
          <w:i/>
          <w:color w:themeColor="text1" w:val="000000"/>
          <w:sz w:val="22"/>
        </w:rPr>
        <w:t>Cannabis</w:t>
      </w:r>
      <w:r>
        <w:rPr>
          <w:rFonts w:ascii="Times New Roman" w:hAnsi="Times New Roman"/>
          <w:color w:themeColor="text1" w:val="000000"/>
          <w:sz w:val="22"/>
        </w:rPr>
        <w:t xml:space="preserve"> – w/ Shaw Univ. and a startup GenoVerde Biosciences </w:t>
      </w:r>
    </w:p>
    <w:p>
      <w:pPr>
        <w:pStyle w:val="BodyA"/>
        <w:spacing w:lineRule="auto" w:line="264"/>
        <w:ind w:hanging="0" w:left="2160" w:right="252"/>
        <w:rPr>
          <w:rFonts w:ascii="Times New Roman" w:hAnsi="Times New Roman"/>
          <w:color w:themeColor="text1" w:val="000000"/>
        </w:rPr>
      </w:pPr>
      <w:r>
        <w:rPr>
          <w:rFonts w:ascii="Times New Roman" w:hAnsi="Times New Roman"/>
          <w:color w:themeColor="text1" w:val="000000"/>
        </w:rPr>
      </w:r>
    </w:p>
    <w:p>
      <w:pPr>
        <w:pStyle w:val="BodyA"/>
        <w:spacing w:lineRule="auto" w:line="264"/>
        <w:ind w:firstLine="720" w:left="1440" w:right="252"/>
        <w:rPr>
          <w:rFonts w:ascii="Times New Roman" w:hAnsi="Times New Roman"/>
          <w:color w:themeColor="text1" w:val="000000"/>
          <w:sz w:val="20"/>
        </w:rPr>
      </w:pPr>
      <w:r>
        <w:rPr>
          <w:rFonts w:ascii="Times New Roman" w:hAnsi="Times New Roman"/>
          <w:color w:themeColor="text1" w:val="000000"/>
          <w:sz w:val="28"/>
          <w:szCs w:val="28"/>
        </w:rPr>
        <w:t>Washington State University</w:t>
      </w:r>
      <w:r>
        <w:rPr>
          <w:rFonts w:ascii="Times New Roman" w:hAnsi="Times New Roman"/>
          <w:color w:themeColor="text1" w:val="000000"/>
          <w:szCs w:val="24"/>
        </w:rPr>
        <w:t>,</w:t>
      </w:r>
      <w:r>
        <w:rPr>
          <w:rFonts w:ascii="Times New Roman" w:hAnsi="Times New Roman"/>
          <w:color w:themeColor="text1" w:val="000000"/>
          <w:sz w:val="20"/>
        </w:rPr>
        <w:t xml:space="preserve"> Michael Wolcott’s Group</w:t>
      </w:r>
      <w:r>
        <w:rPr>
          <w:rFonts w:ascii="Times New Roman" w:hAnsi="Times New Roman"/>
          <w:color w:themeColor="text1" w:val="000000"/>
          <w:szCs w:val="24"/>
        </w:rPr>
        <w:t xml:space="preserve"> </w:t>
      </w:r>
      <w:r>
        <w:rPr>
          <w:rFonts w:ascii="Times New Roman" w:hAnsi="Times New Roman"/>
          <w:color w:themeColor="text1" w:val="000000"/>
          <w:sz w:val="22"/>
        </w:rPr>
        <w:tab/>
        <w:tab/>
      </w:r>
      <w:r>
        <w:rPr>
          <w:rFonts w:ascii="Times New Roman" w:hAnsi="Times New Roman"/>
          <w:color w:themeColor="text1" w:val="000000"/>
          <w:sz w:val="20"/>
        </w:rPr>
        <w:t>May 2018 – August 2018</w:t>
      </w:r>
    </w:p>
    <w:p>
      <w:pPr>
        <w:pStyle w:val="BodyA"/>
        <w:numPr>
          <w:ilvl w:val="0"/>
          <w:numId w:val="1"/>
        </w:numPr>
        <w:spacing w:lineRule="auto" w:line="264"/>
        <w:ind w:hanging="360" w:left="2520" w:right="252"/>
        <w:rPr>
          <w:rFonts w:ascii="Times New Roman" w:hAnsi="Times New Roman"/>
          <w:color w:val="6C6C6C"/>
          <w:sz w:val="22"/>
          <w:szCs w:val="22"/>
        </w:rPr>
      </w:pPr>
      <w:r>
        <w:rPr>
          <w:rFonts w:ascii="Times New Roman" w:hAnsi="Times New Roman"/>
          <w:b/>
          <w:color w:themeColor="text1" w:val="000000"/>
          <w:sz w:val="22"/>
        </w:rPr>
        <w:t>NSF-funded REU</w:t>
      </w:r>
      <w:r>
        <w:rPr>
          <w:rFonts w:ascii="Times New Roman" w:hAnsi="Times New Roman"/>
          <w:color w:themeColor="text1" w:val="000000"/>
          <w:sz w:val="22"/>
        </w:rPr>
        <w:t xml:space="preserve"> researcher of photocatalyzed oxygen-scavenging cellulosic materials </w:t>
      </w:r>
    </w:p>
    <w:p>
      <w:pPr>
        <w:pStyle w:val="BodyA"/>
        <w:spacing w:lineRule="auto" w:line="264"/>
        <w:ind w:hanging="0" w:left="2160" w:right="252"/>
        <w:rPr>
          <w:rFonts w:ascii="Times New Roman" w:hAnsi="Times New Roman"/>
          <w:color w:themeColor="text1" w:val="000000"/>
          <w:szCs w:val="22"/>
        </w:rPr>
      </w:pPr>
      <w:r>
        <w:rPr>
          <w:rFonts w:ascii="Times New Roman" w:hAnsi="Times New Roman"/>
          <w:color w:themeColor="text1" w:val="000000"/>
          <w:szCs w:val="22"/>
        </w:rPr>
      </w:r>
    </w:p>
    <w:p>
      <w:pPr>
        <w:pStyle w:val="BodyA"/>
        <w:spacing w:lineRule="auto" w:line="264"/>
        <w:ind w:firstLine="720" w:left="1440"/>
        <w:rPr>
          <w:rFonts w:ascii="Times New Roman" w:hAnsi="Times New Roman"/>
          <w:color w:themeColor="text1" w:val="000000"/>
          <w:sz w:val="28"/>
          <w:szCs w:val="28"/>
        </w:rPr>
      </w:pPr>
      <w:r>
        <w:rPr>
          <w:rFonts w:ascii="Times New Roman" w:hAnsi="Times New Roman"/>
          <w:color w:themeColor="text1" w:val="000000"/>
          <w:sz w:val="28"/>
          <w:szCs w:val="28"/>
        </w:rPr>
        <w:t>Grand Valley State University</w:t>
      </w:r>
      <w:r>
        <w:rPr>
          <w:rFonts w:ascii="Times New Roman" w:hAnsi="Times New Roman"/>
          <w:color w:themeColor="text1" w:val="000000"/>
          <w:szCs w:val="24"/>
        </w:rPr>
        <w:t>,</w:t>
      </w:r>
      <w:r>
        <w:rPr>
          <w:rFonts w:ascii="Times New Roman" w:hAnsi="Times New Roman"/>
          <w:color w:themeColor="text1" w:val="000000"/>
          <w:sz w:val="20"/>
        </w:rPr>
        <w:t xml:space="preserve"> Dalila Kovacs’ Group</w:t>
      </w:r>
      <w:r>
        <w:rPr>
          <w:rFonts w:ascii="Times New Roman" w:hAnsi="Times New Roman"/>
          <w:color w:themeColor="text1" w:val="000000"/>
          <w:sz w:val="22"/>
          <w:szCs w:val="22"/>
        </w:rPr>
        <w:tab/>
        <w:tab/>
      </w:r>
      <w:r>
        <w:rPr>
          <w:rFonts w:ascii="Times New Roman" w:hAnsi="Times New Roman"/>
          <w:color w:themeColor="text1" w:val="000000"/>
          <w:sz w:val="20"/>
        </w:rPr>
        <w:t>October 2016 – June 2019</w:t>
      </w:r>
    </w:p>
    <w:p>
      <w:pPr>
        <w:pStyle w:val="BodyA"/>
        <w:numPr>
          <w:ilvl w:val="0"/>
          <w:numId w:val="3"/>
        </w:numPr>
        <w:spacing w:lineRule="auto" w:line="264"/>
        <w:ind w:hanging="360" w:left="2520" w:right="252"/>
        <w:rPr>
          <w:rFonts w:ascii="Times New Roman" w:hAnsi="Times New Roman"/>
          <w:color w:themeColor="text1" w:val="000000"/>
          <w:sz w:val="22"/>
        </w:rPr>
      </w:pPr>
      <w:r>
        <w:rPr>
          <w:rFonts w:ascii="Times New Roman" w:hAnsi="Times New Roman"/>
          <w:b/>
          <w:color w:themeColor="text1" w:val="000000"/>
          <w:sz w:val="22"/>
        </w:rPr>
        <w:t xml:space="preserve">Analytical chemist </w:t>
      </w:r>
      <w:r>
        <w:rPr>
          <w:rFonts w:ascii="Times New Roman" w:hAnsi="Times New Roman"/>
          <w:color w:themeColor="text1" w:val="000000"/>
          <w:sz w:val="22"/>
        </w:rPr>
        <w:t xml:space="preserve">of willow </w:t>
      </w:r>
      <w:r>
        <w:rPr>
          <w:rFonts w:ascii="Times New Roman" w:hAnsi="Times New Roman"/>
          <w:bCs/>
          <w:color w:themeColor="text1" w:val="000000"/>
          <w:sz w:val="22"/>
        </w:rPr>
        <w:t>metabolomics to identify applications as an alternative feedstock.</w:t>
      </w:r>
    </w:p>
    <w:p>
      <w:pPr>
        <w:pStyle w:val="BodyA"/>
        <w:spacing w:lineRule="auto" w:line="264"/>
        <w:rPr>
          <w:rFonts w:ascii="Times New Roman" w:hAnsi="Times New Roman"/>
          <w:color w:themeColor="text1" w:val="000000"/>
          <w:szCs w:val="22"/>
        </w:rPr>
      </w:pPr>
      <w:r>
        <w:rPr>
          <w:rFonts w:ascii="Times New Roman" w:hAnsi="Times New Roman"/>
          <w:color w:val="6C6C6C"/>
          <w:sz w:val="22"/>
          <w:szCs w:val="22"/>
        </w:rPr>
        <w:t>EXPERIENCE</w:t>
      </w:r>
      <w:r>
        <w:rPr>
          <w:rFonts w:ascii="Times New Roman" w:hAnsi="Times New Roman"/>
          <w:color w:themeColor="text1" w:val="000000"/>
          <w:sz w:val="28"/>
          <w:szCs w:val="28"/>
        </w:rPr>
        <w:t xml:space="preserve"> </w:t>
        <w:tab/>
        <w:tab/>
      </w:r>
      <w:r>
        <w:rPr>
          <w:rFonts w:ascii="Times New Roman" w:hAnsi="Times New Roman"/>
          <w:color w:themeColor="text1" w:val="000000"/>
          <w:sz w:val="28"/>
          <w:szCs w:val="22"/>
        </w:rPr>
        <w:t xml:space="preserve">Webmaster </w:t>
      </w:r>
    </w:p>
    <w:p>
      <w:pPr>
        <w:pStyle w:val="BodyA"/>
        <w:spacing w:lineRule="auto" w:line="264"/>
        <w:ind w:firstLine="720" w:left="1440"/>
        <w:rPr>
          <w:rFonts w:ascii="Times New Roman" w:hAnsi="Times New Roman"/>
          <w:color w:themeColor="text1" w:val="000000"/>
          <w:sz w:val="28"/>
          <w:szCs w:val="28"/>
        </w:rPr>
      </w:pPr>
      <w:r>
        <w:rPr>
          <w:rFonts w:ascii="Times New Roman" w:hAnsi="Times New Roman"/>
          <w:color w:themeColor="text1" w:val="000000"/>
          <w:szCs w:val="22"/>
        </w:rPr>
        <w:t xml:space="preserve">Assistant Webmaster, ACS Division of Organic Chemistry </w:t>
      </w:r>
      <w:r>
        <w:rPr>
          <w:rFonts w:ascii="Times New Roman" w:hAnsi="Times New Roman"/>
          <w:color w:themeColor="text1" w:val="000000"/>
          <w:sz w:val="22"/>
          <w:szCs w:val="22"/>
        </w:rPr>
        <w:tab/>
        <w:tab/>
      </w:r>
      <w:r>
        <w:rPr>
          <w:rFonts w:ascii="Times New Roman" w:hAnsi="Times New Roman"/>
          <w:color w:themeColor="text1" w:val="000000"/>
          <w:sz w:val="20"/>
        </w:rPr>
        <w:t>June 2020 – Present</w:t>
      </w:r>
    </w:p>
    <w:p>
      <w:pPr>
        <w:pStyle w:val="BodyA"/>
        <w:numPr>
          <w:ilvl w:val="0"/>
          <w:numId w:val="4"/>
        </w:numPr>
        <w:spacing w:lineRule="auto" w:line="264"/>
        <w:ind w:hanging="360" w:left="2520" w:right="252"/>
        <w:rPr>
          <w:rFonts w:ascii="Times New Roman" w:hAnsi="Times New Roman"/>
          <w:color w:themeColor="text1" w:val="000000"/>
          <w:sz w:val="18"/>
        </w:rPr>
      </w:pPr>
      <w:r>
        <w:rPr>
          <w:rFonts w:ascii="Times New Roman" w:hAnsi="Times New Roman"/>
          <w:bCs/>
          <w:color w:themeColor="text1" w:val="000000"/>
          <w:sz w:val="20"/>
        </w:rPr>
        <w:t xml:space="preserve">Maintainer of </w:t>
      </w:r>
      <w:hyperlink r:id="rId6">
        <w:r>
          <w:rPr>
            <w:rStyle w:val="Hyperlink"/>
            <w:rFonts w:ascii="Times New Roman" w:hAnsi="Times New Roman"/>
            <w:bCs/>
            <w:sz w:val="20"/>
          </w:rPr>
          <w:t>www.organicdivision.org</w:t>
        </w:r>
      </w:hyperlink>
      <w:r>
        <w:rPr>
          <w:rFonts w:ascii="Times New Roman" w:hAnsi="Times New Roman"/>
          <w:bCs/>
          <w:color w:themeColor="text1" w:val="000000"/>
          <w:sz w:val="20"/>
        </w:rPr>
        <w:t xml:space="preserve"> and </w:t>
      </w:r>
      <w:hyperlink r:id="rId7">
        <w:r>
          <w:rPr>
            <w:rStyle w:val="Hyperlink"/>
            <w:rFonts w:ascii="Times New Roman" w:hAnsi="Times New Roman"/>
            <w:bCs/>
            <w:sz w:val="20"/>
          </w:rPr>
          <w:t>www.organicchemistrydata.org</w:t>
        </w:r>
      </w:hyperlink>
      <w:r>
        <w:rPr>
          <w:rFonts w:ascii="Times New Roman" w:hAnsi="Times New Roman"/>
          <w:bCs/>
          <w:color w:themeColor="text1" w:val="000000"/>
          <w:sz w:val="20"/>
        </w:rPr>
        <w:t xml:space="preserve"> </w:t>
      </w:r>
    </w:p>
    <w:p>
      <w:pPr>
        <w:pStyle w:val="BodyA"/>
        <w:numPr>
          <w:ilvl w:val="0"/>
          <w:numId w:val="4"/>
        </w:numPr>
        <w:spacing w:lineRule="auto" w:line="264"/>
        <w:ind w:hanging="360" w:left="2520" w:right="252"/>
        <w:rPr>
          <w:rFonts w:ascii="Times New Roman" w:hAnsi="Times New Roman"/>
          <w:color w:themeColor="text1" w:val="000000"/>
          <w:sz w:val="18"/>
        </w:rPr>
      </w:pPr>
      <w:r>
        <w:rPr>
          <w:rFonts w:ascii="Times New Roman" w:hAnsi="Times New Roman"/>
          <w:color w:themeColor="text1" w:val="000000"/>
          <w:sz w:val="18"/>
        </w:rPr>
        <w:t>2022 ACS ChemLuminary Recipient</w:t>
      </w:r>
    </w:p>
    <w:p>
      <w:pPr>
        <w:pStyle w:val="BodyA"/>
        <w:spacing w:lineRule="auto" w:line="264"/>
        <w:rPr>
          <w:rFonts w:ascii="Times New Roman" w:hAnsi="Times New Roman"/>
          <w:color w:themeColor="text1" w:val="000000"/>
          <w:szCs w:val="22"/>
        </w:rPr>
      </w:pPr>
      <w:r>
        <w:rPr>
          <w:rFonts w:ascii="Times New Roman" w:hAnsi="Times New Roman"/>
          <w:color w:themeColor="text1" w:val="000000"/>
          <w:szCs w:val="22"/>
        </w:rPr>
      </w:r>
    </w:p>
    <w:p>
      <w:pPr>
        <w:pStyle w:val="BodyA"/>
        <w:spacing w:lineRule="auto" w:line="264"/>
        <w:ind w:firstLine="720" w:left="1440"/>
        <w:rPr>
          <w:rFonts w:ascii="Times New Roman" w:hAnsi="Times New Roman"/>
          <w:color w:themeColor="text1" w:val="000000"/>
          <w:sz w:val="28"/>
          <w:szCs w:val="28"/>
        </w:rPr>
      </w:pPr>
      <w:r>
        <w:rPr>
          <w:rFonts w:ascii="Times New Roman" w:hAnsi="Times New Roman"/>
          <w:color w:themeColor="text1" w:val="000000"/>
          <w:szCs w:val="22"/>
        </w:rPr>
        <w:t xml:space="preserve">Webmaster, ACS Division of Geochemistry </w:t>
      </w:r>
      <w:r>
        <w:rPr>
          <w:rFonts w:ascii="Times New Roman" w:hAnsi="Times New Roman"/>
          <w:color w:themeColor="text1" w:val="000000"/>
          <w:sz w:val="22"/>
          <w:szCs w:val="22"/>
        </w:rPr>
        <w:tab/>
        <w:tab/>
        <w:tab/>
        <w:tab/>
      </w:r>
      <w:r>
        <w:rPr>
          <w:rFonts w:ascii="Times New Roman" w:hAnsi="Times New Roman"/>
          <w:color w:themeColor="text1" w:val="000000"/>
          <w:sz w:val="20"/>
        </w:rPr>
        <w:t>July 2022 – Present</w:t>
      </w:r>
    </w:p>
    <w:p>
      <w:pPr>
        <w:pStyle w:val="BodyA"/>
        <w:numPr>
          <w:ilvl w:val="0"/>
          <w:numId w:val="4"/>
        </w:numPr>
        <w:spacing w:lineRule="auto" w:line="264"/>
        <w:ind w:hanging="360" w:left="2520" w:right="252"/>
        <w:rPr>
          <w:rFonts w:ascii="Times New Roman" w:hAnsi="Times New Roman"/>
          <w:color w:themeColor="text1" w:val="000000"/>
          <w:sz w:val="18"/>
        </w:rPr>
      </w:pPr>
      <w:r>
        <w:rPr>
          <w:rFonts w:ascii="Times New Roman" w:hAnsi="Times New Roman"/>
          <w:bCs/>
          <w:color w:themeColor="text1" w:val="000000"/>
          <w:sz w:val="20"/>
        </w:rPr>
        <w:t xml:space="preserve">Maintainer of </w:t>
      </w:r>
      <w:hyperlink r:id="rId8">
        <w:r>
          <w:rPr>
            <w:rStyle w:val="Hyperlink"/>
            <w:rFonts w:ascii="Times New Roman" w:hAnsi="Times New Roman"/>
            <w:bCs/>
            <w:sz w:val="20"/>
          </w:rPr>
          <w:t>https://www.acsgeoc.org/</w:t>
        </w:r>
      </w:hyperlink>
    </w:p>
    <w:p>
      <w:pPr>
        <w:pStyle w:val="BodyA"/>
        <w:spacing w:lineRule="auto" w:line="264"/>
        <w:rPr>
          <w:rFonts w:ascii="Times New Roman" w:hAnsi="Times New Roman"/>
          <w:color w:themeColor="text1" w:val="000000"/>
          <w:szCs w:val="22"/>
        </w:rPr>
      </w:pPr>
      <w:r>
        <w:rPr>
          <w:rFonts w:ascii="Times New Roman" w:hAnsi="Times New Roman"/>
          <w:color w:themeColor="text1" w:val="000000"/>
          <w:szCs w:val="22"/>
        </w:rPr>
      </w:r>
    </w:p>
    <w:p>
      <w:pPr>
        <w:pStyle w:val="BodyA"/>
        <w:spacing w:lineRule="auto" w:line="264"/>
        <w:ind w:hanging="0" w:left="1440"/>
        <w:rPr>
          <w:rFonts w:ascii="Times New Roman" w:hAnsi="Times New Roman"/>
          <w:color w:themeColor="text1" w:val="000000"/>
          <w:sz w:val="28"/>
          <w:szCs w:val="28"/>
        </w:rPr>
      </w:pPr>
      <w:r>
        <w:rPr>
          <w:rFonts w:ascii="Times New Roman" w:hAnsi="Times New Roman"/>
          <w:color w:themeColor="text1" w:val="000000"/>
          <w:szCs w:val="22"/>
        </w:rPr>
        <w:t xml:space="preserve">            </w:t>
      </w:r>
      <w:r>
        <w:rPr>
          <w:rFonts w:ascii="Times New Roman" w:hAnsi="Times New Roman"/>
          <w:color w:themeColor="text1" w:val="000000"/>
          <w:szCs w:val="22"/>
        </w:rPr>
        <w:t>Webmaster, Jewish Studies programs</w:t>
        <w:tab/>
        <w:tab/>
        <w:tab/>
      </w:r>
      <w:r>
        <w:rPr>
          <w:rFonts w:ascii="Times New Roman" w:hAnsi="Times New Roman"/>
          <w:color w:themeColor="text1" w:val="000000"/>
          <w:sz w:val="22"/>
          <w:szCs w:val="22"/>
        </w:rPr>
        <w:tab/>
        <w:tab/>
      </w:r>
      <w:r>
        <w:rPr>
          <w:rFonts w:ascii="Times New Roman" w:hAnsi="Times New Roman"/>
          <w:color w:themeColor="text1" w:val="000000"/>
          <w:sz w:val="20"/>
        </w:rPr>
        <w:t xml:space="preserve">June 2023 – May 2024 </w:t>
      </w:r>
    </w:p>
    <w:p>
      <w:pPr>
        <w:pStyle w:val="BodyA"/>
        <w:numPr>
          <w:ilvl w:val="0"/>
          <w:numId w:val="4"/>
        </w:numPr>
        <w:spacing w:lineRule="auto" w:line="264"/>
        <w:rPr>
          <w:rStyle w:val="Hyperlink"/>
          <w:color w:val="000000"/>
          <w:u w:val="none"/>
        </w:rPr>
      </w:pPr>
      <w:r>
        <w:rPr>
          <w:rStyle w:val="Hyperlink"/>
          <w:rFonts w:ascii="Times New Roman" w:hAnsi="Times New Roman"/>
          <w:bCs/>
          <w:color w:themeColor="text1" w:val="000000"/>
          <w:sz w:val="20"/>
          <w:u w:val="none"/>
        </w:rPr>
        <w:t xml:space="preserve">Maintainer of </w:t>
      </w:r>
      <w:hyperlink r:id="rId9">
        <w:r>
          <w:rPr>
            <w:rStyle w:val="Hyperlink"/>
            <w:rFonts w:ascii="Times New Roman" w:hAnsi="Times New Roman"/>
            <w:bCs/>
            <w:color w:themeColor="text1" w:val="000000"/>
            <w:sz w:val="20"/>
            <w:u w:val="none"/>
          </w:rPr>
          <w:t>www.studyjudaism.net</w:t>
        </w:r>
      </w:hyperlink>
      <w:r>
        <w:rPr>
          <w:rStyle w:val="Hyperlink"/>
          <w:rFonts w:ascii="Times New Roman" w:hAnsi="Times New Roman"/>
          <w:bCs/>
          <w:color w:themeColor="text1" w:val="000000"/>
          <w:sz w:val="20"/>
          <w:u w:val="none"/>
        </w:rPr>
        <w:t xml:space="preserve"> ; </w:t>
      </w:r>
      <w:hyperlink r:id="rId10">
        <w:r>
          <w:rPr>
            <w:rStyle w:val="Hyperlink"/>
            <w:rFonts w:ascii="Times New Roman" w:hAnsi="Times New Roman"/>
            <w:bCs/>
            <w:color w:themeColor="text1" w:val="000000"/>
            <w:sz w:val="20"/>
            <w:u w:val="none"/>
          </w:rPr>
          <w:t>www.convertingtojudaism.net</w:t>
        </w:r>
      </w:hyperlink>
      <w:r>
        <w:rPr>
          <w:rStyle w:val="Hyperlink"/>
          <w:rFonts w:ascii="Times New Roman" w:hAnsi="Times New Roman"/>
          <w:bCs/>
          <w:color w:themeColor="text1" w:val="000000"/>
          <w:sz w:val="20"/>
          <w:u w:val="none"/>
        </w:rPr>
        <w:t xml:space="preserve"> ; </w:t>
      </w:r>
      <w:hyperlink r:id="rId11">
        <w:r>
          <w:rPr>
            <w:rStyle w:val="Hyperlink"/>
            <w:rFonts w:ascii="Times New Roman" w:hAnsi="Times New Roman"/>
            <w:bCs/>
            <w:color w:themeColor="text1" w:val="000000"/>
            <w:sz w:val="20"/>
            <w:u w:val="none"/>
          </w:rPr>
          <w:t>www.moodtek.com</w:t>
        </w:r>
      </w:hyperlink>
    </w:p>
    <w:p>
      <w:pPr>
        <w:pStyle w:val="BodyA"/>
        <w:spacing w:lineRule="auto" w:line="264"/>
        <w:ind w:hanging="0" w:left="2520"/>
        <w:rPr>
          <w:rFonts w:ascii="Times New Roman" w:hAnsi="Times New Roman"/>
          <w:bCs/>
          <w:color w:themeColor="text1" w:val="000000"/>
          <w:sz w:val="22"/>
        </w:rPr>
      </w:pPr>
      <w:r>
        <w:rPr>
          <w:rFonts w:ascii="Times New Roman" w:hAnsi="Times New Roman"/>
          <w:bCs/>
          <w:color w:themeColor="text1" w:val="000000"/>
          <w:sz w:val="22"/>
        </w:rPr>
      </w:r>
    </w:p>
    <w:p>
      <w:pPr>
        <w:pStyle w:val="BodyA"/>
        <w:spacing w:lineRule="auto" w:line="264"/>
        <w:ind w:hanging="0" w:left="2520"/>
        <w:rPr>
          <w:rFonts w:ascii="Times New Roman" w:hAnsi="Times New Roman"/>
          <w:bCs/>
          <w:color w:themeColor="text1" w:val="000000"/>
          <w:sz w:val="22"/>
        </w:rPr>
      </w:pPr>
      <w:r>
        <w:rPr>
          <w:rFonts w:ascii="Times New Roman" w:hAnsi="Times New Roman"/>
          <w:bCs/>
          <w:color w:themeColor="text1" w:val="000000"/>
          <w:sz w:val="22"/>
        </w:rPr>
      </w:r>
    </w:p>
    <w:p>
      <w:pPr>
        <w:pStyle w:val="BodyA"/>
        <w:spacing w:lineRule="auto" w:line="264"/>
        <w:ind w:firstLine="720" w:left="1440"/>
        <w:rPr>
          <w:rFonts w:ascii="Times New Roman" w:hAnsi="Times New Roman"/>
          <w:color w:themeColor="text1" w:val="000000"/>
          <w:sz w:val="28"/>
          <w:szCs w:val="24"/>
        </w:rPr>
      </w:pPr>
      <w:r>
        <w:rPr>
          <w:rFonts w:ascii="Times New Roman" w:hAnsi="Times New Roman"/>
          <w:color w:themeColor="text1" w:val="000000"/>
          <w:sz w:val="28"/>
          <w:szCs w:val="24"/>
        </w:rPr>
        <w:t>Teaching</w:t>
      </w:r>
    </w:p>
    <w:p>
      <w:pPr>
        <w:pStyle w:val="BodyA"/>
        <w:spacing w:lineRule="auto" w:line="264"/>
        <w:ind w:firstLine="720" w:left="1440"/>
        <w:rPr>
          <w:rFonts w:ascii="Times New Roman" w:hAnsi="Times New Roman"/>
          <w:color w:themeColor="text1" w:val="000000"/>
          <w:sz w:val="28"/>
          <w:szCs w:val="28"/>
        </w:rPr>
      </w:pPr>
      <w:r>
        <w:rPr>
          <w:rFonts w:ascii="Times New Roman" w:hAnsi="Times New Roman"/>
          <w:color w:themeColor="text1" w:val="000000"/>
          <w:szCs w:val="24"/>
        </w:rPr>
        <w:t>Instructor</w:t>
        <w:tab/>
        <w:tab/>
        <w:tab/>
        <w:tab/>
      </w:r>
      <w:r>
        <w:rPr>
          <w:rFonts w:ascii="Times New Roman" w:hAnsi="Times New Roman"/>
          <w:color w:themeColor="text1" w:val="000000"/>
          <w:sz w:val="22"/>
          <w:szCs w:val="22"/>
        </w:rPr>
        <w:tab/>
        <w:tab/>
        <w:tab/>
      </w:r>
    </w:p>
    <w:p>
      <w:pPr>
        <w:pStyle w:val="BodyA"/>
        <w:numPr>
          <w:ilvl w:val="0"/>
          <w:numId w:val="1"/>
        </w:numPr>
        <w:spacing w:lineRule="auto" w:line="264"/>
        <w:rPr>
          <w:rFonts w:ascii="Times New Roman" w:hAnsi="Times New Roman"/>
          <w:color w:themeColor="text1" w:val="000000"/>
          <w:sz w:val="20"/>
        </w:rPr>
      </w:pPr>
      <w:r>
        <w:rPr>
          <w:rFonts w:ascii="Times New Roman" w:hAnsi="Times New Roman"/>
          <w:color w:themeColor="text1" w:val="000000"/>
          <w:sz w:val="22"/>
          <w:szCs w:val="22"/>
        </w:rPr>
        <w:t>University of Victoria</w:t>
      </w:r>
      <w:r>
        <w:rPr>
          <w:rFonts w:ascii="Times New Roman" w:hAnsi="Times New Roman"/>
          <w:bCs/>
          <w:color w:themeColor="text1" w:val="000000"/>
          <w:sz w:val="21"/>
          <w:szCs w:val="21"/>
        </w:rPr>
        <w:t xml:space="preserve"> </w:t>
        <w:tab/>
        <w:tab/>
        <w:tab/>
        <w:tab/>
        <w:tab/>
        <w:tab/>
      </w:r>
      <w:r>
        <w:rPr>
          <w:rFonts w:ascii="Times New Roman" w:hAnsi="Times New Roman"/>
          <w:bCs/>
          <w:color w:themeColor="text1" w:val="000000"/>
          <w:sz w:val="20"/>
        </w:rPr>
        <w:t>May 2021 – August 2021</w:t>
      </w:r>
    </w:p>
    <w:p>
      <w:pPr>
        <w:pStyle w:val="BodyA"/>
        <w:numPr>
          <w:ilvl w:val="1"/>
          <w:numId w:val="1"/>
        </w:numPr>
        <w:spacing w:lineRule="auto" w:line="264"/>
        <w:rPr>
          <w:rFonts w:ascii="Times New Roman" w:hAnsi="Times New Roman"/>
          <w:color w:themeColor="text1" w:val="000000"/>
          <w:sz w:val="20"/>
        </w:rPr>
      </w:pPr>
      <w:r>
        <w:rPr>
          <w:rFonts w:ascii="Times New Roman" w:hAnsi="Times New Roman"/>
          <w:bCs/>
          <w:color w:themeColor="text1" w:val="000000"/>
          <w:sz w:val="20"/>
        </w:rPr>
        <w:t>CIVE 210 Sustainable Design</w:t>
      </w:r>
    </w:p>
    <w:p>
      <w:pPr>
        <w:pStyle w:val="BodyA"/>
        <w:spacing w:lineRule="auto" w:line="264"/>
        <w:ind w:firstLine="720" w:left="1440"/>
        <w:rPr>
          <w:rFonts w:ascii="Times New Roman" w:hAnsi="Times New Roman"/>
          <w:color w:themeColor="text1" w:val="000000"/>
          <w:szCs w:val="24"/>
        </w:rPr>
      </w:pPr>
      <w:r>
        <w:rPr>
          <w:rFonts w:ascii="Times New Roman" w:hAnsi="Times New Roman"/>
          <w:color w:themeColor="text1" w:val="000000"/>
          <w:szCs w:val="24"/>
        </w:rPr>
      </w:r>
    </w:p>
    <w:p>
      <w:pPr>
        <w:pStyle w:val="BodyA"/>
        <w:spacing w:lineRule="auto" w:line="264"/>
        <w:ind w:firstLine="720" w:left="1440"/>
        <w:rPr>
          <w:rFonts w:ascii="Times New Roman" w:hAnsi="Times New Roman"/>
          <w:color w:themeColor="text1" w:val="000000"/>
          <w:sz w:val="22"/>
          <w:szCs w:val="22"/>
        </w:rPr>
      </w:pPr>
      <w:r>
        <w:rPr>
          <w:rFonts w:ascii="Times New Roman" w:hAnsi="Times New Roman"/>
          <w:color w:themeColor="text1" w:val="000000"/>
          <w:szCs w:val="24"/>
        </w:rPr>
        <w:t>Teacher’s Assistant</w:t>
        <w:tab/>
        <w:tab/>
        <w:tab/>
        <w:tab/>
      </w:r>
      <w:r>
        <w:rPr>
          <w:rFonts w:ascii="Times New Roman" w:hAnsi="Times New Roman"/>
          <w:color w:themeColor="text1" w:val="000000"/>
          <w:sz w:val="22"/>
          <w:szCs w:val="22"/>
        </w:rPr>
        <w:tab/>
        <w:tab/>
        <w:tab/>
      </w:r>
    </w:p>
    <w:p>
      <w:pPr>
        <w:pStyle w:val="BodyA"/>
        <w:numPr>
          <w:ilvl w:val="0"/>
          <w:numId w:val="1"/>
        </w:numPr>
        <w:spacing w:lineRule="auto" w:line="264"/>
        <w:rPr>
          <w:rFonts w:ascii="Times New Roman" w:hAnsi="Times New Roman"/>
          <w:color w:themeColor="text1" w:val="000000"/>
          <w:sz w:val="20"/>
        </w:rPr>
      </w:pPr>
      <w:r>
        <w:rPr>
          <w:rFonts w:ascii="Times New Roman" w:hAnsi="Times New Roman"/>
          <w:color w:themeColor="text1" w:val="000000"/>
          <w:sz w:val="22"/>
          <w:szCs w:val="22"/>
        </w:rPr>
        <w:t>Northwestern University</w:t>
        <w:tab/>
        <w:tab/>
        <w:tab/>
        <w:tab/>
        <w:tab/>
        <w:tab/>
        <w:t>March 2024 – Present</w:t>
      </w:r>
    </w:p>
    <w:p>
      <w:pPr>
        <w:pStyle w:val="BodyA"/>
        <w:numPr>
          <w:ilvl w:val="1"/>
          <w:numId w:val="1"/>
        </w:numPr>
        <w:spacing w:lineRule="auto" w:line="264"/>
        <w:rPr>
          <w:sz w:val="20"/>
          <w:szCs w:val="20"/>
        </w:rPr>
      </w:pPr>
      <w:r>
        <w:rPr>
          <w:rFonts w:ascii="Times New Roman" w:hAnsi="Times New Roman"/>
          <w:color w:themeColor="text1" w:val="000000"/>
          <w:sz w:val="20"/>
          <w:szCs w:val="20"/>
        </w:rPr>
        <w:t xml:space="preserve">CHEM ENG 210 </w:t>
      </w:r>
      <w:r>
        <w:rPr>
          <w:rFonts w:ascii="Times New Roman" w:hAnsi="Times New Roman"/>
          <w:color w:themeColor="text1" w:val="000000"/>
          <w:sz w:val="20"/>
          <w:szCs w:val="20"/>
        </w:rPr>
        <w:t>Analysis of Chemical Process Systems</w:t>
      </w:r>
    </w:p>
    <w:p>
      <w:pPr>
        <w:pStyle w:val="BodyA"/>
        <w:numPr>
          <w:ilvl w:val="0"/>
          <w:numId w:val="1"/>
        </w:numPr>
        <w:spacing w:lineRule="auto" w:line="264"/>
        <w:rPr>
          <w:rFonts w:ascii="Times New Roman" w:hAnsi="Times New Roman"/>
          <w:color w:themeColor="text1" w:val="000000"/>
          <w:sz w:val="20"/>
        </w:rPr>
      </w:pPr>
      <w:r>
        <w:rPr>
          <w:rFonts w:ascii="Times New Roman" w:hAnsi="Times New Roman"/>
          <w:color w:themeColor="text1" w:val="000000"/>
          <w:sz w:val="22"/>
          <w:szCs w:val="22"/>
        </w:rPr>
        <w:t>University of Victoria</w:t>
      </w:r>
      <w:r>
        <w:rPr>
          <w:rFonts w:ascii="Times New Roman" w:hAnsi="Times New Roman"/>
          <w:bCs/>
          <w:color w:themeColor="text1" w:val="000000"/>
          <w:sz w:val="21"/>
          <w:szCs w:val="21"/>
        </w:rPr>
        <w:t xml:space="preserve"> </w:t>
        <w:tab/>
        <w:tab/>
        <w:tab/>
        <w:tab/>
        <w:tab/>
        <w:tab/>
      </w:r>
      <w:r>
        <w:rPr>
          <w:rFonts w:ascii="Times New Roman" w:hAnsi="Times New Roman"/>
          <w:bCs/>
          <w:color w:themeColor="text1" w:val="000000"/>
          <w:sz w:val="20"/>
        </w:rPr>
        <w:t>January 2020 – April 2021</w:t>
      </w:r>
    </w:p>
    <w:p>
      <w:pPr>
        <w:pStyle w:val="BodyA"/>
        <w:numPr>
          <w:ilvl w:val="1"/>
          <w:numId w:val="1"/>
        </w:numPr>
        <w:spacing w:lineRule="auto" w:line="264"/>
        <w:rPr>
          <w:rFonts w:ascii="Times New Roman" w:hAnsi="Times New Roman"/>
          <w:color w:themeColor="text1" w:val="000000"/>
          <w:sz w:val="20"/>
        </w:rPr>
      </w:pPr>
      <w:r>
        <w:rPr>
          <w:rFonts w:ascii="Times New Roman" w:hAnsi="Times New Roman"/>
          <w:bCs/>
          <w:color w:themeColor="text1" w:val="000000"/>
          <w:sz w:val="20"/>
        </w:rPr>
        <w:t>ECE 340 Applied Photonics and Electromagnetism</w:t>
      </w:r>
    </w:p>
    <w:p>
      <w:pPr>
        <w:pStyle w:val="BodyA"/>
        <w:numPr>
          <w:ilvl w:val="1"/>
          <w:numId w:val="1"/>
        </w:numPr>
        <w:spacing w:lineRule="auto" w:line="264"/>
        <w:rPr>
          <w:rFonts w:ascii="Times New Roman" w:hAnsi="Times New Roman"/>
          <w:color w:themeColor="text1" w:val="000000"/>
          <w:sz w:val="20"/>
        </w:rPr>
      </w:pPr>
      <w:r>
        <w:rPr>
          <w:rFonts w:ascii="Times New Roman" w:hAnsi="Times New Roman"/>
          <w:bCs/>
          <w:color w:themeColor="text1" w:val="000000"/>
          <w:sz w:val="20"/>
        </w:rPr>
        <w:t>CIVE 345 Fluid Mechanics</w:t>
      </w:r>
      <w:r>
        <w:rPr>
          <w:rFonts w:ascii="Times New Roman" w:hAnsi="Times New Roman"/>
          <w:color w:themeColor="text1" w:val="000000"/>
          <w:sz w:val="20"/>
        </w:rPr>
        <w:t xml:space="preserve"> </w:t>
      </w:r>
    </w:p>
    <w:p>
      <w:pPr>
        <w:pStyle w:val="BodyA"/>
        <w:numPr>
          <w:ilvl w:val="1"/>
          <w:numId w:val="1"/>
        </w:numPr>
        <w:spacing w:lineRule="auto" w:line="264"/>
        <w:rPr>
          <w:rFonts w:ascii="Times New Roman" w:hAnsi="Times New Roman"/>
          <w:color w:themeColor="text1" w:val="000000"/>
          <w:sz w:val="20"/>
        </w:rPr>
      </w:pPr>
      <w:r>
        <w:rPr>
          <w:rFonts w:ascii="Times New Roman" w:hAnsi="Times New Roman"/>
          <w:bCs/>
          <w:color w:themeColor="text1" w:val="000000"/>
          <w:sz w:val="20"/>
        </w:rPr>
        <w:t>CIVE 210 Sustainable Design</w:t>
      </w:r>
    </w:p>
    <w:p>
      <w:pPr>
        <w:pStyle w:val="BodyA"/>
        <w:numPr>
          <w:ilvl w:val="1"/>
          <w:numId w:val="1"/>
        </w:numPr>
        <w:spacing w:lineRule="auto" w:line="264"/>
        <w:rPr>
          <w:rFonts w:ascii="Times New Roman" w:hAnsi="Times New Roman"/>
          <w:color w:themeColor="text1" w:val="000000"/>
          <w:sz w:val="20"/>
        </w:rPr>
      </w:pPr>
      <w:r>
        <w:rPr>
          <w:rFonts w:ascii="Times New Roman" w:hAnsi="Times New Roman"/>
          <w:bCs/>
          <w:color w:themeColor="text1" w:val="000000"/>
          <w:sz w:val="20"/>
        </w:rPr>
        <w:t>CHEM 150 and 102 laboratories</w:t>
      </w:r>
    </w:p>
    <w:p>
      <w:pPr>
        <w:pStyle w:val="BodyA"/>
        <w:numPr>
          <w:ilvl w:val="0"/>
          <w:numId w:val="1"/>
        </w:numPr>
        <w:spacing w:lineRule="auto" w:line="264"/>
        <w:rPr>
          <w:rFonts w:ascii="Times New Roman" w:hAnsi="Times New Roman"/>
          <w:color w:themeColor="text1" w:val="000000"/>
          <w:sz w:val="21"/>
          <w:szCs w:val="21"/>
        </w:rPr>
      </w:pPr>
      <w:r>
        <w:rPr>
          <w:rFonts w:ascii="Times New Roman" w:hAnsi="Times New Roman"/>
          <w:color w:themeColor="text1" w:val="000000"/>
          <w:sz w:val="22"/>
          <w:szCs w:val="22"/>
        </w:rPr>
        <w:t>Grand Valley State University</w:t>
      </w:r>
      <w:r>
        <w:rPr>
          <w:rFonts w:ascii="Times New Roman" w:hAnsi="Times New Roman"/>
          <w:color w:themeColor="text1" w:val="000000"/>
          <w:sz w:val="21"/>
          <w:szCs w:val="21"/>
        </w:rPr>
        <w:t xml:space="preserve"> </w:t>
        <w:tab/>
        <w:tab/>
        <w:tab/>
        <w:tab/>
        <w:tab/>
      </w:r>
      <w:r>
        <w:rPr>
          <w:rFonts w:ascii="Times New Roman" w:hAnsi="Times New Roman"/>
          <w:color w:themeColor="text1" w:val="000000"/>
          <w:sz w:val="20"/>
        </w:rPr>
        <w:t>August 2018 – December 2018</w:t>
      </w:r>
    </w:p>
    <w:p>
      <w:pPr>
        <w:pStyle w:val="BodyA"/>
        <w:numPr>
          <w:ilvl w:val="1"/>
          <w:numId w:val="1"/>
        </w:numPr>
        <w:spacing w:lineRule="auto" w:line="264"/>
        <w:rPr>
          <w:rFonts w:ascii="Times New Roman" w:hAnsi="Times New Roman"/>
          <w:color w:themeColor="text1" w:val="000000"/>
          <w:sz w:val="20"/>
        </w:rPr>
      </w:pPr>
      <w:r>
        <w:rPr>
          <w:rFonts w:ascii="Times New Roman" w:hAnsi="Times New Roman"/>
          <w:color w:themeColor="text1" w:val="000000"/>
          <w:sz w:val="20"/>
        </w:rPr>
        <w:t xml:space="preserve">CHM 109 </w:t>
      </w:r>
      <w:r>
        <w:rPr>
          <w:rFonts w:ascii="Times New Roman" w:hAnsi="Times New Roman"/>
          <w:bCs/>
          <w:color w:themeColor="text1" w:val="000000"/>
          <w:sz w:val="20"/>
        </w:rPr>
        <w:t>discussion</w:t>
      </w:r>
      <w:r>
        <w:rPr>
          <w:rFonts w:ascii="Times New Roman" w:hAnsi="Times New Roman"/>
          <w:color w:themeColor="text1" w:val="000000"/>
          <w:sz w:val="20"/>
        </w:rPr>
        <w:t xml:space="preserve"> section</w:t>
      </w:r>
    </w:p>
    <w:p>
      <w:pPr>
        <w:pStyle w:val="BodyA"/>
        <w:spacing w:lineRule="auto" w:line="264"/>
        <w:rPr>
          <w:rFonts w:ascii="Times New Roman" w:hAnsi="Times New Roman"/>
          <w:color w:themeColor="text1" w:val="000000"/>
          <w:szCs w:val="24"/>
        </w:rPr>
      </w:pPr>
      <w:r>
        <w:rPr>
          <w:rFonts w:ascii="Times New Roman" w:hAnsi="Times New Roman"/>
          <w:color w:themeColor="text1" w:val="000000"/>
          <w:szCs w:val="24"/>
        </w:rPr>
      </w:r>
    </w:p>
    <w:p>
      <w:pPr>
        <w:pStyle w:val="BodyA"/>
        <w:spacing w:lineRule="auto" w:line="264"/>
        <w:ind w:firstLine="720" w:left="1440"/>
        <w:rPr>
          <w:rFonts w:ascii="Times New Roman" w:hAnsi="Times New Roman"/>
          <w:color w:themeColor="text1" w:val="000000"/>
          <w:sz w:val="22"/>
          <w:szCs w:val="22"/>
        </w:rPr>
      </w:pPr>
      <w:r>
        <w:rPr>
          <w:rFonts w:ascii="Times New Roman" w:hAnsi="Times New Roman"/>
          <w:color w:themeColor="text1" w:val="000000"/>
          <w:szCs w:val="24"/>
        </w:rPr>
        <w:t>Tutor</w:t>
        <w:tab/>
        <w:tab/>
        <w:tab/>
        <w:tab/>
        <w:tab/>
      </w:r>
      <w:r>
        <w:rPr>
          <w:rFonts w:ascii="Times New Roman" w:hAnsi="Times New Roman"/>
          <w:color w:themeColor="text1" w:val="000000"/>
          <w:sz w:val="22"/>
          <w:szCs w:val="22"/>
        </w:rPr>
        <w:tab/>
        <w:tab/>
        <w:tab/>
        <w:tab/>
      </w:r>
    </w:p>
    <w:p>
      <w:pPr>
        <w:pStyle w:val="BodyA"/>
        <w:numPr>
          <w:ilvl w:val="0"/>
          <w:numId w:val="1"/>
        </w:numPr>
        <w:spacing w:lineRule="auto" w:line="264"/>
        <w:rPr>
          <w:rFonts w:ascii="Times New Roman" w:hAnsi="Times New Roman"/>
          <w:color w:themeColor="text1" w:val="000000"/>
          <w:sz w:val="21"/>
          <w:szCs w:val="21"/>
        </w:rPr>
      </w:pPr>
      <w:r>
        <w:rPr>
          <w:rFonts w:ascii="Times New Roman" w:hAnsi="Times New Roman"/>
          <w:color w:themeColor="text1" w:val="000000"/>
          <w:sz w:val="22"/>
          <w:szCs w:val="21"/>
        </w:rPr>
        <w:t>Shaw University</w:t>
        <w:tab/>
      </w:r>
      <w:r>
        <w:rPr>
          <w:rFonts w:ascii="Times New Roman" w:hAnsi="Times New Roman"/>
          <w:color w:themeColor="text1" w:val="000000"/>
          <w:sz w:val="21"/>
          <w:szCs w:val="21"/>
        </w:rPr>
        <w:tab/>
        <w:tab/>
        <w:tab/>
        <w:tab/>
        <w:tab/>
        <w:tab/>
      </w:r>
      <w:r>
        <w:rPr>
          <w:rFonts w:ascii="Times New Roman" w:hAnsi="Times New Roman"/>
          <w:color w:themeColor="text1" w:val="000000"/>
          <w:sz w:val="20"/>
        </w:rPr>
        <w:t>September 2019 – November 2019</w:t>
      </w:r>
    </w:p>
    <w:p>
      <w:pPr>
        <w:pStyle w:val="BodyA"/>
        <w:numPr>
          <w:ilvl w:val="1"/>
          <w:numId w:val="1"/>
        </w:numPr>
        <w:spacing w:lineRule="auto" w:line="264"/>
        <w:rPr>
          <w:rFonts w:ascii="Times New Roman" w:hAnsi="Times New Roman"/>
          <w:color w:themeColor="text1" w:val="000000"/>
          <w:sz w:val="20"/>
        </w:rPr>
      </w:pPr>
      <w:r>
        <w:rPr>
          <w:rFonts w:ascii="Times New Roman" w:hAnsi="Times New Roman"/>
          <w:color w:themeColor="text1" w:val="000000"/>
          <w:sz w:val="20"/>
        </w:rPr>
        <w:t>Organic Chemistry</w:t>
      </w:r>
    </w:p>
    <w:p>
      <w:pPr>
        <w:pStyle w:val="BodyA"/>
        <w:numPr>
          <w:ilvl w:val="0"/>
          <w:numId w:val="1"/>
        </w:numPr>
        <w:spacing w:lineRule="auto" w:line="264"/>
        <w:rPr>
          <w:rFonts w:ascii="Times New Roman" w:hAnsi="Times New Roman"/>
          <w:color w:themeColor="text1" w:val="000000"/>
          <w:sz w:val="21"/>
          <w:szCs w:val="21"/>
        </w:rPr>
      </w:pPr>
      <w:r>
        <w:rPr>
          <w:rFonts w:ascii="Times New Roman" w:hAnsi="Times New Roman"/>
          <w:color w:themeColor="text1" w:val="000000"/>
          <w:sz w:val="22"/>
          <w:szCs w:val="21"/>
        </w:rPr>
        <w:t>Grand Valley State University</w:t>
      </w:r>
      <w:r>
        <w:rPr>
          <w:rFonts w:ascii="Times New Roman" w:hAnsi="Times New Roman"/>
          <w:color w:themeColor="text1" w:val="000000"/>
          <w:sz w:val="21"/>
          <w:szCs w:val="21"/>
        </w:rPr>
        <w:tab/>
        <w:tab/>
        <w:tab/>
        <w:tab/>
        <w:tab/>
      </w:r>
      <w:r>
        <w:rPr>
          <w:rFonts w:ascii="Times New Roman" w:hAnsi="Times New Roman"/>
          <w:color w:themeColor="text1" w:val="000000"/>
          <w:sz w:val="20"/>
        </w:rPr>
        <w:t>August 2017 – April 2019</w:t>
      </w:r>
    </w:p>
    <w:p>
      <w:pPr>
        <w:pStyle w:val="BodyA"/>
        <w:numPr>
          <w:ilvl w:val="1"/>
          <w:numId w:val="1"/>
        </w:numPr>
        <w:spacing w:lineRule="auto" w:line="264"/>
        <w:rPr>
          <w:rFonts w:ascii="Times New Roman" w:hAnsi="Times New Roman"/>
          <w:color w:themeColor="text1" w:val="000000"/>
          <w:sz w:val="20"/>
        </w:rPr>
      </w:pPr>
      <w:r>
        <w:rPr>
          <w:rFonts w:ascii="Times New Roman" w:hAnsi="Times New Roman"/>
          <w:color w:themeColor="text1" w:val="000000"/>
          <w:sz w:val="20"/>
        </w:rPr>
        <w:t xml:space="preserve">College Reading &amp; Learning Association </w:t>
      </w:r>
      <w:r>
        <w:rPr>
          <w:rFonts w:ascii="Times New Roman" w:hAnsi="Times New Roman"/>
          <w:b/>
          <w:color w:themeColor="text1" w:val="000000"/>
          <w:sz w:val="20"/>
        </w:rPr>
        <w:t>certified tutor</w:t>
      </w:r>
      <w:r>
        <w:rPr>
          <w:rFonts w:ascii="Times New Roman" w:hAnsi="Times New Roman"/>
          <w:color w:themeColor="text1" w:val="000000"/>
          <w:sz w:val="20"/>
        </w:rPr>
        <w:t xml:space="preserve"> of g</w:t>
      </w:r>
      <w:r>
        <w:rPr>
          <w:rFonts w:ascii="Times New Roman" w:hAnsi="Times New Roman"/>
          <w:bCs/>
          <w:color w:themeColor="text1" w:val="000000"/>
          <w:sz w:val="20"/>
        </w:rPr>
        <w:t>eneral</w:t>
      </w:r>
      <w:r>
        <w:rPr>
          <w:rFonts w:ascii="Times New Roman" w:hAnsi="Times New Roman"/>
          <w:color w:themeColor="text1" w:val="000000"/>
          <w:sz w:val="20"/>
        </w:rPr>
        <w:t xml:space="preserve"> and Organic Chemistries</w:t>
      </w:r>
    </w:p>
    <w:p>
      <w:pPr>
        <w:pStyle w:val="BodyA"/>
        <w:numPr>
          <w:ilvl w:val="0"/>
          <w:numId w:val="1"/>
        </w:numPr>
        <w:spacing w:lineRule="auto" w:line="264"/>
        <w:rPr>
          <w:rFonts w:ascii="Times New Roman" w:hAnsi="Times New Roman"/>
          <w:color w:themeColor="text1" w:val="000000"/>
          <w:sz w:val="21"/>
          <w:szCs w:val="21"/>
        </w:rPr>
      </w:pPr>
      <w:r>
        <w:rPr>
          <w:rFonts w:ascii="Times New Roman" w:hAnsi="Times New Roman"/>
          <w:color w:themeColor="text1" w:val="000000"/>
          <w:sz w:val="22"/>
          <w:szCs w:val="21"/>
        </w:rPr>
        <w:t>High School Tutor</w:t>
        <w:tab/>
      </w:r>
      <w:r>
        <w:rPr>
          <w:rFonts w:ascii="Times New Roman" w:hAnsi="Times New Roman"/>
          <w:color w:themeColor="text1" w:val="000000"/>
          <w:sz w:val="21"/>
          <w:szCs w:val="21"/>
        </w:rPr>
        <w:tab/>
        <w:tab/>
        <w:tab/>
        <w:tab/>
        <w:tab/>
        <w:tab/>
      </w:r>
      <w:r>
        <w:rPr>
          <w:rFonts w:ascii="Times New Roman" w:hAnsi="Times New Roman"/>
          <w:color w:themeColor="text1" w:val="000000"/>
          <w:sz w:val="20"/>
        </w:rPr>
        <w:t>February 2017 – November 2020</w:t>
      </w:r>
    </w:p>
    <w:p>
      <w:pPr>
        <w:pStyle w:val="BodyA"/>
        <w:numPr>
          <w:ilvl w:val="1"/>
          <w:numId w:val="1"/>
        </w:numPr>
        <w:spacing w:lineRule="auto" w:line="264"/>
        <w:rPr>
          <w:rFonts w:ascii="Times New Roman" w:hAnsi="Times New Roman"/>
          <w:color w:themeColor="text1" w:val="000000"/>
          <w:sz w:val="20"/>
        </w:rPr>
      </w:pPr>
      <w:r>
        <w:rPr>
          <w:rFonts w:ascii="Times New Roman" w:hAnsi="Times New Roman"/>
          <w:color w:themeColor="text1" w:val="000000"/>
          <w:sz w:val="20"/>
        </w:rPr>
        <w:t xml:space="preserve">Chemistry, </w:t>
      </w:r>
      <w:r>
        <w:rPr>
          <w:rFonts w:ascii="Times New Roman" w:hAnsi="Times New Roman"/>
          <w:bCs/>
          <w:color w:themeColor="text1" w:val="000000"/>
          <w:sz w:val="20"/>
        </w:rPr>
        <w:t>Physics</w:t>
      </w:r>
      <w:r>
        <w:rPr>
          <w:rFonts w:ascii="Times New Roman" w:hAnsi="Times New Roman"/>
          <w:color w:themeColor="text1" w:val="000000"/>
          <w:sz w:val="20"/>
        </w:rPr>
        <w:t xml:space="preserve">, Biology, </w:t>
      </w:r>
      <w:r>
        <w:rPr>
          <w:rFonts w:ascii="Times New Roman" w:hAnsi="Times New Roman"/>
          <w:bCs/>
          <w:color w:themeColor="text1" w:val="000000"/>
          <w:sz w:val="20"/>
        </w:rPr>
        <w:t>Mathematics</w:t>
      </w:r>
      <w:r>
        <w:rPr>
          <w:rFonts w:ascii="Times New Roman" w:hAnsi="Times New Roman"/>
          <w:color w:themeColor="text1" w:val="000000"/>
          <w:sz w:val="20"/>
        </w:rPr>
        <w:t>, and Writing</w:t>
      </w:r>
    </w:p>
    <w:p>
      <w:pPr>
        <w:pStyle w:val="BodyA"/>
        <w:spacing w:lineRule="auto" w:line="264"/>
        <w:rPr>
          <w:rFonts w:ascii="Times New Roman" w:hAnsi="Times New Roman"/>
          <w:color w:themeColor="text1" w:val="000000"/>
          <w:sz w:val="20"/>
        </w:rPr>
      </w:pPr>
      <w:r>
        <w:rPr>
          <w:rFonts w:ascii="Times New Roman" w:hAnsi="Times New Roman"/>
          <w:color w:themeColor="text1" w:val="000000"/>
          <w:sz w:val="20"/>
        </w:rPr>
      </w:r>
    </w:p>
    <w:p>
      <w:pPr>
        <w:pStyle w:val="BodyA"/>
        <w:spacing w:lineRule="auto" w:line="264"/>
        <w:ind w:firstLine="720" w:left="1440"/>
        <w:rPr>
          <w:rFonts w:ascii="Times New Roman" w:hAnsi="Times New Roman"/>
          <w:color w:themeColor="text1" w:val="000000"/>
          <w:sz w:val="28"/>
          <w:szCs w:val="24"/>
        </w:rPr>
      </w:pPr>
      <w:r>
        <w:rPr>
          <w:rFonts w:ascii="Times New Roman" w:hAnsi="Times New Roman"/>
          <w:color w:themeColor="text1" w:val="000000"/>
          <w:sz w:val="28"/>
          <w:szCs w:val="24"/>
        </w:rPr>
        <w:t>Science Writer</w:t>
      </w:r>
    </w:p>
    <w:p>
      <w:pPr>
        <w:pStyle w:val="BodyA"/>
        <w:spacing w:lineRule="auto" w:line="264"/>
        <w:ind w:firstLine="720" w:left="1440"/>
        <w:rPr>
          <w:rFonts w:ascii="Times New Roman" w:hAnsi="Times New Roman"/>
          <w:color w:themeColor="text1" w:val="000000"/>
          <w:sz w:val="22"/>
          <w:szCs w:val="22"/>
        </w:rPr>
      </w:pPr>
      <w:r>
        <w:rPr>
          <w:rFonts w:ascii="Times New Roman" w:hAnsi="Times New Roman"/>
          <w:color w:themeColor="text1" w:val="000000"/>
          <w:szCs w:val="24"/>
        </w:rPr>
        <w:t>Freelance Science Writer</w:t>
      </w:r>
      <w:r>
        <w:rPr>
          <w:rFonts w:ascii="Times New Roman" w:hAnsi="Times New Roman"/>
          <w:color w:themeColor="text1" w:val="000000"/>
          <w:sz w:val="22"/>
          <w:szCs w:val="22"/>
        </w:rPr>
        <w:tab/>
        <w:tab/>
        <w:tab/>
        <w:tab/>
        <w:tab/>
        <w:tab/>
      </w:r>
      <w:r>
        <w:rPr>
          <w:rFonts w:ascii="Times New Roman" w:hAnsi="Times New Roman"/>
          <w:color w:themeColor="text1" w:val="000000"/>
          <w:sz w:val="20"/>
        </w:rPr>
        <w:t>December 2019 – March 2021</w:t>
      </w:r>
    </w:p>
    <w:p>
      <w:pPr>
        <w:pStyle w:val="BodyA"/>
        <w:numPr>
          <w:ilvl w:val="0"/>
          <w:numId w:val="4"/>
        </w:numPr>
        <w:spacing w:lineRule="auto" w:line="264"/>
        <w:rPr>
          <w:rFonts w:ascii="Times New Roman" w:hAnsi="Times New Roman"/>
          <w:color w:themeColor="text1" w:val="000000"/>
          <w:sz w:val="18"/>
        </w:rPr>
      </w:pPr>
      <w:r>
        <w:rPr>
          <w:rFonts w:ascii="Times New Roman" w:hAnsi="Times New Roman"/>
          <w:bCs/>
          <w:i/>
          <w:color w:themeColor="text1" w:val="000000"/>
          <w:sz w:val="20"/>
          <w:szCs w:val="22"/>
        </w:rPr>
        <w:t>Canadian Vegan</w:t>
      </w:r>
      <w:r>
        <w:rPr>
          <w:rFonts w:ascii="Times New Roman" w:hAnsi="Times New Roman"/>
          <w:bCs/>
          <w:color w:themeColor="text1" w:val="000000"/>
          <w:sz w:val="20"/>
          <w:szCs w:val="22"/>
        </w:rPr>
        <w:t xml:space="preserve"> magazine (sampled here </w:t>
      </w:r>
      <w:hyperlink r:id="rId12">
        <w:r>
          <w:rPr>
            <w:rStyle w:val="Hyperlink"/>
            <w:rFonts w:ascii="Times New Roman" w:hAnsi="Times New Roman"/>
            <w:bCs/>
            <w:color w:themeColor="text1" w:val="000000"/>
            <w:sz w:val="20"/>
            <w:szCs w:val="22"/>
          </w:rPr>
          <w:t>www.andrewfreiburger.com/reviews</w:t>
        </w:r>
      </w:hyperlink>
      <w:r>
        <w:rPr>
          <w:rFonts w:ascii="Times New Roman" w:hAnsi="Times New Roman"/>
          <w:bCs/>
          <w:color w:themeColor="text1" w:val="000000"/>
          <w:sz w:val="20"/>
          <w:szCs w:val="22"/>
        </w:rPr>
        <w:t>)</w:t>
      </w:r>
    </w:p>
    <w:p>
      <w:pPr>
        <w:pStyle w:val="BodyA"/>
        <w:spacing w:lineRule="auto" w:line="264"/>
        <w:ind w:firstLine="720" w:left="1440"/>
        <w:rPr>
          <w:rFonts w:ascii="Times New Roman" w:hAnsi="Times New Roman"/>
          <w:color w:themeColor="text1" w:val="000000"/>
          <w:szCs w:val="24"/>
        </w:rPr>
      </w:pPr>
      <w:r>
        <w:rPr>
          <w:rFonts w:ascii="Times New Roman" w:hAnsi="Times New Roman"/>
          <w:color w:themeColor="text1" w:val="000000"/>
          <w:szCs w:val="24"/>
        </w:rPr>
      </w:r>
    </w:p>
    <w:p>
      <w:pPr>
        <w:pStyle w:val="BodyA"/>
        <w:spacing w:lineRule="auto" w:line="264"/>
        <w:ind w:firstLine="720" w:left="1440"/>
        <w:rPr>
          <w:rFonts w:ascii="Times New Roman" w:hAnsi="Times New Roman"/>
          <w:color w:themeColor="text1" w:val="000000"/>
          <w:sz w:val="28"/>
          <w:szCs w:val="24"/>
        </w:rPr>
      </w:pPr>
      <w:r>
        <w:rPr>
          <w:rFonts w:ascii="Times New Roman" w:hAnsi="Times New Roman"/>
          <w:color w:themeColor="text1" w:val="000000"/>
          <w:sz w:val="28"/>
          <w:szCs w:val="24"/>
        </w:rPr>
        <w:t>Other</w:t>
      </w:r>
    </w:p>
    <w:p>
      <w:pPr>
        <w:pStyle w:val="BodyA"/>
        <w:spacing w:lineRule="auto" w:line="264"/>
        <w:rPr>
          <w:rFonts w:ascii="Times New Roman" w:hAnsi="Times New Roman"/>
          <w:color w:themeColor="text1" w:val="000000"/>
          <w:sz w:val="22"/>
          <w:szCs w:val="22"/>
        </w:rPr>
      </w:pPr>
      <w:r>
        <w:rPr>
          <w:rFonts w:ascii="Times New Roman" w:hAnsi="Times New Roman"/>
          <w:color w:themeColor="text1" w:val="000000"/>
        </w:rPr>
        <w:tab/>
        <w:tab/>
      </w:r>
      <w:r>
        <w:rPr>
          <w:rFonts w:ascii="Times New Roman" w:hAnsi="Times New Roman"/>
          <w:color w:themeColor="text1" w:val="000000"/>
          <w:sz w:val="22"/>
          <w:szCs w:val="22"/>
        </w:rPr>
        <w:t xml:space="preserve">     </w:t>
        <w:tab/>
      </w:r>
      <w:r>
        <w:rPr>
          <w:rFonts w:ascii="Times New Roman" w:hAnsi="Times New Roman"/>
          <w:color w:themeColor="text1" w:val="000000"/>
          <w:szCs w:val="22"/>
        </w:rPr>
        <w:t xml:space="preserve">Fresh Thyme Farmer’s Market Dairy Associate </w:t>
      </w:r>
      <w:r>
        <w:rPr>
          <w:rFonts w:ascii="Times New Roman" w:hAnsi="Times New Roman"/>
          <w:color w:themeColor="text1" w:val="000000"/>
          <w:sz w:val="22"/>
          <w:szCs w:val="22"/>
        </w:rPr>
        <w:tab/>
        <w:tab/>
        <w:tab/>
      </w:r>
      <w:r>
        <w:rPr>
          <w:rFonts w:ascii="Times New Roman" w:hAnsi="Times New Roman"/>
          <w:color w:themeColor="text1" w:val="000000"/>
          <w:sz w:val="20"/>
        </w:rPr>
        <w:t>May – August 2016</w:t>
      </w:r>
    </w:p>
    <w:p>
      <w:pPr>
        <w:pStyle w:val="BodyA"/>
        <w:numPr>
          <w:ilvl w:val="0"/>
          <w:numId w:val="2"/>
        </w:numPr>
        <w:spacing w:lineRule="auto" w:line="264"/>
        <w:ind w:hanging="360" w:left="2520" w:right="252"/>
        <w:rPr>
          <w:rFonts w:ascii="Times New Roman" w:hAnsi="Times New Roman"/>
          <w:color w:themeColor="background1" w:themeShade="80" w:val="808080"/>
          <w:sz w:val="20"/>
        </w:rPr>
      </w:pPr>
      <w:r>
        <w:rPr>
          <w:rFonts w:ascii="Times New Roman" w:hAnsi="Times New Roman"/>
          <w:color w:themeColor="text1" w:val="000000"/>
          <w:sz w:val="20"/>
        </w:rPr>
        <w:t xml:space="preserve">Independently operated the dairy department </w:t>
      </w:r>
    </w:p>
    <w:p>
      <w:pPr>
        <w:pStyle w:val="BodyA"/>
        <w:spacing w:lineRule="auto" w:line="264"/>
        <w:ind w:hanging="0" w:left="2520" w:right="252"/>
        <w:rPr>
          <w:rFonts w:ascii="Times New Roman" w:hAnsi="Times New Roman"/>
          <w:color w:themeColor="background1" w:themeShade="80" w:val="808080"/>
          <w:sz w:val="20"/>
        </w:rPr>
      </w:pPr>
      <w:r>
        <w:rPr>
          <w:rFonts w:ascii="Times New Roman" w:hAnsi="Times New Roman"/>
          <w:color w:themeColor="background1" w:themeShade="80" w:val="808080"/>
          <w:sz w:val="20"/>
        </w:rPr>
      </w:r>
    </w:p>
    <w:p>
      <w:pPr>
        <w:pStyle w:val="BodyA"/>
        <w:spacing w:lineRule="auto" w:line="264"/>
        <w:ind w:hanging="0" w:left="2160"/>
        <w:rPr>
          <w:rFonts w:ascii="Times New Roman" w:hAnsi="Times New Roman"/>
          <w:color w:themeColor="text1" w:val="000000"/>
          <w:sz w:val="22"/>
          <w:szCs w:val="22"/>
        </w:rPr>
      </w:pPr>
      <w:r>
        <w:rPr>
          <w:rFonts w:ascii="Times New Roman" w:hAnsi="Times New Roman"/>
          <w:color w:themeColor="text1" w:val="000000"/>
          <w:szCs w:val="22"/>
        </w:rPr>
        <w:t>Sports and Recreation</w:t>
        <w:tab/>
      </w:r>
      <w:r>
        <w:rPr>
          <w:rFonts w:ascii="Times New Roman" w:hAnsi="Times New Roman"/>
          <w:color w:themeColor="text1" w:val="000000"/>
          <w:sz w:val="22"/>
          <w:szCs w:val="22"/>
        </w:rPr>
        <w:tab/>
        <w:tab/>
      </w:r>
    </w:p>
    <w:p>
      <w:pPr>
        <w:pStyle w:val="BodyA"/>
        <w:numPr>
          <w:ilvl w:val="0"/>
          <w:numId w:val="1"/>
        </w:numPr>
        <w:spacing w:lineRule="auto" w:line="264"/>
        <w:rPr>
          <w:rFonts w:ascii="Times New Roman" w:hAnsi="Times New Roman"/>
          <w:color w:themeColor="text1" w:val="000000"/>
          <w:sz w:val="20"/>
        </w:rPr>
      </w:pPr>
      <w:r>
        <w:rPr>
          <w:rFonts w:ascii="Times New Roman" w:hAnsi="Times New Roman"/>
          <w:color w:themeColor="text1" w:val="000000"/>
          <w:sz w:val="20"/>
        </w:rPr>
        <w:t xml:space="preserve">East Grand Rapids Recreation Department </w:t>
      </w:r>
    </w:p>
    <w:p>
      <w:pPr>
        <w:pStyle w:val="BodyA"/>
        <w:numPr>
          <w:ilvl w:val="1"/>
          <w:numId w:val="1"/>
        </w:numPr>
        <w:spacing w:lineRule="auto" w:line="264"/>
        <w:rPr>
          <w:rFonts w:ascii="Times New Roman" w:hAnsi="Times New Roman"/>
          <w:color w:themeColor="text1" w:val="000000"/>
          <w:sz w:val="20"/>
        </w:rPr>
      </w:pPr>
      <w:r>
        <w:rPr>
          <w:rFonts w:ascii="Times New Roman" w:hAnsi="Times New Roman"/>
          <w:color w:themeColor="text1" w:val="000000"/>
          <w:sz w:val="20"/>
        </w:rPr>
        <w:t>Elementary school “Safety Town” Program</w:t>
        <w:tab/>
        <w:tab/>
        <w:tab/>
        <w:t xml:space="preserve">June 2014 – August 2014 </w:t>
      </w:r>
    </w:p>
    <w:p>
      <w:pPr>
        <w:pStyle w:val="BodyA"/>
        <w:numPr>
          <w:ilvl w:val="1"/>
          <w:numId w:val="1"/>
        </w:numPr>
        <w:spacing w:lineRule="auto" w:line="264"/>
        <w:rPr>
          <w:rFonts w:ascii="Times New Roman" w:hAnsi="Times New Roman"/>
          <w:color w:themeColor="text1" w:val="000000"/>
          <w:sz w:val="20"/>
        </w:rPr>
      </w:pPr>
      <w:r>
        <w:rPr>
          <w:rFonts w:ascii="Times New Roman" w:hAnsi="Times New Roman"/>
          <w:color w:themeColor="text1" w:val="000000"/>
          <w:sz w:val="20"/>
        </w:rPr>
        <w:t>Soccer and Basketball scorekeeper and referee</w:t>
        <w:tab/>
        <w:tab/>
        <w:tab/>
        <w:t>August 2011 – August 2016</w:t>
      </w:r>
    </w:p>
    <w:p>
      <w:pPr>
        <w:pStyle w:val="BodyA"/>
        <w:numPr>
          <w:ilvl w:val="0"/>
          <w:numId w:val="1"/>
        </w:numPr>
        <w:spacing w:lineRule="auto" w:line="264"/>
        <w:rPr>
          <w:rFonts w:ascii="Times New Roman" w:hAnsi="Times New Roman"/>
          <w:color w:themeColor="text1" w:val="000000"/>
          <w:sz w:val="20"/>
        </w:rPr>
      </w:pPr>
      <w:r>
        <w:rPr>
          <w:rFonts w:ascii="Times New Roman" w:hAnsi="Times New Roman"/>
          <w:color w:themeColor="text1" w:val="000000"/>
          <w:sz w:val="20"/>
        </w:rPr>
        <w:t>Southern Little League Baseball Umpire</w:t>
        <w:tab/>
        <w:tab/>
        <w:tab/>
        <w:tab/>
        <w:t>June 2010 – August 2010</w:t>
        <w:tab/>
      </w:r>
    </w:p>
    <w:p>
      <w:pPr>
        <w:pStyle w:val="BodyA"/>
        <w:spacing w:lineRule="auto" w:line="264"/>
        <w:ind w:hanging="0" w:right="252"/>
        <w:rPr>
          <w:rFonts w:ascii="Times New Roman" w:hAnsi="Times New Roman"/>
          <w:color w:themeColor="text1" w:val="000000"/>
          <w:sz w:val="20"/>
        </w:rPr>
      </w:pPr>
      <w:r>
        <w:rPr>
          <w:rFonts w:ascii="Times New Roman" w:hAnsi="Times New Roman"/>
          <w:color w:themeColor="text1" w:val="000000"/>
          <w:sz w:val="20"/>
        </w:rPr>
      </w:r>
    </w:p>
    <w:p>
      <w:pPr>
        <w:pStyle w:val="BodyA"/>
        <w:spacing w:lineRule="auto" w:line="264"/>
        <w:ind w:hanging="2160" w:left="2160" w:right="252"/>
        <w:jc w:val="both"/>
        <w:rPr>
          <w:rFonts w:ascii="Times New Roman" w:hAnsi="Times New Roman"/>
          <w:color w:themeColor="text1" w:val="000000"/>
          <w:sz w:val="22"/>
          <w:szCs w:val="22"/>
        </w:rPr>
      </w:pPr>
      <w:r>
        <w:rPr>
          <w:rFonts w:ascii="Times New Roman" w:hAnsi="Times New Roman"/>
          <w:color w:themeColor="text1" w:val="000000"/>
          <w:sz w:val="22"/>
          <w:szCs w:val="22"/>
        </w:rPr>
      </w:r>
    </w:p>
    <w:p>
      <w:pPr>
        <w:pStyle w:val="BodyA"/>
        <w:spacing w:lineRule="auto" w:line="264"/>
        <w:rPr>
          <w:rFonts w:ascii="Times New Roman" w:hAnsi="Times New Roman"/>
          <w:color w:themeColor="text1" w:val="000000"/>
          <w:sz w:val="28"/>
          <w:szCs w:val="24"/>
        </w:rPr>
      </w:pPr>
      <w:r>
        <w:rPr>
          <w:rFonts w:ascii="Times New Roman" w:hAnsi="Times New Roman"/>
          <w:color w:val="6C6C6C"/>
          <w:sz w:val="22"/>
          <w:szCs w:val="22"/>
        </w:rPr>
        <w:t>SKILLS</w:t>
        <w:tab/>
        <w:tab/>
      </w:r>
      <w:r>
        <w:rPr>
          <w:rFonts w:ascii="Times New Roman" w:hAnsi="Times New Roman"/>
          <w:color w:themeColor="text1" w:val="000000"/>
          <w:sz w:val="28"/>
          <w:szCs w:val="24"/>
        </w:rPr>
        <w:t>Computer</w:t>
      </w:r>
    </w:p>
    <w:p>
      <w:pPr>
        <w:pStyle w:val="BodyA"/>
        <w:spacing w:lineRule="auto" w:line="264"/>
        <w:ind w:hanging="0" w:left="2160" w:right="252"/>
        <w:jc w:val="both"/>
        <w:rPr>
          <w:rFonts w:ascii="Times New Roman" w:hAnsi="Times New Roman"/>
          <w:color w:themeColor="text1" w:val="000000"/>
          <w:sz w:val="20"/>
        </w:rPr>
      </w:pPr>
      <w:r>
        <w:rPr>
          <w:rFonts w:ascii="Times New Roman" w:hAnsi="Times New Roman"/>
          <w:color w:val="000000"/>
          <w:sz w:val="22"/>
          <w:szCs w:val="22"/>
        </w:rPr>
        <w:t>P</w:t>
      </w:r>
      <w:r>
        <w:rPr>
          <w:rFonts w:ascii="Times New Roman" w:hAnsi="Times New Roman"/>
          <w:color w:themeColor="text1" w:val="000000"/>
          <w:sz w:val="22"/>
        </w:rPr>
        <w:t>ython (data science, optimization, ML); HTML &amp; CSS; Git &amp; GitHub; linux; command prompt; Java; C++; PHREEQ(C/Py); Julia; Microsoft office; WordPress</w:t>
      </w:r>
    </w:p>
    <w:p>
      <w:pPr>
        <w:pStyle w:val="BodyA"/>
        <w:spacing w:lineRule="auto" w:line="264"/>
        <w:ind w:hanging="0" w:right="252"/>
        <w:rPr>
          <w:rFonts w:ascii="Times New Roman" w:hAnsi="Times New Roman"/>
          <w:color w:themeColor="text1" w:val="000000"/>
          <w:sz w:val="20"/>
        </w:rPr>
      </w:pPr>
      <w:r>
        <w:rPr>
          <w:rFonts w:ascii="Times New Roman" w:hAnsi="Times New Roman"/>
          <w:color w:themeColor="text1" w:val="000000"/>
          <w:sz w:val="20"/>
        </w:rPr>
      </w:r>
    </w:p>
    <w:p>
      <w:pPr>
        <w:pStyle w:val="BodyA"/>
        <w:spacing w:lineRule="auto" w:line="264"/>
        <w:ind w:firstLine="720" w:left="1440"/>
        <w:rPr>
          <w:rFonts w:ascii="Times New Roman" w:hAnsi="Times New Roman"/>
          <w:color w:val="6C6C6C"/>
          <w:sz w:val="22"/>
          <w:szCs w:val="22"/>
        </w:rPr>
      </w:pPr>
      <w:r>
        <w:rPr>
          <w:rFonts w:ascii="Times New Roman" w:hAnsi="Times New Roman"/>
          <w:color w:themeColor="text1" w:val="000000"/>
          <w:sz w:val="28"/>
          <w:szCs w:val="24"/>
        </w:rPr>
        <w:t>Instruments</w:t>
      </w:r>
      <w:r>
        <w:rPr>
          <w:rFonts w:ascii="Times New Roman" w:hAnsi="Times New Roman"/>
          <w:color w:val="6C6C6C"/>
          <w:sz w:val="22"/>
          <w:szCs w:val="22"/>
        </w:rPr>
        <w:tab/>
      </w:r>
    </w:p>
    <w:p>
      <w:pPr>
        <w:pStyle w:val="BodyA"/>
        <w:spacing w:lineRule="auto" w:line="264"/>
        <w:ind w:hanging="0" w:left="2160"/>
        <w:rPr>
          <w:rFonts w:ascii="Times New Roman" w:hAnsi="Times New Roman"/>
          <w:color w:themeColor="text1" w:val="000000"/>
          <w:sz w:val="28"/>
          <w:szCs w:val="24"/>
        </w:rPr>
      </w:pPr>
      <w:r>
        <w:rPr>
          <w:rFonts w:ascii="Times New Roman" w:hAnsi="Times New Roman"/>
          <w:color w:themeColor="text1" w:val="000000"/>
          <w:sz w:val="22"/>
          <w:szCs w:val="22"/>
          <w:vertAlign w:val="superscript"/>
        </w:rPr>
        <w:t>1</w:t>
      </w:r>
      <w:r>
        <w:rPr>
          <w:rFonts w:ascii="Times New Roman" w:hAnsi="Times New Roman"/>
          <w:color w:themeColor="text1" w:val="000000"/>
          <w:sz w:val="22"/>
          <w:szCs w:val="22"/>
        </w:rPr>
        <w:t xml:space="preserve">H NMR, </w:t>
      </w:r>
      <w:r>
        <w:rPr>
          <w:rFonts w:ascii="Times New Roman" w:hAnsi="Times New Roman"/>
          <w:color w:themeColor="text1" w:val="000000"/>
          <w:sz w:val="22"/>
          <w:szCs w:val="22"/>
          <w:vertAlign w:val="superscript"/>
        </w:rPr>
        <w:t>13</w:t>
      </w:r>
      <w:r>
        <w:rPr>
          <w:rFonts w:ascii="Times New Roman" w:hAnsi="Times New Roman"/>
          <w:color w:themeColor="text1" w:val="000000"/>
          <w:sz w:val="22"/>
          <w:szCs w:val="22"/>
        </w:rPr>
        <w:t>C NMR, 2D-NMR, GC-MS, GC-FID, HPLC, UV-Vis, FTIR, ICPMS, Bomb Calorimeter, Lyophilizer, Muffle Furnace, Biological Safety Cabinet</w:t>
      </w:r>
    </w:p>
    <w:p>
      <w:pPr>
        <w:pStyle w:val="BodyA"/>
        <w:spacing w:lineRule="auto" w:line="264"/>
        <w:ind w:hanging="2160" w:left="2160" w:right="252"/>
        <w:jc w:val="both"/>
        <w:rPr>
          <w:rFonts w:ascii="Times New Roman" w:hAnsi="Times New Roman"/>
          <w:color w:themeColor="text1" w:val="000000"/>
          <w:sz w:val="22"/>
          <w:szCs w:val="22"/>
        </w:rPr>
      </w:pPr>
      <w:r>
        <w:rPr>
          <w:rFonts w:ascii="Times New Roman" w:hAnsi="Times New Roman"/>
          <w:color w:themeColor="text1" w:val="000000"/>
          <w:sz w:val="22"/>
          <w:szCs w:val="22"/>
        </w:rPr>
      </w:r>
    </w:p>
    <w:p>
      <w:pPr>
        <w:pStyle w:val="BodyA"/>
        <w:spacing w:lineRule="auto" w:line="264"/>
        <w:ind w:hanging="2160" w:left="2160" w:right="252"/>
        <w:jc w:val="both"/>
        <w:rPr>
          <w:rFonts w:ascii="Times New Roman" w:hAnsi="Times New Roman"/>
          <w:color w:themeColor="text1" w:val="000000"/>
          <w:sz w:val="22"/>
          <w:szCs w:val="22"/>
        </w:rPr>
      </w:pPr>
      <w:r>
        <w:rPr>
          <w:rFonts w:ascii="Times New Roman" w:hAnsi="Times New Roman"/>
          <w:color w:themeColor="text1" w:val="000000"/>
          <w:sz w:val="22"/>
          <w:szCs w:val="22"/>
        </w:rPr>
        <w:tab/>
      </w:r>
      <w:r>
        <w:rPr>
          <w:rFonts w:ascii="Times New Roman" w:hAnsi="Times New Roman"/>
          <w:color w:themeColor="text1" w:val="000000"/>
          <w:sz w:val="28"/>
          <w:szCs w:val="24"/>
        </w:rPr>
        <w:t>Experiments</w:t>
      </w:r>
    </w:p>
    <w:p>
      <w:pPr>
        <w:pStyle w:val="BodyA"/>
        <w:spacing w:lineRule="auto" w:line="264"/>
        <w:ind w:hanging="2160" w:left="2160" w:right="252"/>
        <w:jc w:val="both"/>
        <w:rPr>
          <w:rFonts w:ascii="Times New Roman" w:hAnsi="Times New Roman"/>
          <w:color w:themeColor="text1" w:val="000000"/>
          <w:sz w:val="22"/>
          <w:szCs w:val="22"/>
        </w:rPr>
      </w:pPr>
      <w:r>
        <w:rPr>
          <w:rFonts w:ascii="Times New Roman" w:hAnsi="Times New Roman"/>
          <w:color w:val="6C6C6C"/>
          <w:sz w:val="22"/>
          <w:szCs w:val="22"/>
        </w:rPr>
        <w:tab/>
      </w:r>
      <w:r>
        <w:rPr>
          <w:rFonts w:ascii="Times New Roman" w:hAnsi="Times New Roman"/>
          <w:color w:themeColor="text1" w:val="000000"/>
          <w:sz w:val="22"/>
          <w:szCs w:val="22"/>
        </w:rPr>
        <w:t>Matrix casting, Soxhlet Extraction, Steam Distillation, Ball milling, Dual Asymmetric Centrifugation, Plant Cloning, Risk Group II Bacterial Culturing</w:t>
      </w:r>
    </w:p>
    <w:p>
      <w:pPr>
        <w:pStyle w:val="BodyA"/>
        <w:spacing w:lineRule="auto" w:line="264"/>
        <w:ind w:hanging="2160" w:left="2160" w:right="252"/>
        <w:jc w:val="both"/>
        <w:rPr>
          <w:rFonts w:ascii="Times New Roman" w:hAnsi="Times New Roman"/>
          <w:color w:themeColor="text1" w:val="000000"/>
          <w:sz w:val="20"/>
        </w:rPr>
      </w:pPr>
      <w:r>
        <w:rPr>
          <w:rFonts w:ascii="Times New Roman" w:hAnsi="Times New Roman"/>
          <w:color w:themeColor="text1" w:val="000000"/>
          <w:sz w:val="20"/>
        </w:rPr>
        <w:tab/>
        <w:tab/>
        <w:tab/>
      </w:r>
    </w:p>
    <w:p>
      <w:pPr>
        <w:pStyle w:val="BodyA"/>
        <w:spacing w:lineRule="auto" w:line="264"/>
        <w:rPr>
          <w:rFonts w:ascii="Times New Roman" w:hAnsi="Times New Roman"/>
          <w:color w:themeColor="text1" w:val="000000"/>
          <w:szCs w:val="22"/>
        </w:rPr>
      </w:pPr>
      <w:r>
        <w:rPr>
          <w:rFonts w:ascii="Times New Roman" w:hAnsi="Times New Roman"/>
          <w:color w:val="6C6C6C"/>
          <w:sz w:val="22"/>
          <w:szCs w:val="22"/>
        </w:rPr>
        <w:t>PRESENTATIONS</w:t>
      </w:r>
      <w:r>
        <w:rPr>
          <w:rFonts w:ascii="Times New Roman" w:hAnsi="Times New Roman"/>
          <w:color w:val="6C6C6C"/>
        </w:rPr>
        <w:tab/>
      </w:r>
      <w:r>
        <w:rPr>
          <w:rFonts w:ascii="Times New Roman" w:hAnsi="Times New Roman"/>
          <w:b/>
          <w:color w:themeColor="text1" w:val="000000"/>
          <w:szCs w:val="22"/>
        </w:rPr>
        <w:t>Oral</w:t>
      </w:r>
      <w:r>
        <w:rPr>
          <w:rFonts w:ascii="Times New Roman" w:hAnsi="Times New Roman"/>
          <w:color w:themeColor="text1" w:val="000000"/>
          <w:szCs w:val="22"/>
        </w:rPr>
        <w:t xml:space="preserve"> (20-minute) Presentations</w:t>
      </w:r>
    </w:p>
    <w:p>
      <w:pPr>
        <w:pStyle w:val="BodyA"/>
        <w:numPr>
          <w:ilvl w:val="0"/>
          <w:numId w:val="2"/>
        </w:numPr>
        <w:spacing w:lineRule="auto" w:line="264"/>
        <w:rPr>
          <w:rFonts w:ascii="Times New Roman" w:hAnsi="Times New Roman"/>
          <w:color w:themeColor="text1" w:val="000000"/>
          <w:sz w:val="22"/>
        </w:rPr>
      </w:pPr>
      <w:r>
        <w:rPr>
          <w:rFonts w:ascii="Times New Roman" w:hAnsi="Times New Roman"/>
          <w:color w:val="auto"/>
          <w:sz w:val="22"/>
          <w:szCs w:val="22"/>
        </w:rPr>
        <w:t xml:space="preserve">ACS Spring National Conference				(GA)		Spring 2026</w:t>
      </w:r>
    </w:p>
    <w:p>
      <w:pPr>
        <w:pStyle w:val="BodyA"/>
        <w:numPr>
          <w:ilvl w:val="0"/>
          <w:numId w:val="2"/>
        </w:numPr>
        <w:spacing w:lineRule="auto" w:line="264"/>
        <w:rPr>
          <w:rFonts w:ascii="Times New Roman" w:hAnsi="Times New Roman"/>
          <w:color w:themeColor="text1" w:val="000000"/>
          <w:sz w:val="22"/>
        </w:rPr>
      </w:pPr>
      <w:r>
        <w:rPr>
          <w:rFonts w:ascii="Times New Roman" w:hAnsi="Times New Roman"/>
          <w:color w:val="auto"/>
          <w:sz w:val="22"/>
          <w:szCs w:val="22"/>
        </w:rPr>
        <w:t xml:space="preserve">AIChE National Conference					(MA)		Fall 2025</w:t>
      </w:r>
    </w:p>
    <w:p>
      <w:pPr>
        <w:pStyle w:val="BodyA"/>
        <w:numPr>
          <w:ilvl w:val="0"/>
          <w:numId w:val="2"/>
        </w:numPr>
        <w:spacing w:lineRule="auto" w:line="264"/>
        <w:rPr>
          <w:rFonts w:ascii="Times New Roman" w:hAnsi="Times New Roman"/>
          <w:color w:themeColor="text1" w:val="000000"/>
          <w:sz w:val="22"/>
        </w:rPr>
      </w:pPr>
      <w:r>
        <w:rPr>
          <w:rFonts w:ascii="Times New Roman" w:hAnsi="Times New Roman"/>
          <w:color w:val="auto"/>
          <w:sz w:val="22"/>
          <w:szCs w:val="22"/>
        </w:rPr>
        <w:t xml:space="preserve">ACS Fall National Conference				(DC)		Fall 2025</w:t>
      </w:r>
    </w:p>
    <w:p>
      <w:pPr>
        <w:pStyle w:val="BodyA"/>
        <w:numPr>
          <w:ilvl w:val="0"/>
          <w:numId w:val="2"/>
        </w:numPr>
        <w:spacing w:lineRule="auto" w:line="264"/>
        <w:rPr>
          <w:rFonts w:ascii="Times New Roman" w:hAnsi="Times New Roman"/>
          <w:color w:themeColor="text1" w:val="000000"/>
          <w:sz w:val="22"/>
        </w:rPr>
      </w:pPr>
      <w:r>
        <w:rPr>
          <w:rFonts w:ascii="Times New Roman" w:hAnsi="Times New Roman"/>
          <w:color w:val="auto"/>
          <w:sz w:val="22"/>
        </w:rPr>
        <w:t>Genome-Resolved Open Watersheds workshop</w:t>
        <w:tab/>
        <w:tab/>
        <w:t>(CO)</w:t>
        <w:tab/>
        <w:tab/>
        <w:t>March 2024</w:t>
      </w:r>
    </w:p>
    <w:p>
      <w:pPr>
        <w:pStyle w:val="BodyA"/>
        <w:numPr>
          <w:ilvl w:val="0"/>
          <w:numId w:val="2"/>
        </w:numPr>
        <w:spacing w:lineRule="auto" w:line="264"/>
        <w:rPr>
          <w:rFonts w:ascii="Times New Roman" w:hAnsi="Times New Roman"/>
          <w:color w:themeColor="text1" w:val="000000"/>
          <w:sz w:val="22"/>
        </w:rPr>
      </w:pPr>
      <w:r>
        <w:rPr>
          <w:rFonts w:ascii="Times New Roman" w:hAnsi="Times New Roman"/>
          <w:color w:val="auto"/>
          <w:sz w:val="22"/>
        </w:rPr>
        <w:t>ACS Spring National Conference</w:t>
        <w:tab/>
        <w:tab/>
        <w:tab/>
        <w:tab/>
        <w:t>(</w:t>
      </w:r>
      <w:r>
        <w:rPr>
          <w:rFonts w:ascii="Times New Roman" w:hAnsi="Times New Roman"/>
          <w:color w:val="auto"/>
          <w:sz w:val="20"/>
        </w:rPr>
        <w:t>IN</w:t>
      </w:r>
      <w:r>
        <w:rPr>
          <w:rFonts w:ascii="Times New Roman" w:hAnsi="Times New Roman"/>
          <w:color w:val="auto"/>
          <w:sz w:val="22"/>
        </w:rPr>
        <w:t>)</w:t>
        <w:tab/>
        <w:tab/>
      </w:r>
      <w:r>
        <w:rPr>
          <w:rFonts w:ascii="Times New Roman" w:hAnsi="Times New Roman"/>
          <w:color w:val="auto"/>
          <w:sz w:val="20"/>
        </w:rPr>
        <w:t>March 2023</w:t>
      </w:r>
    </w:p>
    <w:p>
      <w:pPr>
        <w:pStyle w:val="BodyA"/>
        <w:numPr>
          <w:ilvl w:val="0"/>
          <w:numId w:val="2"/>
        </w:numPr>
        <w:spacing w:lineRule="auto" w:line="264"/>
        <w:rPr>
          <w:rFonts w:ascii="Times New Roman" w:hAnsi="Times New Roman"/>
          <w:color w:themeColor="text1" w:val="000000"/>
          <w:sz w:val="22"/>
        </w:rPr>
      </w:pPr>
      <w:r>
        <w:rPr>
          <w:rFonts w:ascii="Times New Roman" w:hAnsi="Times New Roman"/>
          <w:color w:themeColor="text1" w:val="000000"/>
          <w:sz w:val="22"/>
        </w:rPr>
        <w:t>ACS Spring National Conference</w:t>
        <w:tab/>
        <w:tab/>
        <w:tab/>
        <w:tab/>
      </w:r>
      <w:r>
        <w:rPr>
          <w:rFonts w:ascii="Times New Roman" w:hAnsi="Times New Roman"/>
          <w:color w:themeColor="text1" w:val="000000"/>
          <w:sz w:val="20"/>
        </w:rPr>
        <w:t>(virtual)</w:t>
        <w:tab/>
        <w:tab/>
      </w:r>
      <w:r>
        <w:rPr>
          <w:rFonts w:ascii="Times New Roman" w:hAnsi="Times New Roman"/>
          <w:color w:val="auto"/>
          <w:sz w:val="20"/>
        </w:rPr>
        <w:t>March 2022</w:t>
      </w:r>
    </w:p>
    <w:p>
      <w:pPr>
        <w:pStyle w:val="BodyA"/>
        <w:numPr>
          <w:ilvl w:val="0"/>
          <w:numId w:val="2"/>
        </w:numPr>
        <w:spacing w:lineRule="auto" w:line="264"/>
        <w:rPr>
          <w:rFonts w:ascii="Times New Roman" w:hAnsi="Times New Roman"/>
          <w:color w:themeColor="text1" w:val="000000"/>
          <w:sz w:val="22"/>
        </w:rPr>
      </w:pPr>
      <w:r>
        <w:rPr>
          <w:rFonts w:ascii="Times New Roman" w:hAnsi="Times New Roman"/>
          <w:color w:themeColor="text1" w:val="000000"/>
          <w:sz w:val="22"/>
        </w:rPr>
        <w:t>PacifiChem</w:t>
        <w:tab/>
        <w:tab/>
        <w:tab/>
        <w:tab/>
        <w:tab/>
        <w:tab/>
        <w:tab/>
      </w:r>
      <w:r>
        <w:rPr>
          <w:rFonts w:ascii="Times New Roman" w:hAnsi="Times New Roman"/>
          <w:color w:themeColor="text1" w:val="000000"/>
          <w:sz w:val="20"/>
        </w:rPr>
        <w:t>(virtual)</w:t>
        <w:tab/>
        <w:tab/>
      </w:r>
      <w:r>
        <w:rPr>
          <w:rFonts w:ascii="Times New Roman" w:hAnsi="Times New Roman"/>
          <w:color w:val="auto"/>
          <w:sz w:val="20"/>
        </w:rPr>
        <w:t>December 2021</w:t>
      </w:r>
    </w:p>
    <w:p>
      <w:pPr>
        <w:pStyle w:val="BodyA"/>
        <w:numPr>
          <w:ilvl w:val="0"/>
          <w:numId w:val="2"/>
        </w:numPr>
        <w:spacing w:lineRule="auto" w:line="264"/>
        <w:rPr>
          <w:rFonts w:ascii="Times New Roman" w:hAnsi="Times New Roman"/>
          <w:color w:themeColor="text1" w:val="000000"/>
          <w:sz w:val="22"/>
        </w:rPr>
      </w:pPr>
      <w:r>
        <w:rPr>
          <w:rFonts w:ascii="Times New Roman" w:hAnsi="Times New Roman"/>
          <w:color w:themeColor="text1" w:val="000000"/>
          <w:sz w:val="22"/>
        </w:rPr>
        <w:t>(2 talks) ACS Spring National Conference</w:t>
        <w:tab/>
        <w:tab/>
        <w:tab/>
      </w:r>
      <w:r>
        <w:rPr>
          <w:rFonts w:ascii="Times New Roman" w:hAnsi="Times New Roman"/>
          <w:color w:themeColor="text1" w:val="000000"/>
          <w:sz w:val="20"/>
        </w:rPr>
        <w:t>(virtual)</w:t>
        <w:tab/>
        <w:tab/>
      </w:r>
      <w:r>
        <w:rPr>
          <w:rFonts w:ascii="Times New Roman" w:hAnsi="Times New Roman"/>
          <w:color w:val="auto"/>
          <w:sz w:val="20"/>
        </w:rPr>
        <w:t>April 2021</w:t>
      </w:r>
    </w:p>
    <w:p>
      <w:pPr>
        <w:pStyle w:val="BodyA"/>
        <w:numPr>
          <w:ilvl w:val="0"/>
          <w:numId w:val="2"/>
        </w:numPr>
        <w:spacing w:lineRule="auto" w:line="264"/>
        <w:rPr>
          <w:rFonts w:ascii="Times New Roman" w:hAnsi="Times New Roman"/>
          <w:color w:themeColor="text1" w:val="000000"/>
          <w:sz w:val="20"/>
        </w:rPr>
      </w:pPr>
      <w:r>
        <w:rPr>
          <w:rFonts w:ascii="Times New Roman" w:hAnsi="Times New Roman"/>
          <w:color w:val="auto"/>
          <w:sz w:val="22"/>
        </w:rPr>
        <w:t>Central Canadian Association on Water Quality</w:t>
      </w:r>
      <w:r>
        <w:rPr>
          <w:rFonts w:ascii="Times New Roman" w:hAnsi="Times New Roman"/>
          <w:color w:val="auto"/>
          <w:sz w:val="20"/>
        </w:rPr>
        <w:t xml:space="preserve"> (56</w:t>
      </w:r>
      <w:r>
        <w:rPr>
          <w:rFonts w:ascii="Times New Roman" w:hAnsi="Times New Roman"/>
          <w:color w:val="auto"/>
          <w:sz w:val="20"/>
          <w:vertAlign w:val="superscript"/>
        </w:rPr>
        <w:t>th</w:t>
      </w:r>
      <w:r>
        <w:rPr>
          <w:rFonts w:ascii="Times New Roman" w:hAnsi="Times New Roman"/>
          <w:color w:val="auto"/>
          <w:sz w:val="20"/>
        </w:rPr>
        <w:t>)</w:t>
        <w:tab/>
      </w:r>
      <w:r>
        <w:rPr>
          <w:rFonts w:ascii="Times New Roman" w:hAnsi="Times New Roman"/>
          <w:color w:themeColor="text1" w:val="000000"/>
          <w:sz w:val="20"/>
        </w:rPr>
        <w:t>(virtual)</w:t>
      </w:r>
      <w:r>
        <w:rPr>
          <w:rFonts w:ascii="Times New Roman" w:hAnsi="Times New Roman"/>
          <w:color w:val="auto"/>
          <w:sz w:val="20"/>
        </w:rPr>
        <w:tab/>
        <w:tab/>
        <w:t>March 2021</w:t>
      </w:r>
    </w:p>
    <w:p>
      <w:pPr>
        <w:pStyle w:val="BodyA"/>
        <w:numPr>
          <w:ilvl w:val="0"/>
          <w:numId w:val="2"/>
        </w:numPr>
        <w:spacing w:lineRule="auto" w:line="264"/>
        <w:rPr>
          <w:rFonts w:ascii="Times New Roman" w:hAnsi="Times New Roman"/>
          <w:color w:themeColor="text1" w:val="000000"/>
          <w:sz w:val="20"/>
        </w:rPr>
      </w:pPr>
      <w:r>
        <w:rPr>
          <w:rFonts w:ascii="Times New Roman" w:hAnsi="Times New Roman"/>
          <w:color w:themeColor="text1" w:val="000000"/>
          <w:sz w:val="22"/>
        </w:rPr>
        <w:t>ACS Green Chemistry and Engineering (23</w:t>
      </w:r>
      <w:r>
        <w:rPr>
          <w:rFonts w:ascii="Times New Roman" w:hAnsi="Times New Roman"/>
          <w:color w:themeColor="text1" w:val="000000"/>
          <w:sz w:val="22"/>
          <w:vertAlign w:val="superscript"/>
        </w:rPr>
        <w:t>rd</w:t>
      </w:r>
      <w:r>
        <w:rPr>
          <w:rFonts w:ascii="Times New Roman" w:hAnsi="Times New Roman"/>
          <w:color w:themeColor="text1" w:val="000000"/>
          <w:sz w:val="22"/>
        </w:rPr>
        <w:t>)</w:t>
        <w:tab/>
        <w:tab/>
      </w:r>
      <w:r>
        <w:rPr>
          <w:rFonts w:ascii="Times New Roman" w:hAnsi="Times New Roman"/>
          <w:color w:themeColor="text1" w:val="000000"/>
          <w:sz w:val="20"/>
        </w:rPr>
        <w:t>(VA)</w:t>
        <w:tab/>
        <w:tab/>
        <w:t>June 2019</w:t>
      </w:r>
    </w:p>
    <w:p>
      <w:pPr>
        <w:pStyle w:val="BodyA"/>
        <w:numPr>
          <w:ilvl w:val="0"/>
          <w:numId w:val="2"/>
        </w:numPr>
        <w:spacing w:lineRule="auto" w:line="264"/>
        <w:rPr>
          <w:rFonts w:ascii="Times New Roman" w:hAnsi="Times New Roman"/>
          <w:color w:themeColor="text1" w:val="000000"/>
          <w:sz w:val="20"/>
        </w:rPr>
      </w:pPr>
      <w:r>
        <w:rPr>
          <w:rFonts w:ascii="Times New Roman" w:hAnsi="Times New Roman"/>
          <w:color w:themeColor="text1" w:val="000000"/>
          <w:sz w:val="22"/>
        </w:rPr>
        <w:t>GVSU Student Scholar’s Day</w:t>
        <w:tab/>
        <w:tab/>
        <w:tab/>
        <w:tab/>
      </w:r>
      <w:r>
        <w:rPr>
          <w:rFonts w:ascii="Times New Roman" w:hAnsi="Times New Roman"/>
          <w:color w:themeColor="text1" w:val="000000"/>
          <w:sz w:val="20"/>
        </w:rPr>
        <w:t>(MI)</w:t>
        <w:tab/>
        <w:tab/>
        <w:t>April 2019</w:t>
      </w:r>
    </w:p>
    <w:p>
      <w:pPr>
        <w:pStyle w:val="BodyA"/>
        <w:spacing w:lineRule="auto" w:line="264"/>
        <w:ind w:hanging="0" w:left="2160"/>
        <w:rPr>
          <w:rFonts w:ascii="Times New Roman" w:hAnsi="Times New Roman"/>
          <w:color w:themeColor="text1" w:val="000000"/>
        </w:rPr>
      </w:pPr>
      <w:r>
        <w:rPr>
          <w:rFonts w:ascii="Times New Roman" w:hAnsi="Times New Roman"/>
          <w:b/>
          <w:color w:themeColor="text1" w:val="000000"/>
        </w:rPr>
        <w:t>Lightning Talks</w:t>
      </w:r>
      <w:r>
        <w:rPr>
          <w:rFonts w:ascii="Times New Roman" w:hAnsi="Times New Roman"/>
          <w:color w:themeColor="text1" w:val="000000"/>
        </w:rPr>
        <w:t xml:space="preserve"> (3-minute)</w:t>
      </w:r>
    </w:p>
    <w:p>
      <w:pPr>
        <w:pStyle w:val="BodyA"/>
        <w:numPr>
          <w:ilvl w:val="0"/>
          <w:numId w:val="5"/>
        </w:numPr>
        <w:spacing w:lineRule="auto" w:line="264"/>
        <w:rPr>
          <w:rFonts w:ascii="Times New Roman" w:hAnsi="Times New Roman"/>
          <w:color w:themeColor="text1" w:val="000000"/>
          <w:sz w:val="20"/>
        </w:rPr>
      </w:pPr>
      <w:r>
        <w:rPr>
          <w:rFonts w:ascii="Times New Roman" w:hAnsi="Times New Roman"/>
          <w:color w:themeColor="text1" w:val="000000"/>
          <w:sz w:val="22"/>
        </w:rPr>
        <w:t>LBNL Molecular Foundry User Meeting</w:t>
        <w:tab/>
        <w:tab/>
      </w:r>
      <w:r>
        <w:rPr>
          <w:rFonts w:ascii="Times New Roman" w:hAnsi="Times New Roman"/>
          <w:color w:themeColor="text1" w:val="000000"/>
          <w:sz w:val="20"/>
        </w:rPr>
        <w:tab/>
        <w:t>(virtual)</w:t>
        <w:tab/>
        <w:tab/>
        <w:t>August 2020</w:t>
      </w:r>
    </w:p>
    <w:p>
      <w:pPr>
        <w:pStyle w:val="BodyA"/>
        <w:numPr>
          <w:ilvl w:val="0"/>
          <w:numId w:val="5"/>
        </w:numPr>
        <w:spacing w:lineRule="auto" w:line="264"/>
        <w:rPr>
          <w:rFonts w:ascii="Times New Roman" w:hAnsi="Times New Roman"/>
          <w:color w:val="auto"/>
          <w:sz w:val="20"/>
        </w:rPr>
      </w:pPr>
      <w:r>
        <w:rPr>
          <w:rFonts w:ascii="Times New Roman" w:hAnsi="Times New Roman"/>
          <w:color w:val="auto"/>
          <w:sz w:val="22"/>
        </w:rPr>
        <w:t>ACS Fall National Conference (260</w:t>
      </w:r>
      <w:r>
        <w:rPr>
          <w:rFonts w:ascii="Times New Roman" w:hAnsi="Times New Roman"/>
          <w:color w:val="auto"/>
          <w:sz w:val="22"/>
          <w:vertAlign w:val="superscript"/>
        </w:rPr>
        <w:t>th</w:t>
      </w:r>
      <w:r>
        <w:rPr>
          <w:rFonts w:ascii="Times New Roman" w:hAnsi="Times New Roman"/>
          <w:color w:val="auto"/>
          <w:sz w:val="22"/>
        </w:rPr>
        <w:t>)</w:t>
        <w:tab/>
        <w:tab/>
        <w:tab/>
      </w:r>
      <w:r>
        <w:rPr>
          <w:rFonts w:ascii="Times New Roman" w:hAnsi="Times New Roman"/>
          <w:color w:themeColor="text1" w:val="000000"/>
          <w:sz w:val="20"/>
        </w:rPr>
        <w:t>(virtual)</w:t>
      </w:r>
      <w:r>
        <w:rPr>
          <w:rFonts w:ascii="Times New Roman" w:hAnsi="Times New Roman"/>
          <w:color w:val="auto"/>
          <w:sz w:val="20"/>
        </w:rPr>
        <w:tab/>
        <w:tab/>
        <w:t>August 2020</w:t>
      </w:r>
    </w:p>
    <w:p>
      <w:pPr>
        <w:pStyle w:val="BodyA"/>
        <w:numPr>
          <w:ilvl w:val="0"/>
          <w:numId w:val="5"/>
        </w:numPr>
        <w:spacing w:lineRule="auto" w:line="264"/>
        <w:rPr>
          <w:rFonts w:ascii="Times New Roman" w:hAnsi="Times New Roman"/>
          <w:color w:themeColor="text1" w:val="000000"/>
          <w:sz w:val="20"/>
        </w:rPr>
      </w:pPr>
      <w:r>
        <w:rPr>
          <w:rFonts w:ascii="Times New Roman" w:hAnsi="Times New Roman"/>
          <w:color w:val="auto"/>
          <w:sz w:val="22"/>
        </w:rPr>
        <w:t xml:space="preserve">ACS Green Chemistry </w:t>
      </w:r>
      <w:r>
        <w:rPr>
          <w:rFonts w:ascii="Times New Roman" w:hAnsi="Times New Roman"/>
          <w:color w:themeColor="text1" w:val="000000"/>
          <w:sz w:val="22"/>
        </w:rPr>
        <w:t>and Engineering (</w:t>
      </w:r>
      <w:r>
        <w:rPr>
          <w:rFonts w:ascii="Times New Roman" w:hAnsi="Times New Roman"/>
          <w:color w:val="auto"/>
          <w:sz w:val="22"/>
        </w:rPr>
        <w:t>24</w:t>
      </w:r>
      <w:r>
        <w:rPr>
          <w:rFonts w:ascii="Times New Roman" w:hAnsi="Times New Roman"/>
          <w:color w:val="auto"/>
          <w:sz w:val="22"/>
          <w:vertAlign w:val="superscript"/>
        </w:rPr>
        <w:t>th</w:t>
      </w:r>
      <w:r>
        <w:rPr>
          <w:rFonts w:ascii="Times New Roman" w:hAnsi="Times New Roman"/>
          <w:color w:val="auto"/>
          <w:sz w:val="22"/>
        </w:rPr>
        <w:t>)</w:t>
        <w:tab/>
      </w:r>
      <w:r>
        <w:rPr>
          <w:rFonts w:ascii="Times New Roman" w:hAnsi="Times New Roman"/>
          <w:color w:themeColor="text1" w:val="000000"/>
          <w:sz w:val="22"/>
        </w:rPr>
        <w:tab/>
      </w:r>
      <w:r>
        <w:rPr>
          <w:rFonts w:ascii="Times New Roman" w:hAnsi="Times New Roman"/>
          <w:color w:themeColor="text1" w:val="000000"/>
          <w:sz w:val="20"/>
        </w:rPr>
        <w:t>(virtual)</w:t>
        <w:tab/>
        <w:tab/>
        <w:t>June 2020</w:t>
      </w:r>
    </w:p>
    <w:p>
      <w:pPr>
        <w:pStyle w:val="BodyA"/>
        <w:spacing w:lineRule="auto" w:line="264"/>
        <w:ind w:hanging="0" w:left="2160"/>
        <w:rPr>
          <w:rFonts w:ascii="Times New Roman" w:hAnsi="Times New Roman"/>
          <w:color w:val="auto"/>
          <w:szCs w:val="22"/>
        </w:rPr>
      </w:pPr>
      <w:r>
        <w:rPr>
          <w:rFonts w:ascii="Times New Roman" w:hAnsi="Times New Roman"/>
          <w:b/>
          <w:color w:val="auto"/>
          <w:szCs w:val="22"/>
        </w:rPr>
        <w:t>Poster</w:t>
      </w:r>
      <w:r>
        <w:rPr>
          <w:rFonts w:ascii="Times New Roman" w:hAnsi="Times New Roman"/>
          <w:color w:val="auto"/>
          <w:szCs w:val="22"/>
        </w:rPr>
        <w:t xml:space="preserve"> Presentations</w:t>
      </w:r>
    </w:p>
    <w:p>
      <w:pPr>
        <w:pStyle w:val="BodyA"/>
        <w:numPr>
          <w:ilvl w:val="0"/>
          <w:numId w:val="2"/>
        </w:numPr>
        <w:spacing w:lineRule="auto" w:line="264"/>
        <w:rPr>
          <w:rFonts w:ascii="Times New Roman" w:hAnsi="Times New Roman"/>
          <w:color w:val="auto"/>
          <w:sz w:val="22"/>
        </w:rPr>
      </w:pPr>
      <w:r>
        <w:rPr>
          <w:rFonts w:ascii="Times New Roman" w:hAnsi="Times New Roman"/>
          <w:color w:val="auto"/>
          <w:sz w:val="22"/>
        </w:rPr>
        <w:t>GoldSchmidt</w:t>
        <w:tab/>
        <w:tab/>
        <w:tab/>
        <w:tab/>
        <w:tab/>
        <w:tab/>
        <w:t>(IL)</w:t>
        <w:tab/>
        <w:tab/>
        <w:t>August 2024</w:t>
      </w:r>
    </w:p>
    <w:p>
      <w:pPr>
        <w:pStyle w:val="BodyA"/>
        <w:numPr>
          <w:ilvl w:val="0"/>
          <w:numId w:val="2"/>
        </w:numPr>
        <w:spacing w:lineRule="auto" w:line="264"/>
        <w:rPr>
          <w:rFonts w:ascii="Times New Roman" w:hAnsi="Times New Roman"/>
          <w:color w:val="auto"/>
          <w:sz w:val="22"/>
        </w:rPr>
      </w:pPr>
      <w:r>
        <w:rPr>
          <w:rFonts w:ascii="Times New Roman" w:hAnsi="Times New Roman"/>
          <w:color w:val="auto"/>
          <w:sz w:val="22"/>
        </w:rPr>
        <w:t>ACS Fall National Conference</w:t>
        <w:tab/>
        <w:tab/>
        <w:tab/>
        <w:tab/>
        <w:t>(CO)</w:t>
        <w:tab/>
        <w:tab/>
        <w:t>August 2024</w:t>
      </w:r>
    </w:p>
    <w:p>
      <w:pPr>
        <w:pStyle w:val="BodyA"/>
        <w:numPr>
          <w:ilvl w:val="0"/>
          <w:numId w:val="2"/>
        </w:numPr>
        <w:spacing w:lineRule="auto" w:line="264"/>
        <w:rPr>
          <w:rFonts w:ascii="Times New Roman" w:hAnsi="Times New Roman"/>
          <w:color w:val="auto"/>
          <w:sz w:val="22"/>
        </w:rPr>
      </w:pPr>
      <w:r>
        <w:rPr>
          <w:rFonts w:ascii="Times New Roman" w:hAnsi="Times New Roman"/>
          <w:color w:val="auto"/>
          <w:sz w:val="22"/>
        </w:rPr>
        <w:t>DOE GSP PI’s Meeting</w:t>
        <w:tab/>
        <w:tab/>
        <w:tab/>
        <w:tab/>
        <w:tab/>
        <w:t>(MD)</w:t>
        <w:tab/>
        <w:tab/>
        <w:t>April 2024</w:t>
      </w:r>
    </w:p>
    <w:p>
      <w:pPr>
        <w:pStyle w:val="BodyA"/>
        <w:numPr>
          <w:ilvl w:val="0"/>
          <w:numId w:val="2"/>
        </w:numPr>
        <w:spacing w:lineRule="auto" w:line="264"/>
        <w:rPr>
          <w:rFonts w:ascii="Times New Roman" w:hAnsi="Times New Roman"/>
          <w:color w:val="auto"/>
          <w:sz w:val="22"/>
        </w:rPr>
      </w:pPr>
      <w:r>
        <w:rPr>
          <w:rFonts w:ascii="Times New Roman" w:hAnsi="Times New Roman"/>
          <w:color w:val="auto"/>
          <w:sz w:val="22"/>
        </w:rPr>
        <w:t>ACS Fall National Conference</w:t>
        <w:tab/>
        <w:tab/>
        <w:tab/>
        <w:tab/>
        <w:t>(</w:t>
      </w:r>
      <w:r>
        <w:rPr>
          <w:rFonts w:ascii="Times New Roman" w:hAnsi="Times New Roman"/>
          <w:color w:val="auto"/>
          <w:sz w:val="20"/>
        </w:rPr>
        <w:t>CA</w:t>
      </w:r>
      <w:r>
        <w:rPr>
          <w:rFonts w:ascii="Times New Roman" w:hAnsi="Times New Roman"/>
          <w:color w:val="auto"/>
          <w:sz w:val="22"/>
        </w:rPr>
        <w:t>)</w:t>
        <w:tab/>
        <w:tab/>
        <w:t>August</w:t>
      </w:r>
      <w:r>
        <w:rPr>
          <w:rFonts w:ascii="Times New Roman" w:hAnsi="Times New Roman"/>
          <w:color w:val="auto"/>
          <w:sz w:val="20"/>
        </w:rPr>
        <w:t xml:space="preserve"> 2023</w:t>
      </w:r>
    </w:p>
    <w:p>
      <w:pPr>
        <w:pStyle w:val="BodyA"/>
        <w:numPr>
          <w:ilvl w:val="0"/>
          <w:numId w:val="2"/>
        </w:numPr>
        <w:spacing w:lineRule="auto" w:line="264"/>
        <w:rPr>
          <w:rFonts w:ascii="Times New Roman" w:hAnsi="Times New Roman"/>
          <w:color w:val="auto"/>
          <w:sz w:val="22"/>
        </w:rPr>
      </w:pPr>
      <w:r>
        <w:rPr>
          <w:rFonts w:ascii="Times New Roman" w:hAnsi="Times New Roman"/>
          <w:color w:val="auto"/>
          <w:sz w:val="22"/>
        </w:rPr>
        <w:t>ASM National Conference</w:t>
        <w:tab/>
        <w:tab/>
        <w:tab/>
        <w:tab/>
        <w:tab/>
        <w:t>(</w:t>
      </w:r>
      <w:r>
        <w:rPr>
          <w:rFonts w:ascii="Times New Roman" w:hAnsi="Times New Roman"/>
          <w:color w:val="auto"/>
          <w:sz w:val="20"/>
        </w:rPr>
        <w:t>TX</w:t>
      </w:r>
      <w:r>
        <w:rPr>
          <w:rFonts w:ascii="Times New Roman" w:hAnsi="Times New Roman"/>
          <w:color w:val="auto"/>
          <w:sz w:val="22"/>
        </w:rPr>
        <w:t>)</w:t>
        <w:tab/>
        <w:tab/>
      </w:r>
      <w:r>
        <w:rPr>
          <w:rFonts w:ascii="Times New Roman" w:hAnsi="Times New Roman"/>
          <w:color w:val="auto"/>
          <w:sz w:val="20"/>
        </w:rPr>
        <w:t>June 2023</w:t>
      </w:r>
    </w:p>
    <w:p>
      <w:pPr>
        <w:pStyle w:val="BodyA"/>
        <w:numPr>
          <w:ilvl w:val="0"/>
          <w:numId w:val="2"/>
        </w:numPr>
        <w:spacing w:lineRule="auto" w:line="264"/>
        <w:rPr>
          <w:rFonts w:ascii="Times New Roman" w:hAnsi="Times New Roman"/>
          <w:color w:val="auto"/>
          <w:sz w:val="22"/>
        </w:rPr>
      </w:pPr>
      <w:r>
        <w:rPr>
          <w:rFonts w:ascii="Times New Roman" w:hAnsi="Times New Roman"/>
          <w:color w:val="auto"/>
          <w:sz w:val="22"/>
        </w:rPr>
        <w:t>ACS Spring National Conference</w:t>
        <w:tab/>
        <w:tab/>
        <w:tab/>
        <w:tab/>
        <w:t>(</w:t>
      </w:r>
      <w:r>
        <w:rPr>
          <w:rFonts w:ascii="Times New Roman" w:hAnsi="Times New Roman"/>
          <w:color w:val="auto"/>
          <w:sz w:val="20"/>
        </w:rPr>
        <w:t>IN</w:t>
      </w:r>
      <w:r>
        <w:rPr>
          <w:rFonts w:ascii="Times New Roman" w:hAnsi="Times New Roman"/>
          <w:color w:val="auto"/>
          <w:sz w:val="22"/>
        </w:rPr>
        <w:t>)</w:t>
        <w:tab/>
        <w:tab/>
      </w:r>
      <w:r>
        <w:rPr>
          <w:rFonts w:ascii="Times New Roman" w:hAnsi="Times New Roman"/>
          <w:color w:val="auto"/>
          <w:sz w:val="20"/>
        </w:rPr>
        <w:t>March 2023</w:t>
      </w:r>
    </w:p>
    <w:p>
      <w:pPr>
        <w:pStyle w:val="BodyA"/>
        <w:numPr>
          <w:ilvl w:val="0"/>
          <w:numId w:val="2"/>
        </w:numPr>
        <w:spacing w:lineRule="auto" w:line="264"/>
        <w:rPr>
          <w:rFonts w:ascii="Times New Roman" w:hAnsi="Times New Roman"/>
          <w:color w:val="auto"/>
          <w:sz w:val="22"/>
        </w:rPr>
      </w:pPr>
      <w:r>
        <w:rPr>
          <w:rFonts w:ascii="Times New Roman" w:hAnsi="Times New Roman"/>
          <w:color w:val="auto"/>
          <w:sz w:val="22"/>
        </w:rPr>
        <w:t>AIChE National Conference</w:t>
        <w:tab/>
        <w:tab/>
        <w:tab/>
        <w:tab/>
        <w:tab/>
      </w:r>
      <w:r>
        <w:rPr>
          <w:rFonts w:ascii="Times New Roman" w:hAnsi="Times New Roman"/>
          <w:color w:val="auto"/>
          <w:sz w:val="20"/>
        </w:rPr>
        <w:t>(AZ)</w:t>
        <w:tab/>
        <w:tab/>
        <w:t>November 2022</w:t>
      </w:r>
    </w:p>
    <w:p>
      <w:pPr>
        <w:pStyle w:val="BodyA"/>
        <w:numPr>
          <w:ilvl w:val="0"/>
          <w:numId w:val="2"/>
        </w:numPr>
        <w:spacing w:lineRule="auto" w:line="264"/>
        <w:rPr>
          <w:rFonts w:ascii="Times New Roman" w:hAnsi="Times New Roman"/>
          <w:color w:val="auto"/>
          <w:sz w:val="22"/>
        </w:rPr>
      </w:pPr>
      <w:r>
        <w:rPr>
          <w:rFonts w:ascii="Times New Roman" w:hAnsi="Times New Roman"/>
          <w:color w:val="auto"/>
          <w:sz w:val="22"/>
        </w:rPr>
        <w:t>ACS Fall National Conference</w:t>
        <w:tab/>
        <w:tab/>
        <w:tab/>
        <w:tab/>
        <w:t>(</w:t>
      </w:r>
      <w:r>
        <w:rPr>
          <w:rFonts w:ascii="Times New Roman" w:hAnsi="Times New Roman"/>
          <w:color w:val="auto"/>
          <w:sz w:val="20"/>
        </w:rPr>
        <w:t>IL</w:t>
      </w:r>
      <w:r>
        <w:rPr>
          <w:rFonts w:ascii="Times New Roman" w:hAnsi="Times New Roman"/>
          <w:color w:val="auto"/>
          <w:sz w:val="22"/>
        </w:rPr>
        <w:t>)</w:t>
        <w:tab/>
        <w:tab/>
      </w:r>
      <w:r>
        <w:rPr>
          <w:rFonts w:ascii="Times New Roman" w:hAnsi="Times New Roman"/>
          <w:color w:val="auto"/>
          <w:sz w:val="20"/>
        </w:rPr>
        <w:t>August 2022</w:t>
      </w:r>
    </w:p>
    <w:p>
      <w:pPr>
        <w:pStyle w:val="BodyA"/>
        <w:numPr>
          <w:ilvl w:val="0"/>
          <w:numId w:val="2"/>
        </w:numPr>
        <w:spacing w:lineRule="auto" w:line="264"/>
        <w:rPr>
          <w:rFonts w:ascii="Times New Roman" w:hAnsi="Times New Roman"/>
          <w:color w:val="auto"/>
          <w:sz w:val="20"/>
        </w:rPr>
      </w:pPr>
      <w:r>
        <w:rPr>
          <w:rFonts w:ascii="Times New Roman" w:hAnsi="Times New Roman"/>
          <w:color w:val="auto"/>
          <w:sz w:val="22"/>
        </w:rPr>
        <w:t>ACS Spring National Conference</w:t>
        <w:tab/>
      </w:r>
      <w:r>
        <w:rPr>
          <w:rFonts w:ascii="Times New Roman" w:hAnsi="Times New Roman"/>
          <w:color w:val="auto"/>
          <w:sz w:val="20"/>
        </w:rPr>
        <w:tab/>
        <w:tab/>
        <w:tab/>
        <w:t xml:space="preserve">(virtual) </w:t>
        <w:tab/>
        <w:tab/>
        <w:t>March 2022</w:t>
      </w:r>
    </w:p>
    <w:p>
      <w:pPr>
        <w:pStyle w:val="BodyA"/>
        <w:numPr>
          <w:ilvl w:val="0"/>
          <w:numId w:val="2"/>
        </w:numPr>
        <w:spacing w:lineRule="auto" w:line="264"/>
        <w:rPr>
          <w:rFonts w:ascii="Times New Roman" w:hAnsi="Times New Roman"/>
          <w:color w:val="auto"/>
          <w:sz w:val="20"/>
        </w:rPr>
      </w:pPr>
      <w:r>
        <w:rPr>
          <w:rFonts w:ascii="Times New Roman" w:hAnsi="Times New Roman"/>
          <w:color w:val="auto"/>
          <w:sz w:val="22"/>
        </w:rPr>
        <w:t>Central Canadian Association on Water Quality (55</w:t>
      </w:r>
      <w:r>
        <w:rPr>
          <w:rFonts w:ascii="Times New Roman" w:hAnsi="Times New Roman"/>
          <w:color w:val="auto"/>
          <w:sz w:val="22"/>
          <w:vertAlign w:val="superscript"/>
        </w:rPr>
        <w:t>th</w:t>
      </w:r>
      <w:r>
        <w:rPr>
          <w:rFonts w:ascii="Times New Roman" w:hAnsi="Times New Roman"/>
          <w:color w:val="auto"/>
          <w:sz w:val="22"/>
        </w:rPr>
        <w:t>)</w:t>
      </w:r>
      <w:r>
        <w:rPr>
          <w:rFonts w:ascii="Times New Roman" w:hAnsi="Times New Roman"/>
          <w:color w:val="auto"/>
          <w:sz w:val="20"/>
        </w:rPr>
        <w:tab/>
      </w:r>
      <w:r>
        <w:rPr>
          <w:rFonts w:ascii="Times New Roman" w:hAnsi="Times New Roman"/>
          <w:color w:themeColor="text1" w:val="000000"/>
          <w:sz w:val="20"/>
        </w:rPr>
        <w:t>(virtual)</w:t>
      </w:r>
      <w:r>
        <w:rPr>
          <w:rFonts w:ascii="Times New Roman" w:hAnsi="Times New Roman"/>
          <w:color w:val="auto"/>
          <w:sz w:val="20"/>
        </w:rPr>
        <w:tab/>
        <w:tab/>
        <w:t>July 2020</w:t>
      </w:r>
    </w:p>
    <w:p>
      <w:pPr>
        <w:pStyle w:val="BodyA"/>
        <w:numPr>
          <w:ilvl w:val="0"/>
          <w:numId w:val="2"/>
        </w:numPr>
        <w:spacing w:lineRule="auto" w:line="264"/>
        <w:rPr>
          <w:rFonts w:ascii="Times New Roman" w:hAnsi="Times New Roman"/>
          <w:color w:themeColor="text1" w:val="000000"/>
          <w:sz w:val="20"/>
        </w:rPr>
      </w:pPr>
      <w:r>
        <w:rPr>
          <w:rFonts w:ascii="Times New Roman" w:hAnsi="Times New Roman"/>
          <w:color w:themeColor="text1" w:val="000000"/>
          <w:sz w:val="22"/>
        </w:rPr>
        <w:t>Michigan Forest Bioeconomy conference (2</w:t>
      </w:r>
      <w:r>
        <w:rPr>
          <w:rFonts w:ascii="Times New Roman" w:hAnsi="Times New Roman"/>
          <w:color w:themeColor="text1" w:val="000000"/>
          <w:sz w:val="22"/>
          <w:vertAlign w:val="superscript"/>
        </w:rPr>
        <w:t>nd</w:t>
      </w:r>
      <w:r>
        <w:rPr>
          <w:rFonts w:ascii="Times New Roman" w:hAnsi="Times New Roman"/>
          <w:color w:themeColor="text1" w:val="000000"/>
          <w:sz w:val="22"/>
        </w:rPr>
        <w:t>)</w:t>
        <w:tab/>
      </w:r>
      <w:r>
        <w:rPr>
          <w:rFonts w:ascii="Times New Roman" w:hAnsi="Times New Roman"/>
          <w:color w:themeColor="text1" w:val="000000"/>
          <w:sz w:val="20"/>
        </w:rPr>
        <w:tab/>
        <w:t>(MI)</w:t>
        <w:tab/>
        <w:tab/>
        <w:t>February 2019</w:t>
      </w:r>
    </w:p>
    <w:p>
      <w:pPr>
        <w:pStyle w:val="BodyA"/>
        <w:numPr>
          <w:ilvl w:val="0"/>
          <w:numId w:val="2"/>
        </w:numPr>
        <w:spacing w:lineRule="auto" w:line="264"/>
        <w:rPr>
          <w:rFonts w:ascii="Times New Roman" w:hAnsi="Times New Roman"/>
          <w:color w:themeColor="text1" w:val="000000"/>
          <w:sz w:val="20"/>
        </w:rPr>
      </w:pPr>
      <w:r>
        <w:rPr>
          <w:rFonts w:ascii="Times New Roman" w:hAnsi="Times New Roman"/>
          <w:color w:themeColor="text1" w:val="000000"/>
          <w:sz w:val="22"/>
        </w:rPr>
        <w:t>Center for Undergraduate Research REU symposium</w:t>
      </w:r>
      <w:r>
        <w:rPr>
          <w:rFonts w:ascii="Times New Roman" w:hAnsi="Times New Roman"/>
          <w:color w:themeColor="text1" w:val="000000"/>
          <w:sz w:val="20"/>
        </w:rPr>
        <w:tab/>
        <w:t>(VA)</w:t>
        <w:tab/>
        <w:tab/>
        <w:t>October 2018</w:t>
      </w:r>
    </w:p>
    <w:p>
      <w:pPr>
        <w:pStyle w:val="BodyA"/>
        <w:numPr>
          <w:ilvl w:val="0"/>
          <w:numId w:val="2"/>
        </w:numPr>
        <w:spacing w:lineRule="auto" w:line="264"/>
        <w:rPr>
          <w:rFonts w:ascii="Times New Roman" w:hAnsi="Times New Roman"/>
          <w:color w:themeColor="text1" w:val="000000"/>
          <w:sz w:val="20"/>
        </w:rPr>
      </w:pPr>
      <w:r>
        <w:rPr>
          <w:rFonts w:ascii="Times New Roman" w:hAnsi="Times New Roman"/>
          <w:color w:themeColor="text1" w:val="000000"/>
          <w:sz w:val="22"/>
        </w:rPr>
        <w:t>Washington State University Summer research symposium</w:t>
      </w:r>
      <w:r>
        <w:rPr>
          <w:rFonts w:ascii="Times New Roman" w:hAnsi="Times New Roman"/>
          <w:color w:themeColor="text1" w:val="000000"/>
          <w:sz w:val="20"/>
        </w:rPr>
        <w:tab/>
        <w:t>(WA)</w:t>
        <w:tab/>
        <w:tab/>
        <w:t>August 2018</w:t>
      </w:r>
    </w:p>
    <w:p>
      <w:pPr>
        <w:pStyle w:val="BodyA"/>
        <w:numPr>
          <w:ilvl w:val="0"/>
          <w:numId w:val="2"/>
        </w:numPr>
        <w:spacing w:lineRule="auto" w:line="264"/>
        <w:rPr>
          <w:rFonts w:ascii="Times New Roman" w:hAnsi="Times New Roman"/>
          <w:color w:themeColor="text1" w:val="000000"/>
          <w:sz w:val="20"/>
        </w:rPr>
      </w:pPr>
      <w:r>
        <w:rPr>
          <w:rFonts w:ascii="Times New Roman" w:hAnsi="Times New Roman"/>
          <w:color w:themeColor="text1" w:val="000000"/>
          <w:sz w:val="22"/>
        </w:rPr>
        <w:t>ACS Green Chemistry and Engineering (22</w:t>
      </w:r>
      <w:r>
        <w:rPr>
          <w:rFonts w:ascii="Times New Roman" w:hAnsi="Times New Roman"/>
          <w:color w:themeColor="text1" w:val="000000"/>
          <w:sz w:val="22"/>
          <w:vertAlign w:val="superscript"/>
        </w:rPr>
        <w:t>nd</w:t>
      </w:r>
      <w:r>
        <w:rPr>
          <w:rFonts w:ascii="Times New Roman" w:hAnsi="Times New Roman"/>
          <w:color w:themeColor="text1" w:val="000000"/>
          <w:sz w:val="22"/>
        </w:rPr>
        <w:t>)</w:t>
        <w:tab/>
        <w:tab/>
      </w:r>
      <w:r>
        <w:rPr>
          <w:rFonts w:ascii="Times New Roman" w:hAnsi="Times New Roman"/>
          <w:color w:themeColor="text1" w:val="000000"/>
          <w:sz w:val="20"/>
        </w:rPr>
        <w:t>(OR)</w:t>
        <w:tab/>
        <w:tab/>
        <w:t>June 2018</w:t>
        <w:tab/>
        <w:tab/>
      </w:r>
    </w:p>
    <w:p>
      <w:pPr>
        <w:pStyle w:val="BodyA"/>
        <w:numPr>
          <w:ilvl w:val="0"/>
          <w:numId w:val="2"/>
        </w:numPr>
        <w:spacing w:lineRule="auto" w:line="264"/>
        <w:rPr>
          <w:rFonts w:ascii="Times New Roman" w:hAnsi="Times New Roman"/>
          <w:color w:themeColor="text1" w:val="000000"/>
          <w:sz w:val="22"/>
        </w:rPr>
      </w:pPr>
      <w:r>
        <w:rPr>
          <w:rFonts w:ascii="Times New Roman" w:hAnsi="Times New Roman"/>
          <w:color w:themeColor="text1" w:val="000000"/>
          <w:sz w:val="22"/>
        </w:rPr>
        <w:t>GVSU Student Scholar’s Day  (22</w:t>
      </w:r>
      <w:r>
        <w:rPr>
          <w:rFonts w:ascii="Times New Roman" w:hAnsi="Times New Roman"/>
          <w:color w:themeColor="text1" w:val="000000"/>
          <w:sz w:val="22"/>
          <w:vertAlign w:val="superscript"/>
        </w:rPr>
        <w:t>nd</w:t>
      </w:r>
      <w:r>
        <w:rPr>
          <w:rFonts w:ascii="Times New Roman" w:hAnsi="Times New Roman"/>
          <w:color w:themeColor="text1" w:val="000000"/>
          <w:sz w:val="22"/>
        </w:rPr>
        <w:t>)</w:t>
        <w:tab/>
        <w:tab/>
        <w:tab/>
        <w:tab/>
        <w:t>(</w:t>
      </w:r>
      <w:r>
        <w:rPr>
          <w:rFonts w:ascii="Times New Roman" w:hAnsi="Times New Roman"/>
          <w:color w:themeColor="text1" w:val="000000"/>
          <w:sz w:val="20"/>
        </w:rPr>
        <w:t>MI</w:t>
      </w:r>
      <w:r>
        <w:rPr>
          <w:rFonts w:ascii="Times New Roman" w:hAnsi="Times New Roman"/>
          <w:color w:themeColor="text1" w:val="000000"/>
          <w:sz w:val="22"/>
        </w:rPr>
        <w:t>)</w:t>
        <w:tab/>
        <w:tab/>
      </w:r>
      <w:r>
        <w:rPr>
          <w:rFonts w:ascii="Times New Roman" w:hAnsi="Times New Roman"/>
          <w:color w:themeColor="text1" w:val="000000"/>
          <w:sz w:val="20"/>
        </w:rPr>
        <w:t>April 2018</w:t>
      </w:r>
    </w:p>
    <w:p>
      <w:pPr>
        <w:pStyle w:val="BodyA"/>
        <w:spacing w:lineRule="auto" w:line="264"/>
        <w:ind w:hanging="0" w:left="2160"/>
        <w:rPr>
          <w:rFonts w:ascii="Times New Roman" w:hAnsi="Times New Roman"/>
          <w:color w:themeColor="text1" w:val="000000"/>
          <w:sz w:val="22"/>
        </w:rPr>
      </w:pPr>
      <w:r>
        <w:rPr>
          <w:rFonts w:ascii="Times New Roman" w:hAnsi="Times New Roman"/>
          <w:color w:themeColor="text1" w:val="000000"/>
          <w:sz w:val="22"/>
        </w:rPr>
      </w:r>
    </w:p>
    <w:p>
      <w:pPr>
        <w:pStyle w:val="BodyA"/>
        <w:spacing w:lineRule="auto" w:line="264"/>
        <w:ind w:hanging="0" w:left="2160"/>
        <w:rPr>
          <w:rFonts w:ascii="Times New Roman" w:hAnsi="Times New Roman"/>
          <w:color w:themeColor="text1" w:val="000000"/>
          <w:sz w:val="22"/>
        </w:rPr>
      </w:pPr>
      <w:r>
        <w:rPr>
          <w:rFonts w:ascii="Times New Roman" w:hAnsi="Times New Roman"/>
          <w:color w:themeColor="text1" w:val="000000"/>
          <w:sz w:val="22"/>
        </w:rPr>
        <w:t>*</w:t>
      </w:r>
      <w:r>
        <w:rPr>
          <w:rFonts w:ascii="Times New Roman" w:hAnsi="Times New Roman"/>
          <w:color w:val="auto"/>
          <w:sz w:val="22"/>
          <w:szCs w:val="22"/>
        </w:rPr>
        <w:t xml:space="preserve"> A complete list, with full citations, of my presentations </w:t>
      </w:r>
      <w:r>
        <w:rPr>
          <w:rFonts w:ascii="Times New Roman" w:hAnsi="Times New Roman"/>
          <w:color w:themeColor="text1" w:val="000000"/>
          <w:sz w:val="22"/>
        </w:rPr>
        <w:t>are provided on my website (</w:t>
      </w:r>
      <w:hyperlink r:id="rId13">
        <w:r>
          <w:rPr>
            <w:rStyle w:val="Hyperlink"/>
            <w:rFonts w:ascii="Times New Roman" w:hAnsi="Times New Roman"/>
            <w:color w:themeColor="text1" w:val="000000"/>
            <w:sz w:val="22"/>
          </w:rPr>
          <w:t>www.a</w:t>
        </w:r>
        <w:r>
          <w:rPr>
            <w:rStyle w:val="Hyperlink"/>
            <w:rFonts w:ascii="Times New Roman" w:hAnsi="Times New Roman"/>
            <w:color w:themeColor="text1" w:val="000000"/>
            <w:sz w:val="22"/>
          </w:rPr>
          <w:t>ndrewfreiburger.com/CV/conferences.html</w:t>
        </w:r>
      </w:hyperlink>
      <w:r>
        <w:rPr>
          <w:rFonts w:ascii="Times New Roman" w:hAnsi="Times New Roman"/>
          <w:color w:themeColor="text1" w:val="000000"/>
          <w:sz w:val="22"/>
        </w:rPr>
        <w:t xml:space="preserve">) </w:t>
      </w:r>
    </w:p>
    <w:p>
      <w:pPr>
        <w:pStyle w:val="BodyA"/>
        <w:spacing w:lineRule="auto" w:line="264"/>
        <w:rPr>
          <w:rFonts w:ascii="Times New Roman" w:hAnsi="Times New Roman"/>
          <w:color w:themeColor="text1" w:val="000000"/>
          <w:sz w:val="20"/>
        </w:rPr>
      </w:pPr>
      <w:r>
        <w:rPr>
          <w:rFonts w:ascii="Times New Roman" w:hAnsi="Times New Roman"/>
          <w:color w:themeColor="text1" w:val="000000"/>
          <w:sz w:val="20"/>
        </w:rPr>
      </w:r>
    </w:p>
    <w:p>
      <w:pPr>
        <w:pStyle w:val="Normal"/>
        <w:rPr>
          <w:rFonts w:eastAsia="ヒラギノ角ゴ Pro W3"/>
          <w:color w:themeColor="background1" w:themeShade="80" w:val="808080"/>
          <w:sz w:val="22"/>
          <w:szCs w:val="22"/>
        </w:rPr>
      </w:pPr>
      <w:r>
        <w:rPr>
          <w:rFonts w:eastAsia="ヒラギノ角ゴ Pro W3"/>
          <w:color w:themeColor="background1" w:themeShade="80" w:val="808080"/>
          <w:sz w:val="22"/>
          <w:szCs w:val="22"/>
        </w:rPr>
      </w:r>
    </w:p>
    <w:p>
      <w:pPr>
        <w:pStyle w:val="BodyA"/>
        <w:spacing w:lineRule="auto" w:line="264"/>
        <w:rPr>
          <w:rFonts w:ascii="Times New Roman" w:hAnsi="Times New Roman"/>
          <w:color w:themeColor="text1" w:val="000000"/>
          <w:sz w:val="22"/>
          <w:szCs w:val="22"/>
        </w:rPr>
      </w:pPr>
      <w:r>
        <w:rPr>
          <w:rFonts w:ascii="Times New Roman" w:hAnsi="Times New Roman"/>
          <w:color w:themeColor="background1" w:themeShade="80" w:val="808080"/>
          <w:sz w:val="22"/>
          <w:szCs w:val="22"/>
        </w:rPr>
        <w:t>ACCOLADES</w:t>
      </w:r>
      <w:r>
        <w:rPr>
          <w:rFonts w:ascii="Times New Roman" w:hAnsi="Times New Roman"/>
          <w:color w:themeColor="background1" w:themeShade="a6" w:val="A6A6A6"/>
          <w:sz w:val="22"/>
          <w:szCs w:val="22"/>
        </w:rPr>
        <w:tab/>
      </w:r>
      <w:r>
        <w:rPr>
          <w:rFonts w:ascii="Times New Roman" w:hAnsi="Times New Roman"/>
          <w:color w:themeColor="text1" w:val="000000"/>
          <w:sz w:val="22"/>
          <w:szCs w:val="22"/>
        </w:rPr>
        <w:tab/>
        <w:t>NSF Innovation Corps (i-corps) Bay Area graduate</w:t>
        <w:tab/>
        <w:tab/>
        <w:tab/>
        <w:tab/>
      </w:r>
      <w:r>
        <w:rPr>
          <w:rFonts w:ascii="Times New Roman" w:hAnsi="Times New Roman"/>
          <w:color w:themeColor="text1" w:val="000000"/>
          <w:sz w:val="20"/>
        </w:rPr>
        <w:t>June 2020</w:t>
      </w:r>
    </w:p>
    <w:p>
      <w:pPr>
        <w:pStyle w:val="BodyA"/>
        <w:spacing w:lineRule="auto" w:line="264"/>
        <w:ind w:firstLine="720" w:left="1440"/>
        <w:rPr>
          <w:rFonts w:ascii="Times New Roman" w:hAnsi="Times New Roman"/>
          <w:color w:themeColor="text1" w:val="000000"/>
          <w:sz w:val="22"/>
          <w:szCs w:val="22"/>
        </w:rPr>
      </w:pPr>
      <w:r>
        <w:rPr>
          <w:rFonts w:ascii="Times New Roman" w:hAnsi="Times New Roman"/>
          <w:color w:themeColor="text1" w:val="000000"/>
          <w:sz w:val="22"/>
          <w:szCs w:val="22"/>
        </w:rPr>
        <w:t>ACS Division of Organic Chemistry Undergraduate Award</w:t>
        <w:tab/>
        <w:tab/>
        <w:tab/>
      </w:r>
      <w:r>
        <w:rPr>
          <w:rFonts w:ascii="Times New Roman" w:hAnsi="Times New Roman"/>
          <w:color w:themeColor="text1" w:val="000000"/>
          <w:sz w:val="20"/>
        </w:rPr>
        <w:t>April 2019</w:t>
      </w:r>
    </w:p>
    <w:p>
      <w:pPr>
        <w:pStyle w:val="BodyA"/>
        <w:spacing w:lineRule="auto" w:line="264"/>
        <w:ind w:firstLine="720" w:left="1440"/>
        <w:rPr>
          <w:rFonts w:ascii="Times New Roman" w:hAnsi="Times New Roman"/>
          <w:color w:themeColor="text1" w:val="000000"/>
          <w:sz w:val="22"/>
          <w:szCs w:val="22"/>
        </w:rPr>
      </w:pPr>
      <w:r>
        <w:rPr>
          <w:rFonts w:ascii="Times New Roman" w:hAnsi="Times New Roman"/>
          <w:color w:themeColor="text1" w:val="000000"/>
          <w:sz w:val="22"/>
          <w:szCs w:val="22"/>
        </w:rPr>
        <w:t>Grand Valley State University Honor’s college</w:t>
        <w:tab/>
        <w:tab/>
        <w:tab/>
        <w:tab/>
        <w:tab/>
      </w:r>
      <w:r>
        <w:rPr>
          <w:rFonts w:ascii="Times New Roman" w:hAnsi="Times New Roman"/>
          <w:color w:themeColor="text1" w:val="000000"/>
          <w:sz w:val="20"/>
        </w:rPr>
        <w:t>Fall 2016 – April 2019</w:t>
      </w:r>
      <w:r>
        <w:rPr>
          <w:rFonts w:ascii="Times New Roman" w:hAnsi="Times New Roman"/>
          <w:color w:themeColor="text1" w:val="000000"/>
          <w:sz w:val="22"/>
          <w:szCs w:val="22"/>
        </w:rPr>
        <w:tab/>
        <w:tab/>
        <w:t>Grand Rapids Community College Honor’s college</w:t>
        <w:tab/>
        <w:tab/>
        <w:tab/>
        <w:tab/>
      </w:r>
      <w:r>
        <w:rPr>
          <w:rFonts w:ascii="Times New Roman" w:hAnsi="Times New Roman"/>
          <w:color w:themeColor="text1" w:val="000000"/>
          <w:sz w:val="20"/>
        </w:rPr>
        <w:t>Fall 2015 – April 2019</w:t>
      </w:r>
    </w:p>
    <w:p>
      <w:pPr>
        <w:pStyle w:val="BodyA"/>
        <w:spacing w:lineRule="auto" w:line="264"/>
        <w:ind w:hanging="0" w:left="2160"/>
        <w:rPr>
          <w:rFonts w:ascii="Times New Roman" w:hAnsi="Times New Roman"/>
          <w:color w:themeColor="text1" w:val="000000"/>
          <w:sz w:val="20"/>
        </w:rPr>
      </w:pPr>
      <w:r>
        <w:rPr>
          <w:rFonts w:ascii="Times New Roman" w:hAnsi="Times New Roman"/>
          <w:color w:themeColor="text1" w:val="000000"/>
          <w:sz w:val="22"/>
          <w:szCs w:val="22"/>
        </w:rPr>
        <w:t>Grand Valley State University Sustainability Award</w:t>
        <w:tab/>
        <w:tab/>
        <w:tab/>
        <w:tab/>
      </w:r>
      <w:r>
        <w:rPr>
          <w:rFonts w:ascii="Times New Roman" w:hAnsi="Times New Roman"/>
          <w:color w:themeColor="text1" w:val="000000"/>
          <w:sz w:val="20"/>
        </w:rPr>
        <w:t>April 2019</w:t>
      </w:r>
    </w:p>
    <w:p>
      <w:pPr>
        <w:pStyle w:val="BodyA"/>
        <w:spacing w:lineRule="auto" w:line="264"/>
        <w:ind w:hanging="0" w:left="2160"/>
        <w:rPr>
          <w:rFonts w:ascii="Times New Roman" w:hAnsi="Times New Roman"/>
          <w:color w:themeColor="text1" w:val="000000"/>
          <w:sz w:val="22"/>
          <w:szCs w:val="22"/>
        </w:rPr>
      </w:pPr>
      <w:r>
        <w:rPr>
          <w:rFonts w:ascii="Times New Roman" w:hAnsi="Times New Roman"/>
          <w:color w:themeColor="text1" w:val="000000"/>
          <w:sz w:val="22"/>
          <w:szCs w:val="22"/>
        </w:rPr>
        <w:t>(7x) Dean’s List</w:t>
        <w:tab/>
        <w:tab/>
        <w:tab/>
        <w:tab/>
        <w:tab/>
        <w:tab/>
        <w:tab/>
        <w:tab/>
      </w:r>
      <w:r>
        <w:rPr>
          <w:rFonts w:ascii="Times New Roman" w:hAnsi="Times New Roman"/>
          <w:color w:themeColor="text1" w:val="000000"/>
          <w:sz w:val="20"/>
        </w:rPr>
        <w:t>Fall 2015 – Present</w:t>
      </w:r>
    </w:p>
    <w:p>
      <w:pPr>
        <w:pStyle w:val="BodyA"/>
        <w:spacing w:lineRule="auto" w:line="264"/>
        <w:ind w:hanging="0" w:left="2160"/>
        <w:rPr>
          <w:rFonts w:ascii="Times New Roman" w:hAnsi="Times New Roman"/>
          <w:color w:themeColor="text1" w:val="000000"/>
          <w:sz w:val="22"/>
          <w:szCs w:val="22"/>
        </w:rPr>
      </w:pPr>
      <w:r>
        <w:rPr>
          <w:rFonts w:ascii="Times New Roman" w:hAnsi="Times New Roman"/>
          <w:color w:themeColor="text1" w:val="000000"/>
          <w:sz w:val="22"/>
          <w:szCs w:val="22"/>
        </w:rPr>
        <w:t>President’s List</w:t>
        <w:tab/>
        <w:tab/>
        <w:tab/>
        <w:tab/>
        <w:tab/>
        <w:tab/>
        <w:tab/>
        <w:tab/>
        <w:tab/>
      </w:r>
      <w:r>
        <w:rPr>
          <w:rFonts w:ascii="Times New Roman" w:hAnsi="Times New Roman"/>
          <w:color w:themeColor="text1" w:val="000000"/>
          <w:sz w:val="20"/>
        </w:rPr>
        <w:t>1 Semester</w:t>
      </w:r>
    </w:p>
    <w:p>
      <w:pPr>
        <w:pStyle w:val="BodyA"/>
        <w:spacing w:lineRule="auto" w:line="264"/>
        <w:ind w:firstLine="720" w:left="1440"/>
        <w:rPr>
          <w:rFonts w:ascii="Times New Roman" w:hAnsi="Times New Roman"/>
          <w:color w:themeColor="text1" w:val="000000"/>
          <w:sz w:val="22"/>
          <w:szCs w:val="22"/>
        </w:rPr>
      </w:pPr>
      <w:r>
        <w:rPr>
          <w:rFonts w:ascii="Times New Roman" w:hAnsi="Times New Roman"/>
          <w:color w:themeColor="text1" w:val="000000"/>
          <w:sz w:val="22"/>
          <w:szCs w:val="22"/>
        </w:rPr>
        <w:t>6</w:t>
      </w:r>
      <w:r>
        <w:rPr>
          <w:rFonts w:ascii="Times New Roman" w:hAnsi="Times New Roman"/>
          <w:color w:themeColor="text1" w:val="000000"/>
          <w:sz w:val="22"/>
          <w:szCs w:val="22"/>
          <w:vertAlign w:val="superscript"/>
        </w:rPr>
        <w:t>th</w:t>
      </w:r>
      <w:r>
        <w:rPr>
          <w:rFonts w:ascii="Times New Roman" w:hAnsi="Times New Roman"/>
          <w:color w:themeColor="text1" w:val="000000"/>
          <w:sz w:val="22"/>
          <w:szCs w:val="22"/>
        </w:rPr>
        <w:t xml:space="preserve"> in National “We the People”, Center for Civic Ed., competition</w:t>
        <w:tab/>
        <w:tab/>
      </w:r>
      <w:r>
        <w:rPr>
          <w:rFonts w:ascii="Times New Roman" w:hAnsi="Times New Roman"/>
          <w:color w:themeColor="text1" w:val="000000"/>
          <w:sz w:val="20"/>
        </w:rPr>
        <w:t>Winter 2014</w:t>
      </w:r>
    </w:p>
    <w:p>
      <w:pPr>
        <w:pStyle w:val="BodyA"/>
        <w:spacing w:lineRule="auto" w:line="264"/>
        <w:ind w:firstLine="720" w:left="1440"/>
        <w:rPr>
          <w:rFonts w:ascii="Times New Roman" w:hAnsi="Times New Roman"/>
          <w:color w:themeColor="text1" w:val="000000"/>
          <w:sz w:val="20"/>
        </w:rPr>
      </w:pPr>
      <w:r>
        <w:rPr>
          <w:rFonts w:ascii="Times New Roman" w:hAnsi="Times New Roman"/>
          <w:color w:themeColor="text1" w:val="000000"/>
          <w:sz w:val="22"/>
          <w:szCs w:val="22"/>
        </w:rPr>
        <w:t xml:space="preserve">Michigan Youth Leadership school representative </w:t>
        <w:tab/>
        <w:tab/>
        <w:tab/>
        <w:tab/>
      </w:r>
      <w:r>
        <w:rPr>
          <w:rFonts w:ascii="Times New Roman" w:hAnsi="Times New Roman"/>
          <w:color w:themeColor="text1" w:val="000000"/>
          <w:sz w:val="20"/>
        </w:rPr>
        <w:t>June 2013</w:t>
      </w:r>
    </w:p>
    <w:p>
      <w:pPr>
        <w:pStyle w:val="BodyA"/>
        <w:spacing w:lineRule="auto" w:line="264"/>
        <w:ind w:hanging="0" w:left="2160"/>
        <w:rPr>
          <w:rFonts w:ascii="Times New Roman" w:hAnsi="Times New Roman"/>
          <w:color w:themeColor="text1" w:val="000000"/>
          <w:sz w:val="20"/>
        </w:rPr>
      </w:pPr>
      <w:r>
        <w:rPr>
          <w:rFonts w:ascii="Times New Roman" w:hAnsi="Times New Roman"/>
          <w:color w:themeColor="text1" w:val="000000"/>
          <w:sz w:val="22"/>
          <w:szCs w:val="22"/>
        </w:rPr>
        <w:t>1</w:t>
      </w:r>
      <w:r>
        <w:rPr>
          <w:rFonts w:ascii="Times New Roman" w:hAnsi="Times New Roman"/>
          <w:color w:themeColor="text1" w:val="000000"/>
          <w:sz w:val="22"/>
          <w:szCs w:val="22"/>
          <w:vertAlign w:val="superscript"/>
        </w:rPr>
        <w:t>st</w:t>
      </w:r>
      <w:r>
        <w:rPr>
          <w:rFonts w:ascii="Times New Roman" w:hAnsi="Times New Roman"/>
          <w:color w:themeColor="text1" w:val="000000"/>
          <w:sz w:val="22"/>
          <w:szCs w:val="22"/>
        </w:rPr>
        <w:t xml:space="preserve"> Chair Trumpet in Concert Band</w:t>
        <w:tab/>
        <w:tab/>
        <w:tab/>
        <w:tab/>
        <w:tab/>
        <w:tab/>
      </w:r>
      <w:r>
        <w:rPr>
          <w:rFonts w:ascii="Times New Roman" w:hAnsi="Times New Roman"/>
          <w:color w:themeColor="text1" w:val="000000"/>
          <w:sz w:val="20"/>
        </w:rPr>
        <w:t>2012 – 2013</w:t>
      </w:r>
    </w:p>
    <w:p>
      <w:pPr>
        <w:pStyle w:val="BodyA"/>
        <w:spacing w:lineRule="auto" w:line="264"/>
        <w:ind w:hanging="0" w:left="2160"/>
        <w:rPr>
          <w:rFonts w:ascii="Times New Roman" w:hAnsi="Times New Roman"/>
          <w:color w:themeColor="text1" w:val="000000"/>
          <w:sz w:val="22"/>
          <w:szCs w:val="22"/>
        </w:rPr>
      </w:pPr>
      <w:r>
        <w:rPr>
          <w:rFonts w:ascii="Times New Roman" w:hAnsi="Times New Roman"/>
          <w:color w:themeColor="text1" w:val="000000"/>
          <w:sz w:val="22"/>
          <w:szCs w:val="22"/>
        </w:rPr>
        <w:t xml:space="preserve">Summa Cum Laude </w:t>
        <w:tab/>
        <w:tab/>
        <w:tab/>
        <w:tab/>
        <w:tab/>
        <w:tab/>
        <w:tab/>
        <w:tab/>
      </w:r>
      <w:r>
        <w:rPr>
          <w:rFonts w:ascii="Times New Roman" w:hAnsi="Times New Roman"/>
          <w:color w:themeColor="text1" w:val="000000"/>
          <w:sz w:val="20"/>
        </w:rPr>
        <w:t>Fall 2011 – Spring 2015</w:t>
      </w:r>
    </w:p>
    <w:p>
      <w:pPr>
        <w:pStyle w:val="BodyA"/>
        <w:spacing w:lineRule="auto" w:line="264"/>
        <w:rPr>
          <w:rFonts w:ascii="Times New Roman" w:hAnsi="Times New Roman"/>
          <w:color w:themeColor="text1" w:val="000000"/>
          <w:sz w:val="20"/>
        </w:rPr>
      </w:pPr>
      <w:r>
        <w:rPr>
          <w:rFonts w:ascii="Times New Roman" w:hAnsi="Times New Roman"/>
          <w:color w:themeColor="text1" w:val="000000"/>
          <w:sz w:val="20"/>
        </w:rPr>
      </w:r>
    </w:p>
    <w:p>
      <w:pPr>
        <w:pStyle w:val="BodyA"/>
        <w:spacing w:lineRule="auto" w:line="264"/>
        <w:rPr>
          <w:rFonts w:ascii="Times New Roman" w:hAnsi="Times New Roman"/>
          <w:color w:val="6C6C6C"/>
          <w:sz w:val="20"/>
        </w:rPr>
      </w:pPr>
      <w:r>
        <w:rPr>
          <w:rFonts w:ascii="Times New Roman" w:hAnsi="Times New Roman"/>
          <w:color w:val="6C6C6C"/>
          <w:sz w:val="22"/>
          <w:szCs w:val="22"/>
        </w:rPr>
        <w:t>SCHOLARSHIPS</w:t>
        <w:tab/>
      </w:r>
      <w:r>
        <w:rPr>
          <w:rFonts w:ascii="Times New Roman" w:hAnsi="Times New Roman"/>
          <w:color w:val="auto"/>
          <w:sz w:val="22"/>
          <w:szCs w:val="22"/>
        </w:rPr>
        <w:t xml:space="preserve">ACS GEOC Student Travel </w:t>
      </w:r>
      <w:r>
        <w:rPr>
          <w:rFonts w:ascii="Times New Roman" w:hAnsi="Times New Roman"/>
          <w:color w:themeColor="text1" w:val="000000"/>
          <w:sz w:val="22"/>
          <w:szCs w:val="22"/>
        </w:rPr>
        <w:t>Award</w:t>
        <w:tab/>
        <w:tab/>
        <w:tab/>
        <w:tab/>
        <w:tab/>
        <w:tab/>
      </w:r>
      <w:r>
        <w:rPr>
          <w:rFonts w:ascii="Times New Roman" w:hAnsi="Times New Roman"/>
          <w:color w:themeColor="text1" w:val="000000"/>
          <w:sz w:val="20"/>
        </w:rPr>
        <w:t>April 2021</w:t>
      </w:r>
    </w:p>
    <w:p>
      <w:pPr>
        <w:pStyle w:val="BodyA"/>
        <w:spacing w:lineRule="auto" w:line="264"/>
        <w:rPr>
          <w:rFonts w:ascii="Times New Roman" w:hAnsi="Times New Roman"/>
          <w:color w:val="6C6C6C"/>
          <w:sz w:val="22"/>
          <w:szCs w:val="22"/>
        </w:rPr>
      </w:pPr>
      <w:r>
        <w:rPr>
          <w:rFonts w:ascii="Times New Roman" w:hAnsi="Times New Roman"/>
          <w:color w:val="auto"/>
          <w:sz w:val="22"/>
          <w:szCs w:val="22"/>
        </w:rPr>
        <w:t xml:space="preserve"> </w:t>
      </w:r>
      <w:r>
        <w:rPr>
          <w:rFonts w:ascii="Times New Roman" w:hAnsi="Times New Roman"/>
          <w:color w:val="auto"/>
          <w:sz w:val="22"/>
          <w:szCs w:val="22"/>
        </w:rPr>
        <w:tab/>
        <w:tab/>
        <w:tab/>
        <w:t xml:space="preserve">(3x) </w:t>
      </w:r>
      <w:r>
        <w:rPr>
          <w:rFonts w:ascii="Times New Roman" w:hAnsi="Times New Roman"/>
          <w:color w:themeColor="text1" w:val="000000"/>
          <w:sz w:val="22"/>
          <w:szCs w:val="22"/>
        </w:rPr>
        <w:t>University of Victoria Graduate Award</w:t>
        <w:tab/>
        <w:tab/>
        <w:tab/>
        <w:tab/>
        <w:tab/>
      </w:r>
      <w:r>
        <w:rPr>
          <w:rFonts w:ascii="Times New Roman" w:hAnsi="Times New Roman"/>
          <w:color w:themeColor="text1" w:val="000000"/>
          <w:sz w:val="20"/>
        </w:rPr>
        <w:t>W., Spr., Sum. 2020</w:t>
      </w:r>
    </w:p>
    <w:p>
      <w:pPr>
        <w:pStyle w:val="BodyA"/>
        <w:spacing w:lineRule="auto" w:line="264"/>
        <w:ind w:firstLine="720" w:left="1440"/>
        <w:rPr>
          <w:rFonts w:ascii="Times New Roman" w:hAnsi="Times New Roman"/>
          <w:color w:val="6C6C6C"/>
          <w:sz w:val="20"/>
        </w:rPr>
      </w:pPr>
      <w:r>
        <w:rPr>
          <w:rFonts w:ascii="Times New Roman" w:hAnsi="Times New Roman"/>
          <w:color w:themeColor="text1" w:val="000000"/>
          <w:sz w:val="22"/>
          <w:szCs w:val="22"/>
        </w:rPr>
        <w:t>Purdue University Graduate School Expo travel scholarship</w:t>
        <w:tab/>
        <w:tab/>
        <w:tab/>
      </w:r>
      <w:r>
        <w:rPr>
          <w:rFonts w:ascii="Times New Roman" w:hAnsi="Times New Roman"/>
          <w:color w:themeColor="text1" w:val="000000"/>
          <w:sz w:val="20"/>
        </w:rPr>
        <w:t>September 2019</w:t>
      </w:r>
    </w:p>
    <w:p>
      <w:pPr>
        <w:pStyle w:val="BodyA"/>
        <w:spacing w:lineRule="auto" w:line="264"/>
        <w:ind w:hanging="2880" w:left="5040"/>
        <w:rPr>
          <w:rFonts w:ascii="Times New Roman" w:hAnsi="Times New Roman"/>
          <w:color w:themeColor="text1" w:val="000000"/>
          <w:sz w:val="22"/>
          <w:szCs w:val="22"/>
        </w:rPr>
      </w:pPr>
      <w:r>
        <w:rPr>
          <w:rFonts w:ascii="Times New Roman" w:hAnsi="Times New Roman"/>
          <w:color w:themeColor="text1" w:val="000000"/>
          <w:sz w:val="22"/>
          <w:szCs w:val="22"/>
        </w:rPr>
        <w:t>Academic and Professional Enrichment Fund award</w:t>
        <w:tab/>
        <w:tab/>
        <w:tab/>
        <w:tab/>
      </w:r>
      <w:r>
        <w:rPr>
          <w:rFonts w:ascii="Times New Roman" w:hAnsi="Times New Roman"/>
          <w:color w:themeColor="text1" w:val="000000"/>
          <w:sz w:val="20"/>
        </w:rPr>
        <w:t>June 2018, 2019</w:t>
      </w:r>
    </w:p>
    <w:p>
      <w:pPr>
        <w:pStyle w:val="BodyA"/>
        <w:spacing w:lineRule="auto" w:line="264"/>
        <w:ind w:firstLine="720" w:left="1440"/>
        <w:rPr>
          <w:rFonts w:ascii="Times New Roman" w:hAnsi="Times New Roman"/>
          <w:color w:themeColor="text1" w:val="000000"/>
          <w:sz w:val="20"/>
        </w:rPr>
      </w:pPr>
      <w:r>
        <w:rPr>
          <w:rFonts w:ascii="Times New Roman" w:hAnsi="Times New Roman"/>
          <w:color w:themeColor="text1" w:val="000000"/>
          <w:sz w:val="22"/>
          <w:szCs w:val="22"/>
        </w:rPr>
        <w:t>Great Finish Grand Scholarship</w:t>
        <w:tab/>
        <w:t xml:space="preserve"> </w:t>
        <w:tab/>
        <w:tab/>
        <w:tab/>
        <w:tab/>
        <w:tab/>
        <w:tab/>
      </w:r>
      <w:r>
        <w:rPr>
          <w:rFonts w:ascii="Times New Roman" w:hAnsi="Times New Roman"/>
          <w:color w:themeColor="text1" w:val="000000"/>
          <w:sz w:val="20"/>
        </w:rPr>
        <w:t>Fall 2018</w:t>
      </w:r>
    </w:p>
    <w:p>
      <w:pPr>
        <w:pStyle w:val="BodyA"/>
        <w:spacing w:lineRule="auto" w:line="264"/>
        <w:rPr>
          <w:rFonts w:ascii="Times New Roman" w:hAnsi="Times New Roman"/>
          <w:color w:val="3C3C3C"/>
          <w:sz w:val="22"/>
          <w:szCs w:val="22"/>
        </w:rPr>
      </w:pPr>
      <w:r>
        <w:rPr>
          <w:rFonts w:ascii="Times New Roman" w:hAnsi="Times New Roman"/>
          <w:color w:val="3C3C3C"/>
          <w:sz w:val="22"/>
          <w:szCs w:val="22"/>
        </w:rPr>
      </w:r>
    </w:p>
    <w:p>
      <w:pPr>
        <w:pStyle w:val="BodyA"/>
        <w:spacing w:lineRule="auto" w:line="264"/>
        <w:ind w:hanging="720" w:left="720"/>
        <w:rPr>
          <w:rFonts w:ascii="Times New Roman" w:hAnsi="Times New Roman"/>
          <w:color w:val="6C6C6C"/>
          <w:sz w:val="22"/>
          <w:szCs w:val="22"/>
        </w:rPr>
      </w:pPr>
      <w:r>
        <w:rPr>
          <w:rFonts w:ascii="Times New Roman" w:hAnsi="Times New Roman"/>
          <w:color w:val="6C6C6C"/>
          <w:sz w:val="22"/>
          <w:szCs w:val="22"/>
        </w:rPr>
        <w:t>OUTREACH</w:t>
        <w:tab/>
        <w:t xml:space="preserve"> </w:t>
        <w:tab/>
      </w:r>
      <w:r>
        <w:rPr>
          <w:rFonts w:ascii="Times New Roman" w:hAnsi="Times New Roman"/>
          <w:color w:val="auto"/>
          <w:sz w:val="22"/>
          <w:szCs w:val="22"/>
        </w:rPr>
        <w:t>SLAC Science Accelerating Girls’ Engagement in STEM (SAGE-S) camp</w:t>
        <w:tab/>
      </w:r>
      <w:r>
        <w:rPr>
          <w:rFonts w:ascii="Times New Roman" w:hAnsi="Times New Roman"/>
          <w:color w:val="auto"/>
          <w:sz w:val="20"/>
        </w:rPr>
        <w:t>August 2020</w:t>
      </w:r>
      <w:r>
        <w:rPr>
          <w:rFonts w:ascii="Times New Roman" w:hAnsi="Times New Roman"/>
          <w:color w:val="auto"/>
          <w:sz w:val="22"/>
          <w:szCs w:val="22"/>
        </w:rPr>
        <w:t xml:space="preserve"> </w:t>
      </w:r>
    </w:p>
    <w:p>
      <w:pPr>
        <w:pStyle w:val="BodyA"/>
        <w:spacing w:lineRule="auto" w:line="264"/>
        <w:ind w:firstLine="720" w:left="1440"/>
        <w:rPr>
          <w:rFonts w:ascii="Times New Roman" w:hAnsi="Times New Roman"/>
          <w:color w:themeColor="text1" w:val="000000"/>
          <w:sz w:val="22"/>
          <w:szCs w:val="22"/>
        </w:rPr>
      </w:pPr>
      <w:r>
        <w:rPr>
          <w:rFonts w:ascii="Times New Roman" w:hAnsi="Times New Roman"/>
          <w:color w:val="auto"/>
          <w:sz w:val="22"/>
          <w:szCs w:val="22"/>
        </w:rPr>
        <w:t>GVSU Networks of Support K-12 Tutoring</w:t>
        <w:tab/>
        <w:tab/>
        <w:tab/>
        <w:tab/>
        <w:tab/>
      </w:r>
      <w:r>
        <w:rPr>
          <w:rFonts w:ascii="Times New Roman" w:hAnsi="Times New Roman"/>
          <w:color w:val="auto"/>
          <w:sz w:val="20"/>
        </w:rPr>
        <w:t>June 2020 – August 2020</w:t>
      </w:r>
    </w:p>
    <w:p>
      <w:pPr>
        <w:pStyle w:val="BodyA"/>
        <w:spacing w:lineRule="auto" w:line="264"/>
        <w:ind w:firstLine="720" w:left="1440"/>
        <w:rPr>
          <w:rFonts w:ascii="Times New Roman" w:hAnsi="Times New Roman"/>
          <w:color w:themeColor="text1" w:val="000000"/>
          <w:sz w:val="22"/>
          <w:szCs w:val="22"/>
        </w:rPr>
      </w:pPr>
      <w:r>
        <w:rPr>
          <w:rFonts w:ascii="Times New Roman" w:hAnsi="Times New Roman"/>
          <w:color w:themeColor="text1" w:val="000000"/>
          <w:sz w:val="22"/>
          <w:szCs w:val="22"/>
        </w:rPr>
        <w:t>LBNL “Homework Help Volunteers” K-12 Education</w:t>
        <w:tab/>
        <w:tab/>
        <w:tab/>
        <w:tab/>
      </w:r>
      <w:r>
        <w:rPr>
          <w:rFonts w:ascii="Times New Roman" w:hAnsi="Times New Roman"/>
          <w:color w:themeColor="text1" w:val="000000"/>
          <w:sz w:val="20"/>
        </w:rPr>
        <w:t>April 2020 – May 2020</w:t>
      </w:r>
    </w:p>
    <w:p>
      <w:pPr>
        <w:pStyle w:val="BodyA"/>
        <w:spacing w:lineRule="auto" w:line="264"/>
        <w:ind w:firstLine="720" w:left="1440"/>
        <w:rPr>
          <w:rFonts w:ascii="Times New Roman" w:hAnsi="Times New Roman"/>
          <w:color w:themeColor="text1" w:val="000000"/>
          <w:sz w:val="20"/>
        </w:rPr>
      </w:pPr>
      <w:r>
        <w:rPr>
          <w:rFonts w:ascii="Times New Roman" w:hAnsi="Times New Roman"/>
          <w:color w:themeColor="text1" w:val="000000"/>
          <w:sz w:val="22"/>
          <w:szCs w:val="22"/>
        </w:rPr>
        <w:t>British Columbia Virtual Science Fair judge and Mentor</w:t>
        <w:tab/>
        <w:tab/>
        <w:tab/>
        <w:tab/>
      </w:r>
      <w:r>
        <w:rPr>
          <w:rFonts w:ascii="Times New Roman" w:hAnsi="Times New Roman"/>
          <w:color w:themeColor="text1" w:val="000000"/>
          <w:sz w:val="20"/>
        </w:rPr>
        <w:t xml:space="preserve">June 2020 </w:t>
      </w:r>
    </w:p>
    <w:p>
      <w:pPr>
        <w:pStyle w:val="BodyA"/>
        <w:spacing w:lineRule="auto" w:line="264"/>
        <w:ind w:firstLine="720" w:left="1440"/>
        <w:rPr>
          <w:rFonts w:ascii="Times New Roman" w:hAnsi="Times New Roman"/>
          <w:color w:val="6C6C6C"/>
          <w:sz w:val="20"/>
        </w:rPr>
      </w:pPr>
      <w:r>
        <w:rPr>
          <w:rFonts w:ascii="Times New Roman" w:hAnsi="Times New Roman"/>
          <w:color w:themeColor="text1" w:val="000000"/>
          <w:sz w:val="22"/>
          <w:szCs w:val="22"/>
        </w:rPr>
        <w:t>Oakland Science and Engineering Fair judge and Mentor</w:t>
        <w:tab/>
        <w:tab/>
        <w:tab/>
        <w:tab/>
      </w:r>
      <w:r>
        <w:rPr>
          <w:rFonts w:ascii="Times New Roman" w:hAnsi="Times New Roman"/>
          <w:color w:themeColor="text1" w:val="000000"/>
          <w:sz w:val="20"/>
        </w:rPr>
        <w:t xml:space="preserve">May 2020 </w:t>
      </w:r>
    </w:p>
    <w:p>
      <w:pPr>
        <w:pStyle w:val="BodyA"/>
        <w:spacing w:lineRule="auto" w:line="264"/>
        <w:ind w:firstLine="720" w:left="1440"/>
        <w:rPr>
          <w:rFonts w:ascii="Times New Roman" w:hAnsi="Times New Roman"/>
          <w:color w:themeColor="text1" w:val="000000"/>
          <w:sz w:val="22"/>
          <w:szCs w:val="22"/>
        </w:rPr>
      </w:pPr>
      <w:r>
        <w:rPr>
          <w:rFonts w:ascii="Times New Roman" w:hAnsi="Times New Roman"/>
          <w:color w:themeColor="text1" w:val="000000"/>
          <w:sz w:val="22"/>
          <w:szCs w:val="22"/>
        </w:rPr>
        <w:t>Article reviewer for the journal of Wood and Fiber Science</w:t>
        <w:tab/>
        <w:tab/>
        <w:tab/>
      </w:r>
      <w:r>
        <w:rPr>
          <w:rFonts w:ascii="Times New Roman" w:hAnsi="Times New Roman"/>
          <w:color w:themeColor="text1" w:val="000000"/>
          <w:sz w:val="20"/>
        </w:rPr>
        <w:t>September 2019</w:t>
      </w:r>
    </w:p>
    <w:p>
      <w:pPr>
        <w:pStyle w:val="BodyA"/>
        <w:spacing w:lineRule="auto" w:line="264"/>
        <w:ind w:firstLine="720" w:left="1440"/>
        <w:rPr>
          <w:rFonts w:ascii="Times New Roman" w:hAnsi="Times New Roman"/>
          <w:color w:val="6C6C6C"/>
          <w:sz w:val="22"/>
          <w:szCs w:val="22"/>
        </w:rPr>
      </w:pPr>
      <w:r>
        <w:rPr>
          <w:rFonts w:ascii="Times New Roman" w:hAnsi="Times New Roman"/>
          <w:color w:themeColor="text1" w:val="000000"/>
          <w:sz w:val="22"/>
          <w:szCs w:val="22"/>
        </w:rPr>
        <w:t xml:space="preserve">Organic chemistry laboratory teaching assistant at Shaw University </w:t>
        <w:tab/>
        <w:tab/>
      </w:r>
      <w:r>
        <w:rPr>
          <w:rFonts w:ascii="Times New Roman" w:hAnsi="Times New Roman"/>
          <w:color w:themeColor="text1" w:val="000000"/>
          <w:sz w:val="20"/>
        </w:rPr>
        <w:t>September 2019</w:t>
      </w:r>
    </w:p>
    <w:p>
      <w:pPr>
        <w:pStyle w:val="BodyA"/>
        <w:spacing w:lineRule="auto" w:line="264"/>
        <w:ind w:firstLine="720" w:left="1440"/>
        <w:rPr>
          <w:rFonts w:ascii="Times New Roman" w:hAnsi="Times New Roman"/>
          <w:color w:themeColor="text1" w:val="000000"/>
          <w:sz w:val="20"/>
        </w:rPr>
      </w:pPr>
      <w:r>
        <w:rPr>
          <w:rFonts w:ascii="Times New Roman" w:hAnsi="Times New Roman"/>
          <w:color w:themeColor="text1" w:val="000000"/>
          <w:sz w:val="22"/>
          <w:szCs w:val="22"/>
        </w:rPr>
        <w:t>Science Olympiad competition volunteer</w:t>
        <w:tab/>
        <w:tab/>
        <w:tab/>
        <w:tab/>
        <w:tab/>
      </w:r>
      <w:r>
        <w:rPr>
          <w:rFonts w:ascii="Times New Roman" w:hAnsi="Times New Roman"/>
          <w:color w:themeColor="text1" w:val="000000"/>
          <w:sz w:val="20"/>
        </w:rPr>
        <w:t>March 2019</w:t>
      </w:r>
      <w:r>
        <w:rPr>
          <w:rFonts w:ascii="Times New Roman" w:hAnsi="Times New Roman"/>
          <w:color w:themeColor="text1" w:val="000000"/>
          <w:sz w:val="22"/>
          <w:szCs w:val="22"/>
        </w:rPr>
        <w:tab/>
        <w:tab/>
        <w:tab/>
        <w:t>“Fall in love with STEM” Valentine’s day elementary student volunteer</w:t>
        <w:tab/>
        <w:tab/>
      </w:r>
      <w:r>
        <w:rPr>
          <w:rFonts w:ascii="Times New Roman" w:hAnsi="Times New Roman"/>
          <w:color w:themeColor="text1" w:val="000000"/>
          <w:sz w:val="20"/>
        </w:rPr>
        <w:t>February 2019</w:t>
      </w:r>
    </w:p>
    <w:p>
      <w:pPr>
        <w:pStyle w:val="BodyA"/>
        <w:spacing w:lineRule="auto" w:line="264"/>
        <w:ind w:firstLine="720" w:left="1440"/>
        <w:rPr>
          <w:rFonts w:ascii="Times New Roman" w:hAnsi="Times New Roman"/>
          <w:color w:themeColor="text1" w:val="000000"/>
          <w:sz w:val="22"/>
          <w:szCs w:val="22"/>
        </w:rPr>
      </w:pPr>
      <w:r>
        <w:rPr>
          <w:rFonts w:ascii="Times New Roman" w:hAnsi="Times New Roman"/>
          <w:color w:themeColor="text1" w:val="000000"/>
          <w:sz w:val="22"/>
          <w:szCs w:val="22"/>
        </w:rPr>
        <w:t>ACS “Chemistry at the Mall” demonstrations</w:t>
        <w:tab/>
        <w:tab/>
        <w:tab/>
        <w:tab/>
        <w:tab/>
      </w:r>
      <w:r>
        <w:rPr>
          <w:rFonts w:ascii="Times New Roman" w:hAnsi="Times New Roman"/>
          <w:color w:themeColor="text1" w:val="000000"/>
          <w:sz w:val="20"/>
        </w:rPr>
        <w:t>October 2017, 2018</w:t>
      </w:r>
    </w:p>
    <w:p>
      <w:pPr>
        <w:pStyle w:val="BodyA"/>
        <w:spacing w:lineRule="auto" w:line="264"/>
        <w:ind w:firstLine="720" w:left="1440"/>
        <w:rPr>
          <w:rFonts w:ascii="Times New Roman" w:hAnsi="Times New Roman"/>
          <w:color w:themeColor="text1" w:val="000000"/>
          <w:sz w:val="20"/>
        </w:rPr>
      </w:pPr>
      <w:r>
        <w:rPr>
          <w:rFonts w:ascii="Times New Roman" w:hAnsi="Times New Roman"/>
          <w:color w:themeColor="text1" w:val="000000"/>
          <w:sz w:val="22"/>
          <w:szCs w:val="22"/>
        </w:rPr>
        <w:t>Guest lecturer for a 100-level chemistry class</w:t>
        <w:tab/>
        <w:tab/>
        <w:tab/>
        <w:tab/>
        <w:tab/>
      </w:r>
      <w:r>
        <w:rPr>
          <w:rFonts w:ascii="Times New Roman" w:hAnsi="Times New Roman"/>
          <w:color w:themeColor="text1" w:val="000000"/>
          <w:sz w:val="20"/>
        </w:rPr>
        <w:t>October 2017</w:t>
      </w:r>
    </w:p>
    <w:p>
      <w:pPr>
        <w:pStyle w:val="BodyA"/>
        <w:spacing w:lineRule="auto" w:line="264"/>
        <w:ind w:firstLine="720" w:left="1440"/>
        <w:rPr>
          <w:rFonts w:ascii="Times New Roman" w:hAnsi="Times New Roman"/>
          <w:color w:themeColor="text1" w:val="000000"/>
          <w:sz w:val="22"/>
          <w:szCs w:val="22"/>
        </w:rPr>
      </w:pPr>
      <w:r>
        <w:rPr>
          <w:rFonts w:ascii="Times New Roman" w:hAnsi="Times New Roman"/>
          <w:color w:themeColor="text1" w:val="000000"/>
          <w:sz w:val="22"/>
          <w:szCs w:val="22"/>
        </w:rPr>
      </w:r>
    </w:p>
    <w:p>
      <w:pPr>
        <w:pStyle w:val="BodyA"/>
        <w:spacing w:lineRule="auto" w:line="264"/>
        <w:rPr>
          <w:rFonts w:ascii="Times New Roman" w:hAnsi="Times New Roman"/>
          <w:color w:themeColor="text1" w:val="000000"/>
          <w:sz w:val="22"/>
          <w:szCs w:val="22"/>
        </w:rPr>
      </w:pPr>
      <w:r>
        <w:rPr>
          <w:rFonts w:ascii="Times New Roman" w:hAnsi="Times New Roman"/>
          <w:color w:val="6C6C6C"/>
          <w:sz w:val="22"/>
          <w:szCs w:val="22"/>
        </w:rPr>
        <w:t xml:space="preserve">PERSONAL </w:t>
        <w:tab/>
        <w:tab/>
      </w:r>
      <w:r>
        <w:rPr>
          <w:rFonts w:ascii="Times New Roman" w:hAnsi="Times New Roman"/>
          <w:color w:val="000000"/>
          <w:sz w:val="22"/>
          <w:szCs w:val="22"/>
        </w:rPr>
        <w:t>Chabad community volunteer</w:t>
        <w:tab/>
        <w:tab/>
        <w:tab/>
        <w:tab/>
        <w:tab/>
        <w:tab/>
        <w:tab/>
      </w:r>
      <w:r>
        <w:rPr>
          <w:rFonts w:ascii="Times New Roman" w:hAnsi="Times New Roman"/>
          <w:color w:val="000000"/>
          <w:sz w:val="20"/>
          <w:szCs w:val="20"/>
        </w:rPr>
        <w:t>October 2023 – Present</w:t>
      </w:r>
    </w:p>
    <w:p>
      <w:pPr>
        <w:pStyle w:val="BodyA"/>
        <w:spacing w:lineRule="auto" w:line="264"/>
        <w:rPr>
          <w:rFonts w:ascii="Times New Roman" w:hAnsi="Times New Roman"/>
          <w:color w:themeColor="text1" w:val="000000"/>
          <w:sz w:val="22"/>
          <w:szCs w:val="22"/>
        </w:rPr>
      </w:pPr>
      <w:r>
        <w:rPr>
          <w:rFonts w:ascii="Times New Roman" w:hAnsi="Times New Roman"/>
          <w:color w:val="6C6C6C"/>
          <w:sz w:val="22"/>
          <w:szCs w:val="22"/>
        </w:rPr>
        <w:tab/>
        <w:tab/>
        <w:tab/>
      </w:r>
      <w:r>
        <w:rPr>
          <w:rFonts w:ascii="Times New Roman" w:hAnsi="Times New Roman"/>
          <w:color w:themeColor="text1" w:val="000000"/>
          <w:sz w:val="22"/>
          <w:szCs w:val="22"/>
        </w:rPr>
        <w:t>Volunteer chemist for the OpenAir Collective DACC initiative</w:t>
        <w:tab/>
        <w:tab/>
        <w:tab/>
      </w:r>
      <w:r>
        <w:rPr>
          <w:rFonts w:ascii="Times New Roman" w:hAnsi="Times New Roman"/>
          <w:color w:themeColor="text1" w:val="000000"/>
          <w:sz w:val="20"/>
          <w:szCs w:val="22"/>
        </w:rPr>
        <w:t xml:space="preserve">July 2020 – August 2021 </w:t>
      </w:r>
    </w:p>
    <w:p>
      <w:pPr>
        <w:pStyle w:val="Normal"/>
        <w:spacing w:lineRule="auto" w:line="264"/>
        <w:rPr>
          <w:rFonts w:ascii="Times New Roman" w:hAnsi="Times New Roman"/>
          <w:color w:themeColor="text1" w:val="000000"/>
          <w:sz w:val="22"/>
          <w:szCs w:val="22"/>
        </w:rPr>
      </w:pPr>
      <w:r>
        <w:rPr>
          <w:color w:themeColor="text1" w:val="000000"/>
          <w:sz w:val="22"/>
          <w:szCs w:val="22"/>
        </w:rPr>
        <w:tab/>
        <w:tab/>
        <w:tab/>
        <w:t>Chinese Martial Artist</w:t>
        <w:tab/>
        <w:tab/>
        <w:tab/>
        <w:tab/>
        <w:tab/>
        <w:tab/>
        <w:tab/>
        <w:tab/>
      </w:r>
      <w:r>
        <w:rPr>
          <w:color w:themeColor="text1" w:val="000000"/>
          <w:sz w:val="20"/>
          <w:szCs w:val="22"/>
        </w:rPr>
        <w:t xml:space="preserve">August 2015 – </w:t>
      </w:r>
      <w:r>
        <w:rPr>
          <w:color w:themeColor="text1" w:val="000000"/>
          <w:sz w:val="20"/>
          <w:szCs w:val="22"/>
        </w:rPr>
        <w:t>January 2020</w:t>
      </w:r>
      <w:r>
        <w:rPr>
          <w:color w:themeColor="text1" w:val="000000"/>
          <w:sz w:val="20"/>
          <w:szCs w:val="22"/>
        </w:rPr>
        <w:t xml:space="preserve"> </w:t>
      </w:r>
    </w:p>
    <w:p>
      <w:pPr>
        <w:pStyle w:val="BodyA"/>
        <w:spacing w:lineRule="auto" w:line="264"/>
        <w:ind w:firstLine="720" w:left="1440"/>
        <w:rPr>
          <w:rFonts w:ascii="Times New Roman" w:hAnsi="Times New Roman"/>
          <w:color w:themeColor="text1" w:val="000000"/>
          <w:sz w:val="22"/>
          <w:szCs w:val="22"/>
        </w:rPr>
      </w:pPr>
      <w:r>
        <w:rPr>
          <w:rFonts w:ascii="Times New Roman" w:hAnsi="Times New Roman"/>
          <w:color w:themeColor="text1" w:val="000000"/>
          <w:sz w:val="22"/>
          <w:szCs w:val="22"/>
        </w:rPr>
        <w:t>Photography model</w:t>
        <w:tab/>
        <w:tab/>
        <w:tab/>
        <w:tab/>
        <w:tab/>
        <w:tab/>
        <w:tab/>
        <w:tab/>
      </w:r>
      <w:r>
        <w:rPr>
          <w:rFonts w:ascii="Times New Roman" w:hAnsi="Times New Roman"/>
          <w:color w:themeColor="text1" w:val="000000"/>
          <w:sz w:val="20"/>
          <w:szCs w:val="22"/>
        </w:rPr>
        <w:t>August 2017 – August 2020</w:t>
      </w:r>
    </w:p>
    <w:p>
      <w:pPr>
        <w:pStyle w:val="BodyA"/>
        <w:spacing w:lineRule="auto" w:line="264"/>
        <w:ind w:firstLine="720" w:left="1440"/>
        <w:rPr>
          <w:rFonts w:ascii="Times New Roman" w:hAnsi="Times New Roman"/>
          <w:color w:val="6C6C6C"/>
          <w:sz w:val="20"/>
          <w:szCs w:val="22"/>
        </w:rPr>
      </w:pPr>
      <w:r>
        <w:rPr>
          <w:rFonts w:ascii="Times New Roman" w:hAnsi="Times New Roman"/>
          <w:color w:themeColor="text1" w:val="000000"/>
          <w:sz w:val="22"/>
          <w:szCs w:val="22"/>
        </w:rPr>
        <w:t>Band leader and gig musician</w:t>
        <w:tab/>
        <w:tab/>
        <w:tab/>
        <w:tab/>
        <w:tab/>
        <w:tab/>
        <w:tab/>
      </w:r>
      <w:r>
        <w:rPr>
          <w:rFonts w:ascii="Times New Roman" w:hAnsi="Times New Roman"/>
          <w:color w:themeColor="text1" w:val="000000"/>
          <w:sz w:val="20"/>
          <w:szCs w:val="22"/>
        </w:rPr>
        <w:t>January 2018 – July 2020</w:t>
      </w:r>
    </w:p>
    <w:p>
      <w:pPr>
        <w:pStyle w:val="BodyA"/>
        <w:spacing w:lineRule="auto" w:line="264"/>
        <w:ind w:firstLine="720" w:left="1440"/>
        <w:rPr>
          <w:rFonts w:ascii="Times New Roman" w:hAnsi="Times New Roman"/>
          <w:color w:themeColor="text1" w:val="000000"/>
          <w:sz w:val="22"/>
          <w:szCs w:val="22"/>
        </w:rPr>
      </w:pPr>
      <w:r>
        <w:rPr>
          <w:rFonts w:ascii="Times New Roman" w:hAnsi="Times New Roman"/>
          <w:color w:themeColor="text1" w:val="000000"/>
          <w:sz w:val="22"/>
          <w:szCs w:val="22"/>
        </w:rPr>
        <w:t>3</w:t>
      </w:r>
      <w:r>
        <w:rPr>
          <w:rFonts w:ascii="Times New Roman" w:hAnsi="Times New Roman"/>
          <w:color w:themeColor="text1" w:val="000000"/>
          <w:sz w:val="22"/>
          <w:szCs w:val="22"/>
          <w:vertAlign w:val="superscript"/>
        </w:rPr>
        <w:t>rd</w:t>
      </w:r>
      <w:r>
        <w:rPr>
          <w:rFonts w:ascii="Times New Roman" w:hAnsi="Times New Roman"/>
          <w:color w:themeColor="text1" w:val="000000"/>
          <w:sz w:val="22"/>
          <w:szCs w:val="22"/>
        </w:rPr>
        <w:t xml:space="preserve"> degree Knight of Columbus</w:t>
        <w:tab/>
        <w:tab/>
        <w:tab/>
        <w:tab/>
        <w:tab/>
        <w:tab/>
        <w:tab/>
      </w:r>
      <w:r>
        <w:rPr>
          <w:rFonts w:ascii="Times New Roman" w:hAnsi="Times New Roman"/>
          <w:color w:themeColor="text1" w:val="000000"/>
          <w:sz w:val="20"/>
          <w:szCs w:val="22"/>
        </w:rPr>
        <w:t>October 2018</w:t>
      </w:r>
    </w:p>
    <w:p>
      <w:pPr>
        <w:pStyle w:val="BodyA"/>
        <w:spacing w:lineRule="auto" w:line="264"/>
        <w:ind w:firstLine="720" w:left="1440"/>
        <w:rPr>
          <w:rFonts w:ascii="Times New Roman" w:hAnsi="Times New Roman"/>
          <w:color w:themeColor="text1" w:val="000000"/>
          <w:sz w:val="20"/>
          <w:szCs w:val="22"/>
        </w:rPr>
      </w:pPr>
      <w:r>
        <w:rPr>
          <w:rFonts w:ascii="Times New Roman" w:hAnsi="Times New Roman"/>
          <w:color w:themeColor="text1" w:val="000000"/>
          <w:sz w:val="22"/>
          <w:szCs w:val="22"/>
        </w:rPr>
        <w:t>Groundswell and Green Wagon Organic Farm volunteer</w:t>
        <w:tab/>
        <w:tab/>
        <w:tab/>
        <w:tab/>
      </w:r>
      <w:r>
        <w:rPr>
          <w:rFonts w:ascii="Times New Roman" w:hAnsi="Times New Roman"/>
          <w:color w:themeColor="text1" w:val="000000"/>
          <w:sz w:val="20"/>
          <w:szCs w:val="22"/>
        </w:rPr>
        <w:t>Summers 2015, 2016</w:t>
      </w:r>
    </w:p>
    <w:p>
      <w:pPr>
        <w:pStyle w:val="BodyA"/>
        <w:spacing w:lineRule="auto" w:line="264"/>
        <w:ind w:hanging="0" w:left="2160"/>
        <w:rPr>
          <w:rFonts w:ascii="Times New Roman" w:hAnsi="Times New Roman"/>
          <w:color w:themeColor="text1" w:val="000000"/>
          <w:sz w:val="22"/>
          <w:szCs w:val="22"/>
        </w:rPr>
      </w:pPr>
      <w:r>
        <w:rPr>
          <w:rFonts w:ascii="Times New Roman" w:hAnsi="Times New Roman"/>
          <w:color w:themeColor="text1" w:val="000000"/>
          <w:sz w:val="22"/>
          <w:szCs w:val="22"/>
        </w:rPr>
        <w:t>“</w:t>
      </w:r>
      <w:r>
        <w:rPr>
          <w:rFonts w:ascii="Times New Roman" w:hAnsi="Times New Roman"/>
          <w:color w:themeColor="text1" w:val="000000"/>
          <w:sz w:val="22"/>
          <w:szCs w:val="22"/>
        </w:rPr>
        <w:t>Hearts of Gold” charity student representative and public communicator</w:t>
        <w:tab/>
        <w:tab/>
      </w:r>
      <w:r>
        <w:rPr>
          <w:rFonts w:ascii="Times New Roman" w:hAnsi="Times New Roman"/>
          <w:color w:themeColor="text1" w:val="000000"/>
          <w:sz w:val="20"/>
          <w:szCs w:val="22"/>
        </w:rPr>
        <w:t>October 2012 – April 2015</w:t>
      </w:r>
    </w:p>
    <w:p>
      <w:pPr>
        <w:pStyle w:val="BodyA"/>
        <w:spacing w:lineRule="auto" w:line="264"/>
        <w:ind w:firstLine="720" w:left="1440"/>
        <w:rPr>
          <w:rFonts w:ascii="Times New Roman" w:hAnsi="Times New Roman"/>
          <w:color w:themeColor="text1" w:val="000000"/>
          <w:sz w:val="20"/>
          <w:szCs w:val="22"/>
        </w:rPr>
      </w:pPr>
      <w:r>
        <w:rPr>
          <w:rFonts w:ascii="Times New Roman" w:hAnsi="Times New Roman"/>
          <w:color w:themeColor="text1" w:val="000000"/>
          <w:sz w:val="22"/>
          <w:szCs w:val="22"/>
        </w:rPr>
        <w:t>Michigan Youth Leadership (MYLead) camp counselor</w:t>
        <w:tab/>
        <w:tab/>
        <w:tab/>
        <w:tab/>
      </w:r>
      <w:r>
        <w:rPr>
          <w:rFonts w:ascii="Times New Roman" w:hAnsi="Times New Roman"/>
          <w:color w:themeColor="text1" w:val="000000"/>
          <w:sz w:val="20"/>
          <w:szCs w:val="22"/>
        </w:rPr>
        <w:t>June 2014</w:t>
      </w:r>
    </w:p>
    <w:p>
      <w:pPr>
        <w:pStyle w:val="BodyA"/>
        <w:spacing w:lineRule="auto" w:line="264"/>
        <w:ind w:firstLine="720" w:left="1440"/>
        <w:rPr>
          <w:rFonts w:ascii="Times New Roman" w:hAnsi="Times New Roman"/>
          <w:color w:themeColor="text1" w:val="000000"/>
          <w:sz w:val="22"/>
          <w:szCs w:val="22"/>
        </w:rPr>
      </w:pPr>
      <w:r>
        <w:rPr>
          <w:rFonts w:ascii="Times New Roman" w:hAnsi="Times New Roman"/>
          <w:color w:themeColor="text1" w:val="000000"/>
          <w:sz w:val="22"/>
          <w:szCs w:val="22"/>
        </w:rPr>
        <w:t>100 hours as a “Safety Town” camp counselor</w:t>
        <w:tab/>
        <w:tab/>
        <w:tab/>
        <w:tab/>
        <w:tab/>
      </w:r>
      <w:r>
        <w:rPr>
          <w:rFonts w:ascii="Times New Roman" w:hAnsi="Times New Roman"/>
          <w:color w:themeColor="text1" w:val="000000"/>
          <w:sz w:val="20"/>
          <w:szCs w:val="22"/>
        </w:rPr>
        <w:t>Summer 2013</w:t>
      </w:r>
    </w:p>
    <w:p>
      <w:pPr>
        <w:pStyle w:val="BodyA"/>
        <w:spacing w:lineRule="auto" w:line="264"/>
        <w:ind w:firstLine="720" w:left="1440"/>
        <w:rPr>
          <w:rFonts w:ascii="Times New Roman" w:hAnsi="Times New Roman"/>
          <w:color w:themeColor="text1" w:val="000000"/>
          <w:sz w:val="20"/>
          <w:szCs w:val="22"/>
        </w:rPr>
      </w:pPr>
      <w:r>
        <w:rPr>
          <w:rFonts w:ascii="Times New Roman" w:hAnsi="Times New Roman"/>
          <w:color w:themeColor="text1" w:val="000000"/>
          <w:sz w:val="22"/>
          <w:szCs w:val="22"/>
        </w:rPr>
        <w:t>Monthly Church volunteer</w:t>
        <w:tab/>
        <w:tab/>
        <w:tab/>
        <w:tab/>
        <w:tab/>
        <w:tab/>
        <w:tab/>
      </w:r>
      <w:r>
        <w:rPr>
          <w:rFonts w:ascii="Times New Roman" w:hAnsi="Times New Roman"/>
          <w:color w:themeColor="text1" w:val="000000"/>
          <w:sz w:val="20"/>
          <w:szCs w:val="22"/>
        </w:rPr>
        <w:t>2009 – 2013</w:t>
      </w:r>
    </w:p>
    <w:p>
      <w:pPr>
        <w:pStyle w:val="Normal"/>
        <w:rPr>
          <w:color w:val="6C6C6C"/>
          <w:sz w:val="22"/>
          <w:szCs w:val="22"/>
        </w:rPr>
      </w:pPr>
      <w:r>
        <w:rPr>
          <w:color w:val="6C6C6C"/>
          <w:sz w:val="22"/>
          <w:szCs w:val="22"/>
        </w:rPr>
      </w:r>
    </w:p>
    <w:p>
      <w:pPr>
        <w:pStyle w:val="Normal"/>
        <w:rPr>
          <w:color w:themeColor="text1" w:val="000000"/>
          <w:sz w:val="20"/>
        </w:rPr>
      </w:pPr>
      <w:r>
        <w:rPr/>
      </w:r>
    </w:p>
    <w:p>
      <w:pPr>
        <w:pStyle w:val="Normal"/>
        <w:rPr>
          <w:color w:themeColor="text1" w:val="000000"/>
          <w:sz w:val="20"/>
        </w:rPr>
      </w:pPr>
      <w:r>
        <w:rPr/>
      </w:r>
    </w:p>
    <w:p>
      <w:pPr>
        <w:pStyle w:val="Normal"/>
        <w:rPr>
          <w:color w:themeColor="text1" w:val="000000"/>
          <w:sz w:val="20"/>
        </w:rPr>
      </w:pPr>
      <w:r>
        <w:rPr>
          <w:color w:val="6C6C6C"/>
          <w:sz w:val="22"/>
          <w:szCs w:val="22"/>
        </w:rPr>
        <w:t xml:space="preserve">REFERENCES </w:t>
        <w:tab/>
      </w:r>
      <w:r>
        <w:rPr>
          <w:color w:val="6C6C6C"/>
        </w:rPr>
        <w:tab/>
      </w:r>
      <w:r>
        <w:rPr>
          <w:color w:themeColor="text1" w:val="000000"/>
          <w:sz w:val="20"/>
        </w:rPr>
        <w:t>Chris Henry, Computational Science Leader, Data Science and Learning, ANL</w:t>
      </w:r>
    </w:p>
    <w:p>
      <w:pPr>
        <w:pStyle w:val="BodyA"/>
        <w:spacing w:lineRule="auto" w:line="264"/>
        <w:ind w:firstLine="720" w:left="1440"/>
        <w:rPr>
          <w:rFonts w:ascii="Times New Roman" w:hAnsi="Times New Roman"/>
          <w:color w:themeColor="text1" w:val="000000"/>
          <w:sz w:val="20"/>
        </w:rPr>
      </w:pPr>
      <w:r>
        <w:rPr>
          <w:rFonts w:ascii="Times New Roman" w:hAnsi="Times New Roman"/>
          <w:color w:themeColor="text1" w:val="000000"/>
          <w:sz w:val="20"/>
        </w:rPr>
        <w:t xml:space="preserve">– </w:t>
      </w:r>
      <w:r>
        <w:rPr>
          <w:rFonts w:ascii="Times New Roman" w:hAnsi="Times New Roman"/>
          <w:color w:themeColor="text1" w:val="000000"/>
          <w:sz w:val="20"/>
        </w:rPr>
        <w:t>Research mentor (May 2021 – Present)</w:t>
        <w:tab/>
        <w:tab/>
        <w:tab/>
      </w:r>
      <w:hyperlink r:id="rId14">
        <w:r>
          <w:rPr>
            <w:rStyle w:val="Hyperlink"/>
            <w:rFonts w:ascii="Times New Roman" w:hAnsi="Times New Roman"/>
            <w:sz w:val="20"/>
          </w:rPr>
          <w:t>chenry@anl.gov</w:t>
        </w:r>
      </w:hyperlink>
      <w:r>
        <w:rPr>
          <w:rFonts w:ascii="Times New Roman" w:hAnsi="Times New Roman"/>
          <w:color w:themeColor="text1" w:val="000000"/>
          <w:sz w:val="20"/>
        </w:rPr>
        <w:t xml:space="preserve"> </w:t>
      </w:r>
    </w:p>
    <w:p>
      <w:pPr>
        <w:pStyle w:val="Normal"/>
        <w:ind w:firstLine="720" w:left="1440"/>
        <w:rPr>
          <w:color w:themeColor="text1" w:val="000000"/>
          <w:sz w:val="20"/>
        </w:rPr>
      </w:pPr>
      <w:r>
        <w:rPr>
          <w:color w:themeColor="text1" w:val="000000"/>
          <w:sz w:val="20"/>
        </w:rPr>
      </w:r>
    </w:p>
    <w:p>
      <w:pPr>
        <w:pStyle w:val="Normal"/>
        <w:ind w:firstLine="720" w:left="1440"/>
        <w:rPr>
          <w:color w:themeColor="text1" w:val="000000"/>
          <w:sz w:val="20"/>
        </w:rPr>
      </w:pPr>
      <w:r>
        <w:rPr>
          <w:color w:themeColor="text1" w:val="000000"/>
          <w:sz w:val="20"/>
        </w:rPr>
        <w:t>Heather Buckley, Associate Professor, Department of Civil Engineering, UVic</w:t>
      </w:r>
    </w:p>
    <w:p>
      <w:pPr>
        <w:pStyle w:val="BodyA"/>
        <w:spacing w:lineRule="auto" w:line="264"/>
        <w:ind w:firstLine="720" w:left="1440"/>
        <w:rPr>
          <w:rFonts w:ascii="Times New Roman" w:hAnsi="Times New Roman"/>
          <w:color w:themeColor="text1" w:val="000000"/>
          <w:sz w:val="20"/>
        </w:rPr>
      </w:pPr>
      <w:r>
        <w:rPr>
          <w:rFonts w:ascii="Times New Roman" w:hAnsi="Times New Roman"/>
          <w:color w:themeColor="text1" w:val="000000"/>
          <w:sz w:val="20"/>
        </w:rPr>
        <w:t xml:space="preserve">– </w:t>
      </w:r>
      <w:r>
        <w:rPr>
          <w:rFonts w:ascii="Times New Roman" w:hAnsi="Times New Roman"/>
          <w:color w:themeColor="text1" w:val="000000"/>
          <w:sz w:val="20"/>
        </w:rPr>
        <w:t xml:space="preserve">Research mentor (December 2019 – April 2022)   </w:t>
        <w:tab/>
        <w:tab/>
      </w:r>
      <w:hyperlink r:id="rId15">
        <w:r>
          <w:rPr>
            <w:rStyle w:val="Hyperlink"/>
            <w:rFonts w:ascii="Times New Roman" w:hAnsi="Times New Roman"/>
            <w:sz w:val="20"/>
          </w:rPr>
          <w:t>hbuckley@uvic.ca</w:t>
        </w:r>
      </w:hyperlink>
      <w:r>
        <w:rPr>
          <w:rFonts w:ascii="Times New Roman" w:hAnsi="Times New Roman"/>
          <w:color w:themeColor="text1" w:val="000000"/>
          <w:sz w:val="20"/>
        </w:rPr>
        <w:t xml:space="preserve"> </w:t>
      </w:r>
    </w:p>
    <w:p>
      <w:pPr>
        <w:pStyle w:val="BodyA"/>
        <w:spacing w:lineRule="auto" w:line="264"/>
        <w:rPr>
          <w:rFonts w:ascii="Times New Roman" w:hAnsi="Times New Roman"/>
          <w:color w:themeColor="text1" w:val="000000"/>
          <w:sz w:val="20"/>
        </w:rPr>
      </w:pPr>
      <w:r>
        <w:rPr>
          <w:rFonts w:ascii="Times New Roman" w:hAnsi="Times New Roman"/>
          <w:color w:themeColor="text1" w:val="000000"/>
          <w:sz w:val="20"/>
        </w:rPr>
      </w:r>
    </w:p>
    <w:p>
      <w:pPr>
        <w:pStyle w:val="BodyA"/>
        <w:spacing w:lineRule="auto" w:line="264"/>
        <w:ind w:firstLine="720" w:left="1440"/>
        <w:rPr>
          <w:rFonts w:ascii="Times New Roman" w:hAnsi="Times New Roman"/>
          <w:color w:themeColor="text1" w:val="000000"/>
          <w:sz w:val="20"/>
        </w:rPr>
      </w:pPr>
      <w:r>
        <w:rPr>
          <w:rFonts w:ascii="Times New Roman" w:hAnsi="Times New Roman"/>
          <w:color w:themeColor="text1" w:val="000000"/>
          <w:sz w:val="20"/>
        </w:rPr>
        <w:t xml:space="preserve">Lucian Lucia, Professor, Department of Forest Biomaterials, NCSU </w:t>
      </w:r>
    </w:p>
    <w:p>
      <w:pPr>
        <w:pStyle w:val="BodyA"/>
        <w:spacing w:lineRule="auto" w:line="264"/>
        <w:ind w:firstLine="720" w:left="1440"/>
        <w:rPr>
          <w:rFonts w:ascii="Times New Roman" w:hAnsi="Times New Roman"/>
          <w:color w:themeColor="text1" w:val="000000"/>
          <w:sz w:val="20"/>
        </w:rPr>
      </w:pPr>
      <w:r>
        <w:rPr>
          <w:rFonts w:ascii="Times New Roman" w:hAnsi="Times New Roman"/>
          <w:color w:themeColor="text1" w:val="000000"/>
          <w:sz w:val="20"/>
        </w:rPr>
        <w:t xml:space="preserve">– </w:t>
      </w:r>
      <w:r>
        <w:rPr>
          <w:rFonts w:ascii="Times New Roman" w:hAnsi="Times New Roman"/>
          <w:color w:themeColor="text1" w:val="000000"/>
          <w:sz w:val="20"/>
        </w:rPr>
        <w:t>Research mentor (May 2019 – December 2019)</w:t>
        <w:tab/>
        <w:tab/>
      </w:r>
      <w:hyperlink r:id="rId16">
        <w:r>
          <w:rPr>
            <w:rStyle w:val="Hyperlink"/>
            <w:rFonts w:ascii="Times New Roman" w:hAnsi="Times New Roman"/>
            <w:sz w:val="20"/>
          </w:rPr>
          <w:t>lalucia@ncsu.edu</w:t>
        </w:r>
      </w:hyperlink>
      <w:r>
        <w:rPr>
          <w:rFonts w:ascii="Times New Roman" w:hAnsi="Times New Roman"/>
          <w:color w:themeColor="text1" w:val="000000"/>
          <w:sz w:val="20"/>
        </w:rPr>
        <w:t xml:space="preserve"> </w:t>
      </w:r>
    </w:p>
    <w:p>
      <w:pPr>
        <w:pStyle w:val="BodyA"/>
        <w:spacing w:lineRule="auto" w:line="264"/>
        <w:ind w:firstLine="720" w:left="1440"/>
        <w:rPr>
          <w:rFonts w:ascii="Times New Roman" w:hAnsi="Times New Roman"/>
          <w:color w:themeColor="text1" w:val="000000"/>
          <w:sz w:val="20"/>
        </w:rPr>
      </w:pPr>
      <w:r>
        <w:rPr>
          <w:rFonts w:ascii="Times New Roman" w:hAnsi="Times New Roman"/>
          <w:color w:themeColor="text1" w:val="000000"/>
          <w:sz w:val="20"/>
        </w:rPr>
      </w:r>
    </w:p>
    <w:p>
      <w:pPr>
        <w:pStyle w:val="BodyA"/>
        <w:spacing w:lineRule="auto" w:line="264"/>
        <w:ind w:firstLine="720" w:left="1440"/>
        <w:rPr>
          <w:rFonts w:ascii="Times New Roman" w:hAnsi="Times New Roman"/>
          <w:color w:themeColor="text1" w:val="000000"/>
          <w:sz w:val="20"/>
        </w:rPr>
      </w:pPr>
      <w:r>
        <w:rPr>
          <w:rFonts w:ascii="Times New Roman" w:hAnsi="Times New Roman"/>
          <w:color w:themeColor="text1" w:val="000000"/>
          <w:sz w:val="20"/>
        </w:rPr>
        <w:t xml:space="preserve">James Krikke, Professor, Department of Chemistry, GVSU </w:t>
      </w:r>
    </w:p>
    <w:p>
      <w:pPr>
        <w:pStyle w:val="BodyA"/>
        <w:spacing w:lineRule="auto" w:line="264"/>
        <w:ind w:firstLine="720" w:left="1440"/>
        <w:rPr>
          <w:rFonts w:ascii="Times New Roman" w:hAnsi="Times New Roman"/>
          <w:color w:themeColor="text1" w:val="000000"/>
          <w:sz w:val="20"/>
        </w:rPr>
      </w:pPr>
      <w:r>
        <w:rPr>
          <w:rFonts w:ascii="Times New Roman" w:hAnsi="Times New Roman"/>
          <w:color w:themeColor="text1" w:val="000000"/>
          <w:sz w:val="20"/>
        </w:rPr>
        <w:t xml:space="preserve">– </w:t>
      </w:r>
      <w:r>
        <w:rPr>
          <w:rFonts w:ascii="Times New Roman" w:hAnsi="Times New Roman"/>
          <w:color w:themeColor="text1" w:val="000000"/>
          <w:sz w:val="20"/>
        </w:rPr>
        <w:t>Research mentor (December 2016 – June 2019)</w:t>
        <w:tab/>
        <w:tab/>
      </w:r>
      <w:hyperlink r:id="rId17">
        <w:r>
          <w:rPr>
            <w:rStyle w:val="Hyperlink"/>
            <w:rFonts w:ascii="Times New Roman" w:hAnsi="Times New Roman"/>
            <w:sz w:val="20"/>
          </w:rPr>
          <w:t>krikkeji@gvsu.edu</w:t>
        </w:r>
      </w:hyperlink>
      <w:r>
        <w:rPr>
          <w:rFonts w:ascii="Times New Roman" w:hAnsi="Times New Roman"/>
          <w:color w:themeColor="text1" w:val="000000"/>
          <w:sz w:val="20"/>
        </w:rPr>
        <w:t xml:space="preserve"> </w:t>
      </w:r>
    </w:p>
    <w:p>
      <w:pPr>
        <w:pStyle w:val="BodyA"/>
        <w:spacing w:lineRule="auto" w:line="264"/>
        <w:ind w:firstLine="720" w:left="1440"/>
        <w:rPr>
          <w:rFonts w:ascii="Times New Roman" w:hAnsi="Times New Roman"/>
          <w:color w:themeColor="text1" w:val="000000"/>
          <w:sz w:val="20"/>
        </w:rPr>
      </w:pPr>
      <w:r>
        <w:rPr>
          <w:rFonts w:ascii="Times New Roman" w:hAnsi="Times New Roman"/>
          <w:color w:themeColor="text1" w:val="000000"/>
          <w:sz w:val="20"/>
        </w:rPr>
      </w:r>
    </w:p>
    <w:p>
      <w:pPr>
        <w:pStyle w:val="BodyA"/>
        <w:spacing w:lineRule="auto" w:line="264"/>
        <w:ind w:firstLine="720" w:left="1440"/>
        <w:rPr>
          <w:rFonts w:ascii="Times New Roman" w:hAnsi="Times New Roman"/>
          <w:color w:themeColor="text1" w:val="000000"/>
          <w:sz w:val="20"/>
        </w:rPr>
      </w:pPr>
      <w:r>
        <w:rPr>
          <w:rFonts w:ascii="Times New Roman" w:hAnsi="Times New Roman"/>
          <w:color w:themeColor="text1" w:val="000000"/>
          <w:sz w:val="20"/>
        </w:rPr>
      </w:r>
    </w:p>
    <w:p>
      <w:pPr>
        <w:pStyle w:val="BodyA"/>
        <w:spacing w:lineRule="auto" w:line="264"/>
        <w:ind w:firstLine="720" w:left="1440"/>
        <w:rPr>
          <w:rFonts w:ascii="Times New Roman" w:hAnsi="Times New Roman"/>
          <w:color w:themeColor="text1" w:val="000000"/>
          <w:sz w:val="20"/>
        </w:rPr>
      </w:pPr>
      <w:r>
        <w:rPr>
          <w:rFonts w:ascii="Times New Roman" w:hAnsi="Times New Roman"/>
          <w:color w:themeColor="text1" w:val="000000"/>
          <w:sz w:val="20"/>
        </w:rPr>
      </w:r>
    </w:p>
    <w:p>
      <w:pPr>
        <w:pStyle w:val="BodyA"/>
        <w:spacing w:lineRule="auto" w:line="264"/>
        <w:ind w:firstLine="720" w:left="1440"/>
        <w:rPr>
          <w:rFonts w:ascii="Times New Roman" w:hAnsi="Times New Roman"/>
          <w:color w:themeColor="text1" w:val="000000"/>
          <w:sz w:val="20"/>
        </w:rPr>
      </w:pPr>
      <w:r>
        <w:rPr>
          <w:rFonts w:ascii="Times New Roman" w:hAnsi="Times New Roman"/>
          <w:color w:themeColor="text1" w:val="000000"/>
          <w:sz w:val="20"/>
        </w:rPr>
      </w:r>
    </w:p>
    <w:p>
      <w:pPr>
        <w:pStyle w:val="BodyA"/>
        <w:spacing w:lineRule="auto" w:line="264"/>
        <w:ind w:firstLine="720" w:left="1440"/>
        <w:rPr>
          <w:rFonts w:ascii="Times New Roman" w:hAnsi="Times New Roman"/>
          <w:color w:themeColor="text1" w:val="000000"/>
          <w:sz w:val="20"/>
        </w:rPr>
      </w:pPr>
      <w:r>
        <w:rPr>
          <w:rFonts w:ascii="Times New Roman" w:hAnsi="Times New Roman"/>
          <w:color w:themeColor="text1" w:val="000000"/>
          <w:sz w:val="20"/>
        </w:rPr>
        <w:tab/>
      </w:r>
    </w:p>
    <w:p>
      <w:pPr>
        <w:pStyle w:val="BodyA"/>
        <w:spacing w:lineRule="auto" w:line="264"/>
        <w:ind w:left="2160" w:hanging="2160"/>
        <w:rPr>
          <w:rFonts w:ascii="Times New Roman" w:hAnsi="Times New Roman"/>
          <w:color w:val="auto"/>
          <w:sz w:val="22"/>
          <w:szCs w:val="22"/>
        </w:rPr>
      </w:pPr>
      <w:r>
        <w:rPr>
          <w:rFonts w:ascii="Times New Roman" w:hAnsi="Times New Roman"/>
          <w:color w:val="6C6C6C"/>
          <w:sz w:val="22"/>
          <w:szCs w:val="22"/>
        </w:rPr>
        <w:t xml:space="preserve">PUBLICATIONS </w:t>
        <w:tab/>
      </w:r>
      <w:r>
        <w:rPr>
          <w:rFonts w:ascii="Times New Roman" w:hAnsi="Times New Roman"/>
          <w:color w:val="auto"/>
          <w:sz w:val="22"/>
          <w:szCs w:val="22"/>
        </w:rPr>
        <w:t xml:space="preserve">“A functional microbiome catalogue crowdsourced from North American rivers”. </w:t>
      </w:r>
      <w:r>
        <w:rPr>
          <w:rFonts w:ascii="Times New Roman" w:hAnsi="Times New Roman"/>
          <w:i/>
          <w:iCs/>
          <w:color w:val="auto"/>
          <w:sz w:val="22"/>
          <w:szCs w:val="22"/>
        </w:rPr>
        <w:t xml:space="preserve">Nature</w:t>
      </w:r>
      <w:r>
        <w:rPr>
          <w:rFonts w:ascii="Times New Roman" w:hAnsi="Times New Roman"/>
          <w:color w:val="auto"/>
          <w:sz w:val="22"/>
          <w:szCs w:val="22"/>
        </w:rPr>
        <w:t xml:space="preserve">. </w:t>
      </w:r>
      <w:r>
        <w:rPr>
          <w:rFonts w:ascii="Times New Roman" w:hAnsi="Times New Roman"/>
          <w:b/>
          <w:bCs/>
          <w:color w:val="auto"/>
          <w:sz w:val="22"/>
          <w:szCs w:val="22"/>
        </w:rPr>
        <w:t xml:space="preserve">2025</w:t>
      </w:r>
      <w:r>
        <w:rPr>
          <w:rFonts w:ascii="Times New Roman" w:hAnsi="Times New Roman"/>
          <w:color w:val="auto"/>
          <w:sz w:val="22"/>
          <w:szCs w:val="22"/>
        </w:rPr>
        <w:t xml:space="preserve">. </w:t>
      </w:r>
      <w:hyperlink r:id="rId32" w:tgtFrame="_blank">
        <w:r>
          <w:rPr>
            <w:rStyle w:val="Hyperlink"/>
            <w:rFonts w:ascii="Times New Roman" w:hAnsi="Times New Roman"/>
            <w:sz w:val="22"/>
            <w:szCs w:val="22"/>
          </w:rPr>
          <w:t xml:space="preserve">https://doi.org/10.1038/s41586-024-08240-z</w:t>
        </w:r>
      </w:hyperlink>
      <w:r>
        <w:rPr>
          <w:rFonts w:ascii="Times New Roman" w:hAnsi="Times New Roman"/>
          <w:color w:val="auto"/>
          <w:sz w:val="22"/>
          <w:szCs w:val="22"/>
        </w:rPr>
        <w:t xml:space="preserve">.</w:t>
      </w:r>
    </w:p>
    <w:p>
      <w:pPr>
        <w:pStyle w:val="BodyA"/>
        <w:spacing w:lineRule="auto" w:line="264"/>
        <w:ind w:hanging="0" w:left="2160"/>
        <w:rPr>
          <w:rFonts w:ascii="Times New Roman" w:hAnsi="Times New Roman"/>
          <w:color w:val="auto"/>
          <w:sz w:val="22"/>
          <w:szCs w:val="22"/>
        </w:rPr>
      </w:pPr>
      <w:r>
        <w:rPr>
          <w:rFonts w:ascii="Times New Roman" w:hAnsi="Times New Roman"/>
          <w:color w:val="auto"/>
          <w:sz w:val="22"/>
          <w:szCs w:val="22"/>
        </w:rPr>
      </w:r>
    </w:p>
    <w:p>
      <w:pPr>
        <w:pStyle w:val="BodyA"/>
        <w:spacing w:lineRule="auto" w:line="264"/>
        <w:ind w:hanging="0" w:left="2160"/>
        <w:rPr>
          <w:rFonts w:ascii="Times New Roman" w:hAnsi="Times New Roman"/>
          <w:color w:val="6C6C6C"/>
          <w:sz w:val="22"/>
          <w:szCs w:val="22"/>
        </w:rPr>
      </w:pPr>
      <w:r>
        <w:rPr>
          <w:rFonts w:ascii="Times New Roman" w:hAnsi="Times New Roman"/>
          <w:color w:val="auto"/>
          <w:sz w:val="22"/>
          <w:szCs w:val="22"/>
        </w:rPr>
        <w:t xml:space="preserve">“Diet outperforms microbial transplant to drive microbiome recovery in mice”. </w:t>
      </w:r>
      <w:r>
        <w:rPr>
          <w:rFonts w:ascii="Times New Roman" w:hAnsi="Times New Roman"/>
          <w:i/>
          <w:iCs/>
          <w:color w:val="auto"/>
          <w:sz w:val="22"/>
          <w:szCs w:val="22"/>
        </w:rPr>
        <w:t xml:space="preserve">Nature</w:t>
      </w:r>
      <w:r>
        <w:rPr>
          <w:rFonts w:ascii="Times New Roman" w:hAnsi="Times New Roman"/>
          <w:color w:val="auto"/>
          <w:sz w:val="22"/>
          <w:szCs w:val="22"/>
        </w:rPr>
        <w:t xml:space="preserve">. </w:t>
      </w:r>
      <w:r>
        <w:rPr>
          <w:rFonts w:ascii="Times New Roman" w:hAnsi="Times New Roman"/>
          <w:b/>
          <w:bCs/>
          <w:color w:val="auto"/>
          <w:sz w:val="22"/>
          <w:szCs w:val="22"/>
        </w:rPr>
        <w:t xml:space="preserve">2025</w:t>
      </w:r>
      <w:r>
        <w:rPr>
          <w:rFonts w:ascii="Times New Roman" w:hAnsi="Times New Roman"/>
          <w:color w:val="auto"/>
          <w:sz w:val="22"/>
          <w:szCs w:val="22"/>
        </w:rPr>
        <w:t xml:space="preserve">. </w:t>
      </w:r>
      <w:hyperlink r:id="rId33" w:tgtFrame="_blank">
        <w:r>
          <w:rPr>
            <w:rStyle w:val="Hyperlink"/>
            <w:rFonts w:ascii="Times New Roman" w:hAnsi="Times New Roman"/>
            <w:sz w:val="22"/>
            <w:szCs w:val="22"/>
          </w:rPr>
          <w:t xml:space="preserve">https://doi.org/10.1038/s41586-025-08937-9</w:t>
        </w:r>
      </w:hyperlink>
      <w:r>
        <w:rPr>
          <w:rFonts w:ascii="Times New Roman" w:hAnsi="Times New Roman"/>
          <w:color w:val="auto"/>
          <w:sz w:val="22"/>
          <w:szCs w:val="22"/>
        </w:rPr>
        <w:t xml:space="preserve">.</w:t>
      </w:r>
    </w:p>
    <w:p>
      <w:pPr>
        <w:pStyle w:val="BodyA"/>
        <w:spacing w:lineRule="auto" w:line="264"/>
        <w:ind w:hanging="0" w:left="2160"/>
        <w:rPr>
          <w:rFonts w:ascii="Times New Roman" w:hAnsi="Times New Roman"/>
          <w:color w:val="auto"/>
          <w:sz w:val="22"/>
          <w:szCs w:val="22"/>
        </w:rPr>
      </w:pPr>
      <w:r>
        <w:rPr>
          <w:rFonts w:ascii="Times New Roman" w:hAnsi="Times New Roman"/>
          <w:color w:val="auto"/>
          <w:sz w:val="22"/>
          <w:szCs w:val="22"/>
        </w:rPr>
      </w:r>
    </w:p>
    <w:p>
      <w:pPr>
        <w:pStyle w:val="BodyA"/>
        <w:spacing w:lineRule="auto" w:line="264"/>
        <w:ind w:hanging="0" w:left="2160"/>
        <w:rPr>
          <w:rFonts w:ascii="Times New Roman" w:hAnsi="Times New Roman"/>
          <w:color w:val="6C6C6C"/>
          <w:sz w:val="22"/>
          <w:szCs w:val="22"/>
        </w:rPr>
      </w:pPr>
      <w:r>
        <w:rPr>
          <w:rFonts w:ascii="Times New Roman" w:hAnsi="Times New Roman"/>
          <w:color w:val="auto"/>
          <w:sz w:val="22"/>
          <w:szCs w:val="22"/>
        </w:rPr>
        <w:t xml:space="preserve">“BioSimulators: a central registry of simulation engines and services for recommending specific tools”. </w:t>
      </w:r>
      <w:r>
        <w:rPr>
          <w:rFonts w:ascii="Times New Roman" w:hAnsi="Times New Roman"/>
          <w:i/>
          <w:iCs/>
          <w:color w:val="auto"/>
          <w:sz w:val="22"/>
          <w:szCs w:val="22"/>
        </w:rPr>
        <w:t xml:space="preserve">Nucleic Acids Research</w:t>
      </w:r>
      <w:r>
        <w:rPr>
          <w:rFonts w:ascii="Times New Roman" w:hAnsi="Times New Roman"/>
          <w:color w:val="auto"/>
          <w:sz w:val="22"/>
          <w:szCs w:val="22"/>
        </w:rPr>
        <w:t xml:space="preserve">. </w:t>
      </w:r>
      <w:r>
        <w:rPr>
          <w:rFonts w:ascii="Times New Roman" w:hAnsi="Times New Roman"/>
          <w:b/>
          <w:bCs/>
          <w:color w:val="auto"/>
          <w:sz w:val="22"/>
          <w:szCs w:val="22"/>
        </w:rPr>
        <w:t xml:space="preserve">2022</w:t>
      </w:r>
      <w:r>
        <w:rPr>
          <w:rFonts w:ascii="Times New Roman" w:hAnsi="Times New Roman"/>
          <w:color w:val="auto"/>
          <w:sz w:val="22"/>
          <w:szCs w:val="22"/>
        </w:rPr>
        <w:t xml:space="preserve">. </w:t>
      </w:r>
      <w:hyperlink r:id="rId18" w:tgtFrame="_blank">
        <w:r>
          <w:rPr>
            <w:rStyle w:val="Hyperlink"/>
            <w:rFonts w:ascii="Times New Roman" w:hAnsi="Times New Roman"/>
            <w:sz w:val="22"/>
            <w:szCs w:val="22"/>
          </w:rPr>
          <w:t xml:space="preserve">https://doi.org/10.1093/nar/gkac331</w:t>
        </w:r>
      </w:hyperlink>
      <w:r>
        <w:rPr>
          <w:rFonts w:ascii="Times New Roman" w:hAnsi="Times New Roman"/>
          <w:color w:val="auto"/>
          <w:sz w:val="22"/>
          <w:szCs w:val="22"/>
        </w:rPr>
        <w:t xml:space="preserve">.</w:t>
      </w:r>
    </w:p>
    <w:p>
      <w:pPr>
        <w:pStyle w:val="BodyA"/>
        <w:spacing w:lineRule="auto" w:line="264"/>
        <w:ind w:hanging="0" w:left="2160"/>
        <w:rPr>
          <w:rFonts w:ascii="Times New Roman" w:hAnsi="Times New Roman"/>
          <w:color w:val="auto"/>
          <w:sz w:val="22"/>
          <w:szCs w:val="22"/>
        </w:rPr>
      </w:pPr>
      <w:r>
        <w:rPr>
          <w:rFonts w:ascii="Times New Roman" w:hAnsi="Times New Roman"/>
          <w:color w:val="auto"/>
          <w:sz w:val="22"/>
          <w:szCs w:val="22"/>
        </w:rPr>
      </w:r>
    </w:p>
    <w:p>
      <w:pPr>
        <w:pStyle w:val="BodyA"/>
        <w:spacing w:lineRule="auto" w:line="264"/>
        <w:ind w:hanging="0" w:left="2160"/>
        <w:rPr>
          <w:rFonts w:ascii="Times New Roman" w:hAnsi="Times New Roman"/>
          <w:color w:val="6C6C6C"/>
          <w:sz w:val="22"/>
          <w:szCs w:val="22"/>
        </w:rPr>
      </w:pPr>
      <w:r>
        <w:rPr>
          <w:rFonts w:ascii="Times New Roman" w:hAnsi="Times New Roman"/>
          <w:color w:val="auto"/>
          <w:sz w:val="22"/>
          <w:szCs w:val="22"/>
        </w:rPr>
        <w:t xml:space="preserve">“Mapping the soil microbiome functions shaping wetland methane emissions”. </w:t>
      </w:r>
      <w:r>
        <w:rPr>
          <w:rFonts w:ascii="Times New Roman" w:hAnsi="Times New Roman"/>
          <w:i/>
          <w:iCs/>
          <w:color w:val="auto"/>
          <w:sz w:val="22"/>
          <w:szCs w:val="22"/>
        </w:rPr>
        <w:t xml:space="preserve">mSystems</w:t>
      </w:r>
      <w:r>
        <w:rPr>
          <w:rFonts w:ascii="Times New Roman" w:hAnsi="Times New Roman"/>
          <w:color w:val="auto"/>
          <w:sz w:val="22"/>
          <w:szCs w:val="22"/>
        </w:rPr>
        <w:t xml:space="preserve">. </w:t>
      </w:r>
      <w:r>
        <w:rPr>
          <w:rFonts w:ascii="Times New Roman" w:hAnsi="Times New Roman"/>
          <w:b/>
          <w:bCs/>
          <w:color w:val="auto"/>
          <w:sz w:val="22"/>
          <w:szCs w:val="22"/>
        </w:rPr>
        <w:t xml:space="preserve">2026</w:t>
      </w:r>
      <w:r>
        <w:rPr>
          <w:rFonts w:ascii="Times New Roman" w:hAnsi="Times New Roman"/>
          <w:color w:val="auto"/>
          <w:sz w:val="22"/>
          <w:szCs w:val="22"/>
        </w:rPr>
        <w:t xml:space="preserve">. </w:t>
      </w:r>
      <w:hyperlink r:id="rId34" w:tgtFrame="_blank">
        <w:r>
          <w:rPr>
            <w:rStyle w:val="Hyperlink"/>
            <w:rFonts w:ascii="Times New Roman" w:hAnsi="Times New Roman"/>
            <w:sz w:val="22"/>
            <w:szCs w:val="22"/>
          </w:rPr>
          <w:t xml:space="preserve">https://doi.org/10.1128/msystems.00680-25</w:t>
        </w:r>
      </w:hyperlink>
      <w:r>
        <w:rPr>
          <w:rFonts w:ascii="Times New Roman" w:hAnsi="Times New Roman"/>
          <w:color w:val="auto"/>
          <w:sz w:val="22"/>
          <w:szCs w:val="22"/>
        </w:rPr>
        <w:t xml:space="preserve">.</w:t>
      </w:r>
    </w:p>
    <w:p>
      <w:pPr>
        <w:pStyle w:val="BodyA"/>
        <w:spacing w:lineRule="auto" w:line="264"/>
        <w:ind w:hanging="0" w:left="2160"/>
        <w:rPr>
          <w:rFonts w:ascii="Times New Roman" w:hAnsi="Times New Roman"/>
          <w:color w:val="auto"/>
          <w:sz w:val="22"/>
          <w:szCs w:val="22"/>
        </w:rPr>
      </w:pPr>
      <w:r>
        <w:rPr>
          <w:rFonts w:ascii="Times New Roman" w:hAnsi="Times New Roman"/>
          <w:color w:val="auto"/>
          <w:sz w:val="22"/>
          <w:szCs w:val="22"/>
        </w:rPr>
      </w:r>
    </w:p>
    <w:p>
      <w:pPr>
        <w:pStyle w:val="BodyA"/>
        <w:spacing w:lineRule="auto" w:line="264"/>
        <w:ind w:hanging="0" w:left="2160"/>
        <w:rPr>
          <w:rFonts w:ascii="Times New Roman" w:hAnsi="Times New Roman"/>
          <w:color w:val="6C6C6C"/>
          <w:sz w:val="22"/>
          <w:szCs w:val="22"/>
        </w:rPr>
      </w:pPr>
      <w:r>
        <w:rPr>
          <w:rFonts w:ascii="Times New Roman" w:hAnsi="Times New Roman"/>
          <w:color w:val="auto"/>
          <w:sz w:val="22"/>
          <w:szCs w:val="22"/>
        </w:rPr>
        <w:t xml:space="preserve">“KBase: Open-source platform for collaborative biological data analysis and publication”. </w:t>
      </w:r>
      <w:r>
        <w:rPr>
          <w:rFonts w:ascii="Times New Roman" w:hAnsi="Times New Roman"/>
          <w:i/>
          <w:iCs/>
          <w:color w:val="auto"/>
          <w:sz w:val="22"/>
          <w:szCs w:val="22"/>
        </w:rPr>
        <w:t xml:space="preserve">Journal of Molecular Biology</w:t>
      </w:r>
      <w:r>
        <w:rPr>
          <w:rFonts w:ascii="Times New Roman" w:hAnsi="Times New Roman"/>
          <w:color w:val="auto"/>
          <w:sz w:val="22"/>
          <w:szCs w:val="22"/>
        </w:rPr>
        <w:t xml:space="preserve">. </w:t>
      </w:r>
      <w:r>
        <w:rPr>
          <w:rFonts w:ascii="Times New Roman" w:hAnsi="Times New Roman"/>
          <w:b/>
          <w:bCs/>
          <w:color w:val="auto"/>
          <w:sz w:val="22"/>
          <w:szCs w:val="22"/>
        </w:rPr>
        <w:t xml:space="preserve">2026</w:t>
      </w:r>
      <w:r>
        <w:rPr>
          <w:rFonts w:ascii="Times New Roman" w:hAnsi="Times New Roman"/>
          <w:color w:val="auto"/>
          <w:sz w:val="22"/>
          <w:szCs w:val="22"/>
        </w:rPr>
        <w:t xml:space="preserve">. </w:t>
      </w:r>
      <w:hyperlink r:id="rId35" w:tgtFrame="_blank">
        <w:r>
          <w:rPr>
            <w:rStyle w:val="Hyperlink"/>
            <w:rFonts w:ascii="Times New Roman" w:hAnsi="Times New Roman"/>
            <w:sz w:val="22"/>
            <w:szCs w:val="22"/>
          </w:rPr>
          <w:t xml:space="preserve">https://doi.org/10.1016/j.jmb.2026.169676</w:t>
        </w:r>
      </w:hyperlink>
      <w:r>
        <w:rPr>
          <w:rFonts w:ascii="Times New Roman" w:hAnsi="Times New Roman"/>
          <w:color w:val="auto"/>
          <w:sz w:val="22"/>
          <w:szCs w:val="22"/>
        </w:rPr>
        <w:t xml:space="preserve">.</w:t>
      </w:r>
    </w:p>
    <w:p>
      <w:pPr>
        <w:pStyle w:val="BodyA"/>
        <w:spacing w:lineRule="auto" w:line="264"/>
        <w:ind w:hanging="0" w:left="2160"/>
        <w:rPr>
          <w:rFonts w:ascii="Times New Roman" w:hAnsi="Times New Roman"/>
          <w:color w:val="auto"/>
          <w:sz w:val="22"/>
          <w:szCs w:val="22"/>
        </w:rPr>
      </w:pPr>
      <w:r>
        <w:rPr>
          <w:rFonts w:ascii="Times New Roman" w:hAnsi="Times New Roman"/>
          <w:color w:val="auto"/>
          <w:sz w:val="22"/>
          <w:szCs w:val="22"/>
        </w:rPr>
      </w:r>
    </w:p>
    <w:p>
      <w:pPr>
        <w:pStyle w:val="BodyA"/>
        <w:spacing w:lineRule="auto" w:line="264"/>
        <w:ind w:hanging="0" w:left="2160"/>
        <w:rPr>
          <w:rFonts w:ascii="Times New Roman" w:hAnsi="Times New Roman"/>
          <w:color w:val="6C6C6C"/>
          <w:sz w:val="22"/>
          <w:szCs w:val="22"/>
        </w:rPr>
      </w:pPr>
      <w:r>
        <w:rPr>
          <w:rFonts w:ascii="Times New Roman" w:hAnsi="Times New Roman"/>
          <w:color w:val="auto"/>
          <w:sz w:val="22"/>
          <w:szCs w:val="22"/>
        </w:rPr>
        <w:t>“</w:t>
      </w:r>
      <w:r>
        <w:rPr>
          <w:rFonts w:ascii="Times New Roman" w:hAnsi="Times New Roman"/>
          <w:color w:val="auto"/>
          <w:sz w:val="22"/>
          <w:szCs w:val="22"/>
        </w:rPr>
        <w:t xml:space="preserve">Hemp is the 21st century Tobacco: A Review”. </w:t>
      </w:r>
      <w:r>
        <w:rPr>
          <w:rFonts w:ascii="Times New Roman" w:hAnsi="Times New Roman"/>
          <w:i/>
          <w:iCs/>
          <w:color w:val="auto"/>
          <w:sz w:val="22"/>
          <w:szCs w:val="22"/>
        </w:rPr>
        <w:t>ACS Journal of Agricultural Science and Technology</w:t>
      </w:r>
      <w:r>
        <w:rPr>
          <w:rFonts w:ascii="Times New Roman" w:hAnsi="Times New Roman"/>
          <w:color w:val="auto"/>
          <w:sz w:val="22"/>
          <w:szCs w:val="22"/>
        </w:rPr>
        <w:t xml:space="preserve">. </w:t>
      </w:r>
      <w:r>
        <w:rPr>
          <w:rFonts w:ascii="Times New Roman" w:hAnsi="Times New Roman"/>
          <w:b/>
          <w:bCs/>
          <w:color w:val="auto"/>
          <w:sz w:val="22"/>
          <w:szCs w:val="22"/>
        </w:rPr>
        <w:t>2021</w:t>
      </w:r>
      <w:r>
        <w:rPr>
          <w:rFonts w:ascii="Times New Roman" w:hAnsi="Times New Roman"/>
          <w:color w:val="auto"/>
          <w:sz w:val="22"/>
          <w:szCs w:val="22"/>
        </w:rPr>
        <w:t xml:space="preserve">. </w:t>
      </w:r>
      <w:hyperlink r:id="rId19" w:tgtFrame="_blank">
        <w:r>
          <w:rPr>
            <w:rStyle w:val="Hyperlink"/>
            <w:rFonts w:ascii="Times New Roman" w:hAnsi="Times New Roman"/>
            <w:sz w:val="22"/>
            <w:szCs w:val="22"/>
          </w:rPr>
          <w:t>https://doi.org/10.1021/acsagscitech.1c00114</w:t>
        </w:r>
      </w:hyperlink>
    </w:p>
    <w:p>
      <w:pPr>
        <w:pStyle w:val="BodyA"/>
        <w:spacing w:lineRule="auto" w:line="264"/>
        <w:rPr>
          <w:rFonts w:ascii="Times New Roman" w:hAnsi="Times New Roman"/>
          <w:color w:val="6C6C6C"/>
          <w:sz w:val="22"/>
          <w:szCs w:val="22"/>
        </w:rPr>
      </w:pPr>
      <w:r>
        <w:rPr>
          <w:rFonts w:ascii="Times New Roman" w:hAnsi="Times New Roman"/>
          <w:color w:val="6C6C6C"/>
          <w:sz w:val="22"/>
          <w:szCs w:val="22"/>
        </w:rPr>
      </w:r>
    </w:p>
    <w:p>
      <w:pPr>
        <w:pStyle w:val="BodyA"/>
        <w:spacing w:lineRule="auto" w:line="264"/>
        <w:ind w:hanging="0" w:left="2160"/>
        <w:rPr>
          <w:rFonts w:ascii="Times New Roman" w:hAnsi="Times New Roman"/>
          <w:color w:val="6C6C6C"/>
          <w:sz w:val="22"/>
          <w:szCs w:val="22"/>
        </w:rPr>
      </w:pPr>
      <w:r>
        <w:rPr>
          <w:rFonts w:ascii="Times New Roman" w:hAnsi="Times New Roman"/>
          <w:color w:val="6C6C6C"/>
          <w:sz w:val="22"/>
          <w:szCs w:val="22"/>
        </w:rPr>
        <w:t>*</w:t>
      </w:r>
      <w:r>
        <w:rPr>
          <w:rFonts w:ascii="Times New Roman" w:hAnsi="Times New Roman"/>
          <w:color w:val="auto"/>
          <w:sz w:val="22"/>
          <w:szCs w:val="22"/>
        </w:rPr>
        <w:t xml:space="preserve">A complete list and full citations of my publications is provided on my website </w:t>
      </w:r>
      <w:hyperlink r:id="rId20">
        <w:r>
          <w:rPr>
            <w:rStyle w:val="Hyperlink"/>
            <w:rFonts w:ascii="Times New Roman" w:hAnsi="Times New Roman"/>
            <w:color w:val="auto"/>
            <w:sz w:val="22"/>
            <w:szCs w:val="22"/>
          </w:rPr>
          <w:t>https://www.andrewfreiburger.com/CV/publications.html</w:t>
        </w:r>
      </w:hyperlink>
      <w:r>
        <w:rPr>
          <w:rFonts w:ascii="Times New Roman" w:hAnsi="Times New Roman"/>
          <w:color w:val="auto"/>
          <w:sz w:val="22"/>
          <w:szCs w:val="22"/>
        </w:rPr>
        <w:t>*</w:t>
      </w:r>
    </w:p>
    <w:p>
      <w:pPr>
        <w:pStyle w:val="BodyA"/>
        <w:spacing w:lineRule="auto" w:line="264"/>
        <w:rPr>
          <w:rFonts w:ascii="Times New Roman" w:hAnsi="Times New Roman"/>
          <w:color w:val="auto"/>
          <w:sz w:val="22"/>
          <w:szCs w:val="22"/>
        </w:rPr>
      </w:pPr>
      <w:r>
        <w:rPr>
          <w:rFonts w:ascii="Times New Roman" w:hAnsi="Times New Roman"/>
          <w:color w:val="auto"/>
          <w:sz w:val="22"/>
          <w:szCs w:val="22"/>
        </w:rPr>
      </w:r>
    </w:p>
    <w:p>
      <w:pPr>
        <w:pStyle w:val="BodyA"/>
        <w:spacing w:lineRule="auto" w:line="264"/>
        <w:rPr>
          <w:rFonts w:ascii="Times New Roman" w:hAnsi="Times New Roman"/>
          <w:color w:val="6C6C6C"/>
          <w:sz w:val="22"/>
          <w:szCs w:val="22"/>
        </w:rPr>
      </w:pPr>
      <w:r>
        <w:rPr>
          <w:rFonts w:ascii="Times New Roman" w:hAnsi="Times New Roman"/>
          <w:color w:val="6C6C6C"/>
          <w:sz w:val="22"/>
          <w:szCs w:val="22"/>
        </w:rPr>
      </w:r>
    </w:p>
    <w:p>
      <w:pPr>
        <w:pStyle w:val="BodyA"/>
        <w:spacing w:lineRule="auto" w:line="264"/>
        <w:ind w:firstLine="720" w:left="1440"/>
        <w:rPr>
          <w:rFonts w:ascii="Times New Roman" w:hAnsi="Times New Roman"/>
          <w:color w:themeColor="text1" w:val="000000"/>
          <w:sz w:val="20"/>
        </w:rPr>
      </w:pPr>
      <w:r>
        <w:rPr>
          <w:rFonts w:ascii="Times New Roman" w:hAnsi="Times New Roman"/>
          <w:color w:themeColor="text1" w:val="000000"/>
          <w:sz w:val="20"/>
        </w:rPr>
      </w:r>
    </w:p>
    <w:sectPr>
      <w:headerReference w:type="even" r:id="rId21"/>
      <w:headerReference w:type="default" r:id="rId22"/>
      <w:headerReference w:type="first" r:id="rId23"/>
      <w:footerReference w:type="even" r:id="rId24"/>
      <w:footerReference w:type="default" r:id="rId25"/>
      <w:footerReference w:type="first" r:id="rId26"/>
      <w:type w:val="nextPage"/>
      <w:pgSz w:w="12240" w:h="15840"/>
      <w:pgMar w:left="245" w:right="245" w:gutter="0" w:header="720" w:top="1440" w:footer="864" w:bottom="1152"/>
      <w:pgNumType w:fmt="decimal"/>
      <w:formProt w:val="false"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Helvetica">
    <w:altName w:val="Arial"/>
    <w:charset w:val="01"/>
    <w:family w:val="roman"/>
    <w:pitch w:val="variable"/>
  </w:font>
  <w:font w:name="Baskerville">
    <w:charset w:val="01"/>
    <w:family w:val="roman"/>
    <w:pitch w:val="variable"/>
  </w:font>
  <w:font w:name="Symbol">
    <w:charset w:val="01"/>
    <w:family w:val="auto"/>
    <w:pitch w:val="variable"/>
  </w:font>
  <w:font w:name="Courier New">
    <w:charset w:val="01"/>
    <w:family w:val="modern"/>
    <w:pitch w:val="fixed"/>
  </w:font>
  <w:font w:name="Wingdings"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547938048"/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0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720315968"/>
    </w:sdtPr>
    <w:sdtContent>
      <w:p>
        <w:pPr>
          <w:pStyle w:val="Footer"/>
          <w:jc w:val="center"/>
          <w:rPr/>
        </w:pPr>
        <w:r>
          <w:rPr/>
          <w:t xml:space="preserve">~ </w:t>
        </w: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5</w:t>
        </w:r>
        <w:r>
          <w:rPr/>
          <w:fldChar w:fldCharType="end"/>
        </w:r>
        <w:r>
          <w:rPr/>
          <w:t xml:space="preserve"> ~</w:t>
        </w:r>
      </w:p>
      <w:p>
        <w:pPr>
          <w:pStyle w:val="Footer"/>
          <w:rPr/>
        </w:pPr>
        <w:r>
          <w:rPr/>
        </w:r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720315968"/>
    </w:sdtPr>
    <w:sdtContent>
      <w:p>
        <w:pPr>
          <w:pStyle w:val="Footer"/>
          <w:jc w:val="center"/>
          <w:rPr/>
        </w:pPr>
        <w:r>
          <w:rPr/>
          <w:t xml:space="preserve">~ </w:t>
        </w: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5</w:t>
        </w:r>
        <w:r>
          <w:rPr/>
          <w:fldChar w:fldCharType="end"/>
        </w:r>
        <w:r>
          <w:rPr/>
          <w:t xml:space="preserve"> ~</w:t>
        </w:r>
      </w:p>
      <w:p>
        <w:pPr>
          <w:pStyle w:val="Footer"/>
          <w:rPr/>
        </w:pPr>
        <w:r>
          <w:rPr/>
        </w:r>
      </w:p>
    </w:sdtContent>
  </w:sdt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A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8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75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82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8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75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82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8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75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82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8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75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82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8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75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828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8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75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8280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20"/>
  <w:embedSystemFonts/>
  <w:defaultTabStop w:val="720"/>
  <w:autoHyphenation w:val="true"/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index 1" w:locked="1"/>
    <w:lsdException w:name="index 2" w:locked="1"/>
    <w:lsdException w:name="index 3" w:locked="1"/>
    <w:lsdException w:name="index 4" w:locked="1"/>
    <w:lsdException w:name="index 5" w:locked="1"/>
    <w:lsdException w:name="index 6" w:locked="1"/>
    <w:lsdException w:name="index 7" w:locked="1"/>
    <w:lsdException w:name="index 8" w:locked="1"/>
    <w:lsdException w:name="index 9" w:locked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Normal Indent" w:locked="1"/>
    <w:lsdException w:name="footnote text" w:locked="1"/>
    <w:lsdException w:name="annotation text" w:locked="1"/>
    <w:lsdException w:name="header" w:locked="1"/>
    <w:lsdException w:name="footer" w:locked="1" w:uiPriority="99"/>
    <w:lsdException w:name="index heading" w:locked="1"/>
    <w:lsdException w:name="caption" w:locked="1" w:semiHidden="1" w:unhideWhenUsed="1" w:qFormat="1"/>
    <w:lsdException w:name="table of figures" w:locked="1"/>
    <w:lsdException w:name="envelope address" w:locked="1"/>
    <w:lsdException w:name="envelope return" w:locked="1"/>
    <w:lsdException w:name="footnote reference" w:locked="1"/>
    <w:lsdException w:name="annotation reference" w:locked="1"/>
    <w:lsdException w:name="line number" w:locked="1"/>
    <w:lsdException w:name="page number" w:locked="1"/>
    <w:lsdException w:name="endnote reference" w:locked="1"/>
    <w:lsdException w:name="endnote text" w:locked="1"/>
    <w:lsdException w:name="table of authorities" w:locked="1"/>
    <w:lsdException w:name="macro" w:locked="1"/>
    <w:lsdException w:name="toa heading" w:locked="1"/>
    <w:lsdException w:name="List" w:locked="1"/>
    <w:lsdException w:name="List Bullet" w:locked="1"/>
    <w:lsdException w:name="List Number" w:locked="1"/>
    <w:lsdException w:name="List 2" w:locked="1"/>
    <w:lsdException w:name="List 3" w:locked="1"/>
    <w:lsdException w:name="List 4" w:locked="1"/>
    <w:lsdException w:name="List 5" w:locked="1"/>
    <w:lsdException w:name="List Bullet 2" w:locked="1"/>
    <w:lsdException w:name="List Bullet 3" w:locked="1"/>
    <w:lsdException w:name="List Bullet 4" w:locked="1"/>
    <w:lsdException w:name="List Bullet 5" w:locked="1"/>
    <w:lsdException w:name="List Number 2" w:locked="1"/>
    <w:lsdException w:name="List Number 3" w:locked="1"/>
    <w:lsdException w:name="List Number 4" w:locked="1"/>
    <w:lsdException w:name="List Number 5" w:locked="1"/>
    <w:lsdException w:name="Title" w:locked="1" w:qFormat="1"/>
    <w:lsdException w:name="Closing" w:locked="1"/>
    <w:lsdException w:name="Signature" w:locked="1"/>
    <w:lsdException w:name="Default Paragraph Font" w:locked="1"/>
    <w:lsdException w:name="Body Text" w:locked="1"/>
    <w:lsdException w:name="Body Text Indent" w:locked="1"/>
    <w:lsdException w:name="List Continue" w:locked="1"/>
    <w:lsdException w:name="List Continue 2" w:locked="1"/>
    <w:lsdException w:name="List Continue 3" w:locked="1"/>
    <w:lsdException w:name="List Continue 4" w:locked="1"/>
    <w:lsdException w:name="List Continue 5" w:locked="1"/>
    <w:lsdException w:name="Message Header" w:locked="1"/>
    <w:lsdException w:name="Subtitle" w:locked="1" w:qFormat="1"/>
    <w:lsdException w:name="Salutation" w:locked="1"/>
    <w:lsdException w:name="Date" w:locked="1"/>
    <w:lsdException w:name="Body Text First Indent" w:locked="1"/>
    <w:lsdException w:name="Body Text First Indent 2" w:locked="1"/>
    <w:lsdException w:name="Note Heading" w:locked="1"/>
    <w:lsdException w:name="Body Text 2" w:locked="1"/>
    <w:lsdException w:name="Body Text 3" w:locked="1"/>
    <w:lsdException w:name="Body Text Indent 2" w:locked="1"/>
    <w:lsdException w:name="Body Text Indent 3" w:locked="1"/>
    <w:lsdException w:name="Block Text" w:locked="1"/>
    <w:lsdException w:name="Hyperlink" w:locked="1"/>
    <w:lsdException w:name="FollowedHyperlink" w:locked="1"/>
    <w:lsdException w:name="Strong" w:locked="1" w:qFormat="1"/>
    <w:lsdException w:name="Emphasis" w:locked="1" w:qFormat="1"/>
    <w:lsdException w:name="Document Map" w:locked="1"/>
    <w:lsdException w:name="Plain Text" w:locked="1"/>
    <w:lsdException w:name="E-mail Signature" w:locked="1"/>
    <w:lsdException w:name="HTML Top of Form" w:locked="1"/>
    <w:lsdException w:name="HTML Bottom of Form" w:locked="1"/>
    <w:lsdException w:name="Normal (Web)" w:locked="1"/>
    <w:lsdException w:name="HTML Acronym" w:locked="1"/>
    <w:lsdException w:name="HTML Address" w:locked="1"/>
    <w:lsdException w:name="HTML Cite" w:locked="1"/>
    <w:lsdException w:name="HTML Code" w:locked="1"/>
    <w:lsdException w:name="HTML Definition" w:locked="1"/>
    <w:lsdException w:name="HTML Keyboard" w:locked="1" w:semiHidden="1" w:unhideWhenUsed="1"/>
    <w:lsdException w:name="HTML Preformatted" w:locked="1"/>
    <w:lsdException w:name="HTML Sample" w:locked="1"/>
    <w:lsdException w:name="HTML Typewriter" w:locked="1"/>
    <w:lsdException w:name="HTML Variable" w:locked="1" w:semiHidden="1" w:unhideWhenUsed="1"/>
    <w:lsdException w:name="Normal Table" w:locked="1" w:semiHidden="1" w:unhideWhenUsed="1"/>
    <w:lsdException w:name="annotation subject" w:locked="1" w:semiHidden="1" w:unhideWhenUsed="1"/>
    <w:lsdException w:name="No List" w:locked="1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locked="1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 w:semiHidden="1" w:unhideWhenUsed="1"/>
    <w:lsdException w:name="Table Grid" w:locked="1"/>
    <w:lsdException w:name="Table Theme" w:locked="1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autoRedefine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qFormat/>
    <w:rsid w:val="00d504d3"/>
    <w:rPr>
      <w:sz w:val="24"/>
      <w:szCs w:val="24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d504d3"/>
    <w:rPr>
      <w:sz w:val="24"/>
      <w:szCs w:val="24"/>
    </w:rPr>
  </w:style>
  <w:style w:type="character" w:styleId="BalloonTextChar" w:customStyle="1">
    <w:name w:val="Balloon Text Char"/>
    <w:basedOn w:val="DefaultParagraphFont"/>
    <w:link w:val="BalloonText"/>
    <w:qFormat/>
    <w:rsid w:val="00d0143c"/>
    <w:rPr>
      <w:sz w:val="18"/>
      <w:szCs w:val="18"/>
    </w:rPr>
  </w:style>
  <w:style w:type="character" w:styleId="Hyperlink">
    <w:name w:val="Hyperlink"/>
    <w:basedOn w:val="DefaultParagraphFont"/>
    <w:locked/>
    <w:rsid w:val="00ea526a"/>
    <w:rPr>
      <w:color w:themeColor="hyperlink" w:val="0563C1"/>
      <w:u w:val="single"/>
    </w:rPr>
  </w:style>
  <w:style w:type="character" w:styleId="UnresolvedMention1" w:customStyle="1">
    <w:name w:val="Unresolved Mention1"/>
    <w:basedOn w:val="DefaultParagraphFont"/>
    <w:uiPriority w:val="99"/>
    <w:semiHidden/>
    <w:unhideWhenUsed/>
    <w:qFormat/>
    <w:rsid w:val="00ea526a"/>
    <w:rPr>
      <w:color w:val="605E5C"/>
      <w:shd w:fill="E1DFDD" w:val="clear"/>
    </w:rPr>
  </w:style>
  <w:style w:type="character" w:styleId="FollowedHyperlink">
    <w:name w:val="FollowedHyperlink"/>
    <w:basedOn w:val="DefaultParagraphFont"/>
    <w:locked/>
    <w:rsid w:val="00ea526a"/>
    <w:rPr>
      <w:color w:themeColor="followedHyperlink" w:val="954F72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65543d"/>
    <w:rPr>
      <w:color w:val="605E5C"/>
      <w:shd w:fill="E1DFDD" w:val="clear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Arial"/>
    </w:rPr>
  </w:style>
  <w:style w:type="paragraph" w:styleId="Caption1">
    <w:name w:val="caption1"/>
    <w:basedOn w:val="Normal"/>
    <w:qFormat/>
    <w:pPr>
      <w:suppressLineNumbers/>
      <w:spacing w:before="120" w:after="120"/>
    </w:pPr>
    <w:rPr>
      <w:rFonts w:cs="Arial"/>
      <w:i/>
      <w:iCs/>
    </w:rPr>
  </w:style>
  <w:style w:type="paragraph" w:styleId="BodyA" w:customStyle="1">
    <w:name w:val="Body A"/>
    <w:qFormat/>
    <w:pPr>
      <w:widowControl/>
      <w:suppressAutoHyphens w:val="true"/>
      <w:bidi w:val="0"/>
      <w:spacing w:before="0" w:after="0"/>
      <w:jc w:val="left"/>
    </w:pPr>
    <w:rPr>
      <w:rFonts w:ascii="Helvetica" w:hAnsi="Helvetica" w:eastAsia="ヒラギノ角ゴ Pro W3" w:cs="Times New Roman"/>
      <w:color w:val="000000"/>
      <w:kern w:val="0"/>
      <w:sz w:val="24"/>
      <w:szCs w:val="20"/>
      <w:lang w:val="en-US" w:eastAsia="en-US" w:bidi="ar-SA"/>
    </w:rPr>
  </w:style>
  <w:style w:type="paragraph" w:styleId="HeaderFooterA" w:customStyle="1">
    <w:name w:val="Header &amp; Footer A"/>
    <w:qFormat/>
    <w:pPr>
      <w:widowControl/>
      <w:tabs>
        <w:tab w:val="clear" w:pos="720"/>
        <w:tab w:val="right" w:pos="9360" w:leader="none"/>
      </w:tabs>
      <w:suppressAutoHyphens w:val="true"/>
      <w:bidi w:val="0"/>
      <w:spacing w:before="0" w:after="0"/>
      <w:jc w:val="left"/>
    </w:pPr>
    <w:rPr>
      <w:rFonts w:ascii="Helvetica" w:hAnsi="Helvetica" w:eastAsia="ヒラギノ角ゴ Pro W3" w:cs="Times New Roman"/>
      <w:color w:val="000000"/>
      <w:kern w:val="0"/>
      <w:sz w:val="20"/>
      <w:szCs w:val="20"/>
      <w:lang w:val="en-US" w:eastAsia="en-US" w:bidi="ar-SA"/>
    </w:rPr>
  </w:style>
  <w:style w:type="paragraph" w:styleId="Body-Indent" w:customStyle="1">
    <w:name w:val="Body - Indent"/>
    <w:autoRedefine/>
    <w:qFormat/>
    <w:pPr>
      <w:widowControl/>
      <w:tabs>
        <w:tab w:val="clear" w:pos="720"/>
        <w:tab w:val="right" w:pos="1260" w:leader="none"/>
      </w:tabs>
      <w:suppressAutoHyphens w:val="true"/>
      <w:bidi w:val="0"/>
      <w:spacing w:before="0" w:after="240"/>
      <w:ind w:hanging="0" w:left="2160"/>
      <w:jc w:val="left"/>
    </w:pPr>
    <w:rPr>
      <w:rFonts w:ascii="Baskerville" w:hAnsi="Baskerville" w:eastAsia="ヒラギノ角ゴ Pro W3" w:cs="Times New Roman"/>
      <w:color w:val="293C46"/>
      <w:kern w:val="0"/>
      <w:sz w:val="16"/>
      <w:szCs w:val="20"/>
      <w:lang w:val="en-US" w:eastAsia="en-US" w:bidi="ar-SA"/>
    </w:rPr>
  </w:style>
  <w:style w:type="paragraph" w:styleId="FreeFormA" w:customStyle="1">
    <w:name w:val="Free Form A"/>
    <w:qFormat/>
    <w:pPr>
      <w:widowControl/>
      <w:suppressAutoHyphens w:val="true"/>
      <w:bidi w:val="0"/>
      <w:spacing w:before="0" w:after="0"/>
      <w:jc w:val="left"/>
    </w:pPr>
    <w:rPr>
      <w:rFonts w:ascii="Helvetica" w:hAnsi="Helvetica" w:eastAsia="ヒラギノ角ゴ Pro W3" w:cs="Times New Roman"/>
      <w:color w:val="000000"/>
      <w:kern w:val="0"/>
      <w:sz w:val="24"/>
      <w:szCs w:val="20"/>
      <w:lang w:val="en-US" w:eastAsia="en-US" w:bidi="ar-SA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locked/>
    <w:rsid w:val="00d504d3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Normal"/>
    <w:link w:val="FooterChar"/>
    <w:uiPriority w:val="99"/>
    <w:locked/>
    <w:rsid w:val="00d504d3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BalloonText">
    <w:name w:val="Balloon Text"/>
    <w:basedOn w:val="Normal"/>
    <w:link w:val="BalloonTextChar"/>
    <w:qFormat/>
    <w:locked/>
    <w:rsid w:val="00d0143c"/>
    <w:pPr/>
    <w:rPr>
      <w:sz w:val="18"/>
      <w:szCs w:val="18"/>
    </w:rPr>
  </w:style>
  <w:style w:type="paragraph" w:styleId="FrameContents" w:customStyle="1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www.kbase.us/" TargetMode="External"/><Relationship Id="rId3" Type="http://schemas.openxmlformats.org/officeDocument/2006/relationships/hyperlink" Target="https://pmiweb.ornl.gov/pmi-project-aims/" TargetMode="External"/><Relationship Id="rId4" Type="http://schemas.openxmlformats.org/officeDocument/2006/relationships/hyperlink" Target="https://biosimulators.org/" TargetMode="External"/><Relationship Id="rId5" Type="http://schemas.openxmlformats.org/officeDocument/2006/relationships/hyperlink" Target="https://www.biosimulations.org/" TargetMode="External"/><Relationship Id="rId6" Type="http://schemas.openxmlformats.org/officeDocument/2006/relationships/hyperlink" Target="http://www.organicdivision.org/" TargetMode="External"/><Relationship Id="rId7" Type="http://schemas.openxmlformats.org/officeDocument/2006/relationships/hyperlink" Target="http://www.organicchemistrydata.org/" TargetMode="External"/><Relationship Id="rId8" Type="http://schemas.openxmlformats.org/officeDocument/2006/relationships/hyperlink" Target="https://www.acsgeoc.org/" TargetMode="External"/><Relationship Id="rId9" Type="http://schemas.openxmlformats.org/officeDocument/2006/relationships/hyperlink" Target="http://www.studyjudaism.net/" TargetMode="External"/><Relationship Id="rId10" Type="http://schemas.openxmlformats.org/officeDocument/2006/relationships/hyperlink" Target="http://www.convertingtojudaism.net/" TargetMode="External"/><Relationship Id="rId11" Type="http://schemas.openxmlformats.org/officeDocument/2006/relationships/hyperlink" Target="http://www.moodtek.com/" TargetMode="External"/><Relationship Id="rId12" Type="http://schemas.openxmlformats.org/officeDocument/2006/relationships/hyperlink" Target="http://www.andrewfreiburger.com/reviews" TargetMode="External"/><Relationship Id="rId13" Type="http://schemas.openxmlformats.org/officeDocument/2006/relationships/hyperlink" Target="https://www.andrewfreiburger.com/CV/conferences.html" TargetMode="External"/><Relationship Id="rId14" Type="http://schemas.openxmlformats.org/officeDocument/2006/relationships/hyperlink" Target="mailto:chenry@anl.gov" TargetMode="External"/><Relationship Id="rId15" Type="http://schemas.openxmlformats.org/officeDocument/2006/relationships/hyperlink" Target="mailto:hbuckley@uvic.ca" TargetMode="External"/><Relationship Id="rId16" Type="http://schemas.openxmlformats.org/officeDocument/2006/relationships/hyperlink" Target="mailto:lalucia@ncsu.edu" TargetMode="External"/><Relationship Id="rId17" Type="http://schemas.openxmlformats.org/officeDocument/2006/relationships/hyperlink" Target="mailto:krikkeji@gvsu.edu" TargetMode="External"/><Relationship Id="rId18" Type="http://schemas.openxmlformats.org/officeDocument/2006/relationships/hyperlink" Target="https://doi.org/10.1093/nar/gkac331" TargetMode="External"/><Relationship Id="rId19" Type="http://schemas.openxmlformats.org/officeDocument/2006/relationships/hyperlink" Target="https://pubs.acs.org/doi/full/10.1021/acsagscitech.1c00114" TargetMode="External"/><Relationship Id="rId20" Type="http://schemas.openxmlformats.org/officeDocument/2006/relationships/hyperlink" Target="https://www.andrewfreiburger.com/CV/publications.html" TargetMode="External"/><Relationship Id="rId21" Type="http://schemas.openxmlformats.org/officeDocument/2006/relationships/header" Target="header1.xml"/><Relationship Id="rId22" Type="http://schemas.openxmlformats.org/officeDocument/2006/relationships/header" Target="header2.xml"/><Relationship Id="rId23" Type="http://schemas.openxmlformats.org/officeDocument/2006/relationships/header" Target="header3.xml"/><Relationship Id="rId24" Type="http://schemas.openxmlformats.org/officeDocument/2006/relationships/footer" Target="footer1.xml"/><Relationship Id="rId25" Type="http://schemas.openxmlformats.org/officeDocument/2006/relationships/footer" Target="footer2.xml"/><Relationship Id="rId26" Type="http://schemas.openxmlformats.org/officeDocument/2006/relationships/footer" Target="footer3.xml"/><Relationship Id="rId27" Type="http://schemas.openxmlformats.org/officeDocument/2006/relationships/numbering" Target="numbering.xml"/><Relationship Id="rId28" Type="http://schemas.openxmlformats.org/officeDocument/2006/relationships/fontTable" Target="fontTable.xml"/><Relationship Id="rId29" Type="http://schemas.openxmlformats.org/officeDocument/2006/relationships/settings" Target="settings.xml"/><Relationship Id="rId30" Type="http://schemas.openxmlformats.org/officeDocument/2006/relationships/theme" Target="theme/theme1.xml"/><Relationship Id="rId31" Type="http://schemas.openxmlformats.org/officeDocument/2006/relationships/customXml" Target="../customXml/item1.xml"/><Relationship Id="rId32" Type="http://schemas.openxmlformats.org/officeDocument/2006/relationships/hyperlink" Target="https://doi.org/10.1038/s41586-024-08240-z" TargetMode="External"/><Relationship Id="rId33" Type="http://schemas.openxmlformats.org/officeDocument/2006/relationships/hyperlink" Target="https://doi.org/10.1038/s41586-025-08937-9" TargetMode="External"/><Relationship Id="rId34" Type="http://schemas.openxmlformats.org/officeDocument/2006/relationships/hyperlink" Target="https://doi.org/10.1128/msystems.00680-25" TargetMode="External"/><Relationship Id="rId35" Type="http://schemas.openxmlformats.org/officeDocument/2006/relationships/hyperlink" Target="https://doi.org/10.1016/j.jmb.2026.169676" TargetMode="Externa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E1BE837-2408-46A9-8D19-FD3659ECBC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16250</TotalTime>
  <Application>LibreOffice/24.2.0.3$MacOSX_X86_64 LibreOffice_project/da48488a73ddd66ea24cf16bbc4f7b9c08e9bea1</Application>
  <AppVersion>15.0000</AppVersion>
  <Pages>5</Pages>
  <Words>1313</Words>
  <Characters>8055</Characters>
  <CharactersWithSpaces>9737</CharactersWithSpaces>
  <Paragraphs>162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2021-07-30T23:47:00Z</dcterms:created>
  <dc:creator>Andrew P. Freiburger</dc:creator>
  <dc:description/>
  <dc:language>en-US</dc:language>
  <cp:lastModifiedBy/>
  <cp:lastPrinted>2022-03-01T02:17:00Z</cp:lastPrinted>
  <dcterms:modified xsi:type="dcterms:W3CDTF">2024-08-18T15:42:55Z</dcterms:modified>
  <cp:revision>44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Citation Style_1">
    <vt:lpwstr>http://www.zotero.org/styles/apa</vt:lpwstr>
  </property>
  <property fmtid="{D5CDD505-2E9C-101B-9397-08002B2CF9AE}" pid="3" name="Mendeley Document_1">
    <vt:lpwstr>True</vt:lpwstr>
  </property>
  <property fmtid="{D5CDD505-2E9C-101B-9397-08002B2CF9AE}" pid="4" name="Mendeley Recent Style Id 0_1">
    <vt:lpwstr>http://www.zotero.org/styles/apa</vt:lpwstr>
  </property>
  <property fmtid="{D5CDD505-2E9C-101B-9397-08002B2CF9AE}" pid="5" name="Mendeley Recent Style Id 1_1">
    <vt:lpwstr>http://www.zotero.org/styles/bioinformatics</vt:lpwstr>
  </property>
  <property fmtid="{D5CDD505-2E9C-101B-9397-08002B2CF9AE}" pid="6" name="Mendeley Recent Style Id 2_1">
    <vt:lpwstr>http://www.zotero.org/styles/briefings-in-bioinformatics</vt:lpwstr>
  </property>
  <property fmtid="{D5CDD505-2E9C-101B-9397-08002B2CF9AE}" pid="7" name="Mendeley Recent Style Id 3_1">
    <vt:lpwstr>http://www.zotero.org/styles/harvard-cite-them-right</vt:lpwstr>
  </property>
  <property fmtid="{D5CDD505-2E9C-101B-9397-08002B2CF9AE}" pid="8" name="Mendeley Recent Style Id 4_1">
    <vt:lpwstr>http://www.zotero.org/styles/ieee</vt:lpwstr>
  </property>
  <property fmtid="{D5CDD505-2E9C-101B-9397-08002B2CF9AE}" pid="9" name="Mendeley Recent Style Id 5_1">
    <vt:lpwstr>http://www.zotero.org/styles/industrial-crops-and-products</vt:lpwstr>
  </property>
  <property fmtid="{D5CDD505-2E9C-101B-9397-08002B2CF9AE}" pid="10" name="Mendeley Recent Style Id 6_1">
    <vt:lpwstr>http://www.zotero.org/styles/journal-of-chemical-education</vt:lpwstr>
  </property>
  <property fmtid="{D5CDD505-2E9C-101B-9397-08002B2CF9AE}" pid="11" name="Mendeley Recent Style Id 7_1">
    <vt:lpwstr>http://www.zotero.org/styles/modern-humanities-research-association</vt:lpwstr>
  </property>
  <property fmtid="{D5CDD505-2E9C-101B-9397-08002B2CF9AE}" pid="12" name="Mendeley Recent Style Id 8_1">
    <vt:lpwstr>http://www.zotero.org/styles/modern-language-association</vt:lpwstr>
  </property>
  <property fmtid="{D5CDD505-2E9C-101B-9397-08002B2CF9AE}" pid="13" name="Mendeley Recent Style Id 9_1">
    <vt:lpwstr>http://www.zotero.org/styles/nature</vt:lpwstr>
  </property>
  <property fmtid="{D5CDD505-2E9C-101B-9397-08002B2CF9AE}" pid="14" name="Mendeley Recent Style Name 0_1">
    <vt:lpwstr>American Psychological Association 7th edition</vt:lpwstr>
  </property>
  <property fmtid="{D5CDD505-2E9C-101B-9397-08002B2CF9AE}" pid="15" name="Mendeley Recent Style Name 1_1">
    <vt:lpwstr>Bioinformatics</vt:lpwstr>
  </property>
  <property fmtid="{D5CDD505-2E9C-101B-9397-08002B2CF9AE}" pid="16" name="Mendeley Recent Style Name 2_1">
    <vt:lpwstr>Briefings in Bioinformatics</vt:lpwstr>
  </property>
  <property fmtid="{D5CDD505-2E9C-101B-9397-08002B2CF9AE}" pid="17" name="Mendeley Recent Style Name 3_1">
    <vt:lpwstr>Cite Them Right 10th edition - Harvard</vt:lpwstr>
  </property>
  <property fmtid="{D5CDD505-2E9C-101B-9397-08002B2CF9AE}" pid="18" name="Mendeley Recent Style Name 4_1">
    <vt:lpwstr>IEEE</vt:lpwstr>
  </property>
  <property fmtid="{D5CDD505-2E9C-101B-9397-08002B2CF9AE}" pid="19" name="Mendeley Recent Style Name 5_1">
    <vt:lpwstr>Industrial Crops &amp; Products</vt:lpwstr>
  </property>
  <property fmtid="{D5CDD505-2E9C-101B-9397-08002B2CF9AE}" pid="20" name="Mendeley Recent Style Name 6_1">
    <vt:lpwstr>Journal of Chemical Education</vt:lpwstr>
  </property>
  <property fmtid="{D5CDD505-2E9C-101B-9397-08002B2CF9AE}" pid="21" name="Mendeley Recent Style Name 7_1">
    <vt:lpwstr>Modern Humanities Research Association 3rd edition (note with bibliography)</vt:lpwstr>
  </property>
  <property fmtid="{D5CDD505-2E9C-101B-9397-08002B2CF9AE}" pid="22" name="Mendeley Recent Style Name 8_1">
    <vt:lpwstr>Modern Language Association 8th edition</vt:lpwstr>
  </property>
  <property fmtid="{D5CDD505-2E9C-101B-9397-08002B2CF9AE}" pid="23" name="Mendeley Recent Style Name 9_1">
    <vt:lpwstr>Nature</vt:lpwstr>
  </property>
  <property fmtid="{D5CDD505-2E9C-101B-9397-08002B2CF9AE}" pid="24" name="Mendeley Unique User Id_1">
    <vt:lpwstr>224c534a-f505-3e2c-980b-bd298e1538b6</vt:lpwstr>
  </property>
</Properties>
</file>