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Amazon.com AS2 Set-up Information</w:t>
      </w:r>
    </w:p>
    <w:p>
      <w:pPr>
        <w:pStyle w:val="BodyText"/>
        <w:spacing w:before="60"/>
        <w:ind w:left="215"/>
      </w:pPr>
      <w:r>
        <w:rPr/>
        <w:t>Please use the following information to configure your AS2 software.</w:t>
      </w:r>
    </w:p>
    <w:p>
      <w:pPr>
        <w:pStyle w:val="BodyText"/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8"/>
        <w:gridCol w:w="4860"/>
      </w:tblGrid>
      <w:tr>
        <w:trPr>
          <w:trHeight w:val="577" w:hRule="atLeast"/>
        </w:trPr>
        <w:tc>
          <w:tcPr>
            <w:tcW w:w="9648" w:type="dxa"/>
            <w:gridSpan w:val="2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AS2 Information:</w:t>
            </w:r>
          </w:p>
        </w:tc>
      </w:tr>
      <w:tr>
        <w:trPr>
          <w:trHeight w:val="275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AS2 ID (Production)</w:t>
            </w:r>
          </w:p>
        </w:tc>
        <w:tc>
          <w:tcPr>
            <w:tcW w:w="486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AMAZON</w:t>
            </w:r>
          </w:p>
        </w:tc>
      </w:tr>
      <w:tr>
        <w:trPr>
          <w:trHeight w:val="275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AS2 ID (Test)</w:t>
            </w:r>
          </w:p>
        </w:tc>
        <w:tc>
          <w:tcPr>
            <w:tcW w:w="486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AMAZONTEST</w:t>
            </w:r>
          </w:p>
        </w:tc>
      </w:tr>
      <w:tr>
        <w:trPr>
          <w:trHeight w:val="575" w:hRule="atLeast"/>
        </w:trPr>
        <w:tc>
          <w:tcPr>
            <w:tcW w:w="9648" w:type="dxa"/>
            <w:gridSpan w:val="2"/>
          </w:tcPr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Transport:</w:t>
            </w:r>
          </w:p>
        </w:tc>
      </w:tr>
      <w:tr>
        <w:trPr>
          <w:trHeight w:val="275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Protocol:</w:t>
            </w:r>
          </w:p>
        </w:tc>
        <w:tc>
          <w:tcPr>
            <w:tcW w:w="4860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rPr>
          <w:trHeight w:val="275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Production Address (URL):</w:t>
            </w:r>
          </w:p>
        </w:tc>
        <w:tc>
          <w:tcPr>
            <w:tcW w:w="486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http://as2.amazon.com:4080/</w:t>
            </w:r>
          </w:p>
        </w:tc>
      </w:tr>
      <w:tr>
        <w:trPr>
          <w:trHeight w:val="275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 Address (URL):</w:t>
            </w:r>
          </w:p>
        </w:tc>
        <w:tc>
          <w:tcPr>
            <w:tcW w:w="4860" w:type="dxa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color w:val="0000FF"/>
                <w:sz w:val="20"/>
                <w:u w:val="single" w:color="0000FF"/>
              </w:rPr>
              <w:t>http://as2.amazon.com:49201/</w:t>
            </w:r>
          </w:p>
        </w:tc>
      </w:tr>
      <w:tr>
        <w:trPr>
          <w:trHeight w:val="577" w:hRule="atLeast"/>
        </w:trPr>
        <w:tc>
          <w:tcPr>
            <w:tcW w:w="9648" w:type="dxa"/>
            <w:gridSpan w:val="2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Firewall Information:</w:t>
            </w:r>
          </w:p>
        </w:tc>
      </w:tr>
      <w:tr>
        <w:trPr>
          <w:trHeight w:val="301" w:hRule="atLeast"/>
        </w:trPr>
        <w:tc>
          <w:tcPr>
            <w:tcW w:w="4788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If your organization does firewall based</w:t>
            </w:r>
          </w:p>
        </w:tc>
        <w:tc>
          <w:tcPr>
            <w:tcW w:w="4860" w:type="dxa"/>
            <w:tcBorders>
              <w:bottom w:val="nil"/>
            </w:tcBorders>
          </w:tcPr>
          <w:p>
            <w:pPr>
              <w:pStyle w:val="TableParagraph"/>
              <w:spacing w:line="253" w:lineRule="exact" w:before="28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207.171.167.101</w:t>
            </w:r>
          </w:p>
        </w:tc>
      </w:tr>
      <w:tr>
        <w:trPr>
          <w:trHeight w:val="287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exact"/>
              <w:ind w:left="107"/>
              <w:rPr>
                <w:sz w:val="24"/>
              </w:rPr>
            </w:pPr>
            <w:r>
              <w:rPr>
                <w:sz w:val="24"/>
              </w:rPr>
              <w:t>routing, the following IP addresses need to be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1" w:lineRule="exact" w:before="26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207.171.167.25</w:t>
            </w:r>
          </w:p>
        </w:tc>
      </w:tr>
      <w:tr>
        <w:trPr>
          <w:trHeight w:val="342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configured to have access to your systems.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207.171.167.26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207.171.172.6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207.171.180.101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207.171.191.60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72.21.196.64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72.21.196.65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72.21.196.66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72.21.196.67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72.21.196.68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72.21.196.69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72.21.198.64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72.21.198.65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72.21.198.66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72.21.198.67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72.21.198.68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72.21.198.69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87.238.80.64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87.238.84.64</w:t>
            </w:r>
          </w:p>
        </w:tc>
      </w:tr>
      <w:tr>
        <w:trPr>
          <w:trHeight w:val="299" w:hRule="atLeast"/>
        </w:trPr>
        <w:tc>
          <w:tcPr>
            <w:tcW w:w="4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87.238.80.53</w:t>
            </w:r>
          </w:p>
        </w:tc>
      </w:tr>
      <w:tr>
        <w:trPr>
          <w:trHeight w:val="267" w:hRule="atLeast"/>
        </w:trPr>
        <w:tc>
          <w:tcPr>
            <w:tcW w:w="478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60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179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87.238.84.53</w:t>
            </w:r>
          </w:p>
        </w:tc>
      </w:tr>
      <w:tr>
        <w:trPr>
          <w:trHeight w:val="275" w:hRule="atLeast"/>
        </w:trPr>
        <w:tc>
          <w:tcPr>
            <w:tcW w:w="4788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Encryption Information: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47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72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PKI – S/MIME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encrypted/signed</w:t>
            </w:r>
          </w:p>
        </w:tc>
      </w:tr>
      <w:tr>
        <w:trPr>
          <w:trHeight w:val="294" w:hRule="atLeast"/>
        </w:trPr>
        <w:tc>
          <w:tcPr>
            <w:tcW w:w="47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Encryption Algorithm: </w:t>
            </w:r>
            <w:r>
              <w:rPr>
                <w:sz w:val="24"/>
                <w:u w:val="single"/>
              </w:rPr>
              <w:t>3DES –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168</w:t>
            </w:r>
          </w:p>
        </w:tc>
      </w:tr>
      <w:tr>
        <w:trPr>
          <w:trHeight w:val="292" w:hRule="atLeast"/>
        </w:trPr>
        <w:tc>
          <w:tcPr>
            <w:tcW w:w="47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72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Hashing Algorithm: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  <w:u w:val="single"/>
              </w:rPr>
              <w:t>SHA1</w:t>
            </w:r>
          </w:p>
        </w:tc>
      </w:tr>
      <w:tr>
        <w:trPr>
          <w:trHeight w:val="292" w:hRule="atLeast"/>
        </w:trPr>
        <w:tc>
          <w:tcPr>
            <w:tcW w:w="478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72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Receipt Type: </w:t>
            </w:r>
            <w:r>
              <w:rPr>
                <w:sz w:val="24"/>
                <w:u w:val="single"/>
              </w:rPr>
              <w:t>Request signed</w:t>
            </w:r>
            <w:r>
              <w:rPr>
                <w:spacing w:val="-5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receipt</w:t>
            </w:r>
          </w:p>
        </w:tc>
      </w:tr>
      <w:tr>
        <w:trPr>
          <w:trHeight w:val="294" w:hRule="atLeast"/>
        </w:trPr>
        <w:tc>
          <w:tcPr>
            <w:tcW w:w="47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86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75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Receipt Algorithm: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  <w:u w:val="single"/>
              </w:rPr>
              <w:t>SHA1</w:t>
            </w:r>
          </w:p>
        </w:tc>
      </w:tr>
    </w:tbl>
    <w:sectPr>
      <w:type w:val="continuous"/>
      <w:pgSz w:w="11900" w:h="16840"/>
      <w:pgMar w:top="1600" w:bottom="280" w:left="12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215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Ajdina</dc:creator>
  <dc:title>Microsoft Word - 5.3_AMZN_AS2_Setup_NA_1.0.doc</dc:title>
  <dcterms:created xsi:type="dcterms:W3CDTF">2020-09-05T09:25:10Z</dcterms:created>
  <dcterms:modified xsi:type="dcterms:W3CDTF">2020-09-05T09:25:10Z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2020-09-05T00:00:00Z</vt:filetime>
  </property>
</Properties>
</file>